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color w:val="0563C1"/>
            <w:u w:val="single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color w:val="0563C1"/>
            <w:u w:val="single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color w:val="0563C1"/>
            <w:u w:val="single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 and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rFonts w:ascii="Courier New" w:hAnsi="Courier New"/>
          <w:b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color w:val="0563C1"/>
                  <w:u w:val="single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9"/>
        </w:numPr>
        <w:contextualSpacing/>
      </w:pPr>
      <w:r>
        <w:t xml:space="preserve">Level 1 ordered</w:t>
      </w:r>
    </w:p>
    <w:p>
      <w:pPr>
        <w:pStyle w:val="ListParagraph"/>
        <w:numPr>
          <w:ilvl w:val="1"/>
          <w:numId w:val="10"/>
        </w:numPr>
        <w:contextualSpacing/>
      </w:pPr>
      <w:r>
        <w:t xml:space="preserve">Level 2 ordered</w:t>
      </w:r>
    </w:p>
    <w:p>
      <w:pPr>
        <w:pStyle w:val="ListParagraph"/>
        <w:numPr>
          <w:ilvl w:val="2"/>
          <w:numId w:val="11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2"/>
        </w:numPr>
        <w:contextualSpacing/>
      </w:pPr>
      <w:r>
        <w:t xml:space="preserve">Ordered item</w:t>
      </w:r>
    </w:p>
    <w:p>
      <w:pPr>
        <w:pStyle w:val="ListParagraph"/>
        <w:numPr>
          <w:ilvl w:val="1"/>
          <w:numId w:val="13"/>
        </w:numPr>
        <w:contextualSpacing/>
      </w:pPr>
      <w:r>
        <w:t xml:space="preserve">Unordered child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15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15"/>
        </w:numPr>
        <w:contextualSpacing/>
      </w:pPr>
      <w:hyperlink xmlns:r="http://schemas.openxmlformats.org/officeDocument/2006/relationships" r:id="DeterministicId4">
        <w:r>
          <w:rPr>
            <w:color w:val="0563C1"/>
            <w:u w:val="single"/>
          </w:rPr>
          <w:t xml:space="preserve">Link item</w:t>
        </w:r>
      </w:hyperlink>
    </w:p>
    <w:p>
      <w:pPr>
        <w:pStyle w:val="ListParagraph"/>
        <w:numPr>
          <w:ilvl w:val="0"/>
          <w:numId w:val="15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15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15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color w:val="0563C1"/>
            <w:u w:val="single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</w:t>
        <w:br/>
        <w:t xml:space="preserve">Line 2: </w:t>
      </w:r>
      <w:r>
        <w:rPr>
          <w:b/>
        </w:rPr>
        <w:t xml:space="preserve">bold in pre</w:t>
      </w:r>
      <w:r>
        <w:br/>
        <w:t xml:space="preserve">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color w:val="0563C1"/>
            <w:u w:val="single"/>
          </w:rPr>
          <w:t xml:space="preserve">Link inside heading</w:t>
        </w:r>
      </w:hyperlink>
    </w:p>
    <w:p>
      <w:pPr>
        <w:pStyle w:val="Heading3"/>
      </w:pPr>
      <w:r>
        <w:rPr>
          <w:rFonts w:ascii="Courier New" w:hAnsi="Courier New"/>
          <w:b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color w:val="0563C1"/>
            <w:u w:val="single"/>
          </w:rPr>
          <w:t xml:space="preserve">docs</w:t>
        </w:r>
      </w:hyperlink>
      <w:r>
        <w:t xml:space="preserve">.</w:t>
      </w:r>
    </w:p>
    <w:p>
      <w:r>
        <w:rPr>
          <w:rFonts w:ascii="Courier New" w:hAnsi="Courier New"/>
          <w:b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pBdr>
          <w:top w:val="single" w:color="CCCCCC" w:sz="6" w:space="1"/>
          <w:left w:val="single" w:color="CCCCCC" w:sz="6" w:space="1"/>
          <w:bottom w:val="single" w:color="CCCCCC" w:sz="6" w:space="1"/>
          <w:right w:val="single" w:color="CCCCCC" w:sz="6" w:space="1"/>
        </w:pBdr>
        <w:shd w:val="clear" w:fill="F0F0F0"/>
        <w:spacing w:line="432" w:lineRule="auto"/>
        <w:ind w:left="480" w:right="480" w:firstLine="720"/>
        <w:jc w:val="both"/>
      </w:pPr>
      <w:r>
        <w:rPr>
          <w:shd w:val="clear" w:fill="F0F0F0"/>
        </w:rPr>
        <w:t xml:space="preserve">Indented, justified, 1.8 line-height with </w:t>
      </w:r>
      <w:r>
        <w:rPr>
          <w:b/>
          <w:shd w:val="clear" w:fill="F0F0F0"/>
        </w:rPr>
        <w:t xml:space="preserve">bold</w:t>
      </w:r>
      <w:r>
        <w:rPr>
          <w:shd w:val="clear" w:fill="F0F0F0"/>
        </w:rPr>
        <w:t xml:space="preserve">, </w:t>
      </w:r>
      <w:r>
        <w:rPr>
          <w:i/>
          <w:shd w:val="clear" w:fill="F0F0F0"/>
        </w:rPr>
        <w:t xml:space="preserve">italic</w:t>
      </w:r>
      <w:r>
        <w:rPr>
          <w:shd w:val="clear" w:fill="F0F0F0"/>
        </w:rPr>
        <w:t xml:space="preserve">, and </w:t>
      </w:r>
      <w:r>
        <w:rPr>
          <w:rFonts w:ascii="Georgia" w:hAnsi="Georgia"/>
          <w:color w:val="000080"/>
          <w:shd w:val="clear" w:fill="F0F0F0"/>
        </w:rPr>
        <w:t xml:space="preserve">navy Georgia span</w:t>
      </w:r>
      <w:r>
        <w:rPr>
          <w:shd w:val="clear" w:fill="F0F0F0"/>
        </w:rPr>
        <w:t xml:space="preserve"> inside a bordered background div.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5000" w:type="pct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shd w:val="clear" w:fill="EEEEE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b/>
                <w:shd w:val="clear" w:fill="EEEEEE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</w:rPr>
              <w:t xml:space="preserve">With small text below</w:t>
            </w:r>
          </w:p>
        </w:tc>
        <w:tc>
          <w:tcPr>
            <w:tcW w:w="3000" w:type="pct"/>
            <w:shd w:val="clear" w:fill="FFFFE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ListParagraph"/>
              <w:numPr>
                <w:ilvl w:val="0"/>
                <w:numId w:val="17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17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color w:val="0563C1"/>
                  <w:u w:val="single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color w:val="FF0000"/>
                        <w:u w:val="single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,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, and </w:t>
        </w:r>
        <w:r>
          <w:rPr>
            <w:rFonts w:ascii="Courier New" w:hAnsi="Courier New"/>
            <w:color w:val="0563C1"/>
            <w:u w:val="single"/>
          </w:rPr>
          <w:t xml:space="preserve">code</w:t>
        </w:r>
        <w:r>
          <w:rPr>
            <w:color w:val="0563C1"/>
            <w:u w:val="single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color w:val="008000"/>
            <w:sz w:val="36"/>
            <w:u w:val="single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color w:val="0563C1"/>
            <w:u w:val="single"/>
          </w:rPr>
          <w:t xml:space="preserve">john@example.com</w:t>
        </w:r>
      </w:hyperlink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  <p2:lvlOverride p2:ilvl="0">
      <p2:startOverride p2:val="1"/>
    </p2:lvlOverride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9">
    <p2:abstractNumId p2:val="1"/>
    <p2:lvlOverride p2:ilvl="0">
      <p2:startOverride p2:val="1"/>
    </p2:lvlOverride>
  </num>
  <num xmlns:p2="http://schemas.openxmlformats.org/wordprocessingml/2006/main" p2:numId="10">
    <p2:abstractNumId p2:val="1"/>
    <p2:lvlOverride p2:ilvl="1">
      <p2:startOverride p2:val="1"/>
    </p2:lvlOverride>
  </num>
  <num xmlns:p2="http://schemas.openxmlformats.org/wordprocessingml/2006/main" p2:numId="11">
    <p2:abstractNumId p2:val="1"/>
    <p2:lvlOverride p2:ilvl="2">
      <p2:startOverride p2:val="1"/>
    </p2:lvlOverride>
  </num>
  <num xmlns:p2="http://schemas.openxmlformats.org/wordprocessingml/2006/main" p2:numId="12">
    <p2:abstractNumId p2:val="1"/>
    <p2:lvlOverride p2:ilvl="0">
      <p2:startOverride p2:val="1"/>
    </p2:lvlOverride>
  </num>
  <num xmlns:p2="http://schemas.openxmlformats.org/wordprocessingml/2006/main" p2:numId="13">
    <p2:abstractNumId p2:val="0"/>
  </num>
  <num xmlns:p2="http://schemas.openxmlformats.org/wordprocessingml/2006/main" p2:numId="14">
    <p2:abstractNumId p2:val="1"/>
    <p2:lvlOverride p2:ilvl="2">
      <p2:startOverride p2:val="1"/>
    </p2:lvlOverride>
  </num>
  <num xmlns:p2="http://schemas.openxmlformats.org/wordprocessingml/2006/main" p2:numId="15">
    <p2:abstractNumId p2:val="0"/>
  </num>
  <num xmlns:p2="http://schemas.openxmlformats.org/wordprocessingml/2006/main" p2:numId="16">
    <p2:abstractNumId p2:val="0"/>
  </num>
  <num xmlns:p2="http://schemas.openxmlformats.org/wordprocessingml/2006/main" p2:numId="17">
    <p2:abstractNumId p2:val="1"/>
    <p2:lvlOverride p2:ilvl="0">
      <p2:startOverride p2:val="1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