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Borders>
              <w:top w:val="single" w:color="FF0000" w:sz="12" w:space="0"/>
              <w:left w:val="single" w:color="FF0000" w:sz="12" w:space="0"/>
              <w:bottom w:val="single" w:color="FF0000" w:sz="12" w:space="0"/>
              <w:right w:val="single" w:color="FF0000" w:sz="12" w:space="0"/>
            </w:tcBorders>
          </w:tcPr>
          <w:p>
            <w:r>
              <w:t xml:space="preserve">Red bordered cell</w:t>
            </w:r>
          </w:p>
        </w:tc>
        <w:tc>
          <w:p>
            <w:r>
              <w:t xml:space="preserve">Normal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