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Release notes</w:t>
      </w:r>
    </w:p>
    <w:p>
      <w:r>
        <w:t xml:space="preserve">## Not a heading, &lt;b&gt;not bold&lt;/b&gt;, and | not a new cell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