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Tags: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third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1">
    <p2:abstractNumId p2:val="0"/>
    <p2:lvlOverride p2:ilvl="0">
      <p2:startOverride p2:val="1"/>
    </p2:lvlOverride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