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1A5" w:rsidRPr="004941A5" w:rsidRDefault="00730261" w:rsidP="004941A5">
      <w:pPr>
        <w:shd w:val="clear" w:color="auto" w:fill="FFFFFF"/>
        <w:rPr>
          <w:rFonts w:ascii="Arial" w:eastAsia="Times New Roman" w:hAnsi="Arial" w:cs="Arial"/>
          <w:sz w:val="31"/>
          <w:szCs w:val="31"/>
        </w:rPr>
      </w:pPr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="00161B76" w:rsidRPr="00161B76">
        <w:t xml:space="preserve"> (</w:t>
      </w:r>
      <w:r w:rsidR="00AD1EBF">
        <w:rPr>
          <w:rFonts w:ascii="Arial" w:eastAsia="Times New Roman" w:hAnsi="Arial" w:cs="Arial"/>
          <w:sz w:val="18"/>
          <w:szCs w:val="45"/>
        </w:rPr>
        <w:t xml:space="preserve">Spring </w:t>
      </w:r>
      <w:r w:rsidR="004941A5">
        <w:rPr>
          <w:rFonts w:ascii="Arial" w:eastAsia="Times New Roman" w:hAnsi="Arial" w:cs="Arial"/>
          <w:sz w:val="18"/>
          <w:szCs w:val="45"/>
        </w:rPr>
        <w:t>MVC</w:t>
      </w:r>
      <w:r w:rsidR="00161B76" w:rsidRPr="00161B76">
        <w:t>)</w:t>
      </w:r>
      <w:r w:rsidR="00566730">
        <w:t xml:space="preserve"> - </w:t>
      </w:r>
      <w:r w:rsidR="004941A5" w:rsidRPr="004941A5">
        <w:rPr>
          <w:rFonts w:ascii="Arial" w:eastAsia="Times New Roman" w:hAnsi="Arial" w:cs="Arial"/>
          <w:sz w:val="18"/>
          <w:szCs w:val="45"/>
        </w:rPr>
        <w:t>Assignment ID:</w:t>
      </w:r>
      <w:r w:rsidR="00F37F9D">
        <w:rPr>
          <w:rFonts w:ascii="Arial" w:eastAsia="Times New Roman" w:hAnsi="Arial" w:cs="Arial"/>
          <w:sz w:val="18"/>
          <w:szCs w:val="45"/>
        </w:rPr>
        <w:t xml:space="preserve"> </w:t>
      </w:r>
      <w:r w:rsidR="000E1F04">
        <w:rPr>
          <w:rFonts w:ascii="Arial" w:eastAsia="Times New Roman" w:hAnsi="Arial" w:cs="Arial"/>
          <w:sz w:val="18"/>
          <w:szCs w:val="45"/>
        </w:rPr>
        <w:t>10_Spring_Assignment4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F37F9D" w:rsidRPr="00F37F9D" w:rsidRDefault="00F37F9D" w:rsidP="00F37F9D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F37F9D">
        <w:rPr>
          <w:rFonts w:ascii="Arial" w:eastAsia="Times New Roman" w:hAnsi="Arial" w:cs="Arial"/>
          <w:sz w:val="18"/>
          <w:szCs w:val="45"/>
        </w:rPr>
        <w:t>Develop Web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application to facilitate the below operations using Spring Web MVC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Integrating with Spring Data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and add search book by title and search subject by duration operations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using custom queries</w:t>
      </w:r>
    </w:p>
    <w:p w:rsidR="00F37F9D" w:rsidRPr="00F37F9D" w:rsidRDefault="00F37F9D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sz w:val="18"/>
          <w:szCs w:val="45"/>
        </w:rPr>
        <w:t xml:space="preserve">a. </w:t>
      </w:r>
      <w:r w:rsidRPr="00F37F9D">
        <w:rPr>
          <w:rFonts w:ascii="Arial" w:eastAsia="Times New Roman" w:hAnsi="Arial" w:cs="Arial"/>
          <w:sz w:val="18"/>
          <w:szCs w:val="45"/>
        </w:rPr>
        <w:t>Add a Book</w:t>
      </w:r>
    </w:p>
    <w:p w:rsidR="00F37F9D" w:rsidRPr="00F37F9D" w:rsidRDefault="00F37F9D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37F9D">
        <w:rPr>
          <w:rFonts w:ascii="Arial" w:eastAsia="Times New Roman" w:hAnsi="Arial" w:cs="Arial"/>
          <w:sz w:val="18"/>
          <w:szCs w:val="45"/>
        </w:rPr>
        <w:t>b.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Delete a Subject</w:t>
      </w:r>
    </w:p>
    <w:p w:rsidR="00F37F9D" w:rsidRPr="00F37F9D" w:rsidRDefault="00F37F9D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37F9D">
        <w:rPr>
          <w:rFonts w:ascii="Arial" w:eastAsia="Times New Roman" w:hAnsi="Arial" w:cs="Arial"/>
          <w:sz w:val="18"/>
          <w:szCs w:val="45"/>
        </w:rPr>
        <w:t>c.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Delete a book</w:t>
      </w:r>
    </w:p>
    <w:p w:rsidR="00F37F9D" w:rsidRPr="00F37F9D" w:rsidRDefault="00F37F9D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37F9D">
        <w:rPr>
          <w:rFonts w:ascii="Arial" w:eastAsia="Times New Roman" w:hAnsi="Arial" w:cs="Arial"/>
          <w:sz w:val="18"/>
          <w:szCs w:val="45"/>
        </w:rPr>
        <w:t>d.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Search for a book</w:t>
      </w:r>
    </w:p>
    <w:p w:rsidR="00F37F9D" w:rsidRPr="00F37F9D" w:rsidRDefault="00F37F9D" w:rsidP="000E1F0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37F9D">
        <w:rPr>
          <w:rFonts w:ascii="Arial" w:eastAsia="Times New Roman" w:hAnsi="Arial" w:cs="Arial"/>
          <w:sz w:val="18"/>
          <w:szCs w:val="45"/>
        </w:rPr>
        <w:t>e.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Search for a subject</w:t>
      </w:r>
    </w:p>
    <w:p w:rsidR="00F37F9D" w:rsidRPr="00F475F4" w:rsidRDefault="00F37F9D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9451C9" w:rsidRPr="00161B76" w:rsidRDefault="009451C9">
      <w:pPr>
        <w:rPr>
          <w:sz w:val="24"/>
        </w:rPr>
      </w:pPr>
      <w:r w:rsidRPr="00161B76">
        <w:rPr>
          <w:b/>
          <w:sz w:val="24"/>
          <w:u w:val="single"/>
        </w:rPr>
        <w:t>Code</w:t>
      </w:r>
      <w:r w:rsidRPr="00161B76">
        <w:rPr>
          <w:sz w:val="24"/>
        </w:rPr>
        <w:t>:</w:t>
      </w:r>
    </w:p>
    <w:p w:rsidR="00730261" w:rsidRDefault="00F37F9D">
      <w:r>
        <w:object w:dxaOrig="424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40.5pt" o:ole="">
            <v:imagedata r:id="rId6" o:title=""/>
          </v:shape>
          <o:OLEObject Type="Embed" ProgID="Package" ShapeID="_x0000_i1025" DrawAspect="Content" ObjectID="_1600707588" r:id="rId7"/>
        </w:object>
      </w:r>
    </w:p>
    <w:p w:rsidR="009451C9" w:rsidRPr="00161B76" w:rsidRDefault="001532B8">
      <w:pPr>
        <w:rPr>
          <w:sz w:val="24"/>
        </w:rPr>
      </w:pPr>
      <w:r w:rsidRPr="00161B76">
        <w:rPr>
          <w:b/>
          <w:sz w:val="24"/>
          <w:u w:val="single"/>
        </w:rPr>
        <w:t xml:space="preserve">Web Page </w:t>
      </w:r>
      <w:r w:rsidR="009451C9" w:rsidRPr="00161B76">
        <w:rPr>
          <w:b/>
          <w:sz w:val="24"/>
          <w:u w:val="single"/>
        </w:rPr>
        <w:t>Screenshots</w:t>
      </w:r>
      <w:r w:rsidR="00A66776" w:rsidRPr="00161B76">
        <w:rPr>
          <w:b/>
          <w:sz w:val="24"/>
          <w:u w:val="single"/>
        </w:rPr>
        <w:t xml:space="preserve"> (</w:t>
      </w:r>
      <w:r w:rsidR="00161B76" w:rsidRPr="00161B76">
        <w:rPr>
          <w:b/>
          <w:sz w:val="24"/>
          <w:u w:val="single"/>
        </w:rPr>
        <w:t>Angular and Webservice</w:t>
      </w:r>
      <w:r w:rsidR="00F37F9D">
        <w:rPr>
          <w:b/>
          <w:sz w:val="24"/>
          <w:u w:val="single"/>
        </w:rPr>
        <w:t xml:space="preserve"> - Spring Data</w:t>
      </w:r>
      <w:r w:rsidR="00A66776" w:rsidRPr="00161B76">
        <w:rPr>
          <w:b/>
          <w:sz w:val="24"/>
          <w:u w:val="single"/>
        </w:rPr>
        <w:t>)</w:t>
      </w:r>
      <w:r w:rsidR="009451C9" w:rsidRPr="00161B76">
        <w:rPr>
          <w:sz w:val="24"/>
        </w:rPr>
        <w:t>:</w:t>
      </w:r>
    </w:p>
    <w:p w:rsidR="009451C9" w:rsidRDefault="009451C9"/>
    <w:p w:rsidR="00161B76" w:rsidRDefault="004B0803">
      <w:pPr>
        <w:rPr>
          <w:b/>
          <w:u w:val="single"/>
        </w:rPr>
      </w:pPr>
      <w:r>
        <w:rPr>
          <w:b/>
          <w:u w:val="single"/>
        </w:rPr>
        <w:t>Subject Book List</w:t>
      </w:r>
    </w:p>
    <w:p w:rsidR="00161B76" w:rsidRDefault="00F37F9D">
      <w:r>
        <w:rPr>
          <w:noProof/>
        </w:rPr>
        <w:drawing>
          <wp:inline distT="0" distB="0" distL="0" distR="0">
            <wp:extent cx="5943600" cy="337946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u w:val="single"/>
        </w:rPr>
      </w:pPr>
      <w:r>
        <w:rPr>
          <w:b/>
          <w:u w:val="single"/>
        </w:rPr>
        <w:t>Subject Book Add Page</w:t>
      </w:r>
    </w:p>
    <w:p w:rsidR="00F37F9D" w:rsidRDefault="00F37F9D" w:rsidP="004B0803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97459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u w:val="single"/>
        </w:rPr>
      </w:pPr>
    </w:p>
    <w:p w:rsidR="004B0803" w:rsidRDefault="00F37F9D" w:rsidP="004B0803">
      <w:pPr>
        <w:rPr>
          <w:b/>
          <w:u w:val="single"/>
        </w:rPr>
      </w:pPr>
      <w:r>
        <w:rPr>
          <w:b/>
          <w:u w:val="single"/>
        </w:rPr>
        <w:t>Search using Book</w:t>
      </w:r>
    </w:p>
    <w:p w:rsidR="00F37F9D" w:rsidRDefault="00F37F9D" w:rsidP="004B080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91516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F9D" w:rsidRDefault="00F37F9D" w:rsidP="004B0803">
      <w:pPr>
        <w:rPr>
          <w:b/>
          <w:u w:val="single"/>
        </w:rPr>
      </w:pPr>
    </w:p>
    <w:p w:rsidR="00F37F9D" w:rsidRDefault="00F37F9D" w:rsidP="00F37F9D">
      <w:pPr>
        <w:rPr>
          <w:b/>
          <w:u w:val="single"/>
        </w:rPr>
      </w:pPr>
      <w:r>
        <w:rPr>
          <w:b/>
          <w:u w:val="single"/>
        </w:rPr>
        <w:t>Search using Subject</w:t>
      </w:r>
    </w:p>
    <w:p w:rsidR="00F37F9D" w:rsidRDefault="00F37F9D" w:rsidP="004B0803">
      <w:pPr>
        <w:rPr>
          <w:b/>
          <w:u w:val="single"/>
        </w:rPr>
      </w:pPr>
    </w:p>
    <w:p w:rsidR="00F37F9D" w:rsidRDefault="00F37F9D" w:rsidP="004B0803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148294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noProof/>
          <w:u w:val="single"/>
        </w:rPr>
      </w:pPr>
    </w:p>
    <w:p w:rsidR="00F37F9D" w:rsidRDefault="00F37F9D" w:rsidP="00F37F9D">
      <w:pPr>
        <w:rPr>
          <w:b/>
          <w:u w:val="single"/>
        </w:rPr>
      </w:pPr>
      <w:r>
        <w:rPr>
          <w:b/>
          <w:u w:val="single"/>
        </w:rPr>
        <w:t>Search using Volume</w:t>
      </w:r>
    </w:p>
    <w:p w:rsidR="00F37F9D" w:rsidRDefault="00F37F9D" w:rsidP="004B080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568742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8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u w:val="single"/>
        </w:rPr>
      </w:pPr>
    </w:p>
    <w:p w:rsidR="00DC0F83" w:rsidRDefault="00DC0F83"/>
    <w:p w:rsidR="009451C9" w:rsidRDefault="00B30688">
      <w:pPr>
        <w:rPr>
          <w:b/>
          <w:u w:val="single"/>
        </w:rPr>
      </w:pPr>
      <w:bookmarkStart w:id="0" w:name="_GoBack"/>
      <w:bookmarkEnd w:id="0"/>
      <w:r w:rsidRPr="00B30688">
        <w:rPr>
          <w:b/>
          <w:u w:val="single"/>
        </w:rPr>
        <w:t>Mongo DB Command prompt</w:t>
      </w:r>
    </w:p>
    <w:p w:rsidR="00B30688" w:rsidRPr="00B30688" w:rsidRDefault="00B3068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87861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0688" w:rsidRPr="00B30688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CC1" w:rsidRDefault="002B7CC1" w:rsidP="009451C9">
      <w:pPr>
        <w:spacing w:after="0" w:line="240" w:lineRule="auto"/>
      </w:pPr>
      <w:r>
        <w:separator/>
      </w:r>
    </w:p>
  </w:endnote>
  <w:endnote w:type="continuationSeparator" w:id="1">
    <w:p w:rsidR="002B7CC1" w:rsidRDefault="002B7CC1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CC1" w:rsidRDefault="002B7CC1" w:rsidP="009451C9">
      <w:pPr>
        <w:spacing w:after="0" w:line="240" w:lineRule="auto"/>
      </w:pPr>
      <w:r>
        <w:separator/>
      </w:r>
    </w:p>
  </w:footnote>
  <w:footnote w:type="continuationSeparator" w:id="1">
    <w:p w:rsidR="002B7CC1" w:rsidRDefault="002B7CC1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202A3"/>
    <w:rsid w:val="000270A2"/>
    <w:rsid w:val="0008139C"/>
    <w:rsid w:val="000E1F04"/>
    <w:rsid w:val="00112D31"/>
    <w:rsid w:val="001532B8"/>
    <w:rsid w:val="00161B76"/>
    <w:rsid w:val="001B131C"/>
    <w:rsid w:val="00245ED4"/>
    <w:rsid w:val="002632D8"/>
    <w:rsid w:val="00267CA0"/>
    <w:rsid w:val="002713B1"/>
    <w:rsid w:val="002B5D03"/>
    <w:rsid w:val="002B7CC1"/>
    <w:rsid w:val="002F0EC0"/>
    <w:rsid w:val="00323A9E"/>
    <w:rsid w:val="00326834"/>
    <w:rsid w:val="003F75BA"/>
    <w:rsid w:val="00480602"/>
    <w:rsid w:val="004941A5"/>
    <w:rsid w:val="004B0803"/>
    <w:rsid w:val="0050215D"/>
    <w:rsid w:val="0052024D"/>
    <w:rsid w:val="00535757"/>
    <w:rsid w:val="00566730"/>
    <w:rsid w:val="00674012"/>
    <w:rsid w:val="0067755B"/>
    <w:rsid w:val="006C28F4"/>
    <w:rsid w:val="006E1521"/>
    <w:rsid w:val="006E2E37"/>
    <w:rsid w:val="00730261"/>
    <w:rsid w:val="007977C6"/>
    <w:rsid w:val="00886034"/>
    <w:rsid w:val="009451C9"/>
    <w:rsid w:val="0094524B"/>
    <w:rsid w:val="009A5F89"/>
    <w:rsid w:val="00A66776"/>
    <w:rsid w:val="00AD1EBF"/>
    <w:rsid w:val="00B30688"/>
    <w:rsid w:val="00B42F1E"/>
    <w:rsid w:val="00B82E13"/>
    <w:rsid w:val="00BB6905"/>
    <w:rsid w:val="00DA4B74"/>
    <w:rsid w:val="00DC0F83"/>
    <w:rsid w:val="00ED33B0"/>
    <w:rsid w:val="00F37F9D"/>
    <w:rsid w:val="00F475F4"/>
    <w:rsid w:val="00F478ED"/>
    <w:rsid w:val="00FE34B9"/>
    <w:rsid w:val="00FE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88</Words>
  <Characters>505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29</cp:revision>
  <dcterms:created xsi:type="dcterms:W3CDTF">2018-05-18T12:54:00Z</dcterms:created>
  <dcterms:modified xsi:type="dcterms:W3CDTF">2018-10-10T14:43:00Z</dcterms:modified>
</cp:coreProperties>
</file>