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svgz" ContentType="image/svg+xml"/>
  <Override PartName="/word/media/rId21.svgz" ContentType="image/svg+xml"/>
  <Override PartName="/word/media/rId25.svgz" ContentType="image/svg+xml"/>
  <Override PartName="/word/media/rId33.svgz" ContentType="image/svg+xml"/>
  <Override PartName="/word/media/rId37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OB-18572</w:t>
      </w:r>
      <w:r>
        <w:t xml:space="preserve"> </w:t>
      </w:r>
      <w:r>
        <w:t xml:space="preserve">Блокировка</w:t>
      </w:r>
      <w:r>
        <w:t xml:space="preserve"> </w:t>
      </w:r>
      <w:r>
        <w:t xml:space="preserve">ДБО</w:t>
      </w:r>
      <w:r>
        <w:t xml:space="preserve"> </w:t>
      </w:r>
      <w:r>
        <w:t xml:space="preserve">Переход</w:t>
      </w:r>
      <w:r>
        <w:t xml:space="preserve"> </w:t>
      </w:r>
      <w:r>
        <w:t xml:space="preserve">на</w:t>
      </w:r>
      <w:r>
        <w:t xml:space="preserve"> </w:t>
      </w:r>
      <w:r>
        <w:t xml:space="preserve">целевое</w:t>
      </w:r>
      <w:r>
        <w:t xml:space="preserve"> </w:t>
      </w:r>
      <w:r>
        <w:t xml:space="preserve">решение</w:t>
      </w:r>
      <w:r>
        <w:t xml:space="preserve"> </w:t>
      </w:r>
      <w:r>
        <w:t xml:space="preserve">в</w:t>
      </w:r>
      <w:r>
        <w:t xml:space="preserve"> </w:t>
      </w:r>
      <w:r>
        <w:t xml:space="preserve">интеграции</w:t>
      </w:r>
      <w:r>
        <w:t xml:space="preserve"> </w:t>
      </w:r>
      <w:r>
        <w:t xml:space="preserve">AF-Snitch-OB</w:t>
      </w:r>
    </w:p>
    <w:p>
      <w:pPr>
        <w:pStyle w:val="Author"/>
      </w:pPr>
      <w:r>
        <w:t xml:space="preserve">Eugene</w:t>
      </w:r>
      <w:r>
        <w:t xml:space="preserve"> </w:t>
      </w:r>
      <w:r>
        <w:t xml:space="preserve">Kunilovsky</w:t>
      </w:r>
      <w:r>
        <w:t xml:space="preserve"> </w:t>
      </w:r>
      <w:r>
        <w:t xml:space="preserve">MyCreditNetCore@homecredit.ru</w:t>
      </w:r>
    </w:p>
    <w:p>
      <w:pPr>
        <w:pStyle w:val="Date"/>
      </w:pPr>
      <w:r>
        <w:t xml:space="preserve">2023-10-19</w:t>
      </w:r>
    </w:p>
    <w:p>
      <w:pPr>
        <w:pStyle w:val="FirstParagraph"/>
      </w:pPr>
      <w:r>
        <w:t xml:space="preserve">Данная страница сгенерирована с помощью специализированного конвертора Confluence Publisher из репозитория Git.</w:t>
      </w:r>
    </w:p>
    <w:p>
      <w:pPr>
        <w:pStyle w:val="BodyText"/>
      </w:pPr>
      <w:r>
        <w:t xml:space="preserve">C:/Users/kunil/WritersideProjects/docopsrepo/docs/OB-18572-FL/00-index.adoc</w:t>
      </w:r>
    </w:p>
    <w:p>
      <w:pPr>
        <w:pStyle w:val="BodyText"/>
      </w:pPr>
      <w:r>
        <w:t xml:space="preserve">C:/Users/kunil/WritersideProjects/docopsrepo/docs/OB-18572-FL</w:t>
      </w:r>
    </w:p>
    <w:p>
      <w:pPr>
        <w:pStyle w:val="BodyText"/>
      </w:pPr>
      <w:r>
        <w:t xml:space="preserve">Правки, вносимые вручную в Confluence, будут удалены при очередной выгрузке документа из Git.</w:t>
      </w:r>
    </w:p>
    <w:bookmarkStart w:id="20" w:name="X65bf8453bf232bb25325f37d29275e422a87a0b"/>
    <w:p>
      <w:pPr>
        <w:pStyle w:val="Heading1"/>
      </w:pPr>
      <w:r>
        <w:t xml:space="preserve">Порядок доработок МК и промежуточные состояния систем</w:t>
      </w:r>
    </w:p>
    <w:p>
      <w:pPr>
        <w:numPr>
          <w:ilvl w:val="0"/>
          <w:numId w:val="1001"/>
        </w:numPr>
      </w:pPr>
      <w:r>
        <w:t xml:space="preserve">В существующее временное решение добавляется логика целевого решения. Оба решения покрываются feature toggle.</w:t>
      </w:r>
    </w:p>
    <w:p>
      <w:pPr>
        <w:numPr>
          <w:ilvl w:val="0"/>
          <w:numId w:val="1001"/>
        </w:numPr>
      </w:pPr>
      <w:r>
        <w:t xml:space="preserve">Какое-то время оба решения работают вместе.</w:t>
      </w:r>
    </w:p>
    <w:p>
      <w:pPr>
        <w:numPr>
          <w:ilvl w:val="0"/>
          <w:numId w:val="1001"/>
        </w:numPr>
      </w:pPr>
      <w:r>
        <w:t xml:space="preserve">Временное решение выключается по feature toggle. Наблюдаем за работоспособностью систем.</w:t>
      </w:r>
    </w:p>
    <w:p>
      <w:pPr>
        <w:numPr>
          <w:ilvl w:val="0"/>
          <w:numId w:val="1001"/>
        </w:numPr>
      </w:pPr>
      <w:r>
        <w:t xml:space="preserve">Удаление из МК логики временного решения.</w:t>
      </w:r>
    </w:p>
    <w:bookmarkEnd w:id="20"/>
    <w:bookmarkStart w:id="24" w:name="X06f7fc82efd4143ce9d942c904efcd8bef01bb1"/>
    <w:p>
      <w:pPr>
        <w:pStyle w:val="Heading1"/>
      </w:pPr>
      <w:r>
        <w:t xml:space="preserve">Передача события блокировки в Snitch из Антифрод</w:t>
      </w:r>
    </w:p>
    <w:p>
      <w:pPr>
        <w:pStyle w:val="FirstParagraph"/>
      </w:pPr>
      <w:r>
        <w:t xml:space="preserve">Здесь описана сценарий создания блокировки по ЧС 49 Постоянная блокировка ДБО</w:t>
      </w:r>
    </w:p>
    <w:p>
      <w:pPr>
        <w:pStyle w:val="CaptionedFigure"/>
      </w:pPr>
      <w:r>
        <w:drawing>
          <wp:inline>
            <wp:extent cx="5334000" cy="4584162"/>
            <wp:effectExtent b="0" l="0" r="0" t="0"/>
            <wp:docPr descr="sequence diagram 01" title="" id="22" name="Picture"/>
            <a:graphic>
              <a:graphicData uri="http://schemas.openxmlformats.org/drawingml/2006/picture">
                <pic:pic>
                  <pic:nvPicPr>
                    <pic:cNvPr descr="sequence-diagram-01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4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</w:t>
      </w:r>
    </w:p>
    <w:p>
      <w:pPr>
        <w:pStyle w:val="SourceCode"/>
      </w:pPr>
      <w:r>
        <w:rPr>
          <w:rStyle w:val="NormalTok"/>
        </w:rPr>
        <w:t xml:space="preserve">'C:\Users\kunil\AppData\Roaming\JetBrains\Rider2022.3\scratches\FL_01.puml</w:t>
      </w:r>
      <w:r>
        <w:br/>
      </w:r>
      <w:r>
        <w:rPr>
          <w:rStyle w:val="NormalTok"/>
        </w:rPr>
        <w:t xml:space="preserve">@startuml</w:t>
      </w:r>
      <w:r>
        <w:br/>
      </w:r>
      <w:r>
        <w:rPr>
          <w:rStyle w:val="NormalTok"/>
        </w:rPr>
        <w:t xml:space="preserve">autonumber "&lt;b&gt;[00]"</w:t>
      </w:r>
      <w:r>
        <w:br/>
      </w:r>
      <w:r>
        <w:rPr>
          <w:rStyle w:val="NormalTok"/>
        </w:rPr>
        <w:t xml:space="preserve">skinparam maxMessageSize 200</w:t>
      </w:r>
      <w:r>
        <w:br/>
      </w:r>
      <w:r>
        <w:rPr>
          <w:rStyle w:val="NormalTok"/>
        </w:rPr>
        <w:t xml:space="preserve">hide unlinked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participant "SmartData" as SmartData</w:t>
      </w:r>
      <w:r>
        <w:br/>
      </w:r>
      <w:r>
        <w:rPr>
          <w:rStyle w:val="NormalTok"/>
        </w:rPr>
        <w:t xml:space="preserve">participant "Intellinx (Antifraud System)" as Intellinx</w:t>
      </w:r>
      <w:r>
        <w:br/>
      </w:r>
      <w:r>
        <w:rPr>
          <w:rStyle w:val="NormalTok"/>
        </w:rPr>
        <w:t xml:space="preserve">box "Kafka"</w:t>
      </w:r>
      <w:r>
        <w:br/>
      </w:r>
      <w:r>
        <w:rPr>
          <w:rStyle w:val="NormalTok"/>
        </w:rPr>
        <w:t xml:space="preserve">    queue "&lt;color:red&gt;**[NEW]**&lt;/color&gt; ufo-queuing-\nforceLogoutBlock" as          KafkaUFOBlock</w:t>
      </w:r>
      <w:r>
        <w:br/>
      </w:r>
      <w:r>
        <w:rPr>
          <w:rStyle w:val="NormalTok"/>
        </w:rPr>
        <w:t xml:space="preserve">    queue "&lt;color:red&gt;**[NEW]**&lt;/color&gt; ufo-queuing-\nforceLogoutUnblock" as        KafkaUFOUnblock</w:t>
      </w:r>
      <w:r>
        <w:br/>
      </w:r>
      <w:r>
        <w:rPr>
          <w:rStyle w:val="NormalTok"/>
        </w:rPr>
        <w:t xml:space="preserve">    queue "&lt;color:red&gt;**[NEW]**&lt;/color&gt; intellinx-queuing-\nupdateStopList" as      KafkaIntellinx</w:t>
      </w:r>
      <w:r>
        <w:br/>
      </w:r>
      <w:r>
        <w:rPr>
          <w:rStyle w:val="NormalTok"/>
        </w:rPr>
        <w:t xml:space="preserve">    queue "&lt;color:red&gt;**[NEW]**&lt;/color&gt; smartdata-events-\nforceLogout" as          KafkaSmartData</w:t>
      </w:r>
      <w:r>
        <w:br/>
      </w:r>
      <w:r>
        <w:rPr>
          <w:rStyle w:val="NormalTok"/>
        </w:rPr>
        <w:t xml:space="preserve">    queue "&lt;color:red&gt;**[NEW]**&lt;/color&gt; netflix-events-\nforceLogout" as            KafkaNetflix</w:t>
      </w:r>
      <w:r>
        <w:br/>
      </w:r>
      <w:r>
        <w:rPr>
          <w:rStyle w:val="NormalTok"/>
        </w:rPr>
        <w:t xml:space="preserve">    queue "&lt;color:red&gt;**[NEW]**&lt;/color&gt; snitchOff_queuing_\nblackListChecks" as     KafkaSnitchOff</w:t>
      </w:r>
      <w:r>
        <w:br/>
      </w:r>
      <w:r>
        <w:rPr>
          <w:rStyle w:val="NormalTok"/>
        </w:rPr>
        <w:t xml:space="preserve">    queue "&lt;color:red&gt;**[NEW]**&lt;/color&gt; snitchBack-queuing-\nuniversalStopListUpdate" as KafkaSnitchBackUniversalStopListUpdate</w:t>
      </w:r>
      <w:r>
        <w:br/>
      </w:r>
      <w:r>
        <w:rPr>
          <w:rStyle w:val="NormalTok"/>
        </w:rPr>
        <w:t xml:space="preserve">end box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box "Snitch"</w:t>
      </w:r>
      <w:r>
        <w:br/>
      </w:r>
      <w:r>
        <w:rPr>
          <w:rStyle w:val="NormalTok"/>
        </w:rPr>
        <w:t xml:space="preserve">    participant "Snitch Back" as            Snitch</w:t>
      </w:r>
      <w:r>
        <w:br/>
      </w:r>
      <w:r>
        <w:rPr>
          <w:rStyle w:val="NormalTok"/>
        </w:rPr>
        <w:t xml:space="preserve">    participant "snitch-off" as SnitchOff </w:t>
      </w:r>
      <w:r>
        <w:br/>
      </w:r>
      <w:r>
        <w:rPr>
          <w:rStyle w:val="NormalTok"/>
        </w:rPr>
        <w:t xml:space="preserve">    participant "Netflix Conductor" as      Netflix</w:t>
      </w:r>
      <w:r>
        <w:br/>
      </w:r>
      <w:r>
        <w:rPr>
          <w:rStyle w:val="NormalTok"/>
        </w:rPr>
        <w:t xml:space="preserve">end box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participant "SMS-Gate" as               smsgate</w:t>
      </w:r>
      <w:r>
        <w:br/>
      </w:r>
      <w:r>
        <w:rPr>
          <w:rStyle w:val="NormalTok"/>
        </w:rPr>
        <w:t xml:space="preserve">actor "Bank Client" as                  client</w:t>
      </w:r>
      <w:r>
        <w:br/>
      </w:r>
      <w:r>
        <w:rPr>
          <w:rStyle w:val="NormalTok"/>
        </w:rPr>
        <w:t xml:space="preserve">participant "Ocelot Api Gateway" as     ocelot</w:t>
      </w:r>
      <w:r>
        <w:br/>
      </w:r>
      <w:r>
        <w:rPr>
          <w:rStyle w:val="NormalTok"/>
        </w:rPr>
        <w:t xml:space="preserve">participant "myc-auth-server api" as    api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title Передача события блокировки в Snitch от Антифрод</w:t>
      </w:r>
      <w:r>
        <w:br/>
      </w:r>
      <w:r>
        <w:rPr>
          <w:rStyle w:val="NormalTok"/>
        </w:rPr>
        <w:t xml:space="preserve">==Целевое решение==</w:t>
      </w:r>
      <w:r>
        <w:br/>
      </w:r>
      <w:r>
        <w:rPr>
          <w:rStyle w:val="NormalTok"/>
        </w:rPr>
        <w:t xml:space="preserve">'UFO -&gt; Кафка &lt;- Snitch Back -&gt; Кафка &lt;- Netflix -&gt; SMS-Gate.</w:t>
      </w:r>
      <w:r>
        <w:br/>
      </w:r>
      <w:r>
        <w:rPr>
          <w:rStyle w:val="NormalTok"/>
        </w:rPr>
        <w:t xml:space="preserve">alt Антифрод</w:t>
      </w:r>
      <w:r>
        <w:br/>
      </w:r>
      <w:r>
        <w:rPr>
          <w:rStyle w:val="NormalTok"/>
        </w:rPr>
        <w:t xml:space="preserve">    alt Включение в ЧС 49 constantly_stop_dbo</w:t>
      </w:r>
      <w:r>
        <w:br/>
      </w:r>
      <w:r>
        <w:rPr>
          <w:rStyle w:val="NormalTok"/>
        </w:rPr>
        <w:t xml:space="preserve">        Intellinx -&gt; KafkaIntellinx: &lt;color:magenta&gt;**[MOD]**&lt;/color&gt; Запись события [[https://confluence.homecredit.ru/confluence/display/SNIT/intellinx-queuing-updateStopList блокировки клиента в Intellinx]]</w:t>
      </w:r>
      <w:r>
        <w:br/>
      </w:r>
      <w:r>
        <w:rPr>
          <w:rStyle w:val="NormalTok"/>
        </w:rPr>
        <w:t xml:space="preserve">    else Исключение из ЧС 49 constantly_stop_dbo</w:t>
      </w:r>
      <w:r>
        <w:br/>
      </w:r>
      <w:r>
        <w:rPr>
          <w:rStyle w:val="NormalTok"/>
        </w:rPr>
        <w:t xml:space="preserve">        Intellinx -&gt; KafkaIntellinx: &lt;color:magenta&gt;**[MOD]**&lt;/color&gt; Запись события [[https://confluence.homecredit.ru/confluence/display/SNIT/intellinx-queuing-updateStopList разблокировки клиента в Intellinx]]     </w:t>
      </w:r>
      <w:r>
        <w:br/>
      </w:r>
      <w:r>
        <w:rPr>
          <w:rStyle w:val="NormalTok"/>
        </w:rPr>
        <w:t xml:space="preserve">    end</w:t>
      </w:r>
      <w:r>
        <w:br/>
      </w:r>
      <w:r>
        <w:rPr>
          <w:rStyle w:val="NormalTok"/>
        </w:rPr>
        <w:t xml:space="preserve">end 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Snitch -&gt; KafkaIntellinx: Вычитка событий</w:t>
      </w:r>
      <w:r>
        <w:br/>
      </w:r>
      <w:r>
        <w:rPr>
          <w:rStyle w:val="NormalTok"/>
        </w:rPr>
        <w:t xml:space="preserve">Snitch -&gt; KafkaSnitchBackUniversalStopListUpdate: Обновление клиентов на всех потребителей</w:t>
      </w:r>
      <w:r>
        <w:br/>
      </w:r>
      <w:r>
        <w:rPr>
          <w:rStyle w:val="NormalTok"/>
        </w:rPr>
        <w:t xml:space="preserve">SnitchOff -&gt; KafkaSnitchBackUniversalStopListUpdate: Вычитал событие</w:t>
      </w:r>
      <w:r>
        <w:br/>
      </w:r>
      <w:r>
        <w:rPr>
          <w:rStyle w:val="NormalTok"/>
        </w:rPr>
        <w:t xml:space="preserve">SnitchOff -&gt; Netflix: Отправка события для SMS-Gate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alt Телефон клиента добавлен в ЧС</w:t>
      </w:r>
      <w:r>
        <w:br/>
      </w:r>
      <w:r>
        <w:rPr>
          <w:rStyle w:val="NormalTok"/>
        </w:rPr>
        <w:t xml:space="preserve">    Netflix -&gt; smsgate: Блокировка номера телефона POST /blockedMobiles</w:t>
      </w:r>
      <w:r>
        <w:br/>
      </w:r>
      <w:r>
        <w:rPr>
          <w:rStyle w:val="NormalTok"/>
        </w:rPr>
        <w:t xml:space="preserve">        rnote right Netflix</w:t>
      </w:r>
      <w:r>
        <w:br/>
      </w:r>
      <w:r>
        <w:rPr>
          <w:rStyle w:val="NormalTok"/>
        </w:rPr>
        <w:t xml:space="preserve">            **payload**</w:t>
      </w:r>
      <w:r>
        <w:br/>
      </w:r>
      <w:r>
        <w:rPr>
          <w:rStyle w:val="NormalTok"/>
        </w:rPr>
        <w:t xml:space="preserve">                blackListId: //48//</w:t>
      </w:r>
      <w:r>
        <w:br/>
      </w:r>
      <w:r>
        <w:rPr>
          <w:rStyle w:val="NormalTok"/>
        </w:rPr>
        <w:t xml:space="preserve">                mobile: //79123456789//</w:t>
      </w:r>
      <w:r>
        <w:br/>
      </w:r>
      <w:r>
        <w:rPr>
          <w:rStyle w:val="NormalTok"/>
        </w:rPr>
        <w:t xml:space="preserve">                action:&lt;font color="red"&gt;*&lt;/font&gt; //"insert"//</w:t>
      </w:r>
      <w:r>
        <w:br/>
      </w:r>
      <w:r>
        <w:rPr>
          <w:rStyle w:val="NormalTok"/>
        </w:rPr>
        <w:t xml:space="preserve">        end note</w:t>
      </w:r>
      <w:r>
        <w:br/>
      </w:r>
      <w:r>
        <w:rPr>
          <w:rStyle w:val="NormalTok"/>
        </w:rPr>
        <w:t xml:space="preserve">    smsgate -&gt; smsgate: Внесение в ЧС. Отправка СМС не требуется.</w:t>
      </w:r>
      <w:r>
        <w:br/>
      </w:r>
      <w:r>
        <w:rPr>
          <w:rStyle w:val="NormalTok"/>
        </w:rPr>
        <w:t xml:space="preserve">    Netflix &lt;-- smsgate:</w:t>
      </w:r>
      <w:r>
        <w:br/>
      </w:r>
      <w:r>
        <w:rPr>
          <w:rStyle w:val="NormalTok"/>
        </w:rPr>
        <w:t xml:space="preserve">    rnote left smsgate</w:t>
      </w:r>
      <w:r>
        <w:br/>
      </w:r>
      <w:r>
        <w:rPr>
          <w:rStyle w:val="NormalTok"/>
        </w:rPr>
        <w:t xml:space="preserve">        Блокируем номер телефона</w:t>
      </w:r>
      <w:r>
        <w:br/>
      </w:r>
      <w:r>
        <w:rPr>
          <w:rStyle w:val="NormalTok"/>
        </w:rPr>
        <w:t xml:space="preserve">        **payload**</w:t>
      </w:r>
      <w:r>
        <w:br/>
      </w:r>
      <w:r>
        <w:rPr>
          <w:rStyle w:val="NormalTok"/>
        </w:rPr>
        <w:t xml:space="preserve">            status: //ok//</w:t>
      </w:r>
      <w:r>
        <w:br/>
      </w:r>
      <w:r>
        <w:rPr>
          <w:rStyle w:val="NormalTok"/>
        </w:rPr>
        <w:t xml:space="preserve">            message: ""</w:t>
      </w:r>
      <w:r>
        <w:br/>
      </w:r>
      <w:r>
        <w:rPr>
          <w:rStyle w:val="NormalTok"/>
        </w:rPr>
        <w:t xml:space="preserve">    end note</w:t>
      </w:r>
      <w:r>
        <w:br/>
      </w:r>
      <w:r>
        <w:rPr>
          <w:rStyle w:val="NormalTok"/>
        </w:rPr>
        <w:t xml:space="preserve">else Телефон клиента удален из ЧС</w:t>
      </w:r>
      <w:r>
        <w:br/>
      </w:r>
      <w:r>
        <w:rPr>
          <w:rStyle w:val="NormalTok"/>
        </w:rPr>
        <w:t xml:space="preserve">    Netflix -&gt; smsgate: Разблокировка номера телефона POST /blockedMobiles</w:t>
      </w:r>
      <w:r>
        <w:br/>
      </w:r>
      <w:r>
        <w:rPr>
          <w:rStyle w:val="NormalTok"/>
        </w:rPr>
        <w:t xml:space="preserve">        rnote right Netflix</w:t>
      </w:r>
      <w:r>
        <w:br/>
      </w:r>
      <w:r>
        <w:rPr>
          <w:rStyle w:val="NormalTok"/>
        </w:rPr>
        <w:t xml:space="preserve">            **payload**</w:t>
      </w:r>
      <w:r>
        <w:br/>
      </w:r>
      <w:r>
        <w:rPr>
          <w:rStyle w:val="NormalTok"/>
        </w:rPr>
        <w:t xml:space="preserve">                blackListId://48//</w:t>
      </w:r>
      <w:r>
        <w:br/>
      </w:r>
      <w:r>
        <w:rPr>
          <w:rStyle w:val="NormalTok"/>
        </w:rPr>
        <w:t xml:space="preserve">                mobile: //79123456789//</w:t>
      </w:r>
      <w:r>
        <w:br/>
      </w:r>
      <w:r>
        <w:rPr>
          <w:rStyle w:val="NormalTok"/>
        </w:rPr>
        <w:t xml:space="preserve">                action:&lt;font color="red"&gt;*&lt;/font&gt; //"delete"//</w:t>
      </w:r>
      <w:r>
        <w:br/>
      </w:r>
      <w:r>
        <w:rPr>
          <w:rStyle w:val="NormalTok"/>
        </w:rPr>
        <w:t xml:space="preserve">        end note</w:t>
      </w:r>
      <w:r>
        <w:br/>
      </w:r>
      <w:r>
        <w:rPr>
          <w:rStyle w:val="NormalTok"/>
        </w:rPr>
        <w:t xml:space="preserve">    smsgate -&gt; smsgate: Удаление номера телефона из ЧС</w:t>
      </w:r>
      <w:r>
        <w:br/>
      </w:r>
      <w:r>
        <w:rPr>
          <w:rStyle w:val="NormalTok"/>
        </w:rPr>
        <w:t xml:space="preserve">    Netflix &lt;-- smsgate:</w:t>
      </w:r>
      <w:r>
        <w:br/>
      </w:r>
      <w:r>
        <w:rPr>
          <w:rStyle w:val="NormalTok"/>
        </w:rPr>
        <w:t xml:space="preserve">    rnote left smsgate</w:t>
      </w:r>
      <w:r>
        <w:br/>
      </w:r>
      <w:r>
        <w:rPr>
          <w:rStyle w:val="NormalTok"/>
        </w:rPr>
        <w:t xml:space="preserve">        **payload**</w:t>
      </w:r>
      <w:r>
        <w:br/>
      </w:r>
      <w:r>
        <w:rPr>
          <w:rStyle w:val="NormalTok"/>
        </w:rPr>
        <w:t xml:space="preserve">            status: //ok//</w:t>
      </w:r>
      <w:r>
        <w:br/>
      </w:r>
      <w:r>
        <w:rPr>
          <w:rStyle w:val="NormalTok"/>
        </w:rPr>
        <w:t xml:space="preserve">            message: ""</w:t>
      </w:r>
      <w:r>
        <w:br/>
      </w:r>
      <w:r>
        <w:rPr>
          <w:rStyle w:val="NormalTok"/>
        </w:rPr>
        <w:t xml:space="preserve">    end note</w:t>
      </w:r>
      <w:r>
        <w:br/>
      </w:r>
      <w:r>
        <w:rPr>
          <w:rStyle w:val="NormalTok"/>
        </w:rPr>
        <w:t xml:space="preserve">end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smsgate --&gt; Netflix</w:t>
      </w:r>
      <w:r>
        <w:br/>
      </w:r>
      <w:r>
        <w:rPr>
          <w:rStyle w:val="NormalTok"/>
        </w:rPr>
        <w:t xml:space="preserve">Netflix --&gt; SnitchOff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legend right</w:t>
      </w:r>
      <w:r>
        <w:br/>
      </w:r>
      <w:r>
        <w:rPr>
          <w:rStyle w:val="NormalTok"/>
        </w:rPr>
        <w:t xml:space="preserve">    | Цвет      | Назначение  | Абривиатура |</w:t>
      </w:r>
      <w:r>
        <w:br/>
      </w:r>
      <w:r>
        <w:rPr>
          <w:rStyle w:val="NormalTok"/>
        </w:rPr>
        <w:t xml:space="preserve">    |&lt;#Red&gt;     | Добавление  | [ADD]       |</w:t>
      </w:r>
      <w:r>
        <w:br/>
      </w:r>
      <w:r>
        <w:rPr>
          <w:rStyle w:val="NormalTok"/>
        </w:rPr>
        <w:t xml:space="preserve">    |&lt;#magenta&gt; | Изменение   | [MOD]       |</w:t>
      </w:r>
      <w:r>
        <w:br/>
      </w:r>
      <w:r>
        <w:rPr>
          <w:rStyle w:val="NormalTok"/>
        </w:rPr>
        <w:t xml:space="preserve">    |&lt;#gray&gt;    | Удаление    | [DEL]       |</w:t>
      </w:r>
      <w:r>
        <w:br/>
      </w:r>
      <w:r>
        <w:rPr>
          <w:rStyle w:val="NormalTok"/>
        </w:rPr>
        <w:t xml:space="preserve">endlegend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@enduml</w:t>
      </w:r>
    </w:p>
    <w:bookmarkEnd w:id="24"/>
    <w:bookmarkStart w:id="28" w:name="Xd72e3996d9d07ca16d9114578b356844a016ecc"/>
    <w:p>
      <w:pPr>
        <w:pStyle w:val="Heading1"/>
      </w:pPr>
      <w:r>
        <w:t xml:space="preserve">Получение события блокировки из разных систем в OB</w:t>
      </w:r>
    </w:p>
    <w:p>
      <w:pPr>
        <w:pStyle w:val="CaptionedFigure"/>
      </w:pPr>
      <w:r>
        <w:drawing>
          <wp:inline>
            <wp:extent cx="5334000" cy="7447985"/>
            <wp:effectExtent b="0" l="0" r="0" t="0"/>
            <wp:docPr descr="sequence diagram 02" title="" id="26" name="Picture"/>
            <a:graphic>
              <a:graphicData uri="http://schemas.openxmlformats.org/drawingml/2006/picture">
                <pic:pic>
                  <pic:nvPicPr>
                    <pic:cNvPr descr="sequence-diagram-02.svg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7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</w:t>
      </w:r>
    </w:p>
    <w:p>
      <w:pPr>
        <w:pStyle w:val="SourceCode"/>
      </w:pPr>
      <w:r>
        <w:rPr>
          <w:rStyle w:val="NormalTok"/>
        </w:rPr>
        <w:t xml:space="preserve">C:\Users\kunil\AppData\Roaming\JetBrains\Rider2022.3\scratches\FL_04.puml</w:t>
      </w:r>
      <w:r>
        <w:br/>
      </w:r>
      <w:r>
        <w:rPr>
          <w:rStyle w:val="NormalTok"/>
        </w:rPr>
        <w:t xml:space="preserve">@startuml</w:t>
      </w:r>
      <w:r>
        <w:br/>
      </w:r>
      <w:r>
        <w:rPr>
          <w:rStyle w:val="NormalTok"/>
        </w:rPr>
        <w:t xml:space="preserve">autonumber "&lt;b&gt;[00]"</w:t>
      </w:r>
      <w:r>
        <w:br/>
      </w:r>
      <w:r>
        <w:rPr>
          <w:rStyle w:val="NormalTok"/>
        </w:rPr>
        <w:t xml:space="preserve">skinparam maxMessageSize 200</w:t>
      </w:r>
      <w:r>
        <w:br/>
      </w:r>
      <w:r>
        <w:rPr>
          <w:rStyle w:val="NormalTok"/>
        </w:rPr>
        <w:t xml:space="preserve">skinparam ParticipantPadding 2</w:t>
      </w:r>
      <w:r>
        <w:br/>
      </w:r>
      <w:r>
        <w:rPr>
          <w:rStyle w:val="NormalTok"/>
        </w:rPr>
        <w:t xml:space="preserve">hide unlinked</w:t>
      </w:r>
      <w:r>
        <w:br/>
      </w:r>
      <w:r>
        <w:rPr>
          <w:rStyle w:val="NormalTok"/>
        </w:rPr>
        <w:t xml:space="preserve">participant "UFO" as UFO</w:t>
      </w:r>
      <w:r>
        <w:br/>
      </w:r>
      <w:r>
        <w:rPr>
          <w:rStyle w:val="NormalTok"/>
        </w:rPr>
        <w:t xml:space="preserve">participant "SmartData" as SmartData</w:t>
      </w:r>
      <w:r>
        <w:br/>
      </w:r>
      <w:r>
        <w:rPr>
          <w:rStyle w:val="NormalTok"/>
        </w:rPr>
        <w:t xml:space="preserve">participant "Intellinx (Antifraud System)" as Intellinx</w:t>
      </w:r>
      <w:r>
        <w:br/>
      </w:r>
      <w:r>
        <w:rPr>
          <w:rStyle w:val="NormalTok"/>
        </w:rPr>
        <w:t xml:space="preserve">box "Kafka"</w:t>
      </w:r>
      <w:r>
        <w:br/>
      </w:r>
      <w:r>
        <w:rPr>
          <w:rStyle w:val="NormalTok"/>
        </w:rPr>
        <w:t xml:space="preserve">    queue "ufo-queuing-\nforceLogoutBlock-{env}" as          KafkaUFOBlock</w:t>
      </w:r>
      <w:r>
        <w:br/>
      </w:r>
      <w:r>
        <w:rPr>
          <w:rStyle w:val="NormalTok"/>
        </w:rPr>
        <w:t xml:space="preserve">    queue "ufo-queuing-\nforceLogoutUnblock" as        KafkaUFOUnblock</w:t>
      </w:r>
      <w:r>
        <w:br/>
      </w:r>
      <w:r>
        <w:rPr>
          <w:rStyle w:val="NormalTok"/>
        </w:rPr>
        <w:t xml:space="preserve">    queue "intellinx-queuing-\nupdateStopList-{env}" as      KafkaIntellinx</w:t>
      </w:r>
      <w:r>
        <w:br/>
      </w:r>
      <w:r>
        <w:rPr>
          <w:rStyle w:val="NormalTok"/>
        </w:rPr>
        <w:t xml:space="preserve">    queue "smartdata-events-\nforceLogout" as          KafkaSmartData</w:t>
      </w:r>
      <w:r>
        <w:br/>
      </w:r>
      <w:r>
        <w:rPr>
          <w:rStyle w:val="NormalTok"/>
        </w:rPr>
        <w:t xml:space="preserve">    queue "netflix-events-\nforceLogout" as            KafkaNetflix</w:t>
      </w:r>
      <w:r>
        <w:br/>
      </w:r>
      <w:r>
        <w:rPr>
          <w:rStyle w:val="NormalTok"/>
        </w:rPr>
        <w:t xml:space="preserve">    queue "snitchOff-queuing-\nblackListChecks" as     KafkaSnitchOff</w:t>
      </w:r>
      <w:r>
        <w:br/>
      </w:r>
      <w:r>
        <w:rPr>
          <w:rStyle w:val="NormalTok"/>
        </w:rPr>
        <w:t xml:space="preserve">    queue "&lt;color:red&gt;**[NEW]**&lt;/color&gt; snitchBack-queuing-\nuniversalStopListUpdate" as KafkaSnitchBackUniversalStopListUpdate</w:t>
      </w:r>
      <w:r>
        <w:br/>
      </w:r>
      <w:r>
        <w:rPr>
          <w:rStyle w:val="NormalTok"/>
        </w:rPr>
        <w:t xml:space="preserve">end box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participant "MS Checker" as             Checker</w:t>
      </w:r>
      <w:r>
        <w:br/>
      </w:r>
      <w:r>
        <w:rPr>
          <w:rStyle w:val="NormalTok"/>
        </w:rPr>
        <w:t xml:space="preserve">participant "Snitch Back" as            Snitch</w:t>
      </w:r>
      <w:r>
        <w:br/>
      </w:r>
      <w:r>
        <w:rPr>
          <w:rStyle w:val="NormalTok"/>
        </w:rPr>
        <w:t xml:space="preserve">participant "Netflix Conductor" as      Netflix</w:t>
      </w:r>
      <w:r>
        <w:br/>
      </w:r>
      <w:r>
        <w:rPr>
          <w:rStyle w:val="NormalTok"/>
        </w:rPr>
        <w:t xml:space="preserve">participant "SMS-Gate" as               smsgate</w:t>
      </w:r>
      <w:r>
        <w:br/>
      </w:r>
      <w:r>
        <w:rPr>
          <w:rStyle w:val="NormalTok"/>
        </w:rPr>
        <w:t xml:space="preserve">actor "Bank Client" as                  client</w:t>
      </w:r>
      <w:r>
        <w:br/>
      </w:r>
      <w:r>
        <w:rPr>
          <w:rStyle w:val="NormalTok"/>
        </w:rPr>
        <w:t xml:space="preserve">participant "Ocelot Api Gateway" as     ocelot</w:t>
      </w:r>
      <w:r>
        <w:br/>
      </w:r>
      <w:r>
        <w:rPr>
          <w:rStyle w:val="NormalTok"/>
        </w:rPr>
        <w:t xml:space="preserve">participant "myc-auth-server api" as    api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title Force logout. Принудительное закрытие сессии пользователя OB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==Получение события блокировки/разблокировки из kafka==</w:t>
      </w:r>
      <w:r>
        <w:br/>
      </w:r>
      <w:r>
        <w:rPr>
          <w:rStyle w:val="NormalTok"/>
        </w:rPr>
        <w:t xml:space="preserve">==Временное решение==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rnote right KafkaUFOBlock</w:t>
      </w:r>
      <w:r>
        <w:br/>
      </w:r>
      <w:r>
        <w:rPr>
          <w:rStyle w:val="NormalTok"/>
        </w:rPr>
        <w:t xml:space="preserve">    Фичатогл FL-min нужен</w:t>
      </w:r>
      <w:r>
        <w:br/>
      </w:r>
      <w:r>
        <w:rPr>
          <w:rStyle w:val="NormalTok"/>
        </w:rPr>
        <w:t xml:space="preserve">    для получения событий</w:t>
      </w:r>
      <w:r>
        <w:br/>
      </w:r>
      <w:r>
        <w:rPr>
          <w:rStyle w:val="NormalTok"/>
        </w:rPr>
        <w:t xml:space="preserve">    по сокращенному сценарию</w:t>
      </w:r>
      <w:r>
        <w:br/>
      </w:r>
      <w:r>
        <w:rPr>
          <w:rStyle w:val="NormalTok"/>
        </w:rPr>
        <w:t xml:space="preserve">    блокировки</w:t>
      </w:r>
      <w:r>
        <w:br/>
      </w:r>
      <w:r>
        <w:rPr>
          <w:rStyle w:val="NormalTok"/>
        </w:rPr>
        <w:t xml:space="preserve">end rnote</w:t>
      </w:r>
      <w:r>
        <w:br/>
      </w:r>
      <w:r>
        <w:rPr>
          <w:rStyle w:val="NormalTok"/>
        </w:rPr>
        <w:t xml:space="preserve">api -&gt; KafkaIntellinx: Чтение события "Блокировка/разблокировка в OB"</w:t>
      </w:r>
      <w:r>
        <w:br/>
      </w:r>
      <w:r>
        <w:rPr>
          <w:rStyle w:val="NormalTok"/>
        </w:rPr>
        <w:t xml:space="preserve">api -&gt; KafkaUFOBlock: Чтение события "Блокировка/разблокировка в OB"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api -&gt; api: Запись в таблицу блокировки клиента</w:t>
      </w:r>
      <w:r>
        <w:br/>
      </w:r>
      <w:r>
        <w:rPr>
          <w:rStyle w:val="NormalTok"/>
        </w:rPr>
        <w:t xml:space="preserve">rnote right api</w:t>
      </w:r>
      <w:r>
        <w:br/>
      </w:r>
      <w:r>
        <w:rPr>
          <w:rStyle w:val="NormalTok"/>
        </w:rPr>
        <w:t xml:space="preserve">**tables**</w:t>
      </w:r>
      <w:r>
        <w:br/>
      </w:r>
      <w:r>
        <w:rPr>
          <w:rStyle w:val="NormalTok"/>
        </w:rPr>
        <w:t xml:space="preserve">    HCFB_MCAS_ADM.CLIENT_BLOCK</w:t>
      </w:r>
      <w:r>
        <w:br/>
      </w:r>
      <w:r>
        <w:rPr>
          <w:rStyle w:val="NormalTok"/>
        </w:rPr>
        <w:t xml:space="preserve">end note</w:t>
      </w:r>
      <w:r>
        <w:br/>
      </w:r>
      <w:r>
        <w:rPr>
          <w:rStyle w:val="NormalTok"/>
        </w:rPr>
        <w:t xml:space="preserve">api -&gt; api: Анулировать все refresh-токены по cuid</w:t>
      </w:r>
      <w:r>
        <w:br/>
      </w:r>
      <w:r>
        <w:rPr>
          <w:rStyle w:val="NormalTok"/>
        </w:rPr>
        <w:t xml:space="preserve">rnote right api</w:t>
      </w:r>
      <w:r>
        <w:br/>
      </w:r>
      <w:r>
        <w:rPr>
          <w:rStyle w:val="NormalTok"/>
        </w:rPr>
        <w:t xml:space="preserve">**tables**</w:t>
      </w:r>
      <w:r>
        <w:br/>
      </w:r>
      <w:r>
        <w:rPr>
          <w:rStyle w:val="NormalTok"/>
        </w:rPr>
        <w:t xml:space="preserve">    HCFB_MCAS_ADM.REFRESH_TOKEN</w:t>
      </w:r>
      <w:r>
        <w:br/>
      </w:r>
      <w:r>
        <w:rPr>
          <w:rStyle w:val="NormalTok"/>
        </w:rPr>
        <w:t xml:space="preserve">end note   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==Целевое решение==</w:t>
      </w:r>
      <w:r>
        <w:br/>
      </w:r>
      <w:r>
        <w:rPr>
          <w:rStyle w:val="NormalTok"/>
        </w:rPr>
        <w:t xml:space="preserve">api -&gt; KafkaIntellinx: &lt;color:magenta&gt;**[MOD]**&lt;/color&gt; Чтение события "Блокировка в OB"</w:t>
      </w:r>
      <w:r>
        <w:br/>
      </w:r>
      <w:r>
        <w:rPr>
          <w:rStyle w:val="NormalTok"/>
        </w:rPr>
        <w:t xml:space="preserve">api -&gt; KafkaUFOBlock: &lt;color:magenta&gt;**[MOD]**&lt;/color&gt; Чтение события "Блокировка в OB"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api -&gt; KafkaSnitchBackUniversalStopListUpdate: &lt;color:gray&gt;**[DEL]**&lt;/color&gt; Чтение события "Блокировка/разблокировка в МК"</w:t>
      </w:r>
      <w:r>
        <w:br/>
      </w:r>
      <w:r>
        <w:rPr>
          <w:rStyle w:val="NormalTok"/>
        </w:rPr>
        <w:t xml:space="preserve">rnote right KafkaSnitchBackUniversalStopListUpdate</w:t>
      </w:r>
      <w:r>
        <w:br/>
      </w:r>
      <w:r>
        <w:rPr>
          <w:rStyle w:val="NormalTok"/>
        </w:rPr>
        <w:t xml:space="preserve">    Данный топик не используем,    </w:t>
      </w:r>
      <w:r>
        <w:br/>
      </w:r>
      <w:r>
        <w:rPr>
          <w:rStyle w:val="NormalTok"/>
        </w:rPr>
        <w:t xml:space="preserve">    т.к. хотим сократить лаг времени по FL</w:t>
      </w:r>
      <w:r>
        <w:br/>
      </w:r>
      <w:r>
        <w:rPr>
          <w:rStyle w:val="NormalTok"/>
        </w:rPr>
        <w:t xml:space="preserve">end rnote</w:t>
      </w:r>
      <w:r>
        <w:br/>
      </w:r>
      <w:r>
        <w:rPr>
          <w:rStyle w:val="NormalTok"/>
        </w:rPr>
        <w:t xml:space="preserve">api -&gt; api: Запись в таблицу блокировки клиента</w:t>
      </w:r>
      <w:r>
        <w:br/>
      </w:r>
      <w:r>
        <w:rPr>
          <w:rStyle w:val="NormalTok"/>
        </w:rPr>
        <w:t xml:space="preserve">rnote right api</w:t>
      </w:r>
      <w:r>
        <w:br/>
      </w:r>
      <w:r>
        <w:rPr>
          <w:rStyle w:val="NormalTok"/>
        </w:rPr>
        <w:t xml:space="preserve">События блокировки, </w:t>
      </w:r>
      <w:r>
        <w:br/>
      </w:r>
      <w:r>
        <w:rPr>
          <w:rStyle w:val="NormalTok"/>
        </w:rPr>
        <w:t xml:space="preserve">хранимые в течение 1 часа</w:t>
      </w:r>
      <w:r>
        <w:br/>
      </w:r>
      <w:r>
        <w:rPr>
          <w:rStyle w:val="NormalTok"/>
        </w:rPr>
        <w:t xml:space="preserve">**tables**</w:t>
      </w:r>
      <w:r>
        <w:br/>
      </w:r>
      <w:r>
        <w:rPr>
          <w:rStyle w:val="NormalTok"/>
        </w:rPr>
        <w:t xml:space="preserve">    HCFB_MCAS_ADM.CLIENT_BLOCK_CACHE</w:t>
      </w:r>
      <w:r>
        <w:br/>
      </w:r>
      <w:r>
        <w:rPr>
          <w:rStyle w:val="NormalTok"/>
        </w:rPr>
        <w:t xml:space="preserve">end note</w:t>
      </w:r>
      <w:r>
        <w:br/>
      </w:r>
      <w:r>
        <w:rPr>
          <w:rStyle w:val="NormalTok"/>
        </w:rPr>
        <w:t xml:space="preserve">api -&gt; api: Анулировать все refresh-токены по cuid</w:t>
      </w:r>
      <w:r>
        <w:br/>
      </w:r>
      <w:r>
        <w:rPr>
          <w:rStyle w:val="NormalTok"/>
        </w:rPr>
        <w:t xml:space="preserve">rnote right api</w:t>
      </w:r>
      <w:r>
        <w:br/>
      </w:r>
      <w:r>
        <w:rPr>
          <w:rStyle w:val="NormalTok"/>
        </w:rPr>
        <w:t xml:space="preserve">**tables**</w:t>
      </w:r>
      <w:r>
        <w:br/>
      </w:r>
      <w:r>
        <w:rPr>
          <w:rStyle w:val="NormalTok"/>
        </w:rPr>
        <w:t xml:space="preserve">    HCFB_MCAS_ADM.REFRESH_TOKEN</w:t>
      </w:r>
      <w:r>
        <w:br/>
      </w:r>
      <w:r>
        <w:rPr>
          <w:rStyle w:val="NormalTok"/>
        </w:rPr>
        <w:t xml:space="preserve">end note   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legend right</w:t>
      </w:r>
      <w:r>
        <w:br/>
      </w:r>
      <w:r>
        <w:rPr>
          <w:rStyle w:val="NormalTok"/>
        </w:rPr>
        <w:t xml:space="preserve">    | Цвет      | Назначение  | Абривиатура |</w:t>
      </w:r>
      <w:r>
        <w:br/>
      </w:r>
      <w:r>
        <w:rPr>
          <w:rStyle w:val="NormalTok"/>
        </w:rPr>
        <w:t xml:space="preserve">    |&lt;#Red&gt;     | Добавление  | [ADD]       |</w:t>
      </w:r>
      <w:r>
        <w:br/>
      </w:r>
      <w:r>
        <w:rPr>
          <w:rStyle w:val="NormalTok"/>
        </w:rPr>
        <w:t xml:space="preserve">    |&lt;#magenta&gt; | Изменение   | [MOD]       |</w:t>
      </w:r>
      <w:r>
        <w:br/>
      </w:r>
      <w:r>
        <w:rPr>
          <w:rStyle w:val="NormalTok"/>
        </w:rPr>
        <w:t xml:space="preserve">    |&lt;#gray&gt;    | Удаление    | [DEL]       |</w:t>
      </w:r>
      <w:r>
        <w:br/>
      </w:r>
      <w:r>
        <w:rPr>
          <w:rStyle w:val="NormalTok"/>
        </w:rPr>
        <w:t xml:space="preserve">endlegend</w:t>
      </w:r>
      <w:r>
        <w:br/>
      </w:r>
      <w:r>
        <w:rPr>
          <w:rStyle w:val="NormalTok"/>
        </w:rPr>
        <w:t xml:space="preserve">@enduml</w:t>
      </w:r>
    </w:p>
    <w:bookmarkEnd w:id="28"/>
    <w:bookmarkStart w:id="32" w:name="X1a6dc9889ac1bdec9c4c06154223132016d83a4"/>
    <w:p>
      <w:pPr>
        <w:pStyle w:val="Heading1"/>
      </w:pPr>
      <w:r>
        <w:t xml:space="preserve">Обновление данных о блокировке пользователя на стороне OB</w:t>
      </w:r>
    </w:p>
    <w:p>
      <w:pPr>
        <w:pStyle w:val="CaptionedFigure"/>
      </w:pPr>
      <w:r>
        <w:drawing>
          <wp:inline>
            <wp:extent cx="5057775" cy="5924550"/>
            <wp:effectExtent b="0" l="0" r="0" t="0"/>
            <wp:docPr descr="sequence diagram 002" title="" id="30" name="Picture"/>
            <a:graphic>
              <a:graphicData uri="http://schemas.openxmlformats.org/drawingml/2006/picture">
                <pic:pic>
                  <pic:nvPicPr>
                    <pic:cNvPr descr="sequence-diagram-002.svg" id="3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</w:t>
      </w:r>
    </w:p>
    <w:p>
      <w:pPr>
        <w:pStyle w:val="SourceCode"/>
      </w:pPr>
      <w:r>
        <w:rPr>
          <w:rStyle w:val="NormalTok"/>
        </w:rPr>
        <w:t xml:space="preserve">'C:\Users\kunil\AppData\Roaming\JetBrains\Rider2022.3\scratches\FL_05.puml</w:t>
      </w:r>
      <w:r>
        <w:br/>
      </w:r>
      <w:r>
        <w:rPr>
          <w:rStyle w:val="NormalTok"/>
        </w:rPr>
        <w:t xml:space="preserve">@startuml</w:t>
      </w:r>
      <w:r>
        <w:br/>
      </w:r>
      <w:r>
        <w:rPr>
          <w:rStyle w:val="NormalTok"/>
        </w:rPr>
        <w:t xml:space="preserve">autonumber "&lt;b&gt;[00]"</w:t>
      </w:r>
      <w:r>
        <w:br/>
      </w:r>
      <w:r>
        <w:rPr>
          <w:rStyle w:val="NormalTok"/>
        </w:rPr>
        <w:t xml:space="preserve">skinparam maxMessageSize 200</w:t>
      </w:r>
      <w:r>
        <w:br/>
      </w:r>
      <w:r>
        <w:rPr>
          <w:rStyle w:val="NormalTok"/>
        </w:rPr>
        <w:t xml:space="preserve">hide unlinked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participant "UFO" as UFO</w:t>
      </w:r>
      <w:r>
        <w:br/>
      </w:r>
      <w:r>
        <w:rPr>
          <w:rStyle w:val="NormalTok"/>
        </w:rPr>
        <w:t xml:space="preserve">participant "SmartData" as SmartData</w:t>
      </w:r>
      <w:r>
        <w:br/>
      </w:r>
      <w:r>
        <w:rPr>
          <w:rStyle w:val="NormalTok"/>
        </w:rPr>
        <w:t xml:space="preserve">participant "Intellinx (Antifraud System)" as Intellinx</w:t>
      </w:r>
      <w:r>
        <w:br/>
      </w:r>
      <w:r>
        <w:rPr>
          <w:rStyle w:val="NormalTok"/>
        </w:rPr>
        <w:t xml:space="preserve">box "Kafka"</w:t>
      </w:r>
      <w:r>
        <w:br/>
      </w:r>
      <w:r>
        <w:rPr>
          <w:rStyle w:val="NormalTok"/>
        </w:rPr>
        <w:t xml:space="preserve">    participant "&lt;color:red&gt;**[NEW]**&lt;/color&gt; ufo-queuing-forceLogoutBlock" as          KafkaUFOBlock</w:t>
      </w:r>
      <w:r>
        <w:br/>
      </w:r>
      <w:r>
        <w:rPr>
          <w:rStyle w:val="NormalTok"/>
        </w:rPr>
        <w:t xml:space="preserve">    participant "&lt;color:red&gt;**[NEW]**&lt;/color&gt; ufo-queuing-forceLogoutUnblock" as        KafkaUFOUnblock</w:t>
      </w:r>
      <w:r>
        <w:br/>
      </w:r>
      <w:r>
        <w:rPr>
          <w:rStyle w:val="NormalTok"/>
        </w:rPr>
        <w:t xml:space="preserve">    participant "&lt;color:red&gt;**[NEW]**&lt;/color&gt; intellinx-queuing-updateStopList" as      KafkaIntellinx</w:t>
      </w:r>
      <w:r>
        <w:br/>
      </w:r>
      <w:r>
        <w:rPr>
          <w:rStyle w:val="NormalTok"/>
        </w:rPr>
        <w:t xml:space="preserve">    participant "&lt;color:red&gt;**[NEW]**&lt;/color&gt; smartdata-events-forceLogout" as          KafkaSmartData</w:t>
      </w:r>
      <w:r>
        <w:br/>
      </w:r>
      <w:r>
        <w:rPr>
          <w:rStyle w:val="NormalTok"/>
        </w:rPr>
        <w:t xml:space="preserve">    participant "&lt;color:red&gt;**[NEW]**&lt;/color&gt; netflix-events-forceLogout" as            KafkaNetflix</w:t>
      </w:r>
      <w:r>
        <w:br/>
      </w:r>
      <w:r>
        <w:rPr>
          <w:rStyle w:val="NormalTok"/>
        </w:rPr>
        <w:t xml:space="preserve">    participant "&lt;color:red&gt;**[NEW]**&lt;/color&gt; snitchOff_queuing_blackListChecks" as     KafkaSnitchOff</w:t>
      </w:r>
      <w:r>
        <w:br/>
      </w:r>
      <w:r>
        <w:rPr>
          <w:rStyle w:val="NormalTok"/>
        </w:rPr>
        <w:t xml:space="preserve">end box</w:t>
      </w:r>
      <w:r>
        <w:br/>
      </w:r>
      <w:r>
        <w:rPr>
          <w:rStyle w:val="NormalTok"/>
        </w:rPr>
        <w:t xml:space="preserve">participant "MS Checker" as             Checker</w:t>
      </w:r>
      <w:r>
        <w:br/>
      </w:r>
      <w:r>
        <w:rPr>
          <w:rStyle w:val="NormalTok"/>
        </w:rPr>
        <w:t xml:space="preserve">participant "Snitch Back" as            Snitch</w:t>
      </w:r>
      <w:r>
        <w:br/>
      </w:r>
      <w:r>
        <w:rPr>
          <w:rStyle w:val="NormalTok"/>
        </w:rPr>
        <w:t xml:space="preserve">participant "Netflix Conductor" as      Netflix</w:t>
      </w:r>
      <w:r>
        <w:br/>
      </w:r>
      <w:r>
        <w:rPr>
          <w:rStyle w:val="NormalTok"/>
        </w:rPr>
        <w:t xml:space="preserve">participant "SMS-Gate" as               smsgate</w:t>
      </w:r>
      <w:r>
        <w:br/>
      </w:r>
      <w:r>
        <w:rPr>
          <w:rStyle w:val="NormalTok"/>
        </w:rPr>
        <w:t xml:space="preserve">actor "Bank Client" as                  client</w:t>
      </w:r>
      <w:r>
        <w:br/>
      </w:r>
      <w:r>
        <w:rPr>
          <w:rStyle w:val="NormalTok"/>
        </w:rPr>
        <w:t xml:space="preserve">participant "Ocelot Api Gateway" as     ocelot</w:t>
      </w:r>
      <w:r>
        <w:br/>
      </w:r>
      <w:r>
        <w:rPr>
          <w:rStyle w:val="NormalTok"/>
        </w:rPr>
        <w:t xml:space="preserve">participant "myc-auth-server api" as    api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title Обновление кэша блокируемых пользователей в Ocelot OB</w:t>
      </w:r>
      <w:r>
        <w:br/>
      </w:r>
      <w:r>
        <w:rPr>
          <w:rStyle w:val="NormalTok"/>
        </w:rPr>
        <w:t xml:space="preserve">==Временное решение==</w:t>
      </w:r>
      <w:r>
        <w:br/>
      </w:r>
      <w:r>
        <w:rPr>
          <w:rStyle w:val="NormalTok"/>
        </w:rPr>
        <w:t xml:space="preserve">loop</w:t>
      </w:r>
      <w:r>
        <w:br/>
      </w:r>
      <w:r>
        <w:rPr>
          <w:rStyle w:val="NormalTok"/>
        </w:rPr>
        <w:t xml:space="preserve">    ocelot -&gt; api: GET myc-auth-server/v1/ClientBlock/GetLastHourBlocks</w:t>
      </w:r>
      <w:r>
        <w:br/>
      </w:r>
      <w:r>
        <w:rPr>
          <w:rStyle w:val="NormalTok"/>
        </w:rPr>
        <w:t xml:space="preserve">    ocelot &lt;-- api: Идентификаторы клиентов, заблокированных за последний час</w:t>
      </w:r>
      <w:r>
        <w:br/>
      </w:r>
      <w:r>
        <w:rPr>
          <w:rStyle w:val="NormalTok"/>
        </w:rPr>
        <w:t xml:space="preserve">    ocelot -&gt; ocelot: Сохранить список идентификаторов (кэшируем ClientId)</w:t>
      </w:r>
      <w:r>
        <w:br/>
      </w:r>
      <w:r>
        <w:rPr>
          <w:rStyle w:val="NormalTok"/>
        </w:rPr>
        <w:t xml:space="preserve">end</w:t>
      </w:r>
      <w:r>
        <w:br/>
      </w:r>
      <w:r>
        <w:rPr>
          <w:rStyle w:val="NormalTok"/>
        </w:rPr>
        <w:t xml:space="preserve">==Целевое решение==</w:t>
      </w:r>
      <w:r>
        <w:br/>
      </w:r>
      <w:r>
        <w:rPr>
          <w:rStyle w:val="NormalTok"/>
        </w:rPr>
        <w:t xml:space="preserve">rnote right ocelot</w:t>
      </w:r>
      <w:r>
        <w:br/>
      </w:r>
      <w:r>
        <w:rPr>
          <w:rStyle w:val="NormalTok"/>
        </w:rPr>
        <w:t xml:space="preserve">В целевом решении не требуется вычитывать кэш Ocelot.</w:t>
      </w:r>
      <w:r>
        <w:br/>
      </w:r>
      <w:r>
        <w:rPr>
          <w:rStyle w:val="NormalTok"/>
        </w:rPr>
        <w:t xml:space="preserve">Ходим в snitch-oc напрямую по API</w:t>
      </w:r>
      <w:r>
        <w:br/>
      </w:r>
      <w:r>
        <w:rPr>
          <w:rStyle w:val="NormalTok"/>
        </w:rPr>
        <w:t xml:space="preserve">end note</w:t>
      </w:r>
      <w:r>
        <w:br/>
      </w:r>
      <w:r>
        <w:rPr>
          <w:rStyle w:val="NormalTok"/>
        </w:rPr>
        <w:t xml:space="preserve">legend right</w:t>
      </w:r>
      <w:r>
        <w:br/>
      </w:r>
      <w:r>
        <w:rPr>
          <w:rStyle w:val="NormalTok"/>
        </w:rPr>
        <w:t xml:space="preserve">    | Цвет      | Назначение  | Абривиатура |</w:t>
      </w:r>
      <w:r>
        <w:br/>
      </w:r>
      <w:r>
        <w:rPr>
          <w:rStyle w:val="NormalTok"/>
        </w:rPr>
        <w:t xml:space="preserve">    |&lt;#Red&gt;     | Добавление  | [ADD]       |</w:t>
      </w:r>
      <w:r>
        <w:br/>
      </w:r>
      <w:r>
        <w:rPr>
          <w:rStyle w:val="NormalTok"/>
        </w:rPr>
        <w:t xml:space="preserve">    |&lt;#magenta&gt; | Изменение   | [MOD]       |</w:t>
      </w:r>
      <w:r>
        <w:br/>
      </w:r>
      <w:r>
        <w:rPr>
          <w:rStyle w:val="NormalTok"/>
        </w:rPr>
        <w:t xml:space="preserve">    |&lt;#gray&gt;    | Удаление    | [DEL]       |</w:t>
      </w:r>
      <w:r>
        <w:br/>
      </w:r>
      <w:r>
        <w:rPr>
          <w:rStyle w:val="NormalTok"/>
        </w:rPr>
        <w:t xml:space="preserve">endlegend</w:t>
      </w:r>
      <w:r>
        <w:br/>
      </w:r>
      <w:r>
        <w:rPr>
          <w:rStyle w:val="NormalTok"/>
        </w:rPr>
        <w:t xml:space="preserve">@enduml</w:t>
      </w:r>
    </w:p>
    <w:bookmarkEnd w:id="32"/>
    <w:bookmarkStart w:id="36" w:name="X345827bdfc2558189d4747da2ad78f89dad1f32"/>
    <w:p>
      <w:pPr>
        <w:pStyle w:val="Heading1"/>
      </w:pPr>
      <w:r>
        <w:t xml:space="preserve">Force logout Принудительное закрытие сессии пользователя</w:t>
      </w:r>
    </w:p>
    <w:p>
      <w:pPr>
        <w:pStyle w:val="CaptionedFigure"/>
      </w:pPr>
      <w:r>
        <w:drawing>
          <wp:inline>
            <wp:extent cx="5334000" cy="8148062"/>
            <wp:effectExtent b="0" l="0" r="0" t="0"/>
            <wp:docPr descr="sequence diagram 03" title="" id="34" name="Picture"/>
            <a:graphic>
              <a:graphicData uri="http://schemas.openxmlformats.org/drawingml/2006/picture">
                <pic:pic>
                  <pic:nvPicPr>
                    <pic:cNvPr descr="sequence-diagram-03.svg" id="3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8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</w:t>
      </w:r>
    </w:p>
    <w:p>
      <w:pPr>
        <w:pStyle w:val="SourceCode"/>
      </w:pPr>
      <w:r>
        <w:rPr>
          <w:rStyle w:val="NormalTok"/>
        </w:rPr>
        <w:t xml:space="preserve">'C:\Users\kunil\AppData\Roaming\JetBrains\Rider2022.3\scratches\FL_02.puml</w:t>
      </w:r>
      <w:r>
        <w:br/>
      </w:r>
      <w:r>
        <w:rPr>
          <w:rStyle w:val="NormalTok"/>
        </w:rPr>
        <w:t xml:space="preserve">@startuml</w:t>
      </w:r>
      <w:r>
        <w:br/>
      </w:r>
      <w:r>
        <w:rPr>
          <w:rStyle w:val="NormalTok"/>
        </w:rPr>
        <w:t xml:space="preserve">autonumber "&lt;b&gt;[00]"</w:t>
      </w:r>
      <w:r>
        <w:br/>
      </w:r>
      <w:r>
        <w:rPr>
          <w:rStyle w:val="NormalTok"/>
        </w:rPr>
        <w:t xml:space="preserve">skinparam maxMessageSize 200</w:t>
      </w:r>
      <w:r>
        <w:br/>
      </w:r>
      <w:r>
        <w:rPr>
          <w:rStyle w:val="NormalTok"/>
        </w:rPr>
        <w:t xml:space="preserve">hide unlinked</w:t>
      </w:r>
      <w:r>
        <w:br/>
      </w:r>
      <w:r>
        <w:rPr>
          <w:rStyle w:val="NormalTok"/>
        </w:rPr>
        <w:t xml:space="preserve">participant "&lt;color:red&gt;**[NEW]**&lt;/color&gt; snitchBack-queuing-universalStopListUpdate" as KafkaSnitchBackUniversalStopListUpdate</w:t>
      </w:r>
      <w:r>
        <w:br/>
      </w:r>
      <w:r>
        <w:rPr>
          <w:rStyle w:val="NormalTok"/>
        </w:rPr>
        <w:t xml:space="preserve">participant "snitch-oc" as SnitchOc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title Force logout. Принудительное закрытие сессии пользователя OB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===Временное решение==</w:t>
      </w:r>
      <w:r>
        <w:br/>
      </w:r>
      <w:r>
        <w:rPr>
          <w:rStyle w:val="NormalTok"/>
        </w:rPr>
        <w:t xml:space="preserve">client -&gt; ocelot++: any request (URL)</w:t>
      </w:r>
      <w:r>
        <w:br/>
      </w:r>
      <w:r>
        <w:rPr>
          <w:rStyle w:val="NormalTok"/>
        </w:rPr>
        <w:t xml:space="preserve">ocelot -&gt; ocelot: получить размер списка блокируемых id (кэша) </w:t>
      </w:r>
      <w:r>
        <w:br/>
      </w:r>
      <w:r>
        <w:rPr>
          <w:rStyle w:val="NormalTok"/>
        </w:rPr>
        <w:t xml:space="preserve">alt Если URL в запросе существует в списке критичных и кэш id не пустой</w:t>
      </w:r>
      <w:r>
        <w:br/>
      </w:r>
      <w:r>
        <w:rPr>
          <w:rStyle w:val="NormalTok"/>
        </w:rPr>
        <w:t xml:space="preserve">    ocelot -&gt; ocelot: Получить id клиента по токену и сверить со списком блокируемых</w:t>
      </w:r>
      <w:r>
        <w:br/>
      </w:r>
      <w:r>
        <w:rPr>
          <w:rStyle w:val="NormalTok"/>
        </w:rPr>
        <w:t xml:space="preserve">    opt Если id клиента находится в списке блокируемых</w:t>
      </w:r>
      <w:r>
        <w:br/>
      </w:r>
      <w:r>
        <w:rPr>
          <w:rStyle w:val="NormalTok"/>
        </w:rPr>
        <w:t xml:space="preserve">        ocelot -&gt; client--:  Status Code 441: выброс на регистрацию</w:t>
      </w:r>
      <w:r>
        <w:br/>
      </w:r>
      <w:r>
        <w:rPr>
          <w:rStyle w:val="NormalTok"/>
        </w:rPr>
        <w:t xml:space="preserve">        note left</w:t>
      </w:r>
      <w:r>
        <w:br/>
      </w:r>
      <w:r>
        <w:rPr>
          <w:rStyle w:val="NormalTok"/>
        </w:rPr>
        <w:t xml:space="preserve">            Завершение сценария</w:t>
      </w:r>
      <w:r>
        <w:br/>
      </w:r>
      <w:r>
        <w:rPr>
          <w:rStyle w:val="NormalTok"/>
        </w:rPr>
        <w:t xml:space="preserve">        end note</w:t>
      </w:r>
      <w:r>
        <w:br/>
      </w:r>
      <w:r>
        <w:rPr>
          <w:rStyle w:val="NormalTok"/>
        </w:rPr>
        <w:t xml:space="preserve">    end</w:t>
      </w:r>
      <w:r>
        <w:br/>
      </w:r>
      <w:r>
        <w:rPr>
          <w:rStyle w:val="NormalTok"/>
        </w:rPr>
        <w:t xml:space="preserve">else Если URL в запросе отсутствует в списке критичных или кэш id пустой</w:t>
      </w:r>
      <w:r>
        <w:br/>
      </w:r>
      <w:r>
        <w:rPr>
          <w:rStyle w:val="NormalTok"/>
        </w:rPr>
        <w:t xml:space="preserve">ocelot -&gt; : нормальное проксирование запроса</w:t>
      </w:r>
      <w:r>
        <w:br/>
      </w:r>
      <w:r>
        <w:rPr>
          <w:rStyle w:val="NormalTok"/>
        </w:rPr>
        <w:t xml:space="preserve">end</w:t>
      </w:r>
      <w:r>
        <w:br/>
      </w:r>
      <w:r>
        <w:rPr>
          <w:rStyle w:val="NormalTok"/>
        </w:rPr>
        <w:t xml:space="preserve">===Целевое решение==</w:t>
      </w:r>
      <w:r>
        <w:br/>
      </w:r>
      <w:r>
        <w:rPr>
          <w:rStyle w:val="NormalTok"/>
        </w:rPr>
        <w:t xml:space="preserve">client -&gt; ocelot++: any request (URL)</w:t>
      </w:r>
      <w:r>
        <w:br/>
      </w:r>
      <w:r>
        <w:rPr>
          <w:rStyle w:val="NormalTok"/>
        </w:rPr>
        <w:t xml:space="preserve">ocelot -&gt; SnitchOc++: получить из ЧС 48, 49 cuid</w:t>
      </w:r>
      <w:r>
        <w:br/>
      </w:r>
      <w:r>
        <w:rPr>
          <w:rStyle w:val="NormalTok"/>
        </w:rPr>
        <w:t xml:space="preserve">ocelot &lt;-- SnitchOc--</w:t>
      </w:r>
      <w:r>
        <w:br/>
      </w:r>
      <w:r>
        <w:rPr>
          <w:rStyle w:val="NormalTok"/>
        </w:rPr>
        <w:t xml:space="preserve">alt Если URL в запросе существует в списке критичных и клиент есть в snitch-oc</w:t>
      </w:r>
      <w:r>
        <w:br/>
      </w:r>
      <w:r>
        <w:rPr>
          <w:rStyle w:val="NormalTok"/>
        </w:rPr>
        <w:t xml:space="preserve">    ocelot -&gt; ocelot: Получить id клиента по токену и сверить со списком блокируемых</w:t>
      </w:r>
      <w:r>
        <w:br/>
      </w:r>
      <w:r>
        <w:rPr>
          <w:rStyle w:val="NormalTok"/>
        </w:rPr>
        <w:t xml:space="preserve">    ocelot -&gt; client--:  Status Code 441: выброс на регистрацию</w:t>
      </w:r>
      <w:r>
        <w:br/>
      </w:r>
      <w:r>
        <w:rPr>
          <w:rStyle w:val="NormalTok"/>
        </w:rPr>
        <w:t xml:space="preserve">        note left</w:t>
      </w:r>
      <w:r>
        <w:br/>
      </w:r>
      <w:r>
        <w:rPr>
          <w:rStyle w:val="NormalTok"/>
        </w:rPr>
        <w:t xml:space="preserve">            Завершение сценария</w:t>
      </w:r>
      <w:r>
        <w:br/>
      </w:r>
      <w:r>
        <w:rPr>
          <w:rStyle w:val="NormalTok"/>
        </w:rPr>
        <w:t xml:space="preserve">        end note</w:t>
      </w:r>
      <w:r>
        <w:br/>
      </w:r>
      <w:r>
        <w:rPr>
          <w:rStyle w:val="NormalTok"/>
        </w:rPr>
        <w:t xml:space="preserve">else Если URL в запросе отсутствует в списке критичных или клиент не найден в snitch-oc</w:t>
      </w:r>
      <w:r>
        <w:br/>
      </w:r>
      <w:r>
        <w:rPr>
          <w:rStyle w:val="NormalTok"/>
        </w:rPr>
        <w:t xml:space="preserve">ocelot -&gt; : нормальное проксирование запроса</w:t>
      </w:r>
      <w:r>
        <w:br/>
      </w:r>
      <w:r>
        <w:rPr>
          <w:rStyle w:val="NormalTok"/>
        </w:rPr>
        <w:t xml:space="preserve">end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legend right</w:t>
      </w:r>
      <w:r>
        <w:br/>
      </w:r>
      <w:r>
        <w:rPr>
          <w:rStyle w:val="NormalTok"/>
        </w:rPr>
        <w:t xml:space="preserve">    | Цвет      | Назначение  | Абривиатура |</w:t>
      </w:r>
      <w:r>
        <w:br/>
      </w:r>
      <w:r>
        <w:rPr>
          <w:rStyle w:val="NormalTok"/>
        </w:rPr>
        <w:t xml:space="preserve">    |&lt;#Red&gt;     | Добавление  | [ADD]       |</w:t>
      </w:r>
      <w:r>
        <w:br/>
      </w:r>
      <w:r>
        <w:rPr>
          <w:rStyle w:val="NormalTok"/>
        </w:rPr>
        <w:t xml:space="preserve">    |&lt;#magenta&gt; | Изменение   | [MOD]       |</w:t>
      </w:r>
      <w:r>
        <w:br/>
      </w:r>
      <w:r>
        <w:rPr>
          <w:rStyle w:val="NormalTok"/>
        </w:rPr>
        <w:t xml:space="preserve">    |&lt;#gray&gt;    | Удаление    | [DEL]       |</w:t>
      </w:r>
      <w:r>
        <w:br/>
      </w:r>
      <w:r>
        <w:rPr>
          <w:rStyle w:val="NormalTok"/>
        </w:rPr>
        <w:t xml:space="preserve">endlegend</w:t>
      </w:r>
      <w:r>
        <w:br/>
      </w:r>
      <w:r>
        <w:rPr>
          <w:rStyle w:val="NormalTok"/>
        </w:rPr>
        <w:t xml:space="preserve">@enduml</w:t>
      </w:r>
    </w:p>
    <w:bookmarkEnd w:id="36"/>
    <w:bookmarkStart w:id="40" w:name="X0c4320d726b14e1746046419ac8172ee9464ef9"/>
    <w:p>
      <w:pPr>
        <w:pStyle w:val="Heading1"/>
      </w:pPr>
      <w:r>
        <w:t xml:space="preserve">Отображение статуса блокировки в UFO</w:t>
      </w:r>
    </w:p>
    <w:p>
      <w:pPr>
        <w:pStyle w:val="FirstParagraph"/>
      </w:pPr>
      <w:r>
        <w:t xml:space="preserve">Вижу проблему, что UFO должны первыми перейти на получение данных о блокировке из Snitch. Если МК отключит на своей стороне хранение информации о блокировках, то UFO перестанет получать данные.</w:t>
      </w:r>
    </w:p>
    <w:p>
      <w:pPr>
        <w:pStyle w:val="CaptionedFigure"/>
      </w:pPr>
      <w:r>
        <w:drawing>
          <wp:inline>
            <wp:extent cx="4629150" cy="7972425"/>
            <wp:effectExtent b="0" l="0" r="0" t="0"/>
            <wp:docPr descr="sequence diagram 04" title="" id="38" name="Picture"/>
            <a:graphic>
              <a:graphicData uri="http://schemas.openxmlformats.org/drawingml/2006/picture">
                <pic:pic>
                  <pic:nvPicPr>
                    <pic:cNvPr descr="sequence-diagram-04.svg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97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</w:t>
      </w:r>
    </w:p>
    <w:p>
      <w:pPr>
        <w:pStyle w:val="SourceCode"/>
      </w:pPr>
      <w:r>
        <w:rPr>
          <w:rStyle w:val="NormalTok"/>
        </w:rPr>
        <w:t xml:space="preserve">'C:\Users\kunil\AppData\Roaming\JetBrains\Rider2022.3\scratches\FL_03.puml</w:t>
      </w:r>
      <w:r>
        <w:br/>
      </w:r>
      <w:r>
        <w:rPr>
          <w:rStyle w:val="NormalTok"/>
        </w:rPr>
        <w:t xml:space="preserve">@startuml</w:t>
      </w:r>
      <w:r>
        <w:br/>
      </w:r>
      <w:r>
        <w:rPr>
          <w:rStyle w:val="NormalTok"/>
        </w:rPr>
        <w:t xml:space="preserve">autonumber "&lt;b&gt;[00]"</w:t>
      </w:r>
      <w:r>
        <w:br/>
      </w:r>
      <w:r>
        <w:rPr>
          <w:rStyle w:val="NormalTok"/>
        </w:rPr>
        <w:t xml:space="preserve">skinparam maxMessageSize 200</w:t>
      </w:r>
      <w:r>
        <w:br/>
      </w:r>
      <w:r>
        <w:rPr>
          <w:rStyle w:val="NormalTok"/>
        </w:rPr>
        <w:t xml:space="preserve">hide unlinked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participant "UFO" as UFO</w:t>
      </w:r>
      <w:r>
        <w:br/>
      </w:r>
      <w:r>
        <w:rPr>
          <w:rStyle w:val="NormalTok"/>
        </w:rPr>
        <w:t xml:space="preserve">participant "snitch-oc" as SnitchOc</w:t>
      </w:r>
      <w:r>
        <w:br/>
      </w:r>
      <w:r>
        <w:rPr>
          <w:rStyle w:val="NormalTok"/>
        </w:rPr>
        <w:t xml:space="preserve">participant "myc-auth-server" as MAS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title Oтображение статуса блокировки в UFO</w:t>
      </w:r>
      <w:r>
        <w:br/>
      </w:r>
      <w:r>
        <w:rPr>
          <w:rStyle w:val="NormalTok"/>
        </w:rPr>
        <w:t xml:space="preserve">==Временное решение==</w:t>
      </w:r>
      <w:r>
        <w:br/>
      </w:r>
      <w:r>
        <w:rPr>
          <w:rStyle w:val="NormalTok"/>
        </w:rPr>
        <w:t xml:space="preserve">UFO -&gt; MAS: POST myc-auth-server/v1/ClientBlock/GetStatus</w:t>
      </w:r>
      <w:r>
        <w:br/>
      </w:r>
      <w:r>
        <w:rPr>
          <w:rStyle w:val="NormalTok"/>
        </w:rPr>
        <w:t xml:space="preserve">UFO &lt;-- MAS: </w:t>
      </w:r>
      <w:r>
        <w:br/>
      </w:r>
      <w:r>
        <w:rPr>
          <w:rStyle w:val="NormalTok"/>
        </w:rPr>
        <w:t xml:space="preserve">rnote left MAS</w:t>
      </w:r>
      <w:r>
        <w:br/>
      </w:r>
      <w:r>
        <w:rPr>
          <w:rStyle w:val="NormalTok"/>
        </w:rPr>
        <w:t xml:space="preserve">**payload**</w:t>
      </w:r>
      <w:r>
        <w:br/>
      </w:r>
      <w:r>
        <w:rPr>
          <w:rStyle w:val="NormalTok"/>
        </w:rPr>
        <w:t xml:space="preserve">"Result": {</w:t>
      </w:r>
      <w:r>
        <w:br/>
      </w:r>
      <w:r>
        <w:rPr>
          <w:rStyle w:val="NormalTok"/>
        </w:rPr>
        <w:t xml:space="preserve">    "Clients":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"Id": 0,</w:t>
      </w:r>
      <w:r>
        <w:br/>
      </w:r>
      <w:r>
        <w:rPr>
          <w:rStyle w:val="NormalTok"/>
        </w:rPr>
        <w:t xml:space="preserve">        "Cuid": 0,</w:t>
      </w:r>
      <w:r>
        <w:br/>
      </w:r>
      <w:r>
        <w:rPr>
          <w:rStyle w:val="NormalTok"/>
        </w:rPr>
        <w:t xml:space="preserve">        "BlockStatus": 0,</w:t>
      </w:r>
      <w:r>
        <w:br/>
      </w:r>
      <w:r>
        <w:rPr>
          <w:rStyle w:val="NormalTok"/>
        </w:rPr>
        <w:t xml:space="preserve">        "BlockAuthorUsername": "string",</w:t>
      </w:r>
      <w:r>
        <w:br/>
      </w:r>
      <w:r>
        <w:rPr>
          <w:rStyle w:val="NormalTok"/>
        </w:rPr>
        <w:t xml:space="preserve">        "Cause": "string",</w:t>
      </w:r>
      <w:r>
        <w:br/>
      </w:r>
      <w:r>
        <w:rPr>
          <w:rStyle w:val="NormalTok"/>
        </w:rPr>
        <w:t xml:space="preserve">        "BlockExpirationDate": "2023-10-11T14:19:53.278Z",</w:t>
      </w:r>
      <w:r>
        <w:br/>
      </w:r>
      <w:r>
        <w:rPr>
          <w:rStyle w:val="NormalTok"/>
        </w:rPr>
        <w:t xml:space="preserve">        "FullName": "string",</w:t>
      </w:r>
      <w:r>
        <w:br/>
      </w:r>
      <w:r>
        <w:rPr>
          <w:rStyle w:val="NormalTok"/>
        </w:rPr>
        <w:t xml:space="preserve">        "PhoneNumber": "string",</w:t>
      </w:r>
      <w:r>
        <w:br/>
      </w:r>
      <w:r>
        <w:rPr>
          <w:rStyle w:val="NormalTok"/>
        </w:rPr>
        <w:t xml:space="preserve">        "Email": "string",</w:t>
      </w:r>
      <w:r>
        <w:br/>
      </w:r>
      <w:r>
        <w:rPr>
          <w:rStyle w:val="NormalTok"/>
        </w:rPr>
        <w:t xml:space="preserve">        "BirthDate": "2023-10-11T14:19:53.278Z"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end note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==Целевое решение==</w:t>
      </w:r>
      <w:r>
        <w:br/>
      </w:r>
      <w:r>
        <w:rPr>
          <w:rStyle w:val="NormalTok"/>
        </w:rPr>
        <w:t xml:space="preserve">UFO -&gt; Snitch: POST snitch-oc/v1/basic/clientchecks</w:t>
      </w:r>
      <w:r>
        <w:br/>
      </w:r>
      <w:r>
        <w:rPr>
          <w:rStyle w:val="NormalTok"/>
        </w:rPr>
        <w:t xml:space="preserve">UFO &lt;-- Snitch:</w:t>
      </w:r>
      <w:r>
        <w:br/>
      </w:r>
      <w:r>
        <w:rPr>
          <w:rStyle w:val="NormalTok"/>
        </w:rPr>
        <w:t xml:space="preserve">rnote left Snitch</w:t>
      </w:r>
      <w:r>
        <w:br/>
      </w:r>
      <w:r>
        <w:rPr>
          <w:rStyle w:val="NormalTok"/>
        </w:rPr>
        <w:t xml:space="preserve">    &lt;color:magenta&gt;**[MOD]**&lt;/color&gt; Данные о блокировке</w:t>
      </w:r>
      <w:r>
        <w:br/>
      </w:r>
      <w:r>
        <w:rPr>
          <w:rStyle w:val="NormalTok"/>
        </w:rPr>
        <w:t xml:space="preserve">    **payload**</w:t>
      </w:r>
      <w:r>
        <w:br/>
      </w:r>
      <w:r>
        <w:rPr>
          <w:rStyle w:val="NormalTok"/>
        </w:rPr>
        <w:t xml:space="preserve">    "Cuid": 0,</w:t>
      </w:r>
      <w:r>
        <w:br/>
      </w:r>
      <w:r>
        <w:rPr>
          <w:rStyle w:val="NormalTok"/>
        </w:rPr>
        <w:t xml:space="preserve">    "BlockStatus": 0,</w:t>
      </w:r>
      <w:r>
        <w:br/>
      </w:r>
      <w:r>
        <w:rPr>
          <w:rStyle w:val="NormalTok"/>
        </w:rPr>
        <w:t xml:space="preserve">    "BlockAuthorUsername": "string",</w:t>
      </w:r>
      <w:r>
        <w:br/>
      </w:r>
      <w:r>
        <w:rPr>
          <w:rStyle w:val="NormalTok"/>
        </w:rPr>
        <w:t xml:space="preserve">    "Cause": "string",</w:t>
      </w:r>
      <w:r>
        <w:br/>
      </w:r>
      <w:r>
        <w:rPr>
          <w:rStyle w:val="NormalTok"/>
        </w:rPr>
        <w:t xml:space="preserve">    "BlockExpirationDate": "2023-10-11T14:19:53.278Z"</w:t>
      </w:r>
      <w:r>
        <w:br/>
      </w:r>
      <w:r>
        <w:rPr>
          <w:rStyle w:val="NormalTok"/>
        </w:rPr>
        <w:t xml:space="preserve">end note</w:t>
      </w:r>
      <w:r>
        <w:br/>
      </w:r>
      <w:r>
        <w:rPr>
          <w:rStyle w:val="NormalTok"/>
        </w:rPr>
        <w:t xml:space="preserve">@enduml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svgz" /><Relationship Type="http://schemas.openxmlformats.org/officeDocument/2006/relationships/image" Id="rId21" Target="media/rId21.svgz" /><Relationship Type="http://schemas.openxmlformats.org/officeDocument/2006/relationships/image" Id="rId25" Target="media/rId25.svgz" /><Relationship Type="http://schemas.openxmlformats.org/officeDocument/2006/relationships/image" Id="rId33" Target="media/rId33.svgz" /><Relationship Type="http://schemas.openxmlformats.org/officeDocument/2006/relationships/image" Id="rId37" Target="media/rId37.svgz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OB-18572 Блокировка ДБО Переход на целевое решение в интеграции AF-Snitch-OB</dc:title>
  <dc:creator>Eugene Kunilovsky MyCreditNetCore@homecredit.ru</dc:creator>
  <cp:keywords/>
  <dcterms:created xsi:type="dcterms:W3CDTF">2024-05-30T11:30:47Z</dcterms:created>
  <dcterms:modified xsi:type="dcterms:W3CDTF">2024-05-30T11:30:47Z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2023-10-19</vt:lpwstr>
  </property>
</Properties>
</file>