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such as</w:t>
      </w:r>
      <w:r>
        <w:rPr>
          <w:rFonts w:ascii="Times" w:hAnsi="Times" w:cs="Times"/>
          <w:sz w:val="24"/>
          <w:sz-cs w:val="24"/>
          <w:spacing w:val="-9"/>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causes duplication of effort and last 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lose</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