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9" w:name="X8f9464855284a5dc206139f15fa1f1030796574"/>
    <w:p>
      <w:pPr>
        <w:pStyle w:val="Heading1"/>
      </w:pPr>
      <w:r>
        <w:t xml:space="preserve">XiaoLee — Registro Técnico (RT): Integração Stellar</w:t>
      </w:r>
    </w:p>
    <w:bookmarkStart w:id="20" w:name="X36370b06985feda01f46dd98b48f8d4e6eb50d1"/>
    <w:p>
      <w:pPr>
        <w:pStyle w:val="Heading2"/>
      </w:pPr>
      <w:r>
        <w:t xml:space="preserve">Documento Vivo — ADR + Decisões de Produto + Arquitetura</w:t>
      </w:r>
    </w:p>
    <w:p>
      <w:pPr>
        <w:pStyle w:val="BlockText"/>
      </w:pPr>
      <w:r>
        <w:t xml:space="preserve">Atualizado em:</w:t>
      </w:r>
      <w:r>
        <w:t xml:space="preserve"> </w:t>
      </w:r>
      <w:r>
        <w:rPr>
          <w:bCs/>
          <w:b/>
        </w:rPr>
        <w:t xml:space="preserve">2026-05-08</w:t>
      </w:r>
      <w:r>
        <w:t xml:space="preserve"> </w:t>
      </w:r>
      <w:r>
        <w:t xml:space="preserve">| Sprint 1 — Stellar (37 Graus em andamento)</w:t>
      </w:r>
      <w:r>
        <w:t xml:space="preserve"> </w:t>
      </w:r>
      <w:r>
        <w:t xml:space="preserve">Progresso Stellar: [#………] 10% — Fase 1 iniciada.</w:t>
      </w:r>
      <w:r>
        <w:t xml:space="preserve"> </w:t>
      </w:r>
      <w:r>
        <w:t xml:space="preserve">Classificação:</w:t>
      </w:r>
      <w:r>
        <w:t xml:space="preserve"> </w:t>
      </w:r>
      <w:r>
        <w:rPr>
          <w:bCs/>
          <w:b/>
        </w:rPr>
        <w:t xml:space="preserve">AI Ops Layer sobre Stellar — MVP em construção, base técnica sólida.</w:t>
      </w:r>
    </w:p>
    <w:p>
      <w:r>
        <w:pict>
          <v:rect style="width:0;height:1.5pt" o:hralign="center" o:hrstd="t" o:hr="t"/>
        </w:pict>
      </w:r>
    </w:p>
    <w:bookmarkEnd w:id="20"/>
    <w:bookmarkStart w:id="21" w:name="índice"/>
    <w:p>
      <w:pPr>
        <w:pStyle w:val="Heading2"/>
      </w:pPr>
      <w:r>
        <w:t xml:space="preserve">Índice</w:t>
      </w:r>
    </w:p>
    <w:p>
      <w:pPr>
        <w:numPr>
          <w:ilvl w:val="0"/>
          <w:numId w:val="1001"/>
        </w:numPr>
        <w:pStyle w:val="Compact"/>
      </w:pPr>
      <w:hyperlink w:anchor="Xdc20ca6015fe6afff63e7b4f416e94b2d3e8a21">
        <w:r>
          <w:rPr>
            <w:rStyle w:val="Hyperlink"/>
          </w:rPr>
          <w:t xml:space="preserve">O Que é a XiaoLee</w:t>
        </w:r>
      </w:hyperlink>
    </w:p>
    <w:p>
      <w:pPr>
        <w:numPr>
          <w:ilvl w:val="0"/>
          <w:numId w:val="1001"/>
        </w:numPr>
        <w:pStyle w:val="Compact"/>
      </w:pPr>
      <w:hyperlink w:anchor="X9cdce1a6c0decaf80eb45a059b36e8008738463">
        <w:r>
          <w:rPr>
            <w:rStyle w:val="Hyperlink"/>
          </w:rPr>
          <w:t xml:space="preserve">Por Que Stellar</w:t>
        </w:r>
      </w:hyperlink>
    </w:p>
    <w:p>
      <w:pPr>
        <w:numPr>
          <w:ilvl w:val="0"/>
          <w:numId w:val="1001"/>
        </w:numPr>
        <w:pStyle w:val="Compact"/>
      </w:pPr>
      <w:hyperlink w:anchor="Xaa514e48d1f2668bb74dab4e5f47f9f3c715ab1">
        <w:r>
          <w:rPr>
            <w:rStyle w:val="Hyperlink"/>
          </w:rPr>
          <w:t xml:space="preserve">Para Quem</w:t>
        </w:r>
      </w:hyperlink>
    </w:p>
    <w:p>
      <w:pPr>
        <w:numPr>
          <w:ilvl w:val="0"/>
          <w:numId w:val="1001"/>
        </w:numPr>
        <w:pStyle w:val="Compact"/>
      </w:pPr>
      <w:hyperlink w:anchor="Xc6031ed1c63d1a5985b9d38121b00222c06698b">
        <w:r>
          <w:rPr>
            <w:rStyle w:val="Hyperlink"/>
          </w:rPr>
          <w:t xml:space="preserve">O Que Estamos Ofertando</w:t>
        </w:r>
      </w:hyperlink>
    </w:p>
    <w:p>
      <w:pPr>
        <w:numPr>
          <w:ilvl w:val="0"/>
          <w:numId w:val="1001"/>
        </w:numPr>
        <w:pStyle w:val="Compact"/>
      </w:pPr>
      <w:hyperlink w:anchor="X4dd49384bc987d6e785094442ac5bb562291558">
        <w:r>
          <w:rPr>
            <w:rStyle w:val="Hyperlink"/>
          </w:rPr>
          <w:t xml:space="preserve">Decisões de Produto (PDRs)</w:t>
        </w:r>
      </w:hyperlink>
    </w:p>
    <w:p>
      <w:pPr>
        <w:numPr>
          <w:ilvl w:val="0"/>
          <w:numId w:val="1001"/>
        </w:numPr>
        <w:pStyle w:val="Compact"/>
      </w:pPr>
      <w:hyperlink w:anchor="Xeb4a82779eab71e27c5777b88d484f28c259277">
        <w:r>
          <w:rPr>
            <w:rStyle w:val="Hyperlink"/>
          </w:rPr>
          <w:t xml:space="preserve">Decisões de Arquitetura (ADRs)</w:t>
        </w:r>
      </w:hyperlink>
    </w:p>
    <w:p>
      <w:pPr>
        <w:numPr>
          <w:ilvl w:val="0"/>
          <w:numId w:val="1001"/>
        </w:numPr>
        <w:pStyle w:val="Compact"/>
      </w:pPr>
      <w:hyperlink w:anchor="X45ed27f3aecaf1ca21025e45e14a9054b6f007d">
        <w:r>
          <w:rPr>
            <w:rStyle w:val="Hyperlink"/>
          </w:rPr>
          <w:t xml:space="preserve">Stack Tecnológico — Stellar</w:t>
        </w:r>
      </w:hyperlink>
    </w:p>
    <w:p>
      <w:pPr>
        <w:numPr>
          <w:ilvl w:val="0"/>
          <w:numId w:val="1001"/>
        </w:numPr>
        <w:pStyle w:val="Compact"/>
      </w:pPr>
      <w:hyperlink w:anchor="X86aef8a2a4f932060348fd551d29211590c7598">
        <w:r>
          <w:rPr>
            <w:rStyle w:val="Hyperlink"/>
          </w:rPr>
          <w:t xml:space="preserve">Arquitetura de Alto Nível</w:t>
        </w:r>
      </w:hyperlink>
    </w:p>
    <w:p>
      <w:pPr>
        <w:numPr>
          <w:ilvl w:val="0"/>
          <w:numId w:val="1001"/>
        </w:numPr>
        <w:pStyle w:val="Compact"/>
      </w:pPr>
      <w:hyperlink w:anchor="X62b1327c9d6ed924507f8239606049cb7a88f61">
        <w:r>
          <w:rPr>
            <w:rStyle w:val="Hyperlink"/>
          </w:rPr>
          <w:t xml:space="preserve">Fluxos Críticos</w:t>
        </w:r>
      </w:hyperlink>
    </w:p>
    <w:p>
      <w:pPr>
        <w:numPr>
          <w:ilvl w:val="0"/>
          <w:numId w:val="1001"/>
        </w:numPr>
        <w:pStyle w:val="Compact"/>
      </w:pPr>
      <w:hyperlink w:anchor="Xb5d9f16a8d5e7edb0927878af2ba79ae4bbda6d">
        <w:r>
          <w:rPr>
            <w:rStyle w:val="Hyperlink"/>
          </w:rPr>
          <w:t xml:space="preserve">Contrato Soroban — XiaoLee Core</w:t>
        </w:r>
      </w:hyperlink>
    </w:p>
    <w:p>
      <w:pPr>
        <w:numPr>
          <w:ilvl w:val="0"/>
          <w:numId w:val="1001"/>
        </w:numPr>
        <w:pStyle w:val="Compact"/>
      </w:pPr>
      <w:hyperlink w:anchor="X27e0f09717296f72302c5dae50a50a93765ac48">
        <w:r>
          <w:rPr>
            <w:rStyle w:val="Hyperlink"/>
          </w:rPr>
          <w:t xml:space="preserve">XiaoLee como AI Ops Layer — OrchestrationService</w:t>
        </w:r>
      </w:hyperlink>
    </w:p>
    <w:p>
      <w:pPr>
        <w:numPr>
          <w:ilvl w:val="0"/>
          <w:numId w:val="1001"/>
        </w:numPr>
        <w:pStyle w:val="Compact"/>
      </w:pPr>
      <w:hyperlink w:anchor="X6f69473c9758ab21a7c6905b59a55f55e541f46">
        <w:r>
          <w:rPr>
            <w:rStyle w:val="Hyperlink"/>
          </w:rPr>
          <w:t xml:space="preserve">Roadmap por Fases (37 Graus)</w:t>
        </w:r>
      </w:hyperlink>
    </w:p>
    <w:p>
      <w:pPr>
        <w:numPr>
          <w:ilvl w:val="0"/>
          <w:numId w:val="1001"/>
        </w:numPr>
        <w:pStyle w:val="Compact"/>
      </w:pPr>
      <w:hyperlink w:anchor="Xcb6dfd8cb1b93da7536302d920ae6b6a562d5c9">
        <w:r>
          <w:rPr>
            <w:rStyle w:val="Hyperlink"/>
          </w:rPr>
          <w:t xml:space="preserve">GTM Plan</w:t>
        </w:r>
      </w:hyperlink>
    </w:p>
    <w:p>
      <w:pPr>
        <w:numPr>
          <w:ilvl w:val="0"/>
          <w:numId w:val="1001"/>
        </w:numPr>
        <w:pStyle w:val="Compact"/>
      </w:pPr>
      <w:hyperlink w:anchor="X852ca6ffcf3d289b00879e504e63d3fe6c4386a">
        <w:r>
          <w:rPr>
            <w:rStyle w:val="Hyperlink"/>
          </w:rPr>
          <w:t xml:space="preserve">GTM Vertical Adulto &amp; Dating</w:t>
        </w:r>
      </w:hyperlink>
    </w:p>
    <w:p>
      <w:pPr>
        <w:numPr>
          <w:ilvl w:val="0"/>
          <w:numId w:val="1001"/>
        </w:numPr>
        <w:pStyle w:val="Compact"/>
      </w:pPr>
      <w:hyperlink w:anchor="Xa8cafc1ab673f62d7b901c96cb6938646865a9d">
        <w:r>
          <w:rPr>
            <w:rStyle w:val="Hyperlink"/>
          </w:rPr>
          <w:t xml:space="preserve">Métricas de Sucesso</w:t>
        </w:r>
      </w:hyperlink>
    </w:p>
    <w:p>
      <w:pPr>
        <w:numPr>
          <w:ilvl w:val="0"/>
          <w:numId w:val="1001"/>
        </w:numPr>
        <w:pStyle w:val="Compact"/>
      </w:pPr>
      <w:hyperlink w:anchor="X5ad15c5dcc826a9d711ce2b6ecd0ea9ff5de05c">
        <w:r>
          <w:rPr>
            <w:rStyle w:val="Hyperlink"/>
          </w:rPr>
          <w:t xml:space="preserve">Riscos e Mitigações</w:t>
        </w:r>
      </w:hyperlink>
    </w:p>
    <w:p>
      <w:pPr>
        <w:numPr>
          <w:ilvl w:val="0"/>
          <w:numId w:val="1001"/>
        </w:numPr>
        <w:pStyle w:val="Compact"/>
      </w:pPr>
      <w:hyperlink w:anchor="Xcc49bbab9ddf069730a2f6a0b126aad06dcff02">
        <w:r>
          <w:rPr>
            <w:rStyle w:val="Hyperlink"/>
          </w:rPr>
          <w:t xml:space="preserve">Pendências e Decisões em Aberto</w:t>
        </w:r>
      </w:hyperlink>
    </w:p>
    <w:p>
      <w:pPr>
        <w:numPr>
          <w:ilvl w:val="0"/>
          <w:numId w:val="1001"/>
        </w:numPr>
        <w:pStyle w:val="Compact"/>
      </w:pPr>
      <w:hyperlink w:anchor="Xc2148c410284731a33109ee44b7512e581934c9">
        <w:r>
          <w:rPr>
            <w:rStyle w:val="Hyperlink"/>
          </w:rPr>
          <w:t xml:space="preserve">Histórico de Atualizações</w:t>
        </w:r>
      </w:hyperlink>
    </w:p>
    <w:p>
      <w:r>
        <w:pict>
          <v:rect style="width:0;height:1.5pt" o:hralign="center" o:hrstd="t" o:hr="t"/>
        </w:pict>
      </w:r>
    </w:p>
    <w:bookmarkEnd w:id="21"/>
    <w:bookmarkStart w:id="22" w:name="o-que-é-a-xiaolee"/>
    <w:p>
      <w:pPr>
        <w:pStyle w:val="Heading2"/>
      </w:pPr>
      <w:r>
        <w:t xml:space="preserve">1. O Que é a XiaoLee</w:t>
      </w:r>
    </w:p>
    <w:p>
      <w:pPr>
        <w:pStyle w:val="FirstParagraph"/>
      </w:pPr>
      <w:r>
        <w:t xml:space="preserve">XiaoLee é uma</w:t>
      </w:r>
      <w:r>
        <w:t xml:space="preserve"> </w:t>
      </w:r>
      <w:r>
        <w:rPr>
          <w:bCs/>
          <w:b/>
        </w:rPr>
        <w:t xml:space="preserve">AI ops layer</w:t>
      </w:r>
      <w:r>
        <w:t xml:space="preserve">: uma camada de inteligência que senta entre o usuário e a infraestrutura Stellar, orquestrando operações on-chain via linguagem natural. O usuário interage via Twitter DM, Telegram ou web — swaps, campanhas de criadores, distribuição de recompensas e pagamentos — sem precisar entender carteiras, slippage ou contratos.</w:t>
      </w:r>
    </w:p>
    <w:p>
      <w:pPr>
        <w:pStyle w:val="BodyText"/>
      </w:pPr>
      <w:r>
        <w:t xml:space="preserve">O princípio central é</w:t>
      </w:r>
      <w:r>
        <w:t xml:space="preserve"> </w:t>
      </w:r>
      <w:r>
        <w:rPr>
          <w:bCs/>
          <w:b/>
        </w:rPr>
        <w:t xml:space="preserve">wallet-first e não-custodial</w:t>
      </w:r>
      <w:r>
        <w:t xml:space="preserve">: o backend orquestra, prepara e roteia; a assinatura de qualquer transação fica sempre com o usuário na própria carteira.</w:t>
      </w:r>
    </w:p>
    <w:p>
      <w:pPr>
        <w:pStyle w:val="BodyText"/>
      </w:pPr>
      <w:r>
        <w:t xml:space="preserve">A integração Stellar expande esse protocolo para o ecossistema Stellar, aproveitando a infraestrutura nativa de pagamentos (EtherFuse, stablecoins, DEX) e os contratos Soroban.</w:t>
      </w:r>
    </w:p>
    <w:p>
      <w:r>
        <w:pict>
          <v:rect style="width:0;height:1.5pt" o:hralign="center" o:hrstd="t" o:hr="t"/>
        </w:pict>
      </w:r>
    </w:p>
    <w:bookmarkEnd w:id="22"/>
    <w:bookmarkStart w:id="23" w:name="por-que-stellar"/>
    <w:p>
      <w:pPr>
        <w:pStyle w:val="Heading2"/>
      </w:pPr>
      <w:r>
        <w:t xml:space="preserve">2. Por Que Stellar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Motivação</w:t>
            </w:r>
          </w:p>
        </w:tc>
        <w:tc>
          <w:tcPr/>
          <w:p>
            <w:pPr>
              <w:pStyle w:val="Compact"/>
              <w:jc w:val="left"/>
            </w:pPr>
            <w:r>
              <w:t xml:space="preserve">Detalhe</w:t>
            </w:r>
          </w:p>
        </w:tc>
      </w:tr>
      <w:tr>
        <w:tc>
          <w:tcPr/>
          <w:p>
            <w:pPr>
              <w:pStyle w:val="Compact"/>
              <w:jc w:val="left"/>
            </w:pPr>
            <w:r>
              <w:rPr>
                <w:bCs/>
                <w:b/>
              </w:rPr>
              <w:t xml:space="preserve">Infraestrutura de pagamentos real</w:t>
            </w:r>
          </w:p>
        </w:tc>
        <w:tc>
          <w:tcPr/>
          <w:p>
            <w:pPr>
              <w:pStyle w:val="Compact"/>
              <w:jc w:val="left"/>
            </w:pPr>
            <w:r>
              <w:t xml:space="preserve">Stellar tem âncoras reguladas que conectam fiat LATAM ↔ stablecoins ↔ DeFi. O programa 37 Graus tem parceria direta com</w:t>
            </w:r>
            <w:r>
              <w:t xml:space="preserve"> </w:t>
            </w:r>
            <w:r>
              <w:rPr>
                <w:bCs/>
                <w:b/>
              </w:rPr>
              <w:t xml:space="preserve">EtherFuse</w:t>
            </w:r>
            <w:r>
              <w:t xml:space="preserve"> </w:t>
            </w:r>
            <w:r>
              <w:t xml:space="preserve">como provedor de on/off ramp — acesso preferencial ao rail de pagamentos já está garantido.</w:t>
            </w:r>
          </w:p>
        </w:tc>
      </w:tr>
      <w:tr>
        <w:tc>
          <w:tcPr/>
          <w:p>
            <w:pPr>
              <w:pStyle w:val="Compact"/>
              <w:jc w:val="left"/>
            </w:pPr>
            <w:r>
              <w:rPr>
                <w:bCs/>
                <w:b/>
              </w:rPr>
              <w:t xml:space="preserve">Custo de transação</w:t>
            </w:r>
          </w:p>
        </w:tc>
        <w:tc>
          <w:tcPr/>
          <w:p>
            <w:pPr>
              <w:pStyle w:val="Compact"/>
              <w:jc w:val="left"/>
            </w:pPr>
            <w:r>
              <w:t xml:space="preserve">Fees em Stellar são frações de centavo. Viabiliza micropagamentos e recompensas pequenas (sem alto custo de gás).</w:t>
            </w:r>
          </w:p>
        </w:tc>
      </w:tr>
      <w:tr>
        <w:tc>
          <w:tcPr/>
          <w:p>
            <w:pPr>
              <w:pStyle w:val="Compact"/>
              <w:jc w:val="left"/>
            </w:pPr>
            <w:r>
              <w:rPr>
                <w:bCs/>
                <w:b/>
              </w:rPr>
              <w:t xml:space="preserve">Soroban</w:t>
            </w:r>
          </w:p>
        </w:tc>
        <w:tc>
          <w:tcPr/>
          <w:p>
            <w:pPr>
              <w:pStyle w:val="Compact"/>
              <w:jc w:val="left"/>
            </w:pPr>
            <w:r>
              <w:t xml:space="preserve">Smart contracts Rust/WASM com modelo de storage e auth moderno. Suficiente para o protocolo XiaoLee sem complexidade desnecessária.</w:t>
            </w:r>
          </w:p>
        </w:tc>
      </w:tr>
      <w:tr>
        <w:tc>
          <w:tcPr/>
          <w:p>
            <w:pPr>
              <w:pStyle w:val="Compact"/>
              <w:jc w:val="left"/>
            </w:pPr>
            <w:r>
              <w:rPr>
                <w:bCs/>
                <w:b/>
              </w:rPr>
              <w:t xml:space="preserve">Stellar DEX nativo</w:t>
            </w:r>
          </w:p>
        </w:tc>
        <w:tc>
          <w:tcPr/>
          <w:p>
            <w:pPr>
              <w:pStyle w:val="Compact"/>
              <w:jc w:val="left"/>
            </w:pPr>
            <w:r>
              <w:t xml:space="preserve">Order book + AMM na camada 1. Swaps sem precisar de DEX de terceiro com risco adicional de contrato.</w:t>
            </w:r>
          </w:p>
        </w:tc>
      </w:tr>
      <w:tr>
        <w:tc>
          <w:tcPr/>
          <w:p>
            <w:pPr>
              <w:pStyle w:val="Compact"/>
              <w:jc w:val="left"/>
            </w:pPr>
            <w:r>
              <w:rPr>
                <w:bCs/>
                <w:b/>
              </w:rPr>
              <w:t xml:space="preserve">37 Graus</w:t>
            </w:r>
          </w:p>
        </w:tc>
        <w:tc>
          <w:tcPr/>
          <w:p>
            <w:pPr>
              <w:pStyle w:val="Compact"/>
              <w:jc w:val="left"/>
            </w:pPr>
            <w:r>
              <w:t xml:space="preserve">Programa NearX/SDF com $20k em prêmios, mentoria direta da Stellar Development Foundation e residência no Rio. Alinhamento estratégico direto.</w:t>
            </w:r>
          </w:p>
        </w:tc>
      </w:tr>
      <w:tr>
        <w:tc>
          <w:tcPr/>
          <w:p>
            <w:pPr>
              <w:pStyle w:val="Compact"/>
              <w:jc w:val="left"/>
            </w:pPr>
            <w:r>
              <w:rPr>
                <w:bCs/>
                <w:b/>
              </w:rPr>
              <w:t xml:space="preserve">Mercado BR desatendido</w:t>
            </w:r>
          </w:p>
        </w:tc>
        <w:tc>
          <w:tcPr/>
          <w:p>
            <w:pPr>
              <w:pStyle w:val="Compact"/>
              <w:jc w:val="left"/>
            </w:pPr>
            <w:r>
              <w:t xml:space="preserve">150M usuários Pix. Nenhuma interface AI conecta Pix ↔ DeFi hoje. XiaoLee preenche esse gap.</w:t>
            </w:r>
          </w:p>
        </w:tc>
      </w:tr>
    </w:tbl>
    <w:p>
      <w:r>
        <w:pict>
          <v:rect style="width:0;height:1.5pt" o:hralign="center" o:hrstd="t" o:hr="t"/>
        </w:pict>
      </w:r>
    </w:p>
    <w:bookmarkEnd w:id="23"/>
    <w:bookmarkStart w:id="24" w:name="para-quem"/>
    <w:p>
      <w:pPr>
        <w:pStyle w:val="Heading2"/>
      </w:pPr>
      <w:r>
        <w:t xml:space="preserve">3. Para Quem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Segmento</w:t>
            </w:r>
          </w:p>
        </w:tc>
        <w:tc>
          <w:tcPr/>
          <w:p>
            <w:pPr>
              <w:pStyle w:val="Compact"/>
              <w:jc w:val="left"/>
            </w:pPr>
            <w:r>
              <w:t xml:space="preserve">Perfil</w:t>
            </w:r>
          </w:p>
        </w:tc>
        <w:tc>
          <w:tcPr/>
          <w:p>
            <w:pPr>
              <w:pStyle w:val="Compact"/>
              <w:jc w:val="left"/>
            </w:pPr>
            <w:r>
              <w:t xml:space="preserve">Dor Central</w:t>
            </w:r>
          </w:p>
        </w:tc>
      </w:tr>
      <w:tr>
        <w:tc>
          <w:tcPr/>
          <w:p>
            <w:pPr>
              <w:pStyle w:val="Compact"/>
              <w:jc w:val="left"/>
            </w:pPr>
            <w:r>
              <w:rPr>
                <w:bCs/>
                <w:b/>
              </w:rPr>
              <w:t xml:space="preserve">Criadores LATAM e globais</w:t>
            </w:r>
          </w:p>
        </w:tc>
        <w:tc>
          <w:tcPr/>
          <w:p>
            <w:pPr>
              <w:pStyle w:val="Compact"/>
              <w:jc w:val="left"/>
            </w:pPr>
            <w:r>
              <w:t xml:space="preserve">Influenciadores, streamers, artistas com audiência no Twitter/X — Brasil como ponto de entrada, expansão para toda a América Latina e mercado global</w:t>
            </w:r>
          </w:p>
        </w:tc>
        <w:tc>
          <w:tcPr/>
          <w:p>
            <w:pPr>
              <w:pStyle w:val="Compact"/>
              <w:jc w:val="left"/>
            </w:pPr>
            <w:r>
              <w:t xml:space="preserve">Não têm ferramenta para monetizar engajamento on-chain sem exigir que o fã configure carteira do zero</w:t>
            </w:r>
          </w:p>
        </w:tc>
      </w:tr>
      <w:tr>
        <w:tc>
          <w:tcPr/>
          <w:p>
            <w:pPr>
              <w:pStyle w:val="Compact"/>
              <w:jc w:val="left"/>
            </w:pPr>
            <w:r>
              <w:rPr>
                <w:bCs/>
                <w:b/>
              </w:rPr>
              <w:t xml:space="preserve">Fãs / usuários crypto-nativos</w:t>
            </w:r>
          </w:p>
        </w:tc>
        <w:tc>
          <w:tcPr/>
          <w:p>
            <w:pPr>
              <w:pStyle w:val="Compact"/>
              <w:jc w:val="left"/>
            </w:pPr>
            <w:r>
              <w:t xml:space="preserve">18–35 anos, ativos em DeFi globalmente, sem paciência para múltiplas UX diferentes</w:t>
            </w:r>
          </w:p>
        </w:tc>
        <w:tc>
          <w:tcPr/>
          <w:p>
            <w:pPr>
              <w:pStyle w:val="Compact"/>
              <w:jc w:val="left"/>
            </w:pPr>
            <w:r>
              <w:t xml:space="preserve">Cada protocolo tem interface diferente; querem uma conversa só — em qualquer língua, em qualquer chain</w:t>
            </w:r>
          </w:p>
        </w:tc>
      </w:tr>
      <w:tr>
        <w:tc>
          <w:tcPr/>
          <w:p>
            <w:pPr>
              <w:pStyle w:val="Compact"/>
              <w:jc w:val="left"/>
            </w:pPr>
            <w:r>
              <w:rPr>
                <w:bCs/>
                <w:b/>
              </w:rPr>
              <w:t xml:space="preserve">Usuários não-crypto</w:t>
            </w:r>
          </w:p>
        </w:tc>
        <w:tc>
          <w:tcPr/>
          <w:p>
            <w:pPr>
              <w:pStyle w:val="Compact"/>
              <w:jc w:val="left"/>
            </w:pPr>
            <w:r>
              <w:t xml:space="preserve">Qualquer pessoa com acesso a pagamento local (Pix no BR, outros rails na LATAM e globalmente) e vontade de participar de campanhas</w:t>
            </w:r>
          </w:p>
        </w:tc>
        <w:tc>
          <w:tcPr/>
          <w:p>
            <w:pPr>
              <w:pStyle w:val="Compact"/>
              <w:jc w:val="left"/>
            </w:pPr>
            <w:r>
              <w:t xml:space="preserve">Barreira de entrada para DeFi via payment rail local inexistente com XiaoLee</w:t>
            </w:r>
          </w:p>
        </w:tc>
      </w:tr>
      <w:tr>
        <w:tc>
          <w:tcPr/>
          <w:p>
            <w:pPr>
              <w:pStyle w:val="Compact"/>
              <w:jc w:val="left"/>
            </w:pPr>
            <w:r>
              <w:rPr>
                <w:bCs/>
                <w:b/>
              </w:rPr>
              <w:t xml:space="preserve">Projetos Web3 globais</w:t>
            </w:r>
          </w:p>
        </w:tc>
        <w:tc>
          <w:tcPr/>
          <w:p>
            <w:pPr>
              <w:pStyle w:val="Compact"/>
              <w:jc w:val="left"/>
            </w:pPr>
            <w:r>
              <w:t xml:space="preserve">Times que querem rodar campanhas sociais com recompensas on-chain em qualquer mercado</w:t>
            </w:r>
          </w:p>
        </w:tc>
        <w:tc>
          <w:tcPr/>
          <w:p>
            <w:pPr>
              <w:pStyle w:val="Compact"/>
              <w:jc w:val="left"/>
            </w:pPr>
            <w:r>
              <w:t xml:space="preserve">Custo alto de desenvolvimento customizado; XiaoLee entrega como plataforma escalável independente de região</w:t>
            </w:r>
          </w:p>
        </w:tc>
      </w:tr>
    </w:tbl>
    <w:p>
      <w:r>
        <w:pict>
          <v:rect style="width:0;height:1.5pt" o:hralign="center" o:hrstd="t" o:hr="t"/>
        </w:pict>
      </w:r>
    </w:p>
    <w:bookmarkEnd w:id="24"/>
    <w:bookmarkStart w:id="27" w:name="o-que-estamos-ofertando"/>
    <w:p>
      <w:pPr>
        <w:pStyle w:val="Heading2"/>
      </w:pPr>
      <w:r>
        <w:t xml:space="preserve">4. O Que Estamos Ofertando</w:t>
      </w:r>
    </w:p>
    <w:bookmarkStart w:id="25" w:name="produto-principal"/>
    <w:p>
      <w:pPr>
        <w:pStyle w:val="Heading3"/>
      </w:pPr>
      <w:r>
        <w:t xml:space="preserve">Produto Principal</w:t>
      </w:r>
    </w:p>
    <w:p>
      <w:pPr>
        <w:pStyle w:val="FirstParagraph"/>
      </w:pPr>
      <w:r>
        <w:t xml:space="preserve">Uma interface AI conversacional para o DeFi Stellar com três pilares:</w:t>
      </w:r>
    </w:p>
    <w:p>
      <w:pPr>
        <w:pStyle w:val="BodyText"/>
      </w:pPr>
      <w:r>
        <w:rPr>
          <w:bCs/>
          <w:b/>
        </w:rPr>
        <w:t xml:space="preserve">1. Engine de Campanhas</w:t>
      </w:r>
      <w:r>
        <w:t xml:space="preserve"> </w:t>
      </w:r>
      <w:r>
        <w:t xml:space="preserve">Criadores publicam campanhas com tarefas sociais (seguir, RT, comentar) e definem recompensas em $XLEE, XLM ou USDC. O usuário completa as tarefas, a XiaoLee verifica e distribui a recompensa diretamente na carteira Freighter — sem código, sem custódia.</w:t>
      </w:r>
    </w:p>
    <w:p>
      <w:pPr>
        <w:pStyle w:val="BodyText"/>
      </w:pPr>
      <w:r>
        <w:rPr>
          <w:bCs/>
          <w:b/>
        </w:rPr>
        <w:t xml:space="preserve">2. DeFi Conversacional</w:t>
      </w:r>
      <w:r>
        <w:t xml:space="preserve"> </w:t>
      </w:r>
      <w:r>
        <w:t xml:space="preserve">Swaps, consultas de saldo, envio de pagamentos — tudo por mensagem.</w:t>
      </w:r>
      <w:r>
        <w:t xml:space="preserve"> </w:t>
      </w:r>
      <w:r>
        <w:t xml:space="preserve">“</w:t>
      </w:r>
      <w:r>
        <w:t xml:space="preserve">Troca 50 USDC por XLM</w:t>
      </w:r>
      <w:r>
        <w:t xml:space="preserve">”</w:t>
      </w:r>
      <w:r>
        <w:t xml:space="preserve"> </w:t>
      </w:r>
      <w:r>
        <w:t xml:space="preserve">→ XiaoLee apresenta quote → usuário confirma → Freighter assina → transação enviada via Stellar DEX.</w:t>
      </w:r>
    </w:p>
    <w:p>
      <w:pPr>
        <w:pStyle w:val="BodyText"/>
      </w:pPr>
      <w:r>
        <w:rPr>
          <w:bCs/>
          <w:b/>
        </w:rPr>
        <w:t xml:space="preserve">3. Gateway de Pagamentos BR/LATAM</w:t>
      </w:r>
      <w:r>
        <w:t xml:space="preserve"> </w:t>
      </w:r>
      <w:r>
        <w:t xml:space="preserve">On/off ramp via</w:t>
      </w:r>
      <w:r>
        <w:t xml:space="preserve"> </w:t>
      </w:r>
      <w:r>
        <w:rPr>
          <w:bCs/>
          <w:b/>
        </w:rPr>
        <w:t xml:space="preserve">EtherFuse</w:t>
      </w:r>
      <w:r>
        <w:t xml:space="preserve"> </w:t>
      </w:r>
      <w:r>
        <w:t xml:space="preserve">(parceiro oficial do 37 Graus). O usuário entra com Pix, opera no DeFi Stellar, e sai quando quiser — sem precisar comprar cripto em exchange. EtherFuse abstrai toda a complexidade de conversão fiat ↔ Stellar.</w:t>
      </w:r>
    </w:p>
    <w:bookmarkEnd w:id="25"/>
    <w:bookmarkStart w:id="26" w:name="diferenciais"/>
    <w:p>
      <w:pPr>
        <w:pStyle w:val="Heading3"/>
      </w:pPr>
      <w:r>
        <w:t xml:space="preserve">Diferenciais</w:t>
      </w:r>
    </w:p>
    <w:p>
      <w:pPr>
        <w:numPr>
          <w:ilvl w:val="0"/>
          <w:numId w:val="1002"/>
        </w:numPr>
        <w:pStyle w:val="Compact"/>
      </w:pPr>
      <w:r>
        <w:t xml:space="preserve">Linguagem natural como única interface — sem curva técnica</w:t>
      </w:r>
    </w:p>
    <w:p>
      <w:pPr>
        <w:numPr>
          <w:ilvl w:val="0"/>
          <w:numId w:val="1002"/>
        </w:numPr>
        <w:pStyle w:val="Compact"/>
      </w:pPr>
      <w:r>
        <w:t xml:space="preserve">Não-custodial — nenhuma chave privada toca o backend</w:t>
      </w:r>
    </w:p>
    <w:p>
      <w:pPr>
        <w:numPr>
          <w:ilvl w:val="0"/>
          <w:numId w:val="1002"/>
        </w:numPr>
        <w:pStyle w:val="Compact"/>
      </w:pPr>
      <w:r>
        <w:t xml:space="preserve">Pix nativo — único protocolo DeFi com esse caminho no Brasil</w:t>
      </w:r>
    </w:p>
    <w:p>
      <w:pPr>
        <w:numPr>
          <w:ilvl w:val="0"/>
          <w:numId w:val="1002"/>
        </w:numPr>
        <w:pStyle w:val="Compact"/>
      </w:pPr>
      <w:r>
        <w:t xml:space="preserve">Auditável — toda distribuição de recompensa registrada on-chain via Soroban</w:t>
      </w:r>
    </w:p>
    <w:p>
      <w:pPr>
        <w:numPr>
          <w:ilvl w:val="0"/>
          <w:numId w:val="1002"/>
        </w:numPr>
        <w:pStyle w:val="Compact"/>
      </w:pPr>
      <w:r>
        <w:t xml:space="preserve">Identidade social — Twitter ID como âncora de identidade cross-wallet</w:t>
      </w:r>
    </w:p>
    <w:p>
      <w:r>
        <w:pict>
          <v:rect style="width:0;height:1.5pt" o:hralign="center" o:hrstd="t" o:hr="t"/>
        </w:pict>
      </w:r>
    </w:p>
    <w:bookmarkEnd w:id="26"/>
    <w:bookmarkEnd w:id="27"/>
    <w:bookmarkStart w:id="36" w:name="decisões-de-produto-pdrs"/>
    <w:p>
      <w:pPr>
        <w:pStyle w:val="Heading2"/>
      </w:pPr>
      <w:r>
        <w:t xml:space="preserve">5. Decisões de Produto (PDRs)</w:t>
      </w:r>
    </w:p>
    <w:p>
      <w:r>
        <w:pict>
          <v:rect style="width:0;height:1.5pt" o:hralign="center" o:hrstd="t" o:hr="t"/>
        </w:pict>
      </w:r>
    </w:p>
    <w:bookmarkStart w:id="28" w:name="X17efdebf89b2c74f85e77280789203fd7f7af23"/>
    <w:p>
      <w:pPr>
        <w:pStyle w:val="Heading3"/>
      </w:pPr>
      <w:r>
        <w:t xml:space="preserve">PDR-001 — Twitter ID como identidade primária</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Decisão</w:t>
            </w:r>
          </w:p>
        </w:tc>
        <w:tc>
          <w:tcPr/>
          <w:p>
            <w:pPr>
              <w:pStyle w:val="Compact"/>
              <w:jc w:val="left"/>
            </w:pPr>
            <w:r>
              <w:t xml:space="preserve">Twitter ID é o identificador único de cada usuário. A wallet Freighter é vinculada ao Twitter ID, não o contrário.</w:t>
            </w:r>
          </w:p>
        </w:tc>
      </w:tr>
      <w:tr>
        <w:tc>
          <w:tcPr/>
          <w:p>
            <w:pPr>
              <w:pStyle w:val="Compact"/>
              <w:jc w:val="left"/>
            </w:pPr>
            <w:r>
              <w:rPr>
                <w:bCs/>
                <w:b/>
              </w:rPr>
              <w:t xml:space="preserve">Alternativa rejeitada</w:t>
            </w:r>
          </w:p>
        </w:tc>
        <w:tc>
          <w:tcPr/>
          <w:p>
            <w:pPr>
              <w:pStyle w:val="Compact"/>
              <w:jc w:val="left"/>
            </w:pPr>
            <w:r>
              <w:t xml:space="preserve">Endereço de carteira como identidade primária.</w:t>
            </w:r>
          </w:p>
        </w:tc>
      </w:tr>
      <w:tr>
        <w:tc>
          <w:tcPr/>
          <w:p>
            <w:pPr>
              <w:pStyle w:val="Compact"/>
              <w:jc w:val="left"/>
            </w:pPr>
            <w:r>
              <w:rPr>
                <w:bCs/>
                <w:b/>
              </w:rPr>
              <w:t xml:space="preserve">Rationale</w:t>
            </w:r>
          </w:p>
        </w:tc>
        <w:tc>
          <w:tcPr/>
          <w:p>
            <w:pPr>
              <w:pStyle w:val="Compact"/>
              <w:jc w:val="left"/>
            </w:pPr>
            <w:r>
              <w:t xml:space="preserve">XiaoLee nasceu como assistente de Twitter DM. O vínculo social-financeiro é o diferencial do protocolo — uma campanha não recompensa</w:t>
            </w:r>
            <w:r>
              <w:t xml:space="preserve"> </w:t>
            </w:r>
            <w:r>
              <w:t xml:space="preserve">“</w:t>
            </w:r>
            <w:r>
              <w:t xml:space="preserve">uma carteira</w:t>
            </w:r>
            <w:r>
              <w:t xml:space="preserve">”</w:t>
            </w:r>
            <w:r>
              <w:t xml:space="preserve">, recompensa</w:t>
            </w:r>
            <w:r>
              <w:t xml:space="preserve"> </w:t>
            </w:r>
            <w:r>
              <w:t xml:space="preserve">“</w:t>
            </w:r>
            <w:r>
              <w:t xml:space="preserve">um criador com audiência verificada</w:t>
            </w:r>
            <w:r>
              <w:t xml:space="preserve">”</w:t>
            </w:r>
            <w:r>
              <w:t xml:space="preserve">. A wallet pode ser trocada; a identidade social não.</w:t>
            </w:r>
          </w:p>
        </w:tc>
      </w:tr>
      <w:tr>
        <w:tc>
          <w:tcPr/>
          <w:p>
            <w:pPr>
              <w:pStyle w:val="Compact"/>
              <w:jc w:val="left"/>
            </w:pPr>
            <w:r>
              <w:rPr>
                <w:bCs/>
                <w:b/>
              </w:rPr>
              <w:t xml:space="preserve">Consequência</w:t>
            </w:r>
          </w:p>
        </w:tc>
        <w:tc>
          <w:tcPr/>
          <w:p>
            <w:pPr>
              <w:pStyle w:val="Compact"/>
              <w:jc w:val="left"/>
            </w:pPr>
            <w:r>
              <w:rPr>
                <w:rStyle w:val="VerbatimChar"/>
              </w:rPr>
              <w:t xml:space="preserve">twitter_id</w:t>
            </w:r>
            <w:r>
              <w:t xml:space="preserve"> </w:t>
            </w:r>
            <w:r>
              <w:t xml:space="preserve">é a chave de busca no contrato Soroban, no DB e no sistema de campanhas.</w:t>
            </w:r>
          </w:p>
        </w:tc>
      </w:tr>
    </w:tbl>
    <w:p>
      <w:r>
        <w:pict>
          <v:rect style="width:0;height:1.5pt" o:hralign="center" o:hrstd="t" o:hr="t"/>
        </w:pict>
      </w:r>
    </w:p>
    <w:bookmarkEnd w:id="28"/>
    <w:bookmarkStart w:id="29" w:name="pdr-002-freighter-como-wallet-principal"/>
    <w:p>
      <w:pPr>
        <w:pStyle w:val="Heading3"/>
      </w:pPr>
      <w:r>
        <w:t xml:space="preserve">PDR-002 — Freighter como wallet principal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Decisão</w:t>
            </w:r>
          </w:p>
        </w:tc>
        <w:tc>
          <w:tcPr/>
          <w:p>
            <w:pPr>
              <w:pStyle w:val="Compact"/>
              <w:jc w:val="left"/>
            </w:pPr>
            <w:r>
              <w:t xml:space="preserve">Freighter é a wallet padrão suportada no frontend.</w:t>
            </w:r>
          </w:p>
        </w:tc>
      </w:tr>
      <w:tr>
        <w:tc>
          <w:tcPr/>
          <w:p>
            <w:pPr>
              <w:pStyle w:val="Compact"/>
              <w:jc w:val="left"/>
            </w:pPr>
            <w:r>
              <w:rPr>
                <w:bCs/>
                <w:b/>
              </w:rPr>
              <w:t xml:space="preserve">Alternativa rejeitada</w:t>
            </w:r>
          </w:p>
        </w:tc>
        <w:tc>
          <w:tcPr/>
          <w:p>
            <w:pPr>
              <w:pStyle w:val="Compact"/>
              <w:jc w:val="left"/>
            </w:pPr>
            <w:r>
              <w:t xml:space="preserve">LOBSTR e xBull como primárias.</w:t>
            </w:r>
          </w:p>
        </w:tc>
      </w:tr>
      <w:tr>
        <w:tc>
          <w:tcPr/>
          <w:p>
            <w:pPr>
              <w:pStyle w:val="Compact"/>
              <w:jc w:val="left"/>
            </w:pPr>
            <w:r>
              <w:rPr>
                <w:bCs/>
                <w:b/>
              </w:rPr>
              <w:t xml:space="preserve">Rationale</w:t>
            </w:r>
          </w:p>
        </w:tc>
        <w:tc>
          <w:tcPr/>
          <w:p>
            <w:pPr>
              <w:pStyle w:val="Compact"/>
              <w:jc w:val="left"/>
            </w:pPr>
            <w:r>
              <w:t xml:space="preserve">Freighter é mantido pela Stellar Development Foundation, tem TypeScript SDK oficial, suporte nativo a Soroban, e é a wallet de referência para dApps no ecossistema Stellar. Melhor integração com contratos Soroban e documentação mais completa para desenvolvedores.</w:t>
            </w:r>
          </w:p>
        </w:tc>
      </w:tr>
      <w:tr>
        <w:tc>
          <w:tcPr/>
          <w:p>
            <w:pPr>
              <w:pStyle w:val="Compact"/>
              <w:jc w:val="left"/>
            </w:pPr>
            <w:r>
              <w:rPr>
                <w:bCs/>
                <w:b/>
              </w:rPr>
              <w:t xml:space="preserve">Futuro</w:t>
            </w:r>
          </w:p>
        </w:tc>
        <w:tc>
          <w:tcPr/>
          <w:p>
            <w:pPr>
              <w:pStyle w:val="Compact"/>
              <w:jc w:val="left"/>
            </w:pPr>
            <w:r>
              <w:t xml:space="preserve">Suporte a xBull e LOBSTR via abstração</w:t>
            </w:r>
            <w:r>
              <w:t xml:space="preserve"> </w:t>
            </w:r>
            <w:r>
              <w:rPr>
                <w:rStyle w:val="VerbatimChar"/>
              </w:rPr>
              <w:t xml:space="preserve">WalletAdapter</w:t>
            </w:r>
            <w:r>
              <w:t xml:space="preserve"> </w:t>
            </w:r>
            <w:r>
              <w:t xml:space="preserve">no frontend — adicionados sem quebrar a interface.</w:t>
            </w:r>
          </w:p>
        </w:tc>
      </w:tr>
    </w:tbl>
    <w:p>
      <w:r>
        <w:pict>
          <v:rect style="width:0;height:1.5pt" o:hralign="center" o:hrstd="t" o:hr="t"/>
        </w:pict>
      </w:r>
    </w:p>
    <w:bookmarkEnd w:id="29"/>
    <w:bookmarkStart w:id="30" w:name="Xd47a31767ba4b606f0ecd1b13c8935c14bec4c8"/>
    <w:p>
      <w:pPr>
        <w:pStyle w:val="Heading3"/>
      </w:pPr>
      <w:r>
        <w:t xml:space="preserve">PDR-003 — On/off ramp via EtherFuse (Sprint 2)</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Decisão</w:t>
            </w:r>
          </w:p>
        </w:tc>
        <w:tc>
          <w:tcPr/>
          <w:p>
            <w:pPr>
              <w:pStyle w:val="Compact"/>
              <w:jc w:val="left"/>
            </w:pPr>
            <w:r>
              <w:t xml:space="preserve">Integrar EtherFuse como provedor de on/off ramp para pagamentos BR/LATAM. EtherFuse é parceiro oficial do programa 37 Graus — acesso direto à API garantido para participantes.</w:t>
            </w:r>
          </w:p>
        </w:tc>
      </w:tr>
      <w:tr>
        <w:tc>
          <w:tcPr/>
          <w:p>
            <w:pPr>
              <w:pStyle w:val="Compact"/>
              <w:jc w:val="left"/>
            </w:pPr>
            <w:r>
              <w:rPr>
                <w:bCs/>
                <w:b/>
              </w:rPr>
              <w:t xml:space="preserve">Alternativa considerada</w:t>
            </w:r>
          </w:p>
        </w:tc>
        <w:tc>
          <w:tcPr/>
          <w:p>
            <w:pPr>
              <w:pStyle w:val="Compact"/>
              <w:jc w:val="left"/>
            </w:pPr>
            <w:r>
              <w:t xml:space="preserve">Integrar BRLA âncora diretamente via SEP-24 sem EtherFuse.</w:t>
            </w:r>
          </w:p>
        </w:tc>
      </w:tr>
      <w:tr>
        <w:tc>
          <w:tcPr/>
          <w:p>
            <w:pPr>
              <w:pStyle w:val="Compact"/>
              <w:jc w:val="left"/>
            </w:pPr>
            <w:r>
              <w:rPr>
                <w:bCs/>
                <w:b/>
              </w:rPr>
              <w:t xml:space="preserve">Rationale</w:t>
            </w:r>
          </w:p>
        </w:tc>
        <w:tc>
          <w:tcPr/>
          <w:p>
            <w:pPr>
              <w:pStyle w:val="Compact"/>
              <w:jc w:val="left"/>
            </w:pPr>
            <w:r>
              <w:t xml:space="preserve">EtherFuse abstrai a complexidade de SEP-24, KYC, compliance e conversão fiat ↔ Stellar. Com a parceria do programa, temos suporte técnico direto e onboarding facilitado. Reduz o escopo de implementação do Sprint 2 significativamente, aumentando a chance de entrega com qualidade no prazo. Pix como payment rail é o diferenciador de produto; EtherFuse é o mecanismo de implementação.</w:t>
            </w:r>
          </w:p>
        </w:tc>
      </w:tr>
      <w:tr>
        <w:tc>
          <w:tcPr/>
          <w:p>
            <w:pPr>
              <w:pStyle w:val="Compact"/>
              <w:jc w:val="left"/>
            </w:pPr>
            <w:r>
              <w:rPr>
                <w:bCs/>
                <w:b/>
              </w:rPr>
              <w:t xml:space="preserve">Consequência</w:t>
            </w:r>
          </w:p>
        </w:tc>
        <w:tc>
          <w:tcPr/>
          <w:p>
            <w:pPr>
              <w:pStyle w:val="Compact"/>
              <w:jc w:val="left"/>
            </w:pPr>
            <w:r>
              <w:t xml:space="preserve">Nenhuma integração direta com âncoras BRLA/Bitso necessária no Sprint 2. XiaoLee chama a API EtherFuse; o restante é transparente para o usuário.</w:t>
            </w:r>
          </w:p>
        </w:tc>
      </w:tr>
    </w:tbl>
    <w:p>
      <w:r>
        <w:pict>
          <v:rect style="width:0;height:1.5pt" o:hralign="center" o:hrstd="t" o:hr="t"/>
        </w:pict>
      </w:r>
    </w:p>
    <w:bookmarkEnd w:id="30"/>
    <w:bookmarkStart w:id="31" w:name="Xc27a41964be1d1037ab58d4025fda0134d61510"/>
    <w:p>
      <w:pPr>
        <w:pStyle w:val="Heading3"/>
      </w:pPr>
      <w:r>
        <w:t xml:space="preserve">PDR-004 — $XLEE como Stellar Asset (SAC), não token Soroban puro</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Decisão</w:t>
            </w:r>
          </w:p>
        </w:tc>
        <w:tc>
          <w:tcPr/>
          <w:p>
            <w:pPr>
              <w:pStyle w:val="Compact"/>
              <w:jc w:val="left"/>
            </w:pPr>
            <w:r>
              <w:t xml:space="preserve">Emitir $XLEE como Stellar Asset nativo e implantar o Stellar Asset Contract (SAC) para interação programática via contratos Soroban.</w:t>
            </w:r>
          </w:p>
        </w:tc>
      </w:tr>
      <w:tr>
        <w:tc>
          <w:tcPr/>
          <w:p>
            <w:pPr>
              <w:pStyle w:val="Compact"/>
              <w:jc w:val="left"/>
            </w:pPr>
            <w:r>
              <w:rPr>
                <w:bCs/>
                <w:b/>
              </w:rPr>
              <w:t xml:space="preserve">Alternativa rejeitada</w:t>
            </w:r>
          </w:p>
        </w:tc>
        <w:tc>
          <w:tcPr/>
          <w:p>
            <w:pPr>
              <w:pStyle w:val="Compact"/>
              <w:jc w:val="left"/>
            </w:pPr>
            <w:r>
              <w:t xml:space="preserve">Implementar $XLEE como token Soroban customizado (equivalente a um ERC-20).</w:t>
            </w:r>
          </w:p>
        </w:tc>
      </w:tr>
      <w:tr>
        <w:tc>
          <w:tcPr/>
          <w:p>
            <w:pPr>
              <w:pStyle w:val="Compact"/>
              <w:jc w:val="left"/>
            </w:pPr>
            <w:r>
              <w:rPr>
                <w:bCs/>
                <w:b/>
              </w:rPr>
              <w:t xml:space="preserve">Rationale</w:t>
            </w:r>
          </w:p>
        </w:tc>
        <w:tc>
          <w:tcPr/>
          <w:p>
            <w:pPr>
              <w:pStyle w:val="Compact"/>
              <w:jc w:val="left"/>
            </w:pPr>
            <w:r>
              <w:t xml:space="preserve">Stellar Assets têm liquidez nativa no Stellar DEX imediatamente após emissão, sem custo extra de auditoria de contrato customizado. O SAC provê exatamente a interface necessária para o contrato Soroban distribuir $XLEE. Simplicidade arquitetural sem perda de funcionalidade. Complexidade adicional (vesting, locks) pode ser adicionada via Soroban wrapper quando necessário.</w:t>
            </w:r>
          </w:p>
        </w:tc>
      </w:tr>
    </w:tbl>
    <w:p>
      <w:r>
        <w:pict>
          <v:rect style="width:0;height:1.5pt" o:hralign="center" o:hrstd="t" o:hr="t"/>
        </w:pict>
      </w:r>
    </w:p>
    <w:bookmarkEnd w:id="31"/>
    <w:bookmarkStart w:id="32" w:name="Xc7faf664adda28866446c92faaeed76ac37573c"/>
    <w:p>
      <w:pPr>
        <w:pStyle w:val="Heading3"/>
      </w:pPr>
      <w:r>
        <w:t xml:space="preserve">PDR-005 — SEP-10 para autenticação não-custodial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Decisão</w:t>
            </w:r>
          </w:p>
        </w:tc>
        <w:tc>
          <w:tcPr/>
          <w:p>
            <w:pPr>
              <w:pStyle w:val="Compact"/>
              <w:jc w:val="left"/>
            </w:pPr>
            <w:r>
              <w:t xml:space="preserve">Todo usuário autenticado na XiaoLee passa pelo fluxo SEP-10. O resultado é um JWT padrão utilizado em todas as chamadas autenticadas.</w:t>
            </w:r>
          </w:p>
        </w:tc>
      </w:tr>
      <w:tr>
        <w:tc>
          <w:tcPr/>
          <w:p>
            <w:pPr>
              <w:pStyle w:val="Compact"/>
              <w:jc w:val="left"/>
            </w:pPr>
            <w:r>
              <w:rPr>
                <w:bCs/>
                <w:b/>
              </w:rPr>
              <w:t xml:space="preserve">Alternativa rejeitada</w:t>
            </w:r>
          </w:p>
        </w:tc>
        <w:tc>
          <w:tcPr/>
          <w:p>
            <w:pPr>
              <w:pStyle w:val="Compact"/>
              <w:jc w:val="left"/>
            </w:pPr>
            <w:r>
              <w:t xml:space="preserve">Autenticar via assinatura de mensagem arbitrária (não-padrão em Stellar).</w:t>
            </w:r>
          </w:p>
        </w:tc>
      </w:tr>
      <w:tr>
        <w:tc>
          <w:tcPr/>
          <w:p>
            <w:pPr>
              <w:pStyle w:val="Compact"/>
              <w:jc w:val="left"/>
            </w:pPr>
            <w:r>
              <w:rPr>
                <w:bCs/>
                <w:b/>
              </w:rPr>
              <w:t xml:space="preserve">Rationale</w:t>
            </w:r>
          </w:p>
        </w:tc>
        <w:tc>
          <w:tcPr/>
          <w:p>
            <w:pPr>
              <w:pStyle w:val="Compact"/>
              <w:jc w:val="left"/>
            </w:pPr>
            <w:r>
              <w:t xml:space="preserve">SEP-10 é o padrão Stellar de autenticação. Implementar fora do padrão quebraria compatibilidade com âncoras e futuros integradores. O fluxo de challenge/response é bem documentado, seguro, e o Freighter o suporta nativamente.</w:t>
            </w:r>
          </w:p>
        </w:tc>
      </w:tr>
    </w:tbl>
    <w:p>
      <w:r>
        <w:pict>
          <v:rect style="width:0;height:1.5pt" o:hralign="center" o:hrstd="t" o:hr="t"/>
        </w:pict>
      </w:r>
    </w:p>
    <w:bookmarkEnd w:id="32"/>
    <w:bookmarkStart w:id="33" w:name="X5910365a219a992ea2b1484d6b9c4629b8aa7bf"/>
    <w:p>
      <w:pPr>
        <w:pStyle w:val="Heading3"/>
      </w:pPr>
      <w:r>
        <w:t xml:space="preserve">PDR-006 — Soroban para o contrato XiaoLee Core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Decisão</w:t>
            </w:r>
          </w:p>
        </w:tc>
        <w:tc>
          <w:tcPr/>
          <w:p>
            <w:pPr>
              <w:pStyle w:val="Compact"/>
              <w:jc w:val="left"/>
            </w:pPr>
            <w:r>
              <w:t xml:space="preserve">O registro on-chain de recompensas de campanha é feito via contrato Soroban</w:t>
            </w:r>
            <w:r>
              <w:t xml:space="preserve"> </w:t>
            </w:r>
            <w:r>
              <w:rPr>
                <w:rStyle w:val="VerbatimChar"/>
              </w:rPr>
              <w:t xml:space="preserve">xiaolee_core</w:t>
            </w:r>
            <w:r>
              <w:t xml:space="preserve">, com deploy no Stellar Testnet no Sprint 1 e Mainnet no Sprint 3.</w:t>
            </w:r>
          </w:p>
        </w:tc>
      </w:tr>
      <w:tr>
        <w:tc>
          <w:tcPr/>
          <w:p>
            <w:pPr>
              <w:pStyle w:val="Compact"/>
              <w:jc w:val="left"/>
            </w:pPr>
            <w:r>
              <w:rPr>
                <w:bCs/>
                <w:b/>
              </w:rPr>
              <w:t xml:space="preserve">Alternativa considerada</w:t>
            </w:r>
          </w:p>
        </w:tc>
        <w:tc>
          <w:tcPr/>
          <w:p>
            <w:pPr>
              <w:pStyle w:val="Compact"/>
              <w:jc w:val="left"/>
            </w:pPr>
            <w:r>
              <w:t xml:space="preserve">Registrar recompensas apenas no banco de dados off-chain.</w:t>
            </w:r>
          </w:p>
        </w:tc>
      </w:tr>
      <w:tr>
        <w:tc>
          <w:tcPr/>
          <w:p>
            <w:pPr>
              <w:pStyle w:val="Compact"/>
              <w:jc w:val="left"/>
            </w:pPr>
            <w:r>
              <w:rPr>
                <w:bCs/>
                <w:b/>
              </w:rPr>
              <w:t xml:space="preserve">Rationale</w:t>
            </w:r>
          </w:p>
        </w:tc>
        <w:tc>
          <w:tcPr/>
          <w:p>
            <w:pPr>
              <w:pStyle w:val="Compact"/>
              <w:jc w:val="left"/>
            </w:pPr>
            <w:r>
              <w:t xml:space="preserve">A auditabilidade on-chain é um diferencial de produto — criadores e usuários podem verificar que as recompensas foram distribuídas sem depender de confiança no backend. Soroban foi escolhido por ser Rust/WASM com modelo de storage e auth moderno (</w:t>
            </w:r>
            <w:r>
              <w:rPr>
                <w:rStyle w:val="VerbatimChar"/>
              </w:rPr>
              <w:t xml:space="preserve">require_auth()</w:t>
            </w:r>
            <w:r>
              <w:t xml:space="preserve">), integração nativa com Stellar Assets via SAC, e suporte direto da SDF.</w:t>
            </w:r>
          </w:p>
        </w:tc>
      </w:tr>
    </w:tbl>
    <w:p>
      <w:r>
        <w:pict>
          <v:rect style="width:0;height:1.5pt" o:hralign="center" o:hrstd="t" o:hr="t"/>
        </w:pict>
      </w:r>
    </w:p>
    <w:bookmarkEnd w:id="33"/>
    <w:bookmarkStart w:id="34" w:name="X685323737b9739c72a12713082f8bb44c1fbbdf"/>
    <w:p>
      <w:pPr>
        <w:pStyle w:val="Heading3"/>
      </w:pPr>
      <w:r>
        <w:t xml:space="preserve">PDR-007 — x402 para micropagamentos AI (Sprint 2+)</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Decisão</w:t>
            </w:r>
          </w:p>
        </w:tc>
        <w:tc>
          <w:tcPr/>
          <w:p>
            <w:pPr>
              <w:pStyle w:val="Compact"/>
              <w:jc w:val="left"/>
            </w:pPr>
            <w:r>
              <w:t xml:space="preserve">Implementar suporte ao protocolo x402 (HTTP-native micropayments) nos endpoints de AI premium da XiaoLee.</w:t>
            </w:r>
          </w:p>
        </w:tc>
      </w:tr>
      <w:tr>
        <w:tc>
          <w:tcPr/>
          <w:p>
            <w:pPr>
              <w:pStyle w:val="Compact"/>
              <w:jc w:val="left"/>
            </w:pPr>
            <w:r>
              <w:rPr>
                <w:bCs/>
                <w:b/>
              </w:rPr>
              <w:t xml:space="preserve">Rationale</w:t>
            </w:r>
          </w:p>
        </w:tc>
        <w:tc>
          <w:tcPr/>
          <w:p>
            <w:pPr>
              <w:pStyle w:val="Compact"/>
              <w:jc w:val="left"/>
            </w:pPr>
            <w:r>
              <w:t xml:space="preserve">O 37 Graus menciona x402 explicitamente como entregável do Sprint 2. XiaoLee como agente AI que cobra micropagamentos em XLM/USDC por queries premium cria um modelo de negócio on-chain sustentável e demonstra caso de uso avançado de Stellar para agentic economy.</w:t>
            </w:r>
          </w:p>
        </w:tc>
      </w:tr>
    </w:tbl>
    <w:p>
      <w:r>
        <w:pict>
          <v:rect style="width:0;height:1.5pt" o:hralign="center" o:hrstd="t" o:hr="t"/>
        </w:pict>
      </w:r>
    </w:p>
    <w:bookmarkEnd w:id="34"/>
    <w:bookmarkStart w:id="35" w:name="pdr-008-track-a-no-programa-37-graus"/>
    <w:p>
      <w:pPr>
        <w:pStyle w:val="Heading3"/>
      </w:pPr>
      <w:r>
        <w:t xml:space="preserve">PDR-008 — Track A no programa 37 Graus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Decisão</w:t>
            </w:r>
          </w:p>
        </w:tc>
        <w:tc>
          <w:tcPr/>
          <w:p>
            <w:pPr>
              <w:pStyle w:val="Compact"/>
              <w:jc w:val="left"/>
            </w:pPr>
            <w:r>
              <w:t xml:space="preserve">Inscrever XiaoLee no Track A (produto com MVP em operação).</w:t>
            </w:r>
          </w:p>
        </w:tc>
      </w:tr>
      <w:tr>
        <w:tc>
          <w:tcPr/>
          <w:p>
            <w:pPr>
              <w:pStyle w:val="Compact"/>
              <w:jc w:val="left"/>
            </w:pPr>
            <w:r>
              <w:rPr>
                <w:bCs/>
                <w:b/>
              </w:rPr>
              <w:t xml:space="preserve">Rationale</w:t>
            </w:r>
          </w:p>
        </w:tc>
        <w:tc>
          <w:tcPr/>
          <w:p>
            <w:pPr>
              <w:pStyle w:val="Compact"/>
              <w:jc w:val="left"/>
            </w:pPr>
            <w:r>
              <w:t xml:space="preserve">A base do protocolo (backend, campanhas, AI, observabilidade) está funcional com 65+ testes. A integração Stellar é uma expansão de produto, não um rebuild do zero. Track A posiciona melhor para os critérios de escala do programa e é mais honesto com o estado atual do produto.</w:t>
            </w:r>
          </w:p>
        </w:tc>
      </w:tr>
    </w:tbl>
    <w:p>
      <w:r>
        <w:pict>
          <v:rect style="width:0;height:1.5pt" o:hralign="center" o:hrstd="t" o:hr="t"/>
        </w:pict>
      </w:r>
    </w:p>
    <w:bookmarkEnd w:id="35"/>
    <w:bookmarkEnd w:id="36"/>
    <w:bookmarkStart w:id="44" w:name="decisões-de-arquitetura-adrs"/>
    <w:p>
      <w:pPr>
        <w:pStyle w:val="Heading2"/>
      </w:pPr>
      <w:r>
        <w:t xml:space="preserve">6. Decisões de Arquitetura (ADRs)</w:t>
      </w:r>
    </w:p>
    <w:p>
      <w:r>
        <w:pict>
          <v:rect style="width:0;height:1.5pt" o:hralign="center" o:hrstd="t" o:hr="t"/>
        </w:pict>
      </w:r>
    </w:p>
    <w:bookmarkStart w:id="37" w:name="X4edf53eb7b65c53e727a9bceeb0462e40f99f91"/>
    <w:p>
      <w:pPr>
        <w:pStyle w:val="Heading3"/>
      </w:pPr>
      <w:r>
        <w:t xml:space="preserve">ADR-001 — StellarAdapter como camada de abstração de protocolo</w:t>
      </w:r>
    </w:p>
    <w:p>
      <w:pPr>
        <w:pStyle w:val="FirstParagraph"/>
      </w:pPr>
      <w:r>
        <w:rPr>
          <w:bCs/>
          <w:b/>
        </w:rPr>
        <w:t xml:space="preserve">Contexto:</w:t>
      </w:r>
      <w:r>
        <w:t xml:space="preserve"> </w:t>
      </w:r>
      <w:r>
        <w:t xml:space="preserve">O backend FastAPI concentra toda a lógica de negócio (campanhas, AI, usuários, rate limit). A integração com os protocolos Stellar precisa ser isolada para permitir evolução independente e testes unitários.</w:t>
      </w:r>
    </w:p>
    <w:p>
      <w:pPr>
        <w:pStyle w:val="BodyText"/>
      </w:pPr>
      <w:r>
        <w:rPr>
          <w:bCs/>
          <w:b/>
        </w:rPr>
        <w:t xml:space="preserve">Decisão:</w:t>
      </w:r>
      <w:r>
        <w:t xml:space="preserve"> </w:t>
      </w:r>
      <w:r>
        <w:t xml:space="preserve">Criar uma classe</w:t>
      </w:r>
      <w:r>
        <w:t xml:space="preserve"> </w:t>
      </w:r>
      <w:r>
        <w:rPr>
          <w:rStyle w:val="VerbatimChar"/>
        </w:rPr>
        <w:t xml:space="preserve">StellarAdapter</w:t>
      </w:r>
      <w:r>
        <w:t xml:space="preserve"> </w:t>
      </w:r>
      <w:r>
        <w:t xml:space="preserve">que encapsula toda a interação com a Stellar — Horizon, Soroban e EtherFuse. O</w:t>
      </w:r>
      <w:r>
        <w:t xml:space="preserve"> </w:t>
      </w:r>
      <w:r>
        <w:rPr>
          <w:rStyle w:val="VerbatimChar"/>
        </w:rPr>
        <w:t xml:space="preserve">OrchestrationService</w:t>
      </w:r>
      <w:r>
        <w:t xml:space="preserve"> </w:t>
      </w:r>
      <w:r>
        <w:t xml:space="preserve">delega ao</w:t>
      </w:r>
      <w:r>
        <w:t xml:space="preserve"> </w:t>
      </w:r>
      <w:r>
        <w:rPr>
          <w:rStyle w:val="VerbatimChar"/>
        </w:rPr>
        <w:t xml:space="preserve">StellarAdapter</w:t>
      </w:r>
      <w:r>
        <w:t xml:space="preserve"> </w:t>
      </w:r>
      <w:r>
        <w:t xml:space="preserve">conforme a intenção detectada pelo Gemini.</w:t>
      </w:r>
    </w:p>
    <w:p>
      <w:pPr>
        <w:pStyle w:val="SourceCode"/>
      </w:pPr>
      <w:r>
        <w:rPr>
          <w:rStyle w:val="KeywordTok"/>
        </w:rPr>
        <w:t xml:space="preserve">class</w:t>
      </w:r>
      <w:r>
        <w:rPr>
          <w:rStyle w:val="NormalTok"/>
        </w:rPr>
        <w:t xml:space="preserve"> StellarAdapter: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get_balance(</w:t>
      </w:r>
      <w:r>
        <w:rPr>
          <w:rStyle w:val="VariableTok"/>
        </w:rPr>
        <w:t xml:space="preserve">self</w:t>
      </w:r>
      <w:r>
        <w:rPr>
          <w:rStyle w:val="NormalTok"/>
        </w:rPr>
        <w:t xml:space="preserve">, wallet: </w:t>
      </w:r>
      <w:r>
        <w:rPr>
          <w:rStyle w:val="BuiltInTok"/>
        </w:rPr>
        <w:t xml:space="preserve">str</w:t>
      </w:r>
      <w:r>
        <w:rPr>
          <w:rStyle w:val="NormalTok"/>
        </w:rPr>
        <w:t xml:space="preserve">, asset: </w:t>
      </w:r>
      <w:r>
        <w:rPr>
          <w:rStyle w:val="BuiltInTok"/>
        </w:rPr>
        <w:t xml:space="preserve">str</w:t>
      </w:r>
      <w:r>
        <w:rPr>
          <w:rStyle w:val="NormalTok"/>
        </w:rPr>
        <w:t xml:space="preserve">) </w:t>
      </w:r>
      <w:r>
        <w:rPr>
          <w:rStyle w:val="OperatorTok"/>
        </w:rPr>
        <w:t xml:space="preserve">-&gt;</w:t>
      </w:r>
      <w:r>
        <w:rPr>
          <w:rStyle w:val="NormalTok"/>
        </w:rPr>
        <w:t xml:space="preserve"> BalanceResult: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prepare_swap(</w:t>
      </w:r>
      <w:r>
        <w:rPr>
          <w:rStyle w:val="VariableTok"/>
        </w:rPr>
        <w:t xml:space="preserve">self</w:t>
      </w:r>
      <w:r>
        <w:rPr>
          <w:rStyle w:val="NormalTok"/>
        </w:rPr>
        <w:t xml:space="preserve">, wallet, from_asset, to_asset, amount) </w:t>
      </w:r>
      <w:r>
        <w:rPr>
          <w:rStyle w:val="OperatorTok"/>
        </w:rPr>
        <w:t xml:space="preserve">-&gt;</w:t>
      </w:r>
      <w:r>
        <w:rPr>
          <w:rStyle w:val="NormalTok"/>
        </w:rPr>
        <w:t xml:space="preserve"> SwapQuote: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send_payment(</w:t>
      </w:r>
      <w:r>
        <w:rPr>
          <w:rStyle w:val="VariableTok"/>
        </w:rPr>
        <w:t xml:space="preserve">self</w:t>
      </w:r>
      <w:r>
        <w:rPr>
          <w:rStyle w:val="NormalTok"/>
        </w:rPr>
        <w:t xml:space="preserve">, from_wallet, to_wallet, asset, amount) </w:t>
      </w:r>
      <w:r>
        <w:rPr>
          <w:rStyle w:val="OperatorTok"/>
        </w:rPr>
        <w:t xml:space="preserve">-&gt;</w:t>
      </w:r>
      <w:r>
        <w:rPr>
          <w:rStyle w:val="NormalTok"/>
        </w:rPr>
        <w:t xml:space="preserve"> TxResult: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verify_wallet_auth(</w:t>
      </w:r>
      <w:r>
        <w:rPr>
          <w:rStyle w:val="VariableTok"/>
        </w:rPr>
        <w:t xml:space="preserve">self</w:t>
      </w:r>
      <w:r>
        <w:rPr>
          <w:rStyle w:val="NormalTok"/>
        </w:rPr>
        <w:t xml:space="preserve">, wallet: </w:t>
      </w:r>
      <w:r>
        <w:rPr>
          <w:rStyle w:val="BuiltInTok"/>
        </w:rPr>
        <w:t xml:space="preserve">str</w:t>
      </w:r>
      <w:r>
        <w:rPr>
          <w:rStyle w:val="NormalTok"/>
        </w:rPr>
        <w:t xml:space="preserve">, signed_xdr: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record_reward(</w:t>
      </w:r>
      <w:r>
        <w:rPr>
          <w:rStyle w:val="VariableTok"/>
        </w:rPr>
        <w:t xml:space="preserve">self</w:t>
      </w:r>
      <w:r>
        <w:rPr>
          <w:rStyle w:val="NormalTok"/>
        </w:rPr>
        <w:t xml:space="preserve">, twitter_id: </w:t>
      </w:r>
      <w:r>
        <w:rPr>
          <w:rStyle w:val="BuiltInTok"/>
        </w:rPr>
        <w:t xml:space="preserve">str</w:t>
      </w:r>
      <w:r>
        <w:rPr>
          <w:rStyle w:val="NormalTok"/>
        </w:rPr>
        <w:t xml:space="preserve">, wallet: </w:t>
      </w:r>
      <w:r>
        <w:rPr>
          <w:rStyle w:val="BuiltInTok"/>
        </w:rPr>
        <w:t xml:space="preserve">str</w:t>
      </w:r>
      <w:r>
        <w:rPr>
          <w:rStyle w:val="NormalTok"/>
        </w:rPr>
        <w:t xml:space="preserve">, amount: </w:t>
      </w:r>
      <w:r>
        <w:rPr>
          <w:rStyle w:val="BuiltInTok"/>
        </w:rPr>
        <w:t xml:space="preserve">float</w:t>
      </w:r>
      <w:r>
        <w:rPr>
          <w:rStyle w:val="NormalTok"/>
        </w:rPr>
        <w:t xml:space="preserve">) </w:t>
      </w:r>
      <w:r>
        <w:rPr>
          <w:rStyle w:val="OperatorTok"/>
        </w:rPr>
        <w:t xml:space="preserve">-&gt;</w:t>
      </w:r>
      <w:r>
        <w:rPr>
          <w:rStyle w:val="NormalTok"/>
        </w:rPr>
        <w:t xml:space="preserve"> TxResult: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initiate_pix_deposit(</w:t>
      </w:r>
      <w:r>
        <w:rPr>
          <w:rStyle w:val="VariableTok"/>
        </w:rPr>
        <w:t xml:space="preserve">self</w:t>
      </w:r>
      <w:r>
        <w:rPr>
          <w:rStyle w:val="NormalTok"/>
        </w:rPr>
        <w:t xml:space="preserve">, wallet: </w:t>
      </w:r>
      <w:r>
        <w:rPr>
          <w:rStyle w:val="BuiltInTok"/>
        </w:rPr>
        <w:t xml:space="preserve">str</w:t>
      </w:r>
      <w:r>
        <w:rPr>
          <w:rStyle w:val="NormalTok"/>
        </w:rPr>
        <w:t xml:space="preserve">, amount_brl: </w:t>
      </w:r>
      <w:r>
        <w:rPr>
          <w:rStyle w:val="BuiltInTok"/>
        </w:rPr>
        <w:t xml:space="preserve">float</w:t>
      </w:r>
      <w:r>
        <w:rPr>
          <w:rStyle w:val="NormalTok"/>
        </w:rPr>
        <w:t xml:space="preserve">) </w:t>
      </w:r>
      <w:r>
        <w:rPr>
          <w:rStyle w:val="OperatorTok"/>
        </w:rPr>
        <w:t xml:space="preserve">-&gt;</w:t>
      </w:r>
      <w:r>
        <w:rPr>
          <w:rStyle w:val="NormalTok"/>
        </w:rPr>
        <w:t xml:space="preserve"> DepositResult: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initiate_pix_withdrawal(</w:t>
      </w:r>
      <w:r>
        <w:rPr>
          <w:rStyle w:val="VariableTok"/>
        </w:rPr>
        <w:t xml:space="preserve">self</w:t>
      </w:r>
      <w:r>
        <w:rPr>
          <w:rStyle w:val="NormalTok"/>
        </w:rPr>
        <w:t xml:space="preserve">, wallet: </w:t>
      </w:r>
      <w:r>
        <w:rPr>
          <w:rStyle w:val="BuiltInTok"/>
        </w:rPr>
        <w:t xml:space="preserve">str</w:t>
      </w:r>
      <w:r>
        <w:rPr>
          <w:rStyle w:val="NormalTok"/>
        </w:rPr>
        <w:t xml:space="preserve">, amount_brl: </w:t>
      </w:r>
      <w:r>
        <w:rPr>
          <w:rStyle w:val="BuiltInTok"/>
        </w:rPr>
        <w:t xml:space="preserve">float</w:t>
      </w:r>
      <w:r>
        <w:rPr>
          <w:rStyle w:val="NormalTok"/>
        </w:rPr>
        <w:t xml:space="preserve">) </w:t>
      </w:r>
      <w:r>
        <w:rPr>
          <w:rStyle w:val="OperatorTok"/>
        </w:rPr>
        <w:t xml:space="preserve">-&gt;</w:t>
      </w:r>
      <w:r>
        <w:rPr>
          <w:rStyle w:val="NormalTok"/>
        </w:rPr>
        <w:t xml:space="preserve"> WithdrawResult: ...</w:t>
      </w:r>
    </w:p>
    <w:p>
      <w:pPr>
        <w:pStyle w:val="FirstParagraph"/>
      </w:pPr>
      <w:r>
        <w:rPr>
          <w:bCs/>
          <w:b/>
        </w:rPr>
        <w:t xml:space="preserve">Alternativa rejeitada:</w:t>
      </w:r>
      <w:r>
        <w:t xml:space="preserve"> </w:t>
      </w:r>
      <w:r>
        <w:t xml:space="preserve">Lógica Stellar espalhada diretamente no OrchestrationService. Rejeitado por acoplamento total e impossibilidade de teste isolado.</w:t>
      </w:r>
    </w:p>
    <w:p>
      <w:r>
        <w:pict>
          <v:rect style="width:0;height:1.5pt" o:hralign="center" o:hrstd="t" o:hr="t"/>
        </w:pict>
      </w:r>
    </w:p>
    <w:bookmarkEnd w:id="37"/>
    <w:bookmarkStart w:id="38" w:name="X4a6d21720e165bce2b18db96dd5aaa5a6d24c13"/>
    <w:p>
      <w:pPr>
        <w:pStyle w:val="Heading3"/>
      </w:pPr>
      <w:r>
        <w:t xml:space="preserve">ADR-002 — SEP-10 implementado no backend como middleware de auth</w:t>
      </w:r>
    </w:p>
    <w:p>
      <w:pPr>
        <w:pStyle w:val="FirstParagraph"/>
      </w:pPr>
      <w:r>
        <w:rPr>
          <w:bCs/>
          <w:b/>
        </w:rPr>
        <w:t xml:space="preserve">Contexto:</w:t>
      </w:r>
      <w:r>
        <w:t xml:space="preserve"> </w:t>
      </w:r>
      <w:r>
        <w:t xml:space="preserve">A autenticação não-custodial padrão no ecossistema Stellar é o SEP-10 — prova que o usuário controla uma conta sem expor a chave privada.</w:t>
      </w:r>
    </w:p>
    <w:p>
      <w:pPr>
        <w:pStyle w:val="BodyText"/>
      </w:pPr>
      <w:r>
        <w:rPr>
          <w:bCs/>
          <w:b/>
        </w:rPr>
        <w:t xml:space="preserve">Decisão:</w:t>
      </w:r>
      <w:r>
        <w:t xml:space="preserve"> </w:t>
      </w:r>
      <w:r>
        <w:t xml:space="preserve">Dois endpoints no backend FastAPI:</w:t>
      </w:r>
      <w:r>
        <w:t xml:space="preserve"> </w:t>
      </w:r>
      <w:r>
        <w:t xml:space="preserve">-</w:t>
      </w:r>
      <w:r>
        <w:t xml:space="preserve"> </w:t>
      </w:r>
      <w:r>
        <w:rPr>
          <w:rStyle w:val="VerbatimChar"/>
        </w:rPr>
        <w:t xml:space="preserve">GET /auth/stellar/challenge?account=G...</w:t>
      </w:r>
      <w:r>
        <w:t xml:space="preserve"> </w:t>
      </w:r>
      <w:r>
        <w:t xml:space="preserve">— retorna XDR de challenge transaction</w:t>
      </w:r>
      <w:r>
        <w:t xml:space="preserve"> </w:t>
      </w:r>
      <w:r>
        <w:t xml:space="preserve">-</w:t>
      </w:r>
      <w:r>
        <w:t xml:space="preserve"> </w:t>
      </w:r>
      <w:r>
        <w:rPr>
          <w:rStyle w:val="VerbatimChar"/>
        </w:rPr>
        <w:t xml:space="preserve">POST /auth/stellar/token</w:t>
      </w:r>
      <w:r>
        <w:t xml:space="preserve"> </w:t>
      </w:r>
      <w:r>
        <w:t xml:space="preserve">— valida XDR assinado, emite JWT</w:t>
      </w:r>
    </w:p>
    <w:p>
      <w:pPr>
        <w:pStyle w:val="BodyText"/>
      </w:pPr>
      <w:r>
        <w:t xml:space="preserve">O backend mantém um keypair dedicado exclusivamente para challenges SEP-10 (nunca usado para fundos). O JWT emitido é o único token de sessão da plataforma — todos os middlewares de autorização consomem o mesmo formato.</w:t>
      </w:r>
    </w:p>
    <w:p>
      <w:pPr>
        <w:pStyle w:val="BodyText"/>
      </w:pPr>
      <w:r>
        <w:rPr>
          <w:bCs/>
          <w:b/>
        </w:rPr>
        <w:t xml:space="preserve">Fluxo completo:</w:t>
      </w:r>
    </w:p>
    <w:p>
      <w:pPr>
        <w:pStyle w:val="SourceCode"/>
      </w:pPr>
      <w:r>
        <w:rPr>
          <w:rStyle w:val="VerbatimChar"/>
        </w:rPr>
        <w:t xml:space="preserve">1. Frontend: GET /auth/stellar/challenge?account=G...ABC</w:t>
      </w:r>
      <w:r>
        <w:br/>
      </w:r>
      <w:r>
        <w:rPr>
          <w:rStyle w:val="VerbatimChar"/>
        </w:rPr>
        <w:t xml:space="preserve">2. Backend: gera challenge XDR (sequence=0, manage_data op, nonce, TTL 5min)</w:t>
      </w:r>
      <w:r>
        <w:br/>
      </w:r>
      <w:r>
        <w:rPr>
          <w:rStyle w:val="VerbatimChar"/>
        </w:rPr>
        <w:t xml:space="preserve">3. Frontend: Freighter.sign(XDR) → signed_xdr</w:t>
      </w:r>
      <w:r>
        <w:br/>
      </w:r>
      <w:r>
        <w:rPr>
          <w:rStyle w:val="VerbatimChar"/>
        </w:rPr>
        <w:t xml:space="preserve">4. Frontend: POST /auth/stellar/token { account, transaction: signed_xdr }</w:t>
      </w:r>
      <w:r>
        <w:br/>
      </w:r>
      <w:r>
        <w:rPr>
          <w:rStyle w:val="VerbatimChar"/>
        </w:rPr>
        <w:t xml:space="preserve">5. Backend: valida assinatura com stellar-sdk, extrai public key</w:t>
      </w:r>
      <w:r>
        <w:br/>
      </w:r>
      <w:r>
        <w:rPr>
          <w:rStyle w:val="VerbatimChar"/>
        </w:rPr>
        <w:t xml:space="preserve">6. Backend: emite JWT { sub: twitter_id, stellar_wallet: G...ABC, chain: "stellar" }</w:t>
      </w:r>
      <w:r>
        <w:br/>
      </w:r>
      <w:r>
        <w:rPr>
          <w:rStyle w:val="VerbatimChar"/>
        </w:rPr>
        <w:t xml:space="preserve">7. Frontend: armazena JWT no localStorage, inclui em todas as requests</w:t>
      </w:r>
    </w:p>
    <w:p>
      <w:r>
        <w:pict>
          <v:rect style="width:0;height:1.5pt" o:hralign="center" o:hrstd="t" o:hr="t"/>
        </w:pict>
      </w:r>
    </w:p>
    <w:bookmarkEnd w:id="38"/>
    <w:bookmarkStart w:id="39" w:name="Xc1892426cc809de8b78bb0391e75eed992a30fa"/>
    <w:p>
      <w:pPr>
        <w:pStyle w:val="Heading3"/>
      </w:pPr>
      <w:r>
        <w:t xml:space="preserve">ADR-003 — Stellar DEX (Path Payments) para swaps</w:t>
      </w:r>
    </w:p>
    <w:p>
      <w:pPr>
        <w:pStyle w:val="FirstParagraph"/>
      </w:pPr>
      <w:r>
        <w:rPr>
          <w:bCs/>
          <w:b/>
        </w:rPr>
        <w:t xml:space="preserve">Contexto:</w:t>
      </w:r>
      <w:r>
        <w:t xml:space="preserve"> </w:t>
      </w:r>
      <w:r>
        <w:t xml:space="preserve">Stellar possui um DEX nativo na camada-1 com order book e suporte a path payments — liquidez disponível sem depender de contratos de terceiros.</w:t>
      </w:r>
    </w:p>
    <w:p>
      <w:pPr>
        <w:pStyle w:val="BodyText"/>
      </w:pPr>
      <w:r>
        <w:rPr>
          <w:bCs/>
          <w:b/>
        </w:rPr>
        <w:t xml:space="preserve">Decisão:</w:t>
      </w:r>
      <w:r>
        <w:t xml:space="preserve"> </w:t>
      </w:r>
      <w:r>
        <w:t xml:space="preserve">Usar</w:t>
      </w:r>
      <w:r>
        <w:t xml:space="preserve"> </w:t>
      </w:r>
      <w:r>
        <w:rPr>
          <w:rStyle w:val="VerbatimChar"/>
        </w:rPr>
        <w:t xml:space="preserve">pathPaymentStrictSend</w:t>
      </w:r>
      <w:r>
        <w:t xml:space="preserve"> </w:t>
      </w:r>
      <w:r>
        <w:t xml:space="preserve">e</w:t>
      </w:r>
      <w:r>
        <w:t xml:space="preserve"> </w:t>
      </w:r>
      <w:r>
        <w:rPr>
          <w:rStyle w:val="VerbatimChar"/>
        </w:rPr>
        <w:t xml:space="preserve">pathPaymentStrictReceive</w:t>
      </w:r>
      <w:r>
        <w:t xml:space="preserve"> </w:t>
      </w:r>
      <w:r>
        <w:t xml:space="preserve">da Stellar SDK para swaps. O</w:t>
      </w:r>
      <w:r>
        <w:t xml:space="preserve"> </w:t>
      </w:r>
      <w:r>
        <w:rPr>
          <w:rStyle w:val="VerbatimChar"/>
        </w:rPr>
        <w:t xml:space="preserve">StellarAdapter.prepare_swap()</w:t>
      </w:r>
      <w:r>
        <w:t xml:space="preserve"> </w:t>
      </w:r>
      <w:r>
        <w:t xml:space="preserve">consulta o melhor caminho via Horizon</w:t>
      </w:r>
      <w:r>
        <w:t xml:space="preserve"> </w:t>
      </w:r>
      <w:r>
        <w:rPr>
          <w:rStyle w:val="VerbatimChar"/>
        </w:rPr>
        <w:t xml:space="preserve">/paths/strict-receive</w:t>
      </w:r>
      <w:r>
        <w:t xml:space="preserve">, retorna a transação não assinada (XDR), e o frontend apresenta o quote para confirmação antes de assinar com Freighter.</w:t>
      </w:r>
    </w:p>
    <w:p>
      <w:pPr>
        <w:pStyle w:val="BodyText"/>
      </w:pPr>
      <w:r>
        <w:rPr>
          <w:bCs/>
          <w:b/>
        </w:rPr>
        <w:t xml:space="preserve">Vantagens sobre DEX de terceiro:</w:t>
      </w:r>
      <w:r>
        <w:t xml:space="preserve"> </w:t>
      </w:r>
      <w:r>
        <w:t xml:space="preserve">- Liquidez nativa da rede — sem smart contract intermediário adicional</w:t>
      </w:r>
      <w:r>
        <w:t xml:space="preserve"> </w:t>
      </w:r>
      <w:r>
        <w:t xml:space="preserve">- API pública via Horizon — sem dependência de serviço externo</w:t>
      </w:r>
      <w:r>
        <w:t xml:space="preserve"> </w:t>
      </w:r>
      <w:r>
        <w:t xml:space="preserve">- Suporte a path finding automático (USDC → XLM pode passar por intermediários)</w:t>
      </w:r>
    </w:p>
    <w:p>
      <w:pPr>
        <w:pStyle w:val="BodyText"/>
      </w:pPr>
      <w:r>
        <w:rPr>
          <w:bCs/>
          <w:b/>
        </w:rPr>
        <w:t xml:space="preserve">Complemento (Sprint 3+):</w:t>
      </w:r>
      <w:r>
        <w:t xml:space="preserve"> </w:t>
      </w:r>
      <w:r>
        <w:t xml:space="preserve">Integrar Aquarius AMM para pares de baixa liquidez via Soroban invocation.</w:t>
      </w:r>
    </w:p>
    <w:p>
      <w:r>
        <w:pict>
          <v:rect style="width:0;height:1.5pt" o:hralign="center" o:hrstd="t" o:hr="t"/>
        </w:pict>
      </w:r>
    </w:p>
    <w:bookmarkEnd w:id="39"/>
    <w:bookmarkStart w:id="40" w:name="Xfa22857e3686004014564684a177683350fc296"/>
    <w:p>
      <w:pPr>
        <w:pStyle w:val="Heading3"/>
      </w:pPr>
      <w:r>
        <w:t xml:space="preserve">ADR-004 — Soroban</w:t>
      </w:r>
      <w:r>
        <w:t xml:space="preserve"> </w:t>
      </w:r>
      <w:r>
        <w:rPr>
          <w:rStyle w:val="VerbatimChar"/>
        </w:rPr>
        <w:t xml:space="preserve">xiaolee_core</w:t>
      </w:r>
      <w:r>
        <w:t xml:space="preserve"> </w:t>
      </w:r>
      <w:r>
        <w:t xml:space="preserve">com storage persistent e auth por Address</w:t>
      </w:r>
    </w:p>
    <w:p>
      <w:pPr>
        <w:pStyle w:val="FirstParagraph"/>
      </w:pPr>
      <w:r>
        <w:rPr>
          <w:bCs/>
          <w:b/>
        </w:rPr>
        <w:t xml:space="preserve">Contexto:</w:t>
      </w:r>
      <w:r>
        <w:t xml:space="preserve"> </w:t>
      </w:r>
      <w:r>
        <w:t xml:space="preserve">Soroban usa um modelo de storage e autenticação próprio que precisa ser adotado corretamente para garantir segurança e eficiência no protocolo.</w:t>
      </w:r>
    </w:p>
    <w:p>
      <w:pPr>
        <w:pStyle w:val="BodyText"/>
      </w:pPr>
      <w:r>
        <w:rPr>
          <w:bCs/>
          <w:b/>
        </w:rPr>
        <w:t xml:space="preserve">Decisão:</w:t>
      </w:r>
      <w:r>
        <w:t xml:space="preserve"> </w:t>
      </w:r>
      <w:r>
        <w:t xml:space="preserve">Usar</w:t>
      </w:r>
      <w:r>
        <w:t xml:space="preserve"> </w:t>
      </w:r>
      <w:r>
        <w:rPr>
          <w:rStyle w:val="VerbatimChar"/>
        </w:rPr>
        <w:t xml:space="preserve">env.storage().persistent()</w:t>
      </w:r>
      <w:r>
        <w:t xml:space="preserve"> </w:t>
      </w:r>
      <w:r>
        <w:t xml:space="preserve">com chaves enum para state do protocolo e do usuário. Auth via</w:t>
      </w:r>
      <w:r>
        <w:t xml:space="preserve"> </w:t>
      </w:r>
      <w:r>
        <w:rPr>
          <w:rStyle w:val="VerbatimChar"/>
        </w:rPr>
        <w:t xml:space="preserve">Address::require_auth()</w:t>
      </w:r>
      <w:r>
        <w:t xml:space="preserve"> </w:t>
      </w:r>
      <w:r>
        <w:t xml:space="preserve">sem workarounds.</w:t>
      </w:r>
    </w:p>
    <w:p>
      <w:pPr>
        <w:pStyle w:val="BodyText"/>
      </w:pPr>
      <w:r>
        <w:rPr>
          <w:bCs/>
          <w:b/>
        </w:rPr>
        <w:t xml:space="preserve">Storage Schema: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Chave</w:t>
            </w:r>
          </w:p>
        </w:tc>
        <w:tc>
          <w:tcPr/>
          <w:p>
            <w:pPr>
              <w:pStyle w:val="Compact"/>
              <w:jc w:val="left"/>
            </w:pPr>
            <w:r>
              <w:t xml:space="preserve">Uso</w:t>
            </w:r>
          </w:p>
        </w:tc>
      </w:tr>
      <w:tr>
        <w:tc>
          <w:tcPr/>
          <w:p>
            <w:pPr>
              <w:pStyle w:val="Compact"/>
              <w:jc w:val="left"/>
            </w:pPr>
            <w:r>
              <w:rPr>
                <w:rStyle w:val="VerbatimChar"/>
              </w:rPr>
              <w:t xml:space="preserve">instance</w:t>
            </w:r>
          </w:p>
        </w:tc>
        <w:tc>
          <w:tcPr/>
          <w:p>
            <w:pPr>
              <w:pStyle w:val="Compact"/>
              <w:jc w:val="left"/>
            </w:pPr>
            <w:r>
              <w:rPr>
                <w:rStyle w:val="VerbatimChar"/>
              </w:rPr>
              <w:t xml:space="preserve">DataKey::GlobalConfig</w:t>
            </w:r>
          </w:p>
        </w:tc>
        <w:tc>
          <w:tcPr/>
          <w:p>
            <w:pPr>
              <w:pStyle w:val="Compact"/>
              <w:jc w:val="left"/>
            </w:pPr>
            <w:r>
              <w:t xml:space="preserve">Config global do protocolo — vive junto com o contrato</w:t>
            </w:r>
          </w:p>
        </w:tc>
      </w:tr>
      <w:tr>
        <w:tc>
          <w:tcPr/>
          <w:p>
            <w:pPr>
              <w:pStyle w:val="Compact"/>
              <w:jc w:val="left"/>
            </w:pPr>
            <w:r>
              <w:rPr>
                <w:rStyle w:val="VerbatimChar"/>
              </w:rPr>
              <w:t xml:space="preserve">persistent</w:t>
            </w:r>
          </w:p>
        </w:tc>
        <w:tc>
          <w:tcPr/>
          <w:p>
            <w:pPr>
              <w:pStyle w:val="Compact"/>
              <w:jc w:val="left"/>
            </w:pPr>
            <w:r>
              <w:rPr>
                <w:rStyle w:val="VerbatimChar"/>
              </w:rPr>
              <w:t xml:space="preserve">DataKey::User(twitter_id)</w:t>
            </w:r>
          </w:p>
        </w:tc>
        <w:tc>
          <w:tcPr/>
          <w:p>
            <w:pPr>
              <w:pStyle w:val="Compact"/>
              <w:jc w:val="left"/>
            </w:pPr>
            <w:r>
              <w:t xml:space="preserve">State por usuário — TTL gerenciado pelo backend</w:t>
            </w:r>
          </w:p>
        </w:tc>
      </w:tr>
    </w:tbl>
    <w:p>
      <w:pPr>
        <w:pStyle w:val="BodyText"/>
      </w:pPr>
      <w:r>
        <w:rPr>
          <w:bCs/>
          <w:b/>
        </w:rPr>
        <w:t xml:space="preserve">Auth:</w:t>
      </w:r>
      <w:r>
        <w:t xml:space="preserve"> </w:t>
      </w:r>
      <w:r>
        <w:t xml:space="preserve">Toda função admin chama</w:t>
      </w:r>
      <w:r>
        <w:t xml:space="preserve"> </w:t>
      </w:r>
      <w:r>
        <w:rPr>
          <w:rStyle w:val="VerbatimChar"/>
        </w:rPr>
        <w:t xml:space="preserve">admin.require_auth()</w:t>
      </w:r>
      <w:r>
        <w:t xml:space="preserve"> </w:t>
      </w:r>
      <w:r>
        <w:t xml:space="preserve">diretamente. Se o invoker não for o admin registrado no</w:t>
      </w:r>
      <w:r>
        <w:t xml:space="preserve"> </w:t>
      </w:r>
      <w:r>
        <w:rPr>
          <w:rStyle w:val="VerbatimChar"/>
        </w:rPr>
        <w:t xml:space="preserve">GlobalConfig</w:t>
      </w:r>
      <w:r>
        <w:t xml:space="preserve">, a transação falha automaticamente na VM — sem lógica extra de validação.</w:t>
      </w:r>
    </w:p>
    <w:p>
      <w:pPr>
        <w:pStyle w:val="BodyText"/>
      </w:pPr>
      <w:r>
        <w:rPr>
          <w:bCs/>
          <w:b/>
        </w:rPr>
        <w:t xml:space="preserve">Token:</w:t>
      </w:r>
      <w:r>
        <w:t xml:space="preserve"> </w:t>
      </w:r>
      <w:r>
        <w:t xml:space="preserve">SAC via</w:t>
      </w:r>
      <w:r>
        <w:t xml:space="preserve"> </w:t>
      </w:r>
      <w:r>
        <w:rPr>
          <w:rStyle w:val="VerbatimChar"/>
        </w:rPr>
        <w:t xml:space="preserve">token::Client::new(&amp;env, &amp;xlee_sac_address)</w:t>
      </w:r>
      <w:r>
        <w:t xml:space="preserve"> </w:t>
      </w:r>
      <w:r>
        <w:t xml:space="preserve">— o endereço do SAC $XLEE é passado no</w:t>
      </w:r>
      <w:r>
        <w:t xml:space="preserve"> </w:t>
      </w:r>
      <w:r>
        <w:rPr>
          <w:rStyle w:val="VerbatimChar"/>
        </w:rPr>
        <w:t xml:space="preserve">initialize()</w:t>
      </w:r>
      <w:r>
        <w:t xml:space="preserve"> </w:t>
      </w:r>
      <w:r>
        <w:t xml:space="preserve">e armazenado no</w:t>
      </w:r>
      <w:r>
        <w:t xml:space="preserve"> </w:t>
      </w:r>
      <w:r>
        <w:rPr>
          <w:rStyle w:val="VerbatimChar"/>
        </w:rPr>
        <w:t xml:space="preserve">GlobalConfig</w:t>
      </w:r>
      <w:r>
        <w:t xml:space="preserve">.</w:t>
      </w:r>
    </w:p>
    <w:p>
      <w:pPr>
        <w:pStyle w:val="BodyText"/>
      </w:pPr>
      <w:r>
        <w:rPr>
          <w:bCs/>
          <w:b/>
        </w:rPr>
        <w:t xml:space="preserve">TTL de storage:</w:t>
      </w:r>
      <w:r>
        <w:t xml:space="preserve"> </w:t>
      </w:r>
      <w:r>
        <w:t xml:space="preserve">Entries</w:t>
      </w:r>
      <w:r>
        <w:t xml:space="preserve"> </w:t>
      </w:r>
      <w:r>
        <w:rPr>
          <w:rStyle w:val="VerbatimChar"/>
        </w:rPr>
        <w:t xml:space="preserve">persistent</w:t>
      </w:r>
      <w:r>
        <w:t xml:space="preserve"> </w:t>
      </w:r>
      <w:r>
        <w:t xml:space="preserve">expiram no Stellar. O backend faz bump de TTL periodicamente para usuários ativos via</w:t>
      </w:r>
      <w:r>
        <w:t xml:space="preserve"> </w:t>
      </w:r>
      <w:r>
        <w:rPr>
          <w:rStyle w:val="VerbatimChar"/>
        </w:rPr>
        <w:t xml:space="preserve">extend_ttl</w:t>
      </w:r>
      <w:r>
        <w:t xml:space="preserve">.</w:t>
      </w:r>
    </w:p>
    <w:p>
      <w:r>
        <w:pict>
          <v:rect style="width:0;height:1.5pt" o:hralign="center" o:hrstd="t" o:hr="t"/>
        </w:pict>
      </w:r>
    </w:p>
    <w:bookmarkEnd w:id="40"/>
    <w:bookmarkStart w:id="41" w:name="adr-005-xlee-como-stellar-asset-sac"/>
    <w:p>
      <w:pPr>
        <w:pStyle w:val="Heading3"/>
      </w:pPr>
      <w:r>
        <w:t xml:space="preserve">ADR-005 — $XLEE como Stellar Asset + SAC</w:t>
      </w:r>
    </w:p>
    <w:p>
      <w:pPr>
        <w:pStyle w:val="FirstParagraph"/>
      </w:pPr>
      <w:r>
        <w:rPr>
          <w:bCs/>
          <w:b/>
        </w:rPr>
        <w:t xml:space="preserve">Contexto:</w:t>
      </w:r>
      <w:r>
        <w:t xml:space="preserve"> </w:t>
      </w:r>
      <w:r>
        <w:t xml:space="preserve">$XLEE precisa existir no Stellar para campanhas distribuírem recompensas.</w:t>
      </w:r>
    </w:p>
    <w:p>
      <w:pPr>
        <w:pStyle w:val="BodyText"/>
      </w:pPr>
      <w:r>
        <w:rPr>
          <w:bCs/>
          <w:b/>
        </w:rPr>
        <w:t xml:space="preserve">Decisão:</w:t>
      </w:r>
      <w:r>
        <w:t xml:space="preserve"> </w:t>
      </w:r>
      <w:r>
        <w:t xml:space="preserve">Emitir $XLEE como Stellar Asset (</w:t>
      </w:r>
      <w:r>
        <w:rPr>
          <w:rStyle w:val="VerbatimChar"/>
        </w:rPr>
        <w:t xml:space="preserve">XLEE:G...&lt;issuer&gt;</w:t>
      </w:r>
      <w:r>
        <w:t xml:space="preserve">) e implantar o Stellar Asset Contract (SAC) via</w:t>
      </w:r>
      <w:r>
        <w:t xml:space="preserve"> </w:t>
      </w:r>
      <w:r>
        <w:rPr>
          <w:rStyle w:val="VerbatimChar"/>
        </w:rPr>
        <w:t xml:space="preserve">stellar contract asset deploy</w:t>
      </w:r>
      <w:r>
        <w:t xml:space="preserve">. O contrato Soroban usa o SAC para transferir $XLEE aos usuários após verificação de campanha.</w:t>
      </w:r>
    </w:p>
    <w:p>
      <w:pPr>
        <w:pStyle w:val="BodyText"/>
      </w:pPr>
      <w:r>
        <w:rPr>
          <w:bCs/>
          <w:b/>
        </w:rPr>
        <w:t xml:space="preserve">Setup sequencial:</w:t>
      </w:r>
    </w:p>
    <w:p>
      <w:pPr>
        <w:pStyle w:val="SourceCode"/>
      </w:pPr>
      <w:r>
        <w:rPr>
          <w:rStyle w:val="VerbatimChar"/>
        </w:rPr>
        <w:t xml:space="preserve">1. Criar conta issuer dedicada (keypair separado, não o admin do contrato)</w:t>
      </w:r>
      <w:r>
        <w:br/>
      </w:r>
      <w:r>
        <w:rPr>
          <w:rStyle w:val="VerbatimChar"/>
        </w:rPr>
        <w:t xml:space="preserve">2. Emitir XLEE asset via Stellar SDK (setOptions + changeTrust)</w:t>
      </w:r>
      <w:r>
        <w:br/>
      </w:r>
      <w:r>
        <w:rPr>
          <w:rStyle w:val="VerbatimChar"/>
        </w:rPr>
        <w:t xml:space="preserve">3. stellar contract asset deploy --asset XLEE:G...&lt;issuer&gt; --network mainnet</w:t>
      </w:r>
      <w:r>
        <w:br/>
      </w:r>
      <w:r>
        <w:rPr>
          <w:rStyle w:val="VerbatimChar"/>
        </w:rPr>
        <w:t xml:space="preserve">4. Contrato Soroban recebe endereço SAC via initialize() e usa para transferências</w:t>
      </w:r>
      <w:r>
        <w:br/>
      </w:r>
      <w:r>
        <w:rPr>
          <w:rStyle w:val="VerbatimChar"/>
        </w:rPr>
        <w:t xml:space="preserve">5. Usuários estabelecem trustline antes de receber $XLEE (Freighter prompta automaticamente)</w:t>
      </w:r>
    </w:p>
    <w:p>
      <w:pPr>
        <w:pStyle w:val="FirstParagraph"/>
      </w:pPr>
      <w:r>
        <w:rPr>
          <w:bCs/>
          <w:b/>
        </w:rPr>
        <w:t xml:space="preserve">UX do trustline:</w:t>
      </w:r>
      <w:r>
        <w:t xml:space="preserve"> </w:t>
      </w:r>
      <w:r>
        <w:t xml:space="preserve">XiaoLee detecta ausência de trustline antes da claim e instrui o usuário via chat:</w:t>
      </w:r>
      <w:r>
        <w:t xml:space="preserve"> </w:t>
      </w:r>
      <w:r>
        <w:t xml:space="preserve">“</w:t>
      </w:r>
      <w:r>
        <w:t xml:space="preserve">Para receber $XLEE, você precisa adicionar a trustline. Quer que eu te guie?</w:t>
      </w:r>
      <w:r>
        <w:t xml:space="preserve">”</w:t>
      </w:r>
      <w:r>
        <w:t xml:space="preserve"> </w:t>
      </w:r>
      <w:r>
        <w:t xml:space="preserve">O Freighter assina a operação de trustline com um clique.</w:t>
      </w:r>
    </w:p>
    <w:p>
      <w:r>
        <w:pict>
          <v:rect style="width:0;height:1.5pt" o:hralign="center" o:hrstd="t" o:hr="t"/>
        </w:pict>
      </w:r>
    </w:p>
    <w:bookmarkEnd w:id="41"/>
    <w:bookmarkStart w:id="42" w:name="X59dc6849fd35b7a2e36780919664e2260e7cd49"/>
    <w:p>
      <w:pPr>
        <w:pStyle w:val="Heading3"/>
      </w:pPr>
      <w:r>
        <w:t xml:space="preserve">ADR-006 — PostgreSQL com coluna</w:t>
      </w:r>
      <w:r>
        <w:t xml:space="preserve"> </w:t>
      </w:r>
      <w:r>
        <w:rPr>
          <w:rStyle w:val="VerbatimChar"/>
        </w:rPr>
        <w:t xml:space="preserve">chain</w:t>
      </w:r>
      <w:r>
        <w:t xml:space="preserve"> </w:t>
      </w:r>
      <w:r>
        <w:t xml:space="preserve">para eventos multi-origem</w:t>
      </w:r>
    </w:p>
    <w:p>
      <w:pPr>
        <w:pStyle w:val="FirstParagraph"/>
      </w:pPr>
      <w:r>
        <w:rPr>
          <w:bCs/>
          <w:b/>
        </w:rPr>
        <w:t xml:space="preserve">Contexto:</w:t>
      </w:r>
      <w:r>
        <w:t xml:space="preserve"> </w:t>
      </w:r>
      <w:r>
        <w:t xml:space="preserve">O banco de dados registra campanhas, participantes, swaps e usuários. Com Stellar, os mesmos modelos precisam suportar eventos de duas origens sem duplicar tabelas.</w:t>
      </w:r>
    </w:p>
    <w:p>
      <w:pPr>
        <w:pStyle w:val="BodyText"/>
      </w:pPr>
      <w:r>
        <w:rPr>
          <w:bCs/>
          <w:b/>
        </w:rPr>
        <w:t xml:space="preserve">Decisão:</w:t>
      </w:r>
      <w:r>
        <w:t xml:space="preserve"> </w:t>
      </w:r>
      <w:r>
        <w:t xml:space="preserve">Adicionar coluna</w:t>
      </w:r>
      <w:r>
        <w:t xml:space="preserve"> </w:t>
      </w:r>
      <w:r>
        <w:rPr>
          <w:rStyle w:val="VerbatimChar"/>
        </w:rPr>
        <w:t xml:space="preserve">chain VARCHAR(16) DEFAULT 'stellar'</w:t>
      </w:r>
      <w:r>
        <w:t xml:space="preserve"> </w:t>
      </w:r>
      <w:r>
        <w:t xml:space="preserve">nas tabelas</w:t>
      </w:r>
      <w:r>
        <w:t xml:space="preserve"> </w:t>
      </w:r>
      <w:r>
        <w:rPr>
          <w:rStyle w:val="VerbatimChar"/>
        </w:rPr>
        <w:t xml:space="preserve">campaign_participants</w:t>
      </w:r>
      <w:r>
        <w:t xml:space="preserve"> </w:t>
      </w:r>
      <w:r>
        <w:t xml:space="preserve">e</w:t>
      </w:r>
      <w:r>
        <w:t xml:space="preserve"> </w:t>
      </w:r>
      <w:r>
        <w:rPr>
          <w:rStyle w:val="VerbatimChar"/>
        </w:rPr>
        <w:t xml:space="preserve">swap_records</w:t>
      </w:r>
      <w:r>
        <w:t xml:space="preserve">. Adicionar campo</w:t>
      </w:r>
      <w:r>
        <w:t xml:space="preserve"> </w:t>
      </w:r>
      <w:r>
        <w:rPr>
          <w:rStyle w:val="VerbatimChar"/>
        </w:rPr>
        <w:t xml:space="preserve">stellar_wallet VARCHAR(64)</w:t>
      </w:r>
      <w:r>
        <w:t xml:space="preserve"> </w:t>
      </w:r>
      <w:r>
        <w:t xml:space="preserve">em</w:t>
      </w:r>
      <w:r>
        <w:t xml:space="preserve"> </w:t>
      </w:r>
      <w:r>
        <w:rPr>
          <w:rStyle w:val="VerbatimChar"/>
        </w:rPr>
        <w:t xml:space="preserve">user_profiles</w:t>
      </w:r>
      <w:r>
        <w:t xml:space="preserve">.</w:t>
      </w:r>
      <w:r>
        <w:t xml:space="preserve"> </w:t>
      </w:r>
      <w:r>
        <w:rPr>
          <w:rStyle w:val="VerbatimChar"/>
        </w:rPr>
        <w:t xml:space="preserve">twitter_id</w:t>
      </w:r>
      <w:r>
        <w:t xml:space="preserve"> </w:t>
      </w:r>
      <w:r>
        <w:t xml:space="preserve">permanece como FK primária em todos os modelos.</w:t>
      </w:r>
    </w:p>
    <w:p>
      <w:pPr>
        <w:pStyle w:val="BodyText"/>
      </w:pPr>
      <w:r>
        <w:rPr>
          <w:bCs/>
          <w:b/>
        </w:rPr>
        <w:t xml:space="preserve">Alembic migration delta:</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user_profiles </w:t>
      </w:r>
      <w:r>
        <w:rPr>
          <w:rStyle w:val="KeywordTok"/>
        </w:rPr>
        <w:t xml:space="preserve">ADD</w:t>
      </w:r>
      <w:r>
        <w:rPr>
          <w:rStyle w:val="NormalTok"/>
        </w:rPr>
        <w:t xml:space="preserve"> </w:t>
      </w:r>
      <w:r>
        <w:rPr>
          <w:rStyle w:val="KeywordTok"/>
        </w:rPr>
        <w:t xml:space="preserve">COLUMN</w:t>
      </w:r>
      <w:r>
        <w:rPr>
          <w:rStyle w:val="NormalTok"/>
        </w:rPr>
        <w:t xml:space="preserve"> stellar_wallet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campaign_participants </w:t>
      </w:r>
      <w:r>
        <w:rPr>
          <w:rStyle w:val="KeywordTok"/>
        </w:rPr>
        <w:t xml:space="preserve">ADD</w:t>
      </w:r>
      <w:r>
        <w:rPr>
          <w:rStyle w:val="NormalTok"/>
        </w:rPr>
        <w:t xml:space="preserve"> </w:t>
      </w:r>
      <w:r>
        <w:rPr>
          <w:rStyle w:val="KeywordTok"/>
        </w:rPr>
        <w:t xml:space="preserve">COLUMN</w:t>
      </w:r>
      <w:r>
        <w:rPr>
          <w:rStyle w:val="NormalTok"/>
        </w:rPr>
        <w:t xml:space="preserve"> chain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DEFAULT</w:t>
      </w:r>
      <w:r>
        <w:rPr>
          <w:rStyle w:val="NormalTok"/>
        </w:rPr>
        <w:t xml:space="preserve"> </w:t>
      </w:r>
      <w:r>
        <w:rPr>
          <w:rStyle w:val="StringTok"/>
        </w:rPr>
        <w:t xml:space="preserve">'stellar'</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swap_records </w:t>
      </w:r>
      <w:r>
        <w:rPr>
          <w:rStyle w:val="KeywordTok"/>
        </w:rPr>
        <w:t xml:space="preserve">ADD</w:t>
      </w:r>
      <w:r>
        <w:rPr>
          <w:rStyle w:val="NormalTok"/>
        </w:rPr>
        <w:t xml:space="preserve"> </w:t>
      </w:r>
      <w:r>
        <w:rPr>
          <w:rStyle w:val="KeywordTok"/>
        </w:rPr>
        <w:t xml:space="preserve">COLUMN</w:t>
      </w:r>
      <w:r>
        <w:rPr>
          <w:rStyle w:val="NormalTok"/>
        </w:rPr>
        <w:t xml:space="preserve"> chain </w:t>
      </w:r>
      <w:r>
        <w:rPr>
          <w:rStyle w:val="DataTypeTok"/>
        </w:rPr>
        <w:t xml:space="preserve">VARCHAR</w:t>
      </w:r>
      <w:r>
        <w:rPr>
          <w:rStyle w:val="NormalTok"/>
        </w:rPr>
        <w:t xml:space="preserve">(</w:t>
      </w:r>
      <w:r>
        <w:rPr>
          <w:rStyle w:val="DecValTok"/>
        </w:rPr>
        <w:t xml:space="preserve">16</w:t>
      </w:r>
      <w:r>
        <w:rPr>
          <w:rStyle w:val="NormalTok"/>
        </w:rPr>
        <w:t xml:space="preserve">) </w:t>
      </w:r>
      <w:r>
        <w:rPr>
          <w:rStyle w:val="KeywordTok"/>
        </w:rPr>
        <w:t xml:space="preserve">DEFAULT</w:t>
      </w:r>
      <w:r>
        <w:rPr>
          <w:rStyle w:val="NormalTok"/>
        </w:rPr>
        <w:t xml:space="preserve"> </w:t>
      </w:r>
      <w:r>
        <w:rPr>
          <w:rStyle w:val="StringTok"/>
        </w:rPr>
        <w:t xml:space="preserve">'stellar'</w:t>
      </w:r>
      <w:r>
        <w:rPr>
          <w:rStyle w:val="NormalTok"/>
        </w:rPr>
        <w:t xml:space="preserve">;</w:t>
      </w:r>
    </w:p>
    <w:p>
      <w:r>
        <w:pict>
          <v:rect style="width:0;height:1.5pt" o:hralign="center" o:hrstd="t" o:hr="t"/>
        </w:pict>
      </w:r>
    </w:p>
    <w:bookmarkEnd w:id="42"/>
    <w:bookmarkStart w:id="43" w:name="X26f213eb88c8a0be81b5bc3b7ab09c357afebfa"/>
    <w:p>
      <w:pPr>
        <w:pStyle w:val="Heading3"/>
      </w:pPr>
      <w:r>
        <w:t xml:space="preserve">ADR-007 — Horizon event_stream para indexação de eventos on-chain</w:t>
      </w:r>
    </w:p>
    <w:p>
      <w:pPr>
        <w:pStyle w:val="FirstParagraph"/>
      </w:pPr>
      <w:r>
        <w:rPr>
          <w:bCs/>
          <w:b/>
        </w:rPr>
        <w:t xml:space="preserve">Contexto:</w:t>
      </w:r>
      <w:r>
        <w:t xml:space="preserve"> </w:t>
      </w:r>
      <w:r>
        <w:t xml:space="preserve">Stellar expõe eventos on-chain em tempo real via Horizon SSE (Server-Sent Events), permitindo que o backend reaja a transações confirmadas sem polling.</w:t>
      </w:r>
    </w:p>
    <w:p>
      <w:pPr>
        <w:pStyle w:val="BodyText"/>
      </w:pPr>
      <w:r>
        <w:rPr>
          <w:bCs/>
          <w:b/>
        </w:rPr>
        <w:t xml:space="preserve">Decisão:</w:t>
      </w:r>
      <w:r>
        <w:t xml:space="preserve"> </w:t>
      </w:r>
      <w:r>
        <w:t xml:space="preserve">Backend mantém uma goroutine/asyncio task que escuta</w:t>
      </w:r>
      <w:r>
        <w:t xml:space="preserve"> </w:t>
      </w:r>
      <w:r>
        <w:rPr>
          <w:rStyle w:val="VerbatimChar"/>
        </w:rPr>
        <w:t xml:space="preserve">GET /accounts/{xiaolee_admin}/transactions?cursor=now</w:t>
      </w:r>
      <w:r>
        <w:t xml:space="preserve"> </w:t>
      </w:r>
      <w:r>
        <w:t xml:space="preserve">via Horizon event_stream. Eventos de</w:t>
      </w:r>
      <w:r>
        <w:t xml:space="preserve"> </w:t>
      </w:r>
      <w:r>
        <w:rPr>
          <w:rStyle w:val="VerbatimChar"/>
        </w:rPr>
        <w:t xml:space="preserve">record_reward</w:t>
      </w:r>
      <w:r>
        <w:t xml:space="preserve"> </w:t>
      </w:r>
      <w:r>
        <w:t xml:space="preserve">disparados pelo contrato Soroban são processados e persistidos no banco.</w:t>
      </w:r>
    </w:p>
    <w:p>
      <w:pPr>
        <w:pStyle w:val="BodyText"/>
      </w:pPr>
      <w:r>
        <w:rPr>
          <w:bCs/>
          <w:b/>
        </w:rPr>
        <w:t xml:space="preserve">Alternativa considerada:</w:t>
      </w:r>
      <w:r>
        <w:t xml:space="preserve"> </w:t>
      </w:r>
      <w:r>
        <w:t xml:space="preserve">Polling periódico via cron. Rejeitado por latência alta e custo de requests desnecessários.</w:t>
      </w:r>
    </w:p>
    <w:p>
      <w:r>
        <w:pict>
          <v:rect style="width:0;height:1.5pt" o:hralign="center" o:hrstd="t" o:hr="t"/>
        </w:pict>
      </w:r>
    </w:p>
    <w:bookmarkEnd w:id="43"/>
    <w:bookmarkEnd w:id="44"/>
    <w:bookmarkStart w:id="45" w:name="stack-tecnológico-stellar"/>
    <w:p>
      <w:pPr>
        <w:pStyle w:val="Heading2"/>
      </w:pPr>
      <w:r>
        <w:t xml:space="preserve">7. Stack Tecnológico — Stellar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Tecnologia</w:t>
            </w:r>
          </w:p>
        </w:tc>
        <w:tc>
          <w:tcPr/>
          <w:p>
            <w:pPr>
              <w:pStyle w:val="Compact"/>
              <w:jc w:val="left"/>
            </w:pPr>
            <w:r>
              <w:t xml:space="preserve">Decisão</w:t>
            </w:r>
          </w:p>
        </w:tc>
      </w:tr>
      <w:tr>
        <w:tc>
          <w:tcPr/>
          <w:p>
            <w:pPr>
              <w:pStyle w:val="Compact"/>
              <w:jc w:val="left"/>
            </w:pPr>
            <w:r>
              <w:rPr>
                <w:bCs/>
                <w:b/>
              </w:rPr>
              <w:t xml:space="preserve">Smart Contract</w:t>
            </w:r>
          </w:p>
        </w:tc>
        <w:tc>
          <w:tcPr/>
          <w:p>
            <w:pPr>
              <w:pStyle w:val="Compact"/>
              <w:jc w:val="left"/>
            </w:pPr>
            <w:r>
              <w:t xml:space="preserve">Soroban SDK (Rust/WASM)</w:t>
            </w:r>
          </w:p>
        </w:tc>
        <w:tc>
          <w:tcPr/>
          <w:p>
            <w:pPr>
              <w:pStyle w:val="Compact"/>
              <w:jc w:val="left"/>
            </w:pPr>
            <w:r>
              <w:t xml:space="preserve">ADR-004</w:t>
            </w:r>
          </w:p>
        </w:tc>
      </w:tr>
      <w:tr>
        <w:tc>
          <w:tcPr/>
          <w:p>
            <w:pPr>
              <w:pStyle w:val="Compact"/>
              <w:jc w:val="left"/>
            </w:pPr>
            <w:r>
              <w:rPr>
                <w:bCs/>
                <w:b/>
              </w:rPr>
              <w:t xml:space="preserve">Wallet</w:t>
            </w:r>
          </w:p>
        </w:tc>
        <w:tc>
          <w:tcPr/>
          <w:p>
            <w:pPr>
              <w:pStyle w:val="Compact"/>
              <w:jc w:val="left"/>
            </w:pPr>
            <w:r>
              <w:t xml:space="preserve">Freighter +</w:t>
            </w:r>
            <w:r>
              <w:t xml:space="preserve"> </w:t>
            </w:r>
            <w:r>
              <w:rPr>
                <w:rStyle w:val="VerbatimChar"/>
              </w:rPr>
              <w:t xml:space="preserve">@stellar/freighter-api</w:t>
            </w:r>
          </w:p>
        </w:tc>
        <w:tc>
          <w:tcPr/>
          <w:p>
            <w:pPr>
              <w:pStyle w:val="Compact"/>
              <w:jc w:val="left"/>
            </w:pPr>
            <w:r>
              <w:t xml:space="preserve">PDR-002</w:t>
            </w:r>
          </w:p>
        </w:tc>
      </w:tr>
      <w:tr>
        <w:tc>
          <w:tcPr/>
          <w:p>
            <w:pPr>
              <w:pStyle w:val="Compact"/>
              <w:jc w:val="left"/>
            </w:pPr>
            <w:r>
              <w:rPr>
                <w:bCs/>
                <w:b/>
              </w:rPr>
              <w:t xml:space="preserve">Swaps</w:t>
            </w:r>
          </w:p>
        </w:tc>
        <w:tc>
          <w:tcPr/>
          <w:p>
            <w:pPr>
              <w:pStyle w:val="Compact"/>
              <w:jc w:val="left"/>
            </w:pPr>
            <w:r>
              <w:t xml:space="preserve">Stellar DEX via Horizon path payments</w:t>
            </w:r>
          </w:p>
        </w:tc>
        <w:tc>
          <w:tcPr/>
          <w:p>
            <w:pPr>
              <w:pStyle w:val="Compact"/>
              <w:jc w:val="left"/>
            </w:pPr>
            <w:r>
              <w:t xml:space="preserve">ADR-003</w:t>
            </w:r>
          </w:p>
        </w:tc>
      </w:tr>
      <w:tr>
        <w:tc>
          <w:tcPr/>
          <w:p>
            <w:pPr>
              <w:pStyle w:val="Compact"/>
              <w:jc w:val="left"/>
            </w:pPr>
            <w:r>
              <w:rPr>
                <w:bCs/>
                <w:b/>
              </w:rPr>
              <w:t xml:space="preserve">Token</w:t>
            </w:r>
          </w:p>
        </w:tc>
        <w:tc>
          <w:tcPr/>
          <w:p>
            <w:pPr>
              <w:pStyle w:val="Compact"/>
              <w:jc w:val="left"/>
            </w:pPr>
            <w:r>
              <w:t xml:space="preserve">Stellar Asset</w:t>
            </w:r>
            <w:r>
              <w:t xml:space="preserve"> </w:t>
            </w:r>
            <w:r>
              <w:rPr>
                <w:rStyle w:val="VerbatimChar"/>
              </w:rPr>
              <w:t xml:space="preserve">XLEE</w:t>
            </w:r>
            <w:r>
              <w:t xml:space="preserve"> </w:t>
            </w:r>
            <w:r>
              <w:t xml:space="preserve">+ SAC (SEP-41)</w:t>
            </w:r>
          </w:p>
        </w:tc>
        <w:tc>
          <w:tcPr/>
          <w:p>
            <w:pPr>
              <w:pStyle w:val="Compact"/>
              <w:jc w:val="left"/>
            </w:pPr>
            <w:r>
              <w:t xml:space="preserve">ADR-005 / PDR-004</w:t>
            </w:r>
          </w:p>
        </w:tc>
      </w:tr>
      <w:tr>
        <w:tc>
          <w:tcPr/>
          <w:p>
            <w:pPr>
              <w:pStyle w:val="Compact"/>
              <w:jc w:val="left"/>
            </w:pPr>
            <w:r>
              <w:rPr>
                <w:bCs/>
                <w:b/>
              </w:rPr>
              <w:t xml:space="preserve">Autenticação</w:t>
            </w:r>
          </w:p>
        </w:tc>
        <w:tc>
          <w:tcPr/>
          <w:p>
            <w:pPr>
              <w:pStyle w:val="Compact"/>
              <w:jc w:val="left"/>
            </w:pPr>
            <w:r>
              <w:t xml:space="preserve">SEP-10 challenge/response → JWT</w:t>
            </w:r>
          </w:p>
        </w:tc>
        <w:tc>
          <w:tcPr/>
          <w:p>
            <w:pPr>
              <w:pStyle w:val="Compact"/>
              <w:jc w:val="left"/>
            </w:pPr>
            <w:r>
              <w:t xml:space="preserve">ADR-002 / PDR-005</w:t>
            </w:r>
          </w:p>
        </w:tc>
      </w:tr>
      <w:tr>
        <w:tc>
          <w:tcPr/>
          <w:p>
            <w:pPr>
              <w:pStyle w:val="Compact"/>
              <w:jc w:val="left"/>
            </w:pPr>
            <w:r>
              <w:rPr>
                <w:bCs/>
                <w:b/>
              </w:rPr>
              <w:t xml:space="preserve">On/off ramp BR/LATAM</w:t>
            </w:r>
          </w:p>
        </w:tc>
        <w:tc>
          <w:tcPr/>
          <w:p>
            <w:pPr>
              <w:pStyle w:val="Compact"/>
              <w:jc w:val="left"/>
            </w:pPr>
            <w:r>
              <w:t xml:space="preserve">EtherFuse API (parceiro 37 Graus)</w:t>
            </w:r>
          </w:p>
        </w:tc>
        <w:tc>
          <w:tcPr/>
          <w:p>
            <w:pPr>
              <w:pStyle w:val="Compact"/>
              <w:jc w:val="left"/>
            </w:pPr>
            <w:r>
              <w:t xml:space="preserve">PDR-003</w:t>
            </w:r>
          </w:p>
        </w:tc>
      </w:tr>
      <w:tr>
        <w:tc>
          <w:tcPr/>
          <w:p>
            <w:pPr>
              <w:pStyle w:val="Compact"/>
              <w:jc w:val="left"/>
            </w:pPr>
            <w:r>
              <w:rPr>
                <w:bCs/>
                <w:b/>
              </w:rPr>
              <w:t xml:space="preserve">Micropagamentos AI</w:t>
            </w:r>
          </w:p>
        </w:tc>
        <w:tc>
          <w:tcPr/>
          <w:p>
            <w:pPr>
              <w:pStyle w:val="Compact"/>
              <w:jc w:val="left"/>
            </w:pPr>
            <w:r>
              <w:t xml:space="preserve">x402 protocol (XLM/USDC)</w:t>
            </w:r>
          </w:p>
        </w:tc>
        <w:tc>
          <w:tcPr/>
          <w:p>
            <w:pPr>
              <w:pStyle w:val="Compact"/>
              <w:jc w:val="left"/>
            </w:pPr>
            <w:r>
              <w:t xml:space="preserve">PDR-007</w:t>
            </w:r>
          </w:p>
        </w:tc>
      </w:tr>
      <w:tr>
        <w:tc>
          <w:tcPr/>
          <w:p>
            <w:pPr>
              <w:pStyle w:val="Compact"/>
              <w:jc w:val="left"/>
            </w:pPr>
            <w:r>
              <w:rPr>
                <w:bCs/>
                <w:b/>
              </w:rPr>
              <w:t xml:space="preserve">Eventos on-chain</w:t>
            </w:r>
          </w:p>
        </w:tc>
        <w:tc>
          <w:tcPr/>
          <w:p>
            <w:pPr>
              <w:pStyle w:val="Compact"/>
              <w:jc w:val="left"/>
            </w:pPr>
            <w:r>
              <w:t xml:space="preserve">Horizon event_stream (SSE)</w:t>
            </w:r>
          </w:p>
        </w:tc>
        <w:tc>
          <w:tcPr/>
          <w:p>
            <w:pPr>
              <w:pStyle w:val="Compact"/>
              <w:jc w:val="left"/>
            </w:pPr>
            <w:r>
              <w:t xml:space="preserve">ADR-007</w:t>
            </w:r>
          </w:p>
        </w:tc>
      </w:tr>
      <w:tr>
        <w:tc>
          <w:tcPr/>
          <w:p>
            <w:pPr>
              <w:pStyle w:val="Compact"/>
              <w:jc w:val="left"/>
            </w:pPr>
            <w:r>
              <w:rPr>
                <w:bCs/>
                <w:b/>
              </w:rPr>
              <w:t xml:space="preserve">AI (persona + intenção)</w:t>
            </w:r>
          </w:p>
        </w:tc>
        <w:tc>
          <w:tcPr/>
          <w:p>
            <w:pPr>
              <w:pStyle w:val="Compact"/>
              <w:jc w:val="left"/>
            </w:pPr>
            <w:r>
              <w:t xml:space="preserve">Gemini 1.5 Flash via GeminiClient</w:t>
            </w:r>
          </w:p>
        </w:tc>
        <w:tc>
          <w:tcPr/>
          <w:p>
            <w:pPr>
              <w:pStyle w:val="Compact"/>
              <w:jc w:val="left"/>
            </w:pPr>
            <w:r>
              <w:t xml:space="preserve">— (existente)</w:t>
            </w:r>
          </w:p>
        </w:tc>
      </w:tr>
      <w:tr>
        <w:tc>
          <w:tcPr/>
          <w:p>
            <w:pPr>
              <w:pStyle w:val="Compact"/>
              <w:jc w:val="left"/>
            </w:pPr>
            <w:r>
              <w:rPr>
                <w:bCs/>
                <w:b/>
              </w:rPr>
              <w:t xml:space="preserve">Backend</w:t>
            </w:r>
          </w:p>
        </w:tc>
        <w:tc>
          <w:tcPr/>
          <w:p>
            <w:pPr>
              <w:pStyle w:val="Compact"/>
              <w:jc w:val="left"/>
            </w:pPr>
            <w:r>
              <w:t xml:space="preserve">FastAPI (Python 3.12) + asyncio</w:t>
            </w:r>
          </w:p>
        </w:tc>
        <w:tc>
          <w:tcPr/>
          <w:p>
            <w:pPr>
              <w:pStyle w:val="Compact"/>
              <w:jc w:val="left"/>
            </w:pPr>
            <w:r>
              <w:t xml:space="preserve">— (existente, expandido)</w:t>
            </w:r>
          </w:p>
        </w:tc>
      </w:tr>
      <w:tr>
        <w:tc>
          <w:tcPr/>
          <w:p>
            <w:pPr>
              <w:pStyle w:val="Compact"/>
              <w:jc w:val="left"/>
            </w:pPr>
            <w:r>
              <w:rPr>
                <w:bCs/>
                <w:b/>
              </w:rPr>
              <w:t xml:space="preserve">Frontend</w:t>
            </w:r>
          </w:p>
        </w:tc>
        <w:tc>
          <w:tcPr/>
          <w:p>
            <w:pPr>
              <w:pStyle w:val="Compact"/>
              <w:jc w:val="left"/>
            </w:pPr>
            <w:r>
              <w:t xml:space="preserve">Next.js 15 (TypeScript)</w:t>
            </w:r>
          </w:p>
        </w:tc>
        <w:tc>
          <w:tcPr/>
          <w:p>
            <w:pPr>
              <w:pStyle w:val="Compact"/>
              <w:jc w:val="left"/>
            </w:pPr>
            <w:r>
              <w:t xml:space="preserve">— (existente, expandido)</w:t>
            </w:r>
          </w:p>
        </w:tc>
      </w:tr>
      <w:tr>
        <w:tc>
          <w:tcPr/>
          <w:p>
            <w:pPr>
              <w:pStyle w:val="Compact"/>
              <w:jc w:val="left"/>
            </w:pPr>
            <w:r>
              <w:rPr>
                <w:bCs/>
                <w:b/>
              </w:rPr>
              <w:t xml:space="preserve">Banco de dados</w:t>
            </w:r>
          </w:p>
        </w:tc>
        <w:tc>
          <w:tcPr/>
          <w:p>
            <w:pPr>
              <w:pStyle w:val="Compact"/>
              <w:jc w:val="left"/>
            </w:pPr>
            <w:r>
              <w:t xml:space="preserve">PostgreSQL 16 + Alembic async</w:t>
            </w:r>
          </w:p>
        </w:tc>
        <w:tc>
          <w:tcPr/>
          <w:p>
            <w:pPr>
              <w:pStyle w:val="Compact"/>
              <w:jc w:val="left"/>
            </w:pPr>
            <w:r>
              <w:t xml:space="preserve">ADR-006</w:t>
            </w:r>
          </w:p>
        </w:tc>
      </w:tr>
      <w:tr>
        <w:tc>
          <w:tcPr/>
          <w:p>
            <w:pPr>
              <w:pStyle w:val="Compact"/>
              <w:jc w:val="left"/>
            </w:pPr>
            <w:r>
              <w:rPr>
                <w:bCs/>
                <w:b/>
              </w:rPr>
              <w:t xml:space="preserve">Cache / Rate limit</w:t>
            </w:r>
          </w:p>
        </w:tc>
        <w:tc>
          <w:tcPr/>
          <w:p>
            <w:pPr>
              <w:pStyle w:val="Compact"/>
              <w:jc w:val="left"/>
            </w:pPr>
            <w:r>
              <w:t xml:space="preserve">Redis sliding window + fallback in-memory</w:t>
            </w:r>
          </w:p>
        </w:tc>
        <w:tc>
          <w:tcPr/>
          <w:p>
            <w:pPr>
              <w:pStyle w:val="Compact"/>
              <w:jc w:val="left"/>
            </w:pPr>
            <w:r>
              <w:t xml:space="preserve">— (existente)</w:t>
            </w:r>
          </w:p>
        </w:tc>
      </w:tr>
      <w:tr>
        <w:tc>
          <w:tcPr/>
          <w:p>
            <w:pPr>
              <w:pStyle w:val="Compact"/>
              <w:jc w:val="left"/>
            </w:pPr>
            <w:r>
              <w:rPr>
                <w:bCs/>
                <w:b/>
              </w:rPr>
              <w:t xml:space="preserve">Observabilidade</w:t>
            </w:r>
          </w:p>
        </w:tc>
        <w:tc>
          <w:tcPr/>
          <w:p>
            <w:pPr>
              <w:pStyle w:val="Compact"/>
              <w:jc w:val="left"/>
            </w:pPr>
            <w:r>
              <w:t xml:space="preserve">Prometheus</w:t>
            </w:r>
            <w:r>
              <w:t xml:space="preserve"> </w:t>
            </w:r>
            <w:r>
              <w:rPr>
                <w:rStyle w:val="VerbatimChar"/>
              </w:rPr>
              <w:t xml:space="preserve">/metrics</w:t>
            </w:r>
            <w:r>
              <w:t xml:space="preserve"> </w:t>
            </w:r>
            <w:r>
              <w:t xml:space="preserve">+ Grafana</w:t>
            </w:r>
          </w:p>
        </w:tc>
        <w:tc>
          <w:tcPr/>
          <w:p>
            <w:pPr>
              <w:pStyle w:val="Compact"/>
              <w:jc w:val="left"/>
            </w:pPr>
            <w:r>
              <w:t xml:space="preserve">— (existente, expandido com métricas Stellar)</w:t>
            </w:r>
          </w:p>
        </w:tc>
      </w:tr>
    </w:tbl>
    <w:p>
      <w:r>
        <w:pict>
          <v:rect style="width:0;height:1.5pt" o:hralign="center" o:hrstd="t" o:hr="t"/>
        </w:pict>
      </w:r>
    </w:p>
    <w:bookmarkEnd w:id="45"/>
    <w:bookmarkStart w:id="46" w:name="arquitetura-de-alto-nível"/>
    <w:p>
      <w:pPr>
        <w:pStyle w:val="Heading2"/>
      </w:pPr>
      <w:r>
        <w:t xml:space="preserve">8. Arquitetura de Alto Nível</w:t>
      </w:r>
    </w:p>
    <w:p>
      <w:pPr>
        <w:pStyle w:val="SourceCode"/>
      </w:pPr>
      <w:r>
        <w:rPr>
          <w:rStyle w:val="VerbatimChar"/>
        </w:rPr>
        <w:t xml:space="preserve">┌─────────────────────────────────────────────────────────┐</w:t>
      </w:r>
      <w:r>
        <w:br/>
      </w:r>
      <w:r>
        <w:rPr>
          <w:rStyle w:val="VerbatimChar"/>
        </w:rPr>
        <w:t xml:space="preserve">│                      Clientes                           │</w:t>
      </w:r>
      <w:r>
        <w:br/>
      </w:r>
      <w:r>
        <w:rPr>
          <w:rStyle w:val="VerbatimChar"/>
        </w:rPr>
        <w:t xml:space="preserve">│  Next.js Frontend    Telegram Bot    X/Twitter DM       │</w:t>
      </w:r>
      <w:r>
        <w:br/>
      </w:r>
      <w:r>
        <w:rPr>
          <w:rStyle w:val="VerbatimChar"/>
        </w:rPr>
        <w:t xml:space="preserve">└──────────────┬──────────────────────────────────────────┘</w:t>
      </w:r>
      <w:r>
        <w:br/>
      </w:r>
      <w:r>
        <w:rPr>
          <w:rStyle w:val="VerbatimChar"/>
        </w:rPr>
        <w:t xml:space="preserve">               │ HTTPS + JWT (SEP-10)</w:t>
      </w:r>
      <w:r>
        <w:br/>
      </w:r>
      <w:r>
        <w:rPr>
          <w:rStyle w:val="VerbatimChar"/>
        </w:rPr>
        <w:t xml:space="preserve">┌──────────────▼──────────────────────────────────────────┐</w:t>
      </w:r>
      <w:r>
        <w:br/>
      </w:r>
      <w:r>
        <w:rPr>
          <w:rStyle w:val="VerbatimChar"/>
        </w:rPr>
        <w:t xml:space="preserve">│                  Backend FastAPI                         │</w:t>
      </w:r>
      <w:r>
        <w:br/>
      </w:r>
      <w:r>
        <w:rPr>
          <w:rStyle w:val="VerbatimChar"/>
        </w:rPr>
        <w:t xml:space="preserve">│                                                         │</w:t>
      </w:r>
      <w:r>
        <w:br/>
      </w:r>
      <w:r>
        <w:rPr>
          <w:rStyle w:val="VerbatimChar"/>
        </w:rPr>
        <w:t xml:space="preserve">│  ┌─────────────┐  ┌────────────────┐  ┌─────────────┐  │</w:t>
      </w:r>
      <w:r>
        <w:br/>
      </w:r>
      <w:r>
        <w:rPr>
          <w:rStyle w:val="VerbatimChar"/>
        </w:rPr>
        <w:t xml:space="preserve">│  │  SEP-10     │  │ OrchestrationS │  │  Campaigns  │  │</w:t>
      </w:r>
      <w:r>
        <w:br/>
      </w:r>
      <w:r>
        <w:rPr>
          <w:rStyle w:val="VerbatimChar"/>
        </w:rPr>
        <w:t xml:space="preserve">│  │  Auth       │  │ GeminiClient   │  │  Router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StellarAdapter              │  │</w:t>
      </w:r>
      <w:r>
        <w:br/>
      </w:r>
      <w:r>
        <w:rPr>
          <w:rStyle w:val="VerbatimChar"/>
        </w:rPr>
        <w:t xml:space="preserve">│                   │  balance / swap / send / reward   │  │</w:t>
      </w:r>
      <w:r>
        <w:br/>
      </w:r>
      <w:r>
        <w:rPr>
          <w:rStyle w:val="VerbatimChar"/>
        </w:rPr>
        <w:t xml:space="preserve">│                   │  pix_deposit / pix_withdraw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PostgreSQL │  │   Redis    │  │ Horizon EventStream│ │</w:t>
      </w:r>
      <w:r>
        <w:br/>
      </w:r>
      <w:r>
        <w:rPr>
          <w:rStyle w:val="VerbatimChar"/>
        </w:rPr>
        <w:t xml:space="preserve">│  │  (multi-  │  │  Rate Limit│  │  (eventos Soroban) │ │</w:t>
      </w:r>
      <w:r>
        <w:br/>
      </w:r>
      <w:r>
        <w:rPr>
          <w:rStyle w:val="VerbatimChar"/>
        </w:rPr>
        <w:t xml:space="preserve">│  │  chain)   │  │            │  │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Stellar Network                       │</w:t>
      </w:r>
      <w:r>
        <w:br/>
      </w:r>
      <w:r>
        <w:rPr>
          <w:rStyle w:val="VerbatimChar"/>
        </w:rPr>
        <w:t xml:space="preserve">│                                                         │</w:t>
      </w:r>
      <w:r>
        <w:br/>
      </w:r>
      <w:r>
        <w:rPr>
          <w:rStyle w:val="VerbatimChar"/>
        </w:rPr>
        <w:t xml:space="preserve">│  ┌──────────────┐  ┌──────────────┐  ┌───────────────┐ │</w:t>
      </w:r>
      <w:r>
        <w:br/>
      </w:r>
      <w:r>
        <w:rPr>
          <w:rStyle w:val="VerbatimChar"/>
        </w:rPr>
        <w:t xml:space="preserve">│  │  Horizon API │  │  Stellar DEX │  │  EtherFuse    │ │</w:t>
      </w:r>
      <w:r>
        <w:br/>
      </w:r>
      <w:r>
        <w:rPr>
          <w:rStyle w:val="VerbatimChar"/>
        </w:rPr>
        <w:t xml:space="preserve">│  │  (balance,   │  │  (path pay-  │  │  on/off ramp  │ │</w:t>
      </w:r>
      <w:r>
        <w:br/>
      </w:r>
      <w:r>
        <w:rPr>
          <w:rStyle w:val="VerbatimChar"/>
        </w:rPr>
        <w:t xml:space="preserve">│  │   paths,     │  │   ments)     │  │  (parceiro    │ │</w:t>
      </w:r>
      <w:r>
        <w:br/>
      </w:r>
      <w:r>
        <w:rPr>
          <w:rStyle w:val="VerbatimChar"/>
        </w:rPr>
        <w:t xml:space="preserve">│  │   submit)    │  │              │  │   37 Graus)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Soroban — xiaolee_core Contract                 │   │</w:t>
      </w:r>
      <w:r>
        <w:br/>
      </w:r>
      <w:r>
        <w:rPr>
          <w:rStyle w:val="VerbatimChar"/>
        </w:rPr>
        <w:t xml:space="preserve">│  │  initialize / record_reward / pause / transfer   │   │</w:t>
      </w:r>
      <w:r>
        <w:br/>
      </w:r>
      <w:r>
        <w:rPr>
          <w:rStyle w:val="VerbatimChar"/>
        </w:rPr>
        <w:t xml:space="preserve">│  │  + SAC $XLEE (Stellar Asset Contract)            │   │</w:t>
      </w:r>
      <w:r>
        <w:br/>
      </w:r>
      <w:r>
        <w:rPr>
          <w:rStyle w:val="VerbatimChar"/>
        </w:rPr>
        <w:t xml:space="preserve">│  └──────────────────────────────────────────────────┘   │</w:t>
      </w:r>
      <w:r>
        <w:br/>
      </w:r>
      <w:r>
        <w:rPr>
          <w:rStyle w:val="VerbatimChar"/>
        </w:rPr>
        <w:t xml:space="preserve">└─────────────────────────────────────────────────────────┘</w:t>
      </w:r>
    </w:p>
    <w:p>
      <w:r>
        <w:pict>
          <v:rect style="width:0;height:1.5pt" o:hralign="center" o:hrstd="t" o:hr="t"/>
        </w:pict>
      </w:r>
    </w:p>
    <w:bookmarkEnd w:id="46"/>
    <w:bookmarkStart w:id="51" w:name="fluxos-críticos"/>
    <w:p>
      <w:pPr>
        <w:pStyle w:val="Heading2"/>
      </w:pPr>
      <w:r>
        <w:t xml:space="preserve">9. Fluxos Críticos</w:t>
      </w:r>
    </w:p>
    <w:bookmarkStart w:id="47" w:name="autenticação-sep-10-não-custodial"/>
    <w:p>
      <w:pPr>
        <w:pStyle w:val="Heading3"/>
      </w:pPr>
      <w:r>
        <w:t xml:space="preserve">9.1 Autenticação SEP-10 (não-custodial)</w:t>
      </w:r>
    </w:p>
    <w:p>
      <w:pPr>
        <w:pStyle w:val="SourceCode"/>
      </w:pPr>
      <w:r>
        <w:rPr>
          <w:rStyle w:val="VerbatimChar"/>
        </w:rPr>
        <w:t xml:space="preserve">Usuário clica "Conectar Freighter"</w:t>
      </w:r>
      <w:r>
        <w:br/>
      </w:r>
      <w:r>
        <w:rPr>
          <w:rStyle w:val="VerbatimChar"/>
        </w:rPr>
        <w:t xml:space="preserve">  → Frontend: GET /auth/stellar/challenge?account=G...ABC</w:t>
      </w:r>
      <w:r>
        <w:br/>
      </w:r>
      <w:r>
        <w:rPr>
          <w:rStyle w:val="VerbatimChar"/>
        </w:rPr>
        <w:t xml:space="preserve">  → Backend: gera XDR challenge (sequence=0, manage_data, nonce, TTL 5min)</w:t>
      </w:r>
      <w:r>
        <w:br/>
      </w:r>
      <w:r>
        <w:rPr>
          <w:rStyle w:val="VerbatimChar"/>
        </w:rPr>
        <w:t xml:space="preserve">  → Frontend: Freighter.sign(XDR) → signed_xdr</w:t>
      </w:r>
      <w:r>
        <w:br/>
      </w:r>
      <w:r>
        <w:rPr>
          <w:rStyle w:val="VerbatimChar"/>
        </w:rPr>
        <w:t xml:space="preserve">  → Frontend: POST /auth/stellar/token { account, transaction: signed_xdr }</w:t>
      </w:r>
      <w:r>
        <w:br/>
      </w:r>
      <w:r>
        <w:rPr>
          <w:rStyle w:val="VerbatimChar"/>
        </w:rPr>
        <w:t xml:space="preserve">  → Backend: valida assinatura com stellar-sdk</w:t>
      </w:r>
      <w:r>
        <w:br/>
      </w:r>
      <w:r>
        <w:rPr>
          <w:rStyle w:val="VerbatimChar"/>
        </w:rPr>
        <w:t xml:space="preserve">  → Backend: emite JWT { sub: twitter_id, stellar_wallet: G...ABC }</w:t>
      </w:r>
      <w:r>
        <w:br/>
      </w:r>
      <w:r>
        <w:rPr>
          <w:rStyle w:val="VerbatimChar"/>
        </w:rPr>
        <w:t xml:space="preserve">  → Frontend: armazena JWT — usuário está autenticado</w:t>
      </w:r>
    </w:p>
    <w:bookmarkEnd w:id="47"/>
    <w:bookmarkStart w:id="48" w:name="swap-via-stellar-dex"/>
    <w:p>
      <w:pPr>
        <w:pStyle w:val="Heading3"/>
      </w:pPr>
      <w:r>
        <w:t xml:space="preserve">9.2 Swap via Stellar DEX</w:t>
      </w:r>
    </w:p>
    <w:p>
      <w:pPr>
        <w:pStyle w:val="SourceCode"/>
      </w:pPr>
      <w:r>
        <w:rPr>
          <w:rStyle w:val="VerbatimChar"/>
        </w:rPr>
        <w:t xml:space="preserve">Usuário: "troca 50 USDC por XLM"</w:t>
      </w:r>
      <w:r>
        <w:br/>
      </w:r>
      <w:r>
        <w:rPr>
          <w:rStyle w:val="VerbatimChar"/>
        </w:rPr>
        <w:t xml:space="preserve">  → GeminiClient: intent = stellar_swap</w:t>
      </w:r>
      <w:r>
        <w:br/>
      </w:r>
      <w:r>
        <w:rPr>
          <w:rStyle w:val="VerbatimChar"/>
        </w:rPr>
        <w:t xml:space="preserve">  → StellarAdapter.prepare_swap("USDC", "XLM", 50)</w:t>
      </w:r>
      <w:r>
        <w:br/>
      </w:r>
      <w:r>
        <w:rPr>
          <w:rStyle w:val="VerbatimChar"/>
        </w:rPr>
        <w:t xml:space="preserve">    → GET /paths/strict-send?source_asset=USDC&amp;destination_asset=XLM</w:t>
      </w:r>
      <w:r>
        <w:br/>
      </w:r>
      <w:r>
        <w:rPr>
          <w:rStyle w:val="VerbatimChar"/>
        </w:rPr>
        <w:t xml:space="preserve">    → retorna: { destination_amount: 142.3 XLM, path: [XLM], fee: 0.00001 XLM }</w:t>
      </w:r>
      <w:r>
        <w:br/>
      </w:r>
      <w:r>
        <w:rPr>
          <w:rStyle w:val="VerbatimChar"/>
        </w:rPr>
        <w:t xml:space="preserve">  → XiaoLee: "Você receberá ~142.3 XLM. Confirma?"</w:t>
      </w:r>
      <w:r>
        <w:br/>
      </w:r>
      <w:r>
        <w:rPr>
          <w:rStyle w:val="VerbatimChar"/>
        </w:rPr>
        <w:t xml:space="preserve">  → Usuário confirma</w:t>
      </w:r>
      <w:r>
        <w:br/>
      </w:r>
      <w:r>
        <w:rPr>
          <w:rStyle w:val="VerbatimChar"/>
        </w:rPr>
        <w:t xml:space="preserve">  → Frontend: constrói pathPaymentStrictSend XDR</w:t>
      </w:r>
      <w:r>
        <w:br/>
      </w:r>
      <w:r>
        <w:rPr>
          <w:rStyle w:val="VerbatimChar"/>
        </w:rPr>
        <w:t xml:space="preserve">  → Freighter: usuário assina</w:t>
      </w:r>
      <w:r>
        <w:br/>
      </w:r>
      <w:r>
        <w:rPr>
          <w:rStyle w:val="VerbatimChar"/>
        </w:rPr>
        <w:t xml:space="preserve">  → Frontend: submete via Horizon</w:t>
      </w:r>
      <w:r>
        <w:br/>
      </w:r>
      <w:r>
        <w:rPr>
          <w:rStyle w:val="VerbatimChar"/>
        </w:rPr>
        <w:t xml:space="preserve">  → Backend: Horizon event_stream detecta tx → persiste swap_record</w:t>
      </w:r>
    </w:p>
    <w:bookmarkEnd w:id="48"/>
    <w:bookmarkStart w:id="49" w:name="campanha-join-verify-claim-stellar"/>
    <w:p>
      <w:pPr>
        <w:pStyle w:val="Heading3"/>
      </w:pPr>
      <w:r>
        <w:t xml:space="preserve">9.3 Campanha — Join / Verify / Claim (Stellar)</w:t>
      </w:r>
    </w:p>
    <w:p>
      <w:pPr>
        <w:pStyle w:val="SourceCode"/>
      </w:pPr>
      <w:r>
        <w:rPr>
          <w:rStyle w:val="VerbatimChar"/>
        </w:rPr>
        <w:t xml:space="preserve">POST /campaigns/join { campaign_id, stellar_wallet, chain: "stellar" }</w:t>
      </w:r>
      <w:r>
        <w:br/>
      </w:r>
      <w:r>
        <w:rPr>
          <w:rStyle w:val="VerbatimChar"/>
        </w:rPr>
        <w:t xml:space="preserve">  → persiste participant com chain="stellar", status="enrolled"</w:t>
      </w:r>
      <w:r>
        <w:br/>
      </w:r>
      <w:r>
        <w:rPr>
          <w:rStyle w:val="VerbatimChar"/>
        </w:rPr>
        <w:t xml:space="preserve">  → 409 Conflict se já inscrito (UniqueConstraint)</w:t>
      </w:r>
      <w:r>
        <w:br/>
      </w:r>
      <w:r>
        <w:br/>
      </w:r>
      <w:r>
        <w:rPr>
          <w:rStyle w:val="VerbatimChar"/>
        </w:rPr>
        <w:t xml:space="preserve">Usuário completa tarefas sociais (follow, RT, comment)</w:t>
      </w:r>
      <w:r>
        <w:br/>
      </w:r>
      <w:r>
        <w:br/>
      </w:r>
      <w:r>
        <w:rPr>
          <w:rStyle w:val="VerbatimChar"/>
        </w:rPr>
        <w:t xml:space="preserve">POST /campaigns/verify { campaign_id, twitter_id, proof: { ... } }</w:t>
      </w:r>
      <w:r>
        <w:br/>
      </w:r>
      <w:r>
        <w:rPr>
          <w:rStyle w:val="VerbatimChar"/>
        </w:rPr>
        <w:t xml:space="preserve">  → Backend verifica tarefas via API Twitter/X</w:t>
      </w:r>
      <w:r>
        <w:br/>
      </w:r>
      <w:r>
        <w:rPr>
          <w:rStyle w:val="VerbatimChar"/>
        </w:rPr>
        <w:t xml:space="preserve">  → status → "tasks_verified"</w:t>
      </w:r>
      <w:r>
        <w:br/>
      </w:r>
      <w:r>
        <w:br/>
      </w:r>
      <w:r>
        <w:rPr>
          <w:rStyle w:val="VerbatimChar"/>
        </w:rPr>
        <w:t xml:space="preserve">POST /campaigns/claim { campaign_id, stellar_wallet, chain: "stellar" }</w:t>
      </w:r>
      <w:r>
        <w:br/>
      </w:r>
      <w:r>
        <w:rPr>
          <w:rStyle w:val="VerbatimChar"/>
        </w:rPr>
        <w:t xml:space="preserve">  → Backend valida JWT (SEP-10)</w:t>
      </w:r>
      <w:r>
        <w:br/>
      </w:r>
      <w:r>
        <w:rPr>
          <w:rStyle w:val="VerbatimChar"/>
        </w:rPr>
        <w:t xml:space="preserve">  → StellarAdapter.record_reward(twitter_id, stellar_wallet, amount)</w:t>
      </w:r>
      <w:r>
        <w:br/>
      </w:r>
      <w:r>
        <w:rPr>
          <w:rStyle w:val="VerbatimChar"/>
        </w:rPr>
        <w:t xml:space="preserve">    → SorobanClient invoca record_reward no contrato</w:t>
      </w:r>
      <w:r>
        <w:br/>
      </w:r>
      <w:r>
        <w:rPr>
          <w:rStyle w:val="VerbatimChar"/>
        </w:rPr>
        <w:t xml:space="preserve">    → SAC transfere $XLEE para stellar_wallet</w:t>
      </w:r>
      <w:r>
        <w:br/>
      </w:r>
      <w:r>
        <w:rPr>
          <w:rStyle w:val="VerbatimChar"/>
        </w:rPr>
        <w:t xml:space="preserve">  → Backend persiste receipt com tx_hash Stellar</w:t>
      </w:r>
      <w:r>
        <w:br/>
      </w:r>
      <w:r>
        <w:rPr>
          <w:rStyle w:val="VerbatimChar"/>
        </w:rPr>
        <w:t xml:space="preserve">  → Usuário recebe $XLEE no Freighter</w:t>
      </w:r>
    </w:p>
    <w:bookmarkEnd w:id="49"/>
    <w:bookmarkStart w:id="50" w:name="onoff-ramp-via-etherfuse"/>
    <w:p>
      <w:pPr>
        <w:pStyle w:val="Heading3"/>
      </w:pPr>
      <w:r>
        <w:t xml:space="preserve">9.4 On/off ramp via EtherFuse</w:t>
      </w:r>
    </w:p>
    <w:p>
      <w:pPr>
        <w:pStyle w:val="SourceCode"/>
      </w:pPr>
      <w:r>
        <w:rPr>
          <w:rStyle w:val="VerbatimChar"/>
        </w:rPr>
        <w:t xml:space="preserve">Usuário: "quero depositar R$ 100"</w:t>
      </w:r>
      <w:r>
        <w:br/>
      </w:r>
      <w:r>
        <w:rPr>
          <w:rStyle w:val="VerbatimChar"/>
        </w:rPr>
        <w:t xml:space="preserve">  → GeminiClient: intent = onramp_deposit</w:t>
      </w:r>
      <w:r>
        <w:br/>
      </w:r>
      <w:r>
        <w:rPr>
          <w:rStyle w:val="VerbatimChar"/>
        </w:rPr>
        <w:t xml:space="preserve">  → StellarAdapter.initiate_deposit(wallet=G..., amount=100, currency="BRL")</w:t>
      </w:r>
      <w:r>
        <w:br/>
      </w:r>
      <w:r>
        <w:rPr>
          <w:rStyle w:val="VerbatimChar"/>
        </w:rPr>
        <w:t xml:space="preserve">    → Chama EtherFuse API (parceiro 37 Graus)</w:t>
      </w:r>
      <w:r>
        <w:br/>
      </w:r>
      <w:r>
        <w:rPr>
          <w:rStyle w:val="VerbatimChar"/>
        </w:rPr>
        <w:t xml:space="preserve">    → EtherFuse retorna { deposit_url, transaction_id }</w:t>
      </w:r>
      <w:r>
        <w:br/>
      </w:r>
      <w:r>
        <w:rPr>
          <w:rStyle w:val="VerbatimChar"/>
        </w:rPr>
        <w:t xml:space="preserve">  → Frontend exibe instrução de pagamento (Pix QR ou link)</w:t>
      </w:r>
      <w:r>
        <w:br/>
      </w:r>
      <w:r>
        <w:rPr>
          <w:rStyle w:val="VerbatimChar"/>
        </w:rPr>
        <w:t xml:space="preserve">  → Usuário realiza o pagamento</w:t>
      </w:r>
      <w:r>
        <w:br/>
      </w:r>
      <w:r>
        <w:rPr>
          <w:rStyle w:val="VerbatimChar"/>
        </w:rPr>
        <w:t xml:space="preserve">  → EtherFuse confirma → credita stablecoin na conta Stellar G...</w:t>
      </w:r>
      <w:r>
        <w:br/>
      </w:r>
      <w:r>
        <w:rPr>
          <w:rStyle w:val="VerbatimChar"/>
        </w:rPr>
        <w:t xml:space="preserve">  → Horizon event_stream detecta → Backend notifica usuário</w:t>
      </w:r>
      <w:r>
        <w:br/>
      </w:r>
      <w:r>
        <w:rPr>
          <w:rStyle w:val="VerbatimChar"/>
        </w:rPr>
        <w:t xml:space="preserve">  → XiaoLee: "Depósito confirmado! O que você quer fazer?"</w:t>
      </w:r>
      <w:r>
        <w:br/>
      </w:r>
      <w:r>
        <w:br/>
      </w:r>
      <w:r>
        <w:rPr>
          <w:rStyle w:val="VerbatimChar"/>
        </w:rPr>
        <w:t xml:space="preserve">Usuário opera: entra em campanha → completa tarefas → recebe $XLEE</w:t>
      </w:r>
      <w:r>
        <w:br/>
      </w:r>
      <w:r>
        <w:br/>
      </w:r>
      <w:r>
        <w:rPr>
          <w:rStyle w:val="VerbatimChar"/>
        </w:rPr>
        <w:t xml:space="preserve">Usuário: "quero sacar"</w:t>
      </w:r>
      <w:r>
        <w:br/>
      </w:r>
      <w:r>
        <w:rPr>
          <w:rStyle w:val="VerbatimChar"/>
        </w:rPr>
        <w:t xml:space="preserve">  → EtherFuse API handles offramp → usuário recebe em &lt; 10min</w:t>
      </w:r>
    </w:p>
    <w:p>
      <w:pPr>
        <w:pStyle w:val="BlockText"/>
      </w:pPr>
      <w:r>
        <w:t xml:space="preserve">EtherFuse abstrai a complexidade de SEP-24, KYC e conversão fiat ↔ Stellar. XiaoLee chama a API; o usuário só vê o resultado.</w:t>
      </w:r>
    </w:p>
    <w:p>
      <w:r>
        <w:pict>
          <v:rect style="width:0;height:1.5pt" o:hralign="center" o:hrstd="t" o:hr="t"/>
        </w:pict>
      </w:r>
    </w:p>
    <w:bookmarkEnd w:id="50"/>
    <w:bookmarkEnd w:id="51"/>
    <w:bookmarkStart w:id="57" w:name="contrato-soroban-xiaolee-core"/>
    <w:p>
      <w:pPr>
        <w:pStyle w:val="Heading2"/>
      </w:pPr>
      <w:r>
        <w:t xml:space="preserve">10. Contrato Soroban — XiaoLee Core</w:t>
      </w:r>
    </w:p>
    <w:bookmarkStart w:id="52" w:name="instruções-do-contrato"/>
    <w:p>
      <w:pPr>
        <w:pStyle w:val="Heading3"/>
      </w:pPr>
      <w:r>
        <w:t xml:space="preserve">Instruções do Contrato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Instrução</w:t>
            </w:r>
          </w:p>
        </w:tc>
        <w:tc>
          <w:tcPr/>
          <w:p>
            <w:pPr>
              <w:pStyle w:val="Compact"/>
              <w:jc w:val="left"/>
            </w:pPr>
            <w:r>
              <w:t xml:space="preserve">Parâmetros</w:t>
            </w:r>
          </w:p>
        </w:tc>
        <w:tc>
          <w:tcPr/>
          <w:p>
            <w:pPr>
              <w:pStyle w:val="Compact"/>
              <w:jc w:val="left"/>
            </w:pPr>
            <w:r>
              <w:t xml:space="preserve">Descrição</w:t>
            </w:r>
          </w:p>
        </w:tc>
        <w:tc>
          <w:tcPr/>
          <w:p>
            <w:pPr>
              <w:pStyle w:val="Compact"/>
              <w:jc w:val="left"/>
            </w:pPr>
            <w:r>
              <w:t xml:space="preserve">Status</w:t>
            </w:r>
          </w:p>
        </w:tc>
      </w:tr>
      <w:tr>
        <w:tc>
          <w:tcPr/>
          <w:p>
            <w:pPr>
              <w:pStyle w:val="Compact"/>
              <w:jc w:val="left"/>
            </w:pPr>
            <w:r>
              <w:rPr>
                <w:rStyle w:val="VerbatimChar"/>
              </w:rPr>
              <w:t xml:space="preserve">initialize</w:t>
            </w:r>
          </w:p>
        </w:tc>
        <w:tc>
          <w:tcPr/>
          <w:p>
            <w:pPr>
              <w:pStyle w:val="Compact"/>
              <w:jc w:val="left"/>
            </w:pPr>
            <w:r>
              <w:rPr>
                <w:rStyle w:val="VerbatimChar"/>
              </w:rPr>
              <w:t xml:space="preserve">admin: Address, xlee_sac: Address</w:t>
            </w:r>
          </w:p>
        </w:tc>
        <w:tc>
          <w:tcPr/>
          <w:p>
            <w:pPr>
              <w:pStyle w:val="Compact"/>
              <w:jc w:val="left"/>
            </w:pPr>
            <w:r>
              <w:t xml:space="preserve">Inicializa GlobalConfig com admin e endereço SAC</w:t>
            </w:r>
          </w:p>
        </w:tc>
        <w:tc>
          <w:tcPr/>
          <w:p>
            <w:pPr>
              <w:pStyle w:val="Compact"/>
              <w:jc w:val="left"/>
            </w:pPr>
            <w:r>
              <w:t xml:space="preserve">Pendente</w:t>
            </w:r>
          </w:p>
        </w:tc>
      </w:tr>
      <w:tr>
        <w:tc>
          <w:tcPr/>
          <w:p>
            <w:pPr>
              <w:pStyle w:val="Compact"/>
              <w:jc w:val="left"/>
            </w:pPr>
            <w:r>
              <w:rPr>
                <w:rStyle w:val="VerbatimChar"/>
              </w:rPr>
              <w:t xml:space="preserve">initialize_user</w:t>
            </w:r>
          </w:p>
        </w:tc>
        <w:tc>
          <w:tcPr/>
          <w:p>
            <w:pPr>
              <w:pStyle w:val="Compact"/>
              <w:jc w:val="left"/>
            </w:pPr>
            <w:r>
              <w:rPr>
                <w:rStyle w:val="VerbatimChar"/>
              </w:rPr>
              <w:t xml:space="preserve">twitter_id: String</w:t>
            </w:r>
          </w:p>
        </w:tc>
        <w:tc>
          <w:tcPr/>
          <w:p>
            <w:pPr>
              <w:pStyle w:val="Compact"/>
              <w:jc w:val="left"/>
            </w:pPr>
            <w:r>
              <w:t xml:space="preserve">Registra usuário no storage persistent</w:t>
            </w:r>
          </w:p>
        </w:tc>
        <w:tc>
          <w:tcPr/>
          <w:p>
            <w:pPr>
              <w:pStyle w:val="Compact"/>
              <w:jc w:val="left"/>
            </w:pPr>
            <w:r>
              <w:t xml:space="preserve">Pendente</w:t>
            </w:r>
          </w:p>
        </w:tc>
      </w:tr>
      <w:tr>
        <w:tc>
          <w:tcPr/>
          <w:p>
            <w:pPr>
              <w:pStyle w:val="Compact"/>
              <w:jc w:val="left"/>
            </w:pPr>
            <w:r>
              <w:rPr>
                <w:rStyle w:val="VerbatimChar"/>
              </w:rPr>
              <w:t xml:space="preserve">record_reward</w:t>
            </w:r>
          </w:p>
        </w:tc>
        <w:tc>
          <w:tcPr/>
          <w:p>
            <w:pPr>
              <w:pStyle w:val="Compact"/>
              <w:jc w:val="left"/>
            </w:pPr>
            <w:r>
              <w:rPr>
                <w:rStyle w:val="VerbatimChar"/>
              </w:rPr>
              <w:t xml:space="preserve">admin, twitter_id, amount: i128</w:t>
            </w:r>
          </w:p>
        </w:tc>
        <w:tc>
          <w:tcPr/>
          <w:p>
            <w:pPr>
              <w:pStyle w:val="Compact"/>
              <w:jc w:val="left"/>
            </w:pPr>
            <w:r>
              <w:t xml:space="preserve">Registra e distribui recompensa $XLEE</w:t>
            </w:r>
          </w:p>
        </w:tc>
        <w:tc>
          <w:tcPr/>
          <w:p>
            <w:pPr>
              <w:pStyle w:val="Compact"/>
              <w:jc w:val="left"/>
            </w:pPr>
            <w:r>
              <w:t xml:space="preserve">Pendente</w:t>
            </w:r>
          </w:p>
        </w:tc>
      </w:tr>
      <w:tr>
        <w:tc>
          <w:tcPr/>
          <w:p>
            <w:pPr>
              <w:pStyle w:val="Compact"/>
              <w:jc w:val="left"/>
            </w:pPr>
            <w:r>
              <w:rPr>
                <w:rStyle w:val="VerbatimChar"/>
              </w:rPr>
              <w:t xml:space="preserve">pause_protocol</w:t>
            </w:r>
          </w:p>
        </w:tc>
        <w:tc>
          <w:tcPr/>
          <w:p>
            <w:pPr>
              <w:pStyle w:val="Compact"/>
              <w:jc w:val="left"/>
            </w:pPr>
            <w:r>
              <w:rPr>
                <w:rStyle w:val="VerbatimChar"/>
              </w:rPr>
              <w:t xml:space="preserve">admin</w:t>
            </w:r>
          </w:p>
        </w:tc>
        <w:tc>
          <w:tcPr/>
          <w:p>
            <w:pPr>
              <w:pStyle w:val="Compact"/>
              <w:jc w:val="left"/>
            </w:pPr>
            <w:r>
              <w:t xml:space="preserve">Emergency pause — bloqueia todas as ops</w:t>
            </w:r>
          </w:p>
        </w:tc>
        <w:tc>
          <w:tcPr/>
          <w:p>
            <w:pPr>
              <w:pStyle w:val="Compact"/>
              <w:jc w:val="left"/>
            </w:pPr>
            <w:r>
              <w:t xml:space="preserve">Pendente</w:t>
            </w:r>
          </w:p>
        </w:tc>
      </w:tr>
      <w:tr>
        <w:tc>
          <w:tcPr/>
          <w:p>
            <w:pPr>
              <w:pStyle w:val="Compact"/>
              <w:jc w:val="left"/>
            </w:pPr>
            <w:r>
              <w:rPr>
                <w:rStyle w:val="VerbatimChar"/>
              </w:rPr>
              <w:t xml:space="preserve">unpause_protocol</w:t>
            </w:r>
          </w:p>
        </w:tc>
        <w:tc>
          <w:tcPr/>
          <w:p>
            <w:pPr>
              <w:pStyle w:val="Compact"/>
              <w:jc w:val="left"/>
            </w:pPr>
            <w:r>
              <w:rPr>
                <w:rStyle w:val="VerbatimChar"/>
              </w:rPr>
              <w:t xml:space="preserve">admin</w:t>
            </w:r>
          </w:p>
        </w:tc>
        <w:tc>
          <w:tcPr/>
          <w:p>
            <w:pPr>
              <w:pStyle w:val="Compact"/>
              <w:jc w:val="left"/>
            </w:pPr>
            <w:r>
              <w:t xml:space="preserve">Retoma operações</w:t>
            </w:r>
          </w:p>
        </w:tc>
        <w:tc>
          <w:tcPr/>
          <w:p>
            <w:pPr>
              <w:pStyle w:val="Compact"/>
              <w:jc w:val="left"/>
            </w:pPr>
            <w:r>
              <w:t xml:space="preserve">Pendente</w:t>
            </w:r>
          </w:p>
        </w:tc>
      </w:tr>
      <w:tr>
        <w:tc>
          <w:tcPr/>
          <w:p>
            <w:pPr>
              <w:pStyle w:val="Compact"/>
              <w:jc w:val="left"/>
            </w:pPr>
            <w:r>
              <w:rPr>
                <w:rStyle w:val="VerbatimChar"/>
              </w:rPr>
              <w:t xml:space="preserve">transfer_admin</w:t>
            </w:r>
          </w:p>
        </w:tc>
        <w:tc>
          <w:tcPr/>
          <w:p>
            <w:pPr>
              <w:pStyle w:val="Compact"/>
              <w:jc w:val="left"/>
            </w:pPr>
            <w:r>
              <w:rPr>
                <w:rStyle w:val="VerbatimChar"/>
              </w:rPr>
              <w:t xml:space="preserve">admin, new_admin: Address</w:t>
            </w:r>
          </w:p>
        </w:tc>
        <w:tc>
          <w:tcPr/>
          <w:p>
            <w:pPr>
              <w:pStyle w:val="Compact"/>
              <w:jc w:val="left"/>
            </w:pPr>
            <w:r>
              <w:t xml:space="preserve">Migra autoridade</w:t>
            </w:r>
          </w:p>
        </w:tc>
        <w:tc>
          <w:tcPr/>
          <w:p>
            <w:pPr>
              <w:pStyle w:val="Compact"/>
              <w:jc w:val="left"/>
            </w:pPr>
            <w:r>
              <w:t xml:space="preserve">Pendente</w:t>
            </w:r>
          </w:p>
        </w:tc>
      </w:tr>
    </w:tbl>
    <w:bookmarkEnd w:id="52"/>
    <w:bookmarkStart w:id="53" w:name="storage-schema"/>
    <w:p>
      <w:pPr>
        <w:pStyle w:val="Heading3"/>
      </w:pPr>
      <w:r>
        <w:t xml:space="preserve">Storage Schema</w:t>
      </w:r>
    </w:p>
    <w:p>
      <w:pPr>
        <w:pStyle w:val="SourceCode"/>
      </w:pPr>
      <w:r>
        <w:rPr>
          <w:rStyle w:val="CommentTok"/>
        </w:rPr>
        <w:t xml:space="preserve">// instance storage — sobrevive junto com o contrato</w:t>
      </w:r>
      <w:r>
        <w:br/>
      </w:r>
      <w:r>
        <w:rPr>
          <w:rStyle w:val="NormalTok"/>
        </w:rPr>
        <w:t xml:space="preserve">env</w:t>
      </w:r>
      <w:r>
        <w:rPr>
          <w:rStyle w:val="OperatorTok"/>
        </w:rPr>
        <w:t xml:space="preserve">.</w:t>
      </w:r>
      <w:r>
        <w:rPr>
          <w:rStyle w:val="NormalTok"/>
        </w:rPr>
        <w:t xml:space="preserve">storage()</w:t>
      </w:r>
      <w:r>
        <w:rPr>
          <w:rStyle w:val="OperatorTok"/>
        </w:rPr>
        <w:t xml:space="preserve">.</w:t>
      </w:r>
      <w:r>
        <w:rPr>
          <w:rStyle w:val="NormalTok"/>
        </w:rPr>
        <w:t xml:space="preserve">instance()</w:t>
      </w:r>
      <w:r>
        <w:rPr>
          <w:rStyle w:val="OperatorTok"/>
        </w:rPr>
        <w:t xml:space="preserve">.</w:t>
      </w:r>
      <w:r>
        <w:rPr>
          <w:rStyle w:val="NormalTok"/>
        </w:rPr>
        <w:t xml:space="preserve">set(</w:t>
      </w:r>
      <w:r>
        <w:rPr>
          <w:rStyle w:val="OperatorTok"/>
        </w:rPr>
        <w:t xml:space="preserve">&amp;</w:t>
      </w:r>
      <w:r>
        <w:rPr>
          <w:rStyle w:val="PreprocessorTok"/>
        </w:rPr>
        <w:t xml:space="preserve">DataKey::</w:t>
      </w:r>
      <w:r>
        <w:rPr>
          <w:rStyle w:val="NormalTok"/>
        </w:rPr>
        <w:t xml:space="preserve">GlobalConfig</w:t>
      </w:r>
      <w:r>
        <w:rPr>
          <w:rStyle w:val="OperatorTok"/>
        </w:rPr>
        <w:t xml:space="preserve">,</w:t>
      </w:r>
      <w:r>
        <w:rPr>
          <w:rStyle w:val="NormalTok"/>
        </w:rPr>
        <w:t xml:space="preserve"> </w:t>
      </w:r>
      <w:r>
        <w:rPr>
          <w:rStyle w:val="OperatorTok"/>
        </w:rPr>
        <w:t xml:space="preserve">&amp;</w:t>
      </w:r>
      <w:r>
        <w:rPr>
          <w:rStyle w:val="NormalTok"/>
        </w:rPr>
        <w:t xml:space="preserve">GlobalConfig </w:t>
      </w:r>
      <w:r>
        <w:rPr>
          <w:rStyle w:val="OperatorTok"/>
        </w:rPr>
        <w:t xml:space="preserve">{</w:t>
      </w:r>
      <w:r>
        <w:br/>
      </w:r>
      <w:r>
        <w:rPr>
          <w:rStyle w:val="NormalTok"/>
        </w:rPr>
        <w:t xml:space="preserve">    admin</w:t>
      </w:r>
      <w:r>
        <w:rPr>
          <w:rStyle w:val="OperatorTok"/>
        </w:rPr>
        <w:t xml:space="preserve">:</w:t>
      </w:r>
      <w:r>
        <w:rPr>
          <w:rStyle w:val="NormalTok"/>
        </w:rPr>
        <w:t xml:space="preserve"> Address</w:t>
      </w:r>
      <w:r>
        <w:rPr>
          <w:rStyle w:val="OperatorTok"/>
        </w:rPr>
        <w:t xml:space="preserve">,</w:t>
      </w:r>
      <w:r>
        <w:br/>
      </w:r>
      <w:r>
        <w:rPr>
          <w:rStyle w:val="NormalTok"/>
        </w:rPr>
        <w:t xml:space="preserve">    xlee_sac</w:t>
      </w:r>
      <w:r>
        <w:rPr>
          <w:rStyle w:val="OperatorTok"/>
        </w:rPr>
        <w:t xml:space="preserve">:</w:t>
      </w:r>
      <w:r>
        <w:rPr>
          <w:rStyle w:val="NormalTok"/>
        </w:rPr>
        <w:t xml:space="preserve"> Address</w:t>
      </w:r>
      <w:r>
        <w:rPr>
          <w:rStyle w:val="OperatorTok"/>
        </w:rPr>
        <w:t xml:space="preserve">,</w:t>
      </w:r>
      <w:r>
        <w:rPr>
          <w:rStyle w:val="NormalTok"/>
        </w:rPr>
        <w:t xml:space="preserve">   </w:t>
      </w:r>
      <w:r>
        <w:rPr>
          <w:rStyle w:val="CommentTok"/>
        </w:rPr>
        <w:t xml:space="preserve">// endereço do SAC $XLEE</w:t>
      </w:r>
      <w:r>
        <w:br/>
      </w:r>
      <w:r>
        <w:rPr>
          <w:rStyle w:val="NormalTok"/>
        </w:rPr>
        <w:t xml:space="preserve">    paused</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total_rewards</w:t>
      </w:r>
      <w:r>
        <w:rPr>
          <w:rStyle w:val="OperatorTok"/>
        </w:rPr>
        <w:t xml:space="preserve">:</w:t>
      </w:r>
      <w:r>
        <w:rPr>
          <w:rStyle w:val="NormalTok"/>
        </w:rPr>
        <w:t xml:space="preserve"> </w:t>
      </w:r>
      <w:r>
        <w:rPr>
          <w:rStyle w:val="DataTypeTok"/>
        </w:rPr>
        <w:t xml:space="preserve">i128</w:t>
      </w:r>
      <w:r>
        <w:rPr>
          <w:rStyle w:val="OperatorTok"/>
        </w:rPr>
        <w:t xml:space="preserve">,</w:t>
      </w:r>
      <w:r>
        <w:br/>
      </w:r>
      <w:r>
        <w:rPr>
          <w:rStyle w:val="OperatorTok"/>
        </w:rPr>
        <w:t xml:space="preserve">}</w:t>
      </w:r>
      <w:r>
        <w:rPr>
          <w:rStyle w:val="NormalTok"/>
        </w:rPr>
        <w:t xml:space="preserve">)</w:t>
      </w:r>
      <w:r>
        <w:rPr>
          <w:rStyle w:val="OperatorTok"/>
        </w:rPr>
        <w:t xml:space="preserve">;</w:t>
      </w:r>
      <w:r>
        <w:br/>
      </w:r>
      <w:r>
        <w:br/>
      </w:r>
      <w:r>
        <w:rPr>
          <w:rStyle w:val="CommentTok"/>
        </w:rPr>
        <w:t xml:space="preserve">// persistent storage — TTL configurável, bump por usuário ativo</w:t>
      </w:r>
      <w:r>
        <w:br/>
      </w:r>
      <w:r>
        <w:rPr>
          <w:rStyle w:val="NormalTok"/>
        </w:rPr>
        <w:t xml:space="preserve">env</w:t>
      </w:r>
      <w:r>
        <w:rPr>
          <w:rStyle w:val="OperatorTok"/>
        </w:rPr>
        <w:t xml:space="preserve">.</w:t>
      </w:r>
      <w:r>
        <w:rPr>
          <w:rStyle w:val="NormalTok"/>
        </w:rPr>
        <w:t xml:space="preserve">storage()</w:t>
      </w:r>
      <w:r>
        <w:rPr>
          <w:rStyle w:val="OperatorTok"/>
        </w:rPr>
        <w:t xml:space="preserve">.</w:t>
      </w:r>
      <w:r>
        <w:rPr>
          <w:rStyle w:val="NormalTok"/>
        </w:rPr>
        <w:t xml:space="preserve">persistent()</w:t>
      </w:r>
      <w:r>
        <w:rPr>
          <w:rStyle w:val="OperatorTok"/>
        </w:rPr>
        <w:t xml:space="preserve">.</w:t>
      </w:r>
      <w:r>
        <w:rPr>
          <w:rStyle w:val="NormalTok"/>
        </w:rPr>
        <w:t xml:space="preserve">set(</w:t>
      </w:r>
      <w:r>
        <w:rPr>
          <w:rStyle w:val="OperatorTok"/>
        </w:rPr>
        <w:t xml:space="preserve">&amp;</w:t>
      </w:r>
      <w:r>
        <w:rPr>
          <w:rStyle w:val="PreprocessorTok"/>
        </w:rPr>
        <w:t xml:space="preserve">DataKey::</w:t>
      </w:r>
      <w:r>
        <w:rPr>
          <w:rStyle w:val="NormalTok"/>
        </w:rPr>
        <w:t xml:space="preserve">User(twitter_id</w:t>
      </w:r>
      <w:r>
        <w:rPr>
          <w:rStyle w:val="OperatorTok"/>
        </w:rPr>
        <w:t xml:space="preserve">.</w:t>
      </w:r>
      <w:r>
        <w:rPr>
          <w:rStyle w:val="NormalTok"/>
        </w:rPr>
        <w:t xml:space="preserve">clone())</w:t>
      </w:r>
      <w:r>
        <w:rPr>
          <w:rStyle w:val="OperatorTok"/>
        </w:rPr>
        <w:t xml:space="preserve">,</w:t>
      </w:r>
      <w:r>
        <w:rPr>
          <w:rStyle w:val="NormalTok"/>
        </w:rPr>
        <w:t xml:space="preserve"> </w:t>
      </w:r>
      <w:r>
        <w:rPr>
          <w:rStyle w:val="OperatorTok"/>
        </w:rPr>
        <w:t xml:space="preserve">&amp;</w:t>
      </w:r>
      <w:r>
        <w:rPr>
          <w:rStyle w:val="NormalTok"/>
        </w:rPr>
        <w:t xml:space="preserve">UserState </w:t>
      </w:r>
      <w:r>
        <w:rPr>
          <w:rStyle w:val="OperatorTok"/>
        </w:rPr>
        <w:t xml:space="preserve">{</w:t>
      </w:r>
      <w:r>
        <w:br/>
      </w:r>
      <w:r>
        <w:rPr>
          <w:rStyle w:val="NormalTok"/>
        </w:rPr>
        <w:t xml:space="preserve">    twitter_id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reward_count</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total_rewarded</w:t>
      </w:r>
      <w:r>
        <w:rPr>
          <w:rStyle w:val="OperatorTok"/>
        </w:rPr>
        <w:t xml:space="preserve">:</w:t>
      </w:r>
      <w:r>
        <w:rPr>
          <w:rStyle w:val="NormalTok"/>
        </w:rPr>
        <w:t xml:space="preserve"> </w:t>
      </w:r>
      <w:r>
        <w:rPr>
          <w:rStyle w:val="DataTypeTok"/>
        </w:rPr>
        <w:t xml:space="preserve">i128</w:t>
      </w:r>
      <w:r>
        <w:rPr>
          <w:rStyle w:val="OperatorTok"/>
        </w:rPr>
        <w:t xml:space="preserve">,</w:t>
      </w:r>
      <w:r>
        <w:br/>
      </w:r>
      <w:r>
        <w:rPr>
          <w:rStyle w:val="OperatorTok"/>
        </w:rPr>
        <w:t xml:space="preserve">}</w:t>
      </w:r>
      <w:r>
        <w:rPr>
          <w:rStyle w:val="NormalTok"/>
        </w:rPr>
        <w:t xml:space="preserve">)</w:t>
      </w:r>
      <w:r>
        <w:rPr>
          <w:rStyle w:val="OperatorTok"/>
        </w:rPr>
        <w:t xml:space="preserve">;</w:t>
      </w:r>
    </w:p>
    <w:bookmarkEnd w:id="53"/>
    <w:bookmarkStart w:id="54" w:name="auth-pattern-soroban"/>
    <w:p>
      <w:pPr>
        <w:pStyle w:val="Heading3"/>
      </w:pPr>
      <w:r>
        <w:t xml:space="preserve">Auth Pattern (Soroban)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record_reward(env</w:t>
      </w:r>
      <w:r>
        <w:rPr>
          <w:rStyle w:val="OperatorTok"/>
        </w:rPr>
        <w:t xml:space="preserve">:</w:t>
      </w:r>
      <w:r>
        <w:rPr>
          <w:rStyle w:val="NormalTok"/>
        </w:rPr>
        <w:t xml:space="preserve"> Env</w:t>
      </w:r>
      <w:r>
        <w:rPr>
          <w:rStyle w:val="OperatorTok"/>
        </w:rPr>
        <w:t xml:space="preserve">,</w:t>
      </w:r>
      <w:r>
        <w:rPr>
          <w:rStyle w:val="NormalTok"/>
        </w:rPr>
        <w:t xml:space="preserve"> admin</w:t>
      </w:r>
      <w:r>
        <w:rPr>
          <w:rStyle w:val="OperatorTok"/>
        </w:rPr>
        <w:t xml:space="preserve">:</w:t>
      </w:r>
      <w:r>
        <w:rPr>
          <w:rStyle w:val="NormalTok"/>
        </w:rPr>
        <w:t xml:space="preserve"> Address</w:t>
      </w:r>
      <w:r>
        <w:rPr>
          <w:rStyle w:val="OperatorTok"/>
        </w:rPr>
        <w:t xml:space="preserve">,</w:t>
      </w:r>
      <w:r>
        <w:rPr>
          <w:rStyle w:val="NormalTok"/>
        </w:rPr>
        <w:t xml:space="preserve"> twitter_id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w:t>
      </w:r>
      <w:r>
        <w:rPr>
          <w:rStyle w:val="DataTypeTok"/>
        </w:rPr>
        <w:t xml:space="preserve">i128</w:t>
      </w:r>
      <w:r>
        <w:rPr>
          <w:rStyle w:val="NormalTok"/>
        </w:rPr>
        <w:t xml:space="preserve">) </w:t>
      </w:r>
      <w:r>
        <w:rPr>
          <w:rStyle w:val="OperatorTok"/>
        </w:rPr>
        <w:t xml:space="preserve">{</w:t>
      </w:r>
      <w:r>
        <w:br/>
      </w:r>
      <w:r>
        <w:rPr>
          <w:rStyle w:val="NormalTok"/>
        </w:rPr>
        <w:t xml:space="preserve">    admin</w:t>
      </w:r>
      <w:r>
        <w:rPr>
          <w:rStyle w:val="OperatorTok"/>
        </w:rPr>
        <w:t xml:space="preserve">.</w:t>
      </w:r>
      <w:r>
        <w:rPr>
          <w:rStyle w:val="NormalTok"/>
        </w:rPr>
        <w:t xml:space="preserve">require_auth()</w:t>
      </w:r>
      <w:r>
        <w:rPr>
          <w:rStyle w:val="OperatorTok"/>
        </w:rPr>
        <w:t xml:space="preserve">;</w:t>
      </w:r>
      <w:r>
        <w:rPr>
          <w:rStyle w:val="NormalTok"/>
        </w:rPr>
        <w:t xml:space="preserve"> </w:t>
      </w:r>
      <w:r>
        <w:rPr>
          <w:rStyle w:val="CommentTok"/>
        </w:rPr>
        <w:t xml:space="preserve">// falha automaticamente se não autorizado</w:t>
      </w:r>
      <w:r>
        <w:br/>
      </w:r>
      <w:r>
        <w:rPr>
          <w:rStyle w:val="NormalTok"/>
        </w:rPr>
        <w:t xml:space="preserve">    </w:t>
      </w:r>
      <w:r>
        <w:rPr>
          <w:rStyle w:val="KeywordTok"/>
        </w:rPr>
        <w:t xml:space="preserve">let</w:t>
      </w:r>
      <w:r>
        <w:rPr>
          <w:rStyle w:val="NormalTok"/>
        </w:rPr>
        <w:t xml:space="preserve"> config</w:t>
      </w:r>
      <w:r>
        <w:rPr>
          <w:rStyle w:val="OperatorTok"/>
        </w:rPr>
        <w:t xml:space="preserve">:</w:t>
      </w:r>
      <w:r>
        <w:rPr>
          <w:rStyle w:val="NormalTok"/>
        </w:rPr>
        <w:t xml:space="preserve"> GlobalConfig </w:t>
      </w:r>
      <w:r>
        <w:rPr>
          <w:rStyle w:val="OperatorTok"/>
        </w:rPr>
        <w:t xml:space="preserve">=</w:t>
      </w:r>
      <w:r>
        <w:rPr>
          <w:rStyle w:val="NormalTok"/>
        </w:rPr>
        <w:t xml:space="preserve"> env</w:t>
      </w:r>
      <w:r>
        <w:rPr>
          <w:rStyle w:val="OperatorTok"/>
        </w:rPr>
        <w:t xml:space="preserve">.</w:t>
      </w:r>
      <w:r>
        <w:rPr>
          <w:rStyle w:val="NormalTok"/>
        </w:rPr>
        <w:t xml:space="preserve">storage()</w:t>
      </w:r>
      <w:r>
        <w:rPr>
          <w:rStyle w:val="OperatorTok"/>
        </w:rPr>
        <w:t xml:space="preserve">.</w:t>
      </w:r>
      <w:r>
        <w:rPr>
          <w:rStyle w:val="NormalTok"/>
        </w:rPr>
        <w:t xml:space="preserve">instance()</w:t>
      </w:r>
      <w:r>
        <w:rPr>
          <w:rStyle w:val="OperatorTok"/>
        </w:rPr>
        <w:t xml:space="preserve">.</w:t>
      </w:r>
      <w:r>
        <w:rPr>
          <w:rStyle w:val="NormalTok"/>
        </w:rPr>
        <w:t xml:space="preserve">get(</w:t>
      </w:r>
      <w:r>
        <w:rPr>
          <w:rStyle w:val="OperatorTok"/>
        </w:rPr>
        <w:t xml:space="preserve">&amp;</w:t>
      </w:r>
      <w:r>
        <w:rPr>
          <w:rStyle w:val="PreprocessorTok"/>
        </w:rPr>
        <w:t xml:space="preserve">DataKey::</w:t>
      </w:r>
      <w:r>
        <w:rPr>
          <w:rStyle w:val="NormalTok"/>
        </w:rPr>
        <w:t xml:space="preserve">GlobalConfig)</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PreprocessorTok"/>
        </w:rPr>
        <w:t xml:space="preserve">require!</w:t>
      </w:r>
      <w:r>
        <w:rPr>
          <w:rStyle w:val="NormalTok"/>
        </w:rPr>
        <w:t xml:space="preserve">(config</w:t>
      </w:r>
      <w:r>
        <w:rPr>
          <w:rStyle w:val="OperatorTok"/>
        </w:rPr>
        <w:t xml:space="preserve">.</w:t>
      </w:r>
      <w:r>
        <w:rPr>
          <w:rStyle w:val="NormalTok"/>
        </w:rPr>
        <w:t xml:space="preserve">admin </w:t>
      </w:r>
      <w:r>
        <w:rPr>
          <w:rStyle w:val="OperatorTok"/>
        </w:rPr>
        <w:t xml:space="preserve">==</w:t>
      </w:r>
      <w:r>
        <w:rPr>
          <w:rStyle w:val="NormalTok"/>
        </w:rPr>
        <w:t xml:space="preserve"> admin</w:t>
      </w:r>
      <w:r>
        <w:rPr>
          <w:rStyle w:val="OperatorTok"/>
        </w:rPr>
        <w:t xml:space="preserve">,</w:t>
      </w:r>
      <w:r>
        <w:rPr>
          <w:rStyle w:val="NormalTok"/>
        </w:rPr>
        <w:t xml:space="preserve"> </w:t>
      </w:r>
      <w:r>
        <w:rPr>
          <w:rStyle w:val="BuiltInTok"/>
        </w:rPr>
        <w:t xml:space="preserve">Error</w:t>
      </w:r>
      <w:r>
        <w:rPr>
          <w:rStyle w:val="PreprocessorTok"/>
        </w:rPr>
        <w:t xml:space="preserve">::</w:t>
      </w:r>
      <w:r>
        <w:rPr>
          <w:rStyle w:val="NormalTok"/>
        </w:rPr>
        <w:t xml:space="preserve">Unauthorized)</w:t>
      </w:r>
      <w:r>
        <w:rPr>
          <w:rStyle w:val="OperatorTok"/>
        </w:rPr>
        <w:t xml:space="preserve">;</w:t>
      </w:r>
      <w:r>
        <w:br/>
      </w:r>
      <w:r>
        <w:rPr>
          <w:rStyle w:val="NormalTok"/>
        </w:rPr>
        <w:t xml:space="preserve">    </w:t>
      </w:r>
      <w:r>
        <w:rPr>
          <w:rStyle w:val="PreprocessorTok"/>
        </w:rPr>
        <w:t xml:space="preserve">require!</w:t>
      </w:r>
      <w:r>
        <w:rPr>
          <w:rStyle w:val="NormalTok"/>
        </w:rPr>
        <w:t xml:space="preserve">(</w:t>
      </w:r>
      <w:r>
        <w:rPr>
          <w:rStyle w:val="OperatorTok"/>
        </w:rPr>
        <w:t xml:space="preserve">!</w:t>
      </w:r>
      <w:r>
        <w:rPr>
          <w:rStyle w:val="NormalTok"/>
        </w:rPr>
        <w:t xml:space="preserve">config</w:t>
      </w:r>
      <w:r>
        <w:rPr>
          <w:rStyle w:val="OperatorTok"/>
        </w:rPr>
        <w:t xml:space="preserve">.</w:t>
      </w:r>
      <w:r>
        <w:rPr>
          <w:rStyle w:val="NormalTok"/>
        </w:rPr>
        <w:t xml:space="preserve">paused</w:t>
      </w:r>
      <w:r>
        <w:rPr>
          <w:rStyle w:val="OperatorTok"/>
        </w:rPr>
        <w:t xml:space="preserve">,</w:t>
      </w:r>
      <w:r>
        <w:rPr>
          <w:rStyle w:val="NormalTok"/>
        </w:rPr>
        <w:t xml:space="preserve"> </w:t>
      </w:r>
      <w:r>
        <w:rPr>
          <w:rStyle w:val="BuiltInTok"/>
        </w:rPr>
        <w:t xml:space="preserve">Error</w:t>
      </w:r>
      <w:r>
        <w:rPr>
          <w:rStyle w:val="PreprocessorTok"/>
        </w:rPr>
        <w:t xml:space="preserve">::</w:t>
      </w:r>
      <w:r>
        <w:rPr>
          <w:rStyle w:val="NormalTok"/>
        </w:rPr>
        <w:t xml:space="preserve">ProtocolPaused)</w:t>
      </w:r>
      <w:r>
        <w:rPr>
          <w:rStyle w:val="OperatorTok"/>
        </w:rPr>
        <w:t xml:space="preserve">;</w:t>
      </w:r>
      <w:r>
        <w:br/>
      </w:r>
      <w:r>
        <w:br/>
      </w:r>
      <w:r>
        <w:rPr>
          <w:rStyle w:val="NormalTok"/>
        </w:rPr>
        <w:t xml:space="preserve">    </w:t>
      </w:r>
      <w:r>
        <w:rPr>
          <w:rStyle w:val="CommentTok"/>
        </w:rPr>
        <w:t xml:space="preserve">// distribui via SAC</w:t>
      </w:r>
      <w:r>
        <w:br/>
      </w:r>
      <w:r>
        <w:rPr>
          <w:rStyle w:val="NormalTok"/>
        </w:rPr>
        <w:t xml:space="preserve">    </w:t>
      </w:r>
      <w:r>
        <w:rPr>
          <w:rStyle w:val="KeywordTok"/>
        </w:rPr>
        <w:t xml:space="preserve">let</w:t>
      </w:r>
      <w:r>
        <w:rPr>
          <w:rStyle w:val="NormalTok"/>
        </w:rPr>
        <w:t xml:space="preserve"> token </w:t>
      </w:r>
      <w:r>
        <w:rPr>
          <w:rStyle w:val="OperatorTok"/>
        </w:rPr>
        <w:t xml:space="preserve">=</w:t>
      </w:r>
      <w:r>
        <w:rPr>
          <w:rStyle w:val="NormalTok"/>
        </w:rPr>
        <w:t xml:space="preserve"> </w:t>
      </w:r>
      <w:r>
        <w:rPr>
          <w:rStyle w:val="PreprocessorTok"/>
        </w:rPr>
        <w:t xml:space="preserve">token::Client::</w:t>
      </w:r>
      <w:r>
        <w:rPr>
          <w:rStyle w:val="NormalTok"/>
        </w:rPr>
        <w:t xml:space="preserve">new(</w:t>
      </w:r>
      <w:r>
        <w:rPr>
          <w:rStyle w:val="OperatorTok"/>
        </w:rPr>
        <w:t xml:space="preserve">&amp;</w:t>
      </w:r>
      <w:r>
        <w:rPr>
          <w:rStyle w:val="NormalTok"/>
        </w:rPr>
        <w:t xml:space="preserve">env</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xlee_sac)</w:t>
      </w:r>
      <w:r>
        <w:rPr>
          <w:rStyle w:val="OperatorTok"/>
        </w:rPr>
        <w:t xml:space="preserve">;</w:t>
      </w:r>
      <w:r>
        <w:br/>
      </w:r>
      <w:r>
        <w:rPr>
          <w:rStyle w:val="NormalTok"/>
        </w:rPr>
        <w:t xml:space="preserve">    </w:t>
      </w:r>
      <w:r>
        <w:rPr>
          <w:rStyle w:val="KeywordTok"/>
        </w:rPr>
        <w:t xml:space="preserve">let</w:t>
      </w:r>
      <w:r>
        <w:rPr>
          <w:rStyle w:val="NormalTok"/>
        </w:rPr>
        <w:t xml:space="preserve"> user_address </w:t>
      </w:r>
      <w:r>
        <w:rPr>
          <w:rStyle w:val="OperatorTok"/>
        </w:rPr>
        <w:t xml:space="preserve">=</w:t>
      </w:r>
      <w:r>
        <w:rPr>
          <w:rStyle w:val="NormalTok"/>
        </w:rPr>
        <w:t xml:space="preserve"> </w:t>
      </w:r>
      <w:r>
        <w:rPr>
          <w:rStyle w:val="PreprocessorTok"/>
        </w:rPr>
        <w:t xml:space="preserve">Address::</w:t>
      </w:r>
      <w:r>
        <w:rPr>
          <w:rStyle w:val="NormalTok"/>
        </w:rPr>
        <w:t xml:space="preserve">from_string(</w:t>
      </w:r>
      <w:r>
        <w:rPr>
          <w:rStyle w:val="OperatorTok"/>
        </w:rPr>
        <w:t xml:space="preserve">&amp;</w:t>
      </w:r>
      <w:r>
        <w:rPr>
          <w:rStyle w:val="NormalTok"/>
        </w:rPr>
        <w:t xml:space="preserve">env</w:t>
      </w:r>
      <w:r>
        <w:rPr>
          <w:rStyle w:val="OperatorTok"/>
        </w:rPr>
        <w:t xml:space="preserve">,</w:t>
      </w:r>
      <w:r>
        <w:rPr>
          <w:rStyle w:val="NormalTok"/>
        </w:rPr>
        <w:t xml:space="preserve"> </w:t>
      </w:r>
      <w:r>
        <w:rPr>
          <w:rStyle w:val="OperatorTok"/>
        </w:rPr>
        <w:t xml:space="preserve">&amp;</w:t>
      </w:r>
      <w:r>
        <w:rPr>
          <w:rStyle w:val="NormalTok"/>
        </w:rPr>
        <w:t xml:space="preserve">twitter_id)</w:t>
      </w:r>
      <w:r>
        <w:rPr>
          <w:rStyle w:val="OperatorTok"/>
        </w:rPr>
        <w:t xml:space="preserve">;</w:t>
      </w:r>
      <w:r>
        <w:rPr>
          <w:rStyle w:val="NormalTok"/>
        </w:rPr>
        <w:t xml:space="preserve"> </w:t>
      </w:r>
      <w:r>
        <w:rPr>
          <w:rStyle w:val="CommentTok"/>
        </w:rPr>
        <w:t xml:space="preserve">// ou mapeamento wallet</w:t>
      </w:r>
      <w:r>
        <w:br/>
      </w:r>
      <w:r>
        <w:rPr>
          <w:rStyle w:val="NormalTok"/>
        </w:rPr>
        <w:t xml:space="preserve">    token</w:t>
      </w:r>
      <w:r>
        <w:rPr>
          <w:rStyle w:val="OperatorTok"/>
        </w:rPr>
        <w:t xml:space="preserve">.</w:t>
      </w:r>
      <w:r>
        <w:rPr>
          <w:rStyle w:val="NormalTok"/>
        </w:rPr>
        <w:t xml:space="preserve">transfer(</w:t>
      </w:r>
      <w:r>
        <w:rPr>
          <w:rStyle w:val="OperatorTok"/>
        </w:rPr>
        <w:t xml:space="preserve">&amp;</w:t>
      </w:r>
      <w:r>
        <w:rPr>
          <w:rStyle w:val="NormalTok"/>
        </w:rPr>
        <w:t xml:space="preserve">env</w:t>
      </w:r>
      <w:r>
        <w:rPr>
          <w:rStyle w:val="OperatorTok"/>
        </w:rPr>
        <w:t xml:space="preserve">.</w:t>
      </w:r>
      <w:r>
        <w:rPr>
          <w:rStyle w:val="NormalTok"/>
        </w:rPr>
        <w:t xml:space="preserve">current_contract_address()</w:t>
      </w:r>
      <w:r>
        <w:rPr>
          <w:rStyle w:val="OperatorTok"/>
        </w:rPr>
        <w:t xml:space="preserve">,</w:t>
      </w:r>
      <w:r>
        <w:rPr>
          <w:rStyle w:val="NormalTok"/>
        </w:rPr>
        <w:t xml:space="preserve"> </w:t>
      </w:r>
      <w:r>
        <w:rPr>
          <w:rStyle w:val="OperatorTok"/>
        </w:rPr>
        <w:t xml:space="preserve">&amp;</w:t>
      </w:r>
      <w:r>
        <w:rPr>
          <w:rStyle w:val="NormalTok"/>
        </w:rPr>
        <w:t xml:space="preserve">user_address</w:t>
      </w:r>
      <w:r>
        <w:rPr>
          <w:rStyle w:val="OperatorTok"/>
        </w:rPr>
        <w:t xml:space="preserve">,</w:t>
      </w:r>
      <w:r>
        <w:rPr>
          <w:rStyle w:val="NormalTok"/>
        </w:rPr>
        <w:t xml:space="preserve"> </w:t>
      </w:r>
      <w:r>
        <w:rPr>
          <w:rStyle w:val="OperatorTok"/>
        </w:rPr>
        <w:t xml:space="preserve">&amp;</w:t>
      </w:r>
      <w:r>
        <w:rPr>
          <w:rStyle w:val="NormalTok"/>
        </w:rPr>
        <w:t xml:space="preserve">amount)</w:t>
      </w:r>
      <w:r>
        <w:rPr>
          <w:rStyle w:val="OperatorTok"/>
        </w:rPr>
        <w:t xml:space="preserve">;</w:t>
      </w:r>
      <w:r>
        <w:br/>
      </w:r>
      <w:r>
        <w:rPr>
          <w:rStyle w:val="NormalTok"/>
        </w:rPr>
        <w:t xml:space="preserve">    </w:t>
      </w:r>
      <w:r>
        <w:rPr>
          <w:rStyle w:val="CommentTok"/>
        </w:rPr>
        <w:t xml:space="preserve">// atualiza UserState + emite evento</w:t>
      </w:r>
      <w:r>
        <w:br/>
      </w:r>
      <w:r>
        <w:rPr>
          <w:rStyle w:val="OperatorTok"/>
        </w:rPr>
        <w:t xml:space="preserve">}</w:t>
      </w:r>
    </w:p>
    <w:bookmarkEnd w:id="54"/>
    <w:bookmarkStart w:id="55" w:name="eventos-soroban"/>
    <w:p>
      <w:pPr>
        <w:pStyle w:val="Heading3"/>
      </w:pPr>
      <w:r>
        <w:t xml:space="preserve">Eventos Soroban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Evento</w:t>
            </w:r>
          </w:p>
        </w:tc>
        <w:tc>
          <w:tcPr/>
          <w:p>
            <w:pPr>
              <w:pStyle w:val="Compact"/>
              <w:jc w:val="left"/>
            </w:pPr>
            <w:r>
              <w:t xml:space="preserve">Campos</w:t>
            </w:r>
          </w:p>
        </w:tc>
        <w:tc>
          <w:tcPr/>
          <w:p>
            <w:pPr>
              <w:pStyle w:val="Compact"/>
              <w:jc w:val="left"/>
            </w:pPr>
            <w:r>
              <w:t xml:space="preserve">Quando</w:t>
            </w:r>
          </w:p>
        </w:tc>
      </w:tr>
      <w:tr>
        <w:tc>
          <w:tcPr/>
          <w:p>
            <w:pPr>
              <w:pStyle w:val="Compact"/>
              <w:jc w:val="left"/>
            </w:pPr>
            <w:r>
              <w:rPr>
                <w:rStyle w:val="VerbatimChar"/>
              </w:rPr>
              <w:t xml:space="preserve">reward_recorded</w:t>
            </w:r>
          </w:p>
        </w:tc>
        <w:tc>
          <w:tcPr/>
          <w:p>
            <w:pPr>
              <w:pStyle w:val="Compact"/>
              <w:jc w:val="left"/>
            </w:pPr>
            <w:r>
              <w:rPr>
                <w:rStyle w:val="VerbatimChar"/>
              </w:rPr>
              <w:t xml:space="preserve">twitter_id, amount, total</w:t>
            </w:r>
          </w:p>
        </w:tc>
        <w:tc>
          <w:tcPr/>
          <w:p>
            <w:pPr>
              <w:pStyle w:val="Compact"/>
              <w:jc w:val="left"/>
            </w:pPr>
            <w:r>
              <w:t xml:space="preserve">Cada recompensa distribuída</w:t>
            </w:r>
          </w:p>
        </w:tc>
      </w:tr>
      <w:tr>
        <w:tc>
          <w:tcPr/>
          <w:p>
            <w:pPr>
              <w:pStyle w:val="Compact"/>
              <w:jc w:val="left"/>
            </w:pPr>
            <w:r>
              <w:rPr>
                <w:rStyle w:val="VerbatimChar"/>
              </w:rPr>
              <w:t xml:space="preserve">protocol_paused</w:t>
            </w:r>
          </w:p>
        </w:tc>
        <w:tc>
          <w:tcPr/>
          <w:p>
            <w:pPr>
              <w:pStyle w:val="Compact"/>
              <w:jc w:val="left"/>
            </w:pPr>
            <w:r>
              <w:rPr>
                <w:rStyle w:val="VerbatimChar"/>
              </w:rPr>
              <w:t xml:space="preserve">admin, timestamp</w:t>
            </w:r>
          </w:p>
        </w:tc>
        <w:tc>
          <w:tcPr/>
          <w:p>
            <w:pPr>
              <w:pStyle w:val="Compact"/>
              <w:jc w:val="left"/>
            </w:pPr>
            <w:r>
              <w:t xml:space="preserve">Emergency pause</w:t>
            </w:r>
          </w:p>
        </w:tc>
      </w:tr>
      <w:tr>
        <w:tc>
          <w:tcPr/>
          <w:p>
            <w:pPr>
              <w:pStyle w:val="Compact"/>
              <w:jc w:val="left"/>
            </w:pPr>
            <w:r>
              <w:rPr>
                <w:rStyle w:val="VerbatimChar"/>
              </w:rPr>
              <w:t xml:space="preserve">protocol_unpaused</w:t>
            </w:r>
          </w:p>
        </w:tc>
        <w:tc>
          <w:tcPr/>
          <w:p>
            <w:pPr>
              <w:pStyle w:val="Compact"/>
              <w:jc w:val="left"/>
            </w:pPr>
            <w:r>
              <w:rPr>
                <w:rStyle w:val="VerbatimChar"/>
              </w:rPr>
              <w:t xml:space="preserve">admin, timestamp</w:t>
            </w:r>
          </w:p>
        </w:tc>
        <w:tc>
          <w:tcPr/>
          <w:p>
            <w:pPr>
              <w:pStyle w:val="Compact"/>
              <w:jc w:val="left"/>
            </w:pPr>
            <w:r>
              <w:t xml:space="preserve">Retomada</w:t>
            </w:r>
          </w:p>
        </w:tc>
      </w:tr>
      <w:tr>
        <w:tc>
          <w:tcPr/>
          <w:p>
            <w:pPr>
              <w:pStyle w:val="Compact"/>
              <w:jc w:val="left"/>
            </w:pPr>
            <w:r>
              <w:rPr>
                <w:rStyle w:val="VerbatimChar"/>
              </w:rPr>
              <w:t xml:space="preserve">admin_transferred</w:t>
            </w:r>
          </w:p>
        </w:tc>
        <w:tc>
          <w:tcPr/>
          <w:p>
            <w:pPr>
              <w:pStyle w:val="Compact"/>
              <w:jc w:val="left"/>
            </w:pPr>
            <w:r>
              <w:rPr>
                <w:rStyle w:val="VerbatimChar"/>
              </w:rPr>
              <w:t xml:space="preserve">old_admin, new_admin</w:t>
            </w:r>
          </w:p>
        </w:tc>
        <w:tc>
          <w:tcPr/>
          <w:p>
            <w:pPr>
              <w:pStyle w:val="Compact"/>
              <w:jc w:val="left"/>
            </w:pPr>
            <w:r>
              <w:t xml:space="preserve">Mudança de admin</w:t>
            </w:r>
          </w:p>
        </w:tc>
      </w:tr>
    </w:tbl>
    <w:bookmarkEnd w:id="55"/>
    <w:bookmarkStart w:id="56" w:name="segurança"/>
    <w:p>
      <w:pPr>
        <w:pStyle w:val="Heading3"/>
      </w:pPr>
      <w:r>
        <w:t xml:space="preserve">Segurança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Status</w:t>
            </w:r>
          </w:p>
        </w:tc>
      </w:tr>
      <w:tr>
        <w:tc>
          <w:tcPr/>
          <w:p>
            <w:pPr>
              <w:pStyle w:val="Compact"/>
              <w:jc w:val="left"/>
            </w:pPr>
            <w:r>
              <w:rPr>
                <w:rStyle w:val="VerbatimChar"/>
              </w:rPr>
              <w:t xml:space="preserve">require_auth()</w:t>
            </w:r>
            <w:r>
              <w:t xml:space="preserve"> </w:t>
            </w:r>
            <w:r>
              <w:t xml:space="preserve">em todas as funções admin</w:t>
            </w:r>
          </w:p>
        </w:tc>
        <w:tc>
          <w:tcPr/>
          <w:p>
            <w:pPr>
              <w:pStyle w:val="Compact"/>
              <w:jc w:val="left"/>
            </w:pPr>
            <w:r>
              <w:t xml:space="preserve">Pendente</w:t>
            </w:r>
          </w:p>
        </w:tc>
      </w:tr>
      <w:tr>
        <w:tc>
          <w:tcPr/>
          <w:p>
            <w:pPr>
              <w:pStyle w:val="Compact"/>
              <w:jc w:val="left"/>
            </w:pPr>
            <w:r>
              <w:t xml:space="preserve">Emergency pause no initialize</w:t>
            </w:r>
          </w:p>
        </w:tc>
        <w:tc>
          <w:tcPr/>
          <w:p>
            <w:pPr>
              <w:pStyle w:val="Compact"/>
              <w:jc w:val="left"/>
            </w:pPr>
            <w:r>
              <w:t xml:space="preserve">Pendente</w:t>
            </w:r>
          </w:p>
        </w:tc>
      </w:tr>
      <w:tr>
        <w:tc>
          <w:tcPr/>
          <w:p>
            <w:pPr>
              <w:pStyle w:val="Compact"/>
              <w:jc w:val="left"/>
            </w:pPr>
            <w:r>
              <w:t xml:space="preserve">Transfer admin implementado</w:t>
            </w:r>
          </w:p>
        </w:tc>
        <w:tc>
          <w:tcPr/>
          <w:p>
            <w:pPr>
              <w:pStyle w:val="Compact"/>
              <w:jc w:val="left"/>
            </w:pPr>
            <w:r>
              <w:t xml:space="preserve">Pendente</w:t>
            </w:r>
          </w:p>
        </w:tc>
      </w:tr>
      <w:tr>
        <w:tc>
          <w:tcPr/>
          <w:p>
            <w:pPr>
              <w:pStyle w:val="Compact"/>
              <w:jc w:val="left"/>
            </w:pPr>
            <w:r>
              <w:t xml:space="preserve">Overflow check em</w:t>
            </w:r>
            <w:r>
              <w:t xml:space="preserve"> </w:t>
            </w:r>
            <w:r>
              <w:rPr>
                <w:rStyle w:val="VerbatimChar"/>
              </w:rPr>
              <w:t xml:space="preserve">total_rewarded</w:t>
            </w:r>
            <w:r>
              <w:t xml:space="preserve"> </w:t>
            </w:r>
            <w:r>
              <w:t xml:space="preserve">(</w:t>
            </w:r>
            <w:r>
              <w:rPr>
                <w:rStyle w:val="VerbatimChar"/>
              </w:rPr>
              <w:t xml:space="preserve">checked_add</w:t>
            </w:r>
            <w:r>
              <w:t xml:space="preserve">)</w:t>
            </w:r>
          </w:p>
        </w:tc>
        <w:tc>
          <w:tcPr/>
          <w:p>
            <w:pPr>
              <w:pStyle w:val="Compact"/>
              <w:jc w:val="left"/>
            </w:pPr>
            <w:r>
              <w:t xml:space="preserve">Pendente</w:t>
            </w:r>
          </w:p>
        </w:tc>
      </w:tr>
      <w:tr>
        <w:tc>
          <w:tcPr/>
          <w:p>
            <w:pPr>
              <w:pStyle w:val="Compact"/>
              <w:jc w:val="left"/>
            </w:pPr>
            <w:r>
              <w:t xml:space="preserve">TTL bump para usuários ativos</w:t>
            </w:r>
          </w:p>
        </w:tc>
        <w:tc>
          <w:tcPr/>
          <w:p>
            <w:pPr>
              <w:pStyle w:val="Compact"/>
              <w:jc w:val="left"/>
            </w:pPr>
            <w:r>
              <w:t xml:space="preserve">Pendente</w:t>
            </w:r>
          </w:p>
        </w:tc>
      </w:tr>
      <w:tr>
        <w:tc>
          <w:tcPr/>
          <w:p>
            <w:pPr>
              <w:pStyle w:val="Compact"/>
              <w:jc w:val="left"/>
            </w:pPr>
            <w:r>
              <w:t xml:space="preserve">Auditoria externa</w:t>
            </w:r>
          </w:p>
        </w:tc>
        <w:tc>
          <w:tcPr/>
          <w:p>
            <w:pPr>
              <w:pStyle w:val="Compact"/>
              <w:jc w:val="left"/>
            </w:pPr>
            <w:r>
              <w:t xml:space="preserve">Fase 3</w:t>
            </w:r>
          </w:p>
        </w:tc>
      </w:tr>
      <w:tr>
        <w:tc>
          <w:tcPr/>
          <w:p>
            <w:pPr>
              <w:pStyle w:val="Compact"/>
              <w:jc w:val="left"/>
            </w:pPr>
            <w:r>
              <w:t xml:space="preserve">Admin → multisig Stellar nativo antes mainnet</w:t>
            </w:r>
          </w:p>
        </w:tc>
        <w:tc>
          <w:tcPr/>
          <w:p>
            <w:pPr>
              <w:pStyle w:val="Compact"/>
              <w:jc w:val="left"/>
            </w:pPr>
            <w:r>
              <w:t xml:space="preserve">Fase 3</w:t>
            </w:r>
          </w:p>
        </w:tc>
      </w:tr>
    </w:tbl>
    <w:p>
      <w:r>
        <w:pict>
          <v:rect style="width:0;height:1.5pt" o:hralign="center" o:hrstd="t" o:hr="t"/>
        </w:pict>
      </w:r>
    </w:p>
    <w:bookmarkEnd w:id="56"/>
    <w:bookmarkEnd w:id="57"/>
    <w:bookmarkStart w:id="61" w:name="X713f342e4021d500d93da501611987461eed2ad"/>
    <w:p>
      <w:pPr>
        <w:pStyle w:val="Heading2"/>
      </w:pPr>
      <w:r>
        <w:t xml:space="preserve">11. XiaoLee como AI Ops Layer — OrchestrationService</w:t>
      </w:r>
    </w:p>
    <w:p>
      <w:pPr>
        <w:pStyle w:val="FirstParagraph"/>
      </w:pPr>
      <w:r>
        <w:t xml:space="preserve">O</w:t>
      </w:r>
      <w:r>
        <w:t xml:space="preserve"> </w:t>
      </w:r>
      <w:r>
        <w:rPr>
          <w:rStyle w:val="VerbatimChar"/>
        </w:rPr>
        <w:t xml:space="preserve">OrchestrationService</w:t>
      </w:r>
      <w:r>
        <w:t xml:space="preserve"> </w:t>
      </w:r>
      <w:r>
        <w:t xml:space="preserve">existente detecta a chain pela sessão do usuário e injeta o contexto Stellar no prompt Gemini.</w:t>
      </w:r>
    </w:p>
    <w:bookmarkStart w:id="58" w:name="novos-intents-stellar"/>
    <w:p>
      <w:pPr>
        <w:pStyle w:val="Heading3"/>
      </w:pPr>
      <w:r>
        <w:t xml:space="preserve">Novos Intents Stellar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Intent</w:t>
            </w:r>
          </w:p>
        </w:tc>
        <w:tc>
          <w:tcPr/>
          <w:p>
            <w:pPr>
              <w:pStyle w:val="Compact"/>
              <w:jc w:val="left"/>
            </w:pPr>
            <w:r>
              <w:t xml:space="preserve">Sprint</w:t>
            </w:r>
          </w:p>
        </w:tc>
        <w:tc>
          <w:tcPr/>
          <w:p>
            <w:pPr>
              <w:pStyle w:val="Compact"/>
              <w:jc w:val="left"/>
            </w:pPr>
            <w:r>
              <w:t xml:space="preserve">Descrição</w:t>
            </w:r>
          </w:p>
        </w:tc>
      </w:tr>
      <w:tr>
        <w:tc>
          <w:tcPr/>
          <w:p>
            <w:pPr>
              <w:pStyle w:val="Compact"/>
              <w:jc w:val="left"/>
            </w:pPr>
            <w:r>
              <w:rPr>
                <w:rStyle w:val="VerbatimChar"/>
              </w:rPr>
              <w:t xml:space="preserve">stellar_balance</w:t>
            </w:r>
          </w:p>
        </w:tc>
        <w:tc>
          <w:tcPr/>
          <w:p>
            <w:pPr>
              <w:pStyle w:val="Compact"/>
              <w:jc w:val="left"/>
            </w:pPr>
            <w:r>
              <w:t xml:space="preserve">1</w:t>
            </w:r>
          </w:p>
        </w:tc>
        <w:tc>
          <w:tcPr/>
          <w:p>
            <w:pPr>
              <w:pStyle w:val="Compact"/>
              <w:jc w:val="left"/>
            </w:pPr>
            <w:r>
              <w:t xml:space="preserve">Consulta saldo XLM e assets via Horizon</w:t>
            </w:r>
          </w:p>
        </w:tc>
      </w:tr>
      <w:tr>
        <w:tc>
          <w:tcPr/>
          <w:p>
            <w:pPr>
              <w:pStyle w:val="Compact"/>
              <w:jc w:val="left"/>
            </w:pPr>
            <w:r>
              <w:rPr>
                <w:rStyle w:val="VerbatimChar"/>
              </w:rPr>
              <w:t xml:space="preserve">stellar_swap</w:t>
            </w:r>
          </w:p>
        </w:tc>
        <w:tc>
          <w:tcPr/>
          <w:p>
            <w:pPr>
              <w:pStyle w:val="Compact"/>
              <w:jc w:val="left"/>
            </w:pPr>
            <w:r>
              <w:t xml:space="preserve">1</w:t>
            </w:r>
          </w:p>
        </w:tc>
        <w:tc>
          <w:tcPr/>
          <w:p>
            <w:pPr>
              <w:pStyle w:val="Compact"/>
              <w:jc w:val="left"/>
            </w:pPr>
            <w:r>
              <w:t xml:space="preserve">Quote + prepare pathPayment via Stellar DEX</w:t>
            </w:r>
          </w:p>
        </w:tc>
      </w:tr>
      <w:tr>
        <w:tc>
          <w:tcPr/>
          <w:p>
            <w:pPr>
              <w:pStyle w:val="Compact"/>
              <w:jc w:val="left"/>
            </w:pPr>
            <w:r>
              <w:rPr>
                <w:rStyle w:val="VerbatimChar"/>
              </w:rPr>
              <w:t xml:space="preserve">xlm_send</w:t>
            </w:r>
          </w:p>
        </w:tc>
        <w:tc>
          <w:tcPr/>
          <w:p>
            <w:pPr>
              <w:pStyle w:val="Compact"/>
              <w:jc w:val="left"/>
            </w:pPr>
            <w:r>
              <w:t xml:space="preserve">1</w:t>
            </w:r>
          </w:p>
        </w:tc>
        <w:tc>
          <w:tcPr/>
          <w:p>
            <w:pPr>
              <w:pStyle w:val="Compact"/>
              <w:jc w:val="left"/>
            </w:pPr>
            <w:r>
              <w:t xml:space="preserve">Envio de XLM ou asset para outra wallet</w:t>
            </w:r>
          </w:p>
        </w:tc>
      </w:tr>
      <w:tr>
        <w:tc>
          <w:tcPr/>
          <w:p>
            <w:pPr>
              <w:pStyle w:val="Compact"/>
              <w:jc w:val="left"/>
            </w:pPr>
            <w:r>
              <w:rPr>
                <w:rStyle w:val="VerbatimChar"/>
              </w:rPr>
              <w:t xml:space="preserve">onramp_deposit</w:t>
            </w:r>
          </w:p>
        </w:tc>
        <w:tc>
          <w:tcPr/>
          <w:p>
            <w:pPr>
              <w:pStyle w:val="Compact"/>
              <w:jc w:val="left"/>
            </w:pPr>
            <w:r>
              <w:t xml:space="preserve">2</w:t>
            </w:r>
          </w:p>
        </w:tc>
        <w:tc>
          <w:tcPr/>
          <w:p>
            <w:pPr>
              <w:pStyle w:val="Compact"/>
              <w:jc w:val="left"/>
            </w:pPr>
            <w:r>
              <w:t xml:space="preserve">Inicia depósito fiat via EtherFuse</w:t>
            </w:r>
          </w:p>
        </w:tc>
      </w:tr>
      <w:tr>
        <w:tc>
          <w:tcPr/>
          <w:p>
            <w:pPr>
              <w:pStyle w:val="Compact"/>
              <w:jc w:val="left"/>
            </w:pPr>
            <w:r>
              <w:rPr>
                <w:rStyle w:val="VerbatimChar"/>
              </w:rPr>
              <w:t xml:space="preserve">onramp_withdraw</w:t>
            </w:r>
          </w:p>
        </w:tc>
        <w:tc>
          <w:tcPr/>
          <w:p>
            <w:pPr>
              <w:pStyle w:val="Compact"/>
              <w:jc w:val="left"/>
            </w:pPr>
            <w:r>
              <w:t xml:space="preserve">2</w:t>
            </w:r>
          </w:p>
        </w:tc>
        <w:tc>
          <w:tcPr/>
          <w:p>
            <w:pPr>
              <w:pStyle w:val="Compact"/>
              <w:jc w:val="left"/>
            </w:pPr>
            <w:r>
              <w:t xml:space="preserve">Inicia saque fiat via EtherFuse</w:t>
            </w:r>
          </w:p>
        </w:tc>
      </w:tr>
      <w:tr>
        <w:tc>
          <w:tcPr/>
          <w:p>
            <w:pPr>
              <w:pStyle w:val="Compact"/>
              <w:jc w:val="left"/>
            </w:pPr>
            <w:r>
              <w:rPr>
                <w:rStyle w:val="VerbatimChar"/>
              </w:rPr>
              <w:t xml:space="preserve">stablecoin_balance</w:t>
            </w:r>
          </w:p>
        </w:tc>
        <w:tc>
          <w:tcPr/>
          <w:p>
            <w:pPr>
              <w:pStyle w:val="Compact"/>
              <w:jc w:val="left"/>
            </w:pPr>
            <w:r>
              <w:t xml:space="preserve">2</w:t>
            </w:r>
          </w:p>
        </w:tc>
        <w:tc>
          <w:tcPr/>
          <w:p>
            <w:pPr>
              <w:pStyle w:val="Compact"/>
              <w:jc w:val="left"/>
            </w:pPr>
            <w:r>
              <w:t xml:space="preserve">Consulta saldo de stablecoin + status de operação pendente</w:t>
            </w:r>
          </w:p>
        </w:tc>
      </w:tr>
      <w:tr>
        <w:tc>
          <w:tcPr/>
          <w:p>
            <w:pPr>
              <w:pStyle w:val="Compact"/>
              <w:jc w:val="left"/>
            </w:pPr>
            <w:r>
              <w:rPr>
                <w:rStyle w:val="VerbatimChar"/>
              </w:rPr>
              <w:t xml:space="preserve">xlm_price</w:t>
            </w:r>
          </w:p>
        </w:tc>
        <w:tc>
          <w:tcPr/>
          <w:p>
            <w:pPr>
              <w:pStyle w:val="Compact"/>
              <w:jc w:val="left"/>
            </w:pPr>
            <w:r>
              <w:t xml:space="preserve">1</w:t>
            </w:r>
          </w:p>
        </w:tc>
        <w:tc>
          <w:tcPr/>
          <w:p>
            <w:pPr>
              <w:pStyle w:val="Compact"/>
              <w:jc w:val="left"/>
            </w:pPr>
            <w:r>
              <w:t xml:space="preserve">Cotação XLM/BRL e XLM/USD via CoinGecko</w:t>
            </w:r>
          </w:p>
        </w:tc>
      </w:tr>
      <w:tr>
        <w:tc>
          <w:tcPr/>
          <w:p>
            <w:pPr>
              <w:pStyle w:val="Compact"/>
              <w:jc w:val="left"/>
            </w:pPr>
            <w:r>
              <w:rPr>
                <w:rStyle w:val="VerbatimChar"/>
              </w:rPr>
              <w:t xml:space="preserve">xlee_balance</w:t>
            </w:r>
          </w:p>
        </w:tc>
        <w:tc>
          <w:tcPr/>
          <w:p>
            <w:pPr>
              <w:pStyle w:val="Compact"/>
              <w:jc w:val="left"/>
            </w:pPr>
            <w:r>
              <w:t xml:space="preserve">2</w:t>
            </w:r>
          </w:p>
        </w:tc>
        <w:tc>
          <w:tcPr/>
          <w:p>
            <w:pPr>
              <w:pStyle w:val="Compact"/>
              <w:jc w:val="left"/>
            </w:pPr>
            <w:r>
              <w:t xml:space="preserve">Saldo $XLEE + histórico de recompensas</w:t>
            </w:r>
          </w:p>
        </w:tc>
      </w:tr>
    </w:tbl>
    <w:bookmarkEnd w:id="58"/>
    <w:bookmarkStart w:id="59" w:name="prompt-de-sistema-contexto-stellar"/>
    <w:p>
      <w:pPr>
        <w:pStyle w:val="Heading3"/>
      </w:pPr>
      <w:r>
        <w:t xml:space="preserve">Prompt de Sistema — Contexto Stellar</w:t>
      </w:r>
    </w:p>
    <w:p>
      <w:pPr>
        <w:pStyle w:val="FirstParagraph"/>
      </w:pPr>
      <w:r>
        <w:t xml:space="preserve">Quando</w:t>
      </w:r>
      <w:r>
        <w:t xml:space="preserve"> </w:t>
      </w:r>
      <w:r>
        <w:rPr>
          <w:rStyle w:val="VerbatimChar"/>
        </w:rPr>
        <w:t xml:space="preserve">chain == "stellar"</w:t>
      </w:r>
      <w:r>
        <w:t xml:space="preserve">, o OrchestrationService injeta:</w:t>
      </w:r>
    </w:p>
    <w:p>
      <w:pPr>
        <w:pStyle w:val="SourceCode"/>
      </w:pPr>
      <w:r>
        <w:rPr>
          <w:rStyle w:val="VerbatimChar"/>
        </w:rPr>
        <w:t xml:space="preserve">[System: Chain ativa = Stellar. Wallet: G...ABC.</w:t>
      </w:r>
      <w:r>
        <w:br/>
      </w:r>
      <w:r>
        <w:rPr>
          <w:rStyle w:val="VerbatimChar"/>
        </w:rPr>
        <w:t xml:space="preserve">Saldo: 142.3 XLM | 50.00 USDC | 0.00 BRLA | 0.00 XLEE.</w:t>
      </w:r>
      <w:r>
        <w:br/>
      </w:r>
      <w:r>
        <w:rPr>
          <w:rStyle w:val="VerbatimChar"/>
        </w:rPr>
        <w:t xml:space="preserve">Operações: swap, send, pix_deposit, pix_withdraw, campanhas.</w:t>
      </w:r>
      <w:r>
        <w:br/>
      </w:r>
      <w:r>
        <w:rPr>
          <w:rStyle w:val="VerbatimChar"/>
        </w:rPr>
        <w:t xml:space="preserve">Responda em PT-BR. Apresente sempre o quote antes de executar.</w:t>
      </w:r>
      <w:r>
        <w:br/>
      </w:r>
      <w:r>
        <w:rPr>
          <w:rStyle w:val="VerbatimChar"/>
        </w:rPr>
        <w:t xml:space="preserve">Nunca execute transações sem confirmação explícita do usuário.]</w:t>
      </w:r>
    </w:p>
    <w:bookmarkEnd w:id="59"/>
    <w:bookmarkStart w:id="60" w:name="princípio-de-confirmação-non-custodial"/>
    <w:p>
      <w:pPr>
        <w:pStyle w:val="Heading3"/>
      </w:pPr>
      <w:r>
        <w:t xml:space="preserve">Princípio de Confirmação (non-custodial)</w:t>
      </w:r>
    </w:p>
    <w:p>
      <w:pPr>
        <w:pStyle w:val="FirstParagraph"/>
      </w:pPr>
      <w:r>
        <w:t xml:space="preserve">A XiaoLee nunca executa uma transação financeira sem confirmação explícita:</w:t>
      </w:r>
      <w:r>
        <w:t xml:space="preserve"> </w:t>
      </w:r>
      <w:r>
        <w:t xml:space="preserve">1. Usuário solicita ação</w:t>
      </w:r>
      <w:r>
        <w:t xml:space="preserve"> </w:t>
      </w:r>
      <w:r>
        <w:t xml:space="preserve">2. XiaoLee apresenta resumo (quote, valor, destino, fee estimada)</w:t>
      </w:r>
      <w:r>
        <w:t xml:space="preserve"> </w:t>
      </w:r>
      <w:r>
        <w:t xml:space="preserve">3. Usuário confirma com</w:t>
      </w:r>
      <w:r>
        <w:t xml:space="preserve"> </w:t>
      </w:r>
      <w:r>
        <w:t xml:space="preserve">“</w:t>
      </w:r>
      <w:r>
        <w:t xml:space="preserve">sim</w:t>
      </w:r>
      <w:r>
        <w:t xml:space="preserve">”</w:t>
      </w:r>
      <w:r>
        <w:t xml:space="preserve">,</w:t>
      </w:r>
      <w:r>
        <w:t xml:space="preserve"> </w:t>
      </w:r>
      <w:r>
        <w:t xml:space="preserve">“</w:t>
      </w:r>
      <w:r>
        <w:t xml:space="preserve">pode ir</w:t>
      </w:r>
      <w:r>
        <w:t xml:space="preserve">”</w:t>
      </w:r>
      <w:r>
        <w:t xml:space="preserve"> </w:t>
      </w:r>
      <w:r>
        <w:t xml:space="preserve">ou similar</w:t>
      </w:r>
      <w:r>
        <w:t xml:space="preserve"> </w:t>
      </w:r>
      <w:r>
        <w:t xml:space="preserve">4. Frontend solicita assinatura no Freighter</w:t>
      </w:r>
      <w:r>
        <w:t xml:space="preserve"> </w:t>
      </w:r>
      <w:r>
        <w:t xml:space="preserve">5. Transação enviada — apenas após assinatura do usuário</w:t>
      </w:r>
    </w:p>
    <w:p>
      <w:r>
        <w:pict>
          <v:rect style="width:0;height:1.5pt" o:hralign="center" o:hrstd="t" o:hr="t"/>
        </w:pict>
      </w:r>
    </w:p>
    <w:bookmarkEnd w:id="60"/>
    <w:bookmarkEnd w:id="61"/>
    <w:bookmarkStart w:id="67" w:name="roadmap-por-fases-37-graus"/>
    <w:p>
      <w:pPr>
        <w:pStyle w:val="Heading2"/>
      </w:pPr>
      <w:r>
        <w:t xml:space="preserve">12. Roadmap por Fases (37 Graus)</w:t>
      </w:r>
    </w:p>
    <w:p>
      <w:pPr>
        <w:pStyle w:val="BlockText"/>
      </w:pPr>
      <w:r>
        <w:t xml:space="preserve">Programa NearX/Stellar: 04/05/2026 a 11/06/2026 | 5 Sprints | Residência Rio 08–11/06.</w:t>
      </w:r>
      <w:r>
        <w:t xml:space="preserve"> </w:t>
      </w:r>
      <w:r>
        <w:t xml:space="preserve">Track A — produto com MVP em operação, foco em escala Stellar.</w:t>
      </w:r>
    </w:p>
    <w:p>
      <w:r>
        <w:pict>
          <v:rect style="width:0;height:1.5pt" o:hralign="center" o:hrstd="t" o:hr="t"/>
        </w:pict>
      </w:r>
    </w:p>
    <w:bookmarkStart w:id="62" w:name="X64264a3a478b9ee07d93ab1e288f2b762e79742"/>
    <w:p>
      <w:pPr>
        <w:pStyle w:val="Heading3"/>
      </w:pPr>
      <w:r>
        <w:t xml:space="preserve">Fase 1 — Infraestrutura Stellar + Primeiros Usuários</w:t>
      </w:r>
    </w:p>
    <w:p>
      <w:pPr>
        <w:pStyle w:val="FirstParagraph"/>
      </w:pPr>
      <w:r>
        <w:rPr>
          <w:bCs/>
          <w:b/>
        </w:rPr>
        <w:t xml:space="preserve">Período:</w:t>
      </w:r>
      <w:r>
        <w:t xml:space="preserve"> </w:t>
      </w:r>
      <w:r>
        <w:t xml:space="preserve">04/05 – ~11/05 |</w:t>
      </w:r>
      <w:r>
        <w:t xml:space="preserve"> </w:t>
      </w:r>
      <w:r>
        <w:rPr>
          <w:bCs/>
          <w:b/>
        </w:rPr>
        <w:t xml:space="preserve">Meta do Programa:</w:t>
      </w:r>
      <w:r>
        <w:t xml:space="preserve"> </w:t>
      </w:r>
      <w:r>
        <w:t xml:space="preserve">domínio da infraestrutura Stellar + primeiros usuários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Entregável</w:t>
            </w:r>
          </w:p>
        </w:tc>
        <w:tc>
          <w:tcPr/>
          <w:p>
            <w:pPr>
              <w:pStyle w:val="Compact"/>
              <w:jc w:val="left"/>
            </w:pPr>
            <w:r>
              <w:t xml:space="preserve">Status</w:t>
            </w:r>
          </w:p>
        </w:tc>
        <w:tc>
          <w:tcPr/>
          <w:p>
            <w:pPr>
              <w:pStyle w:val="Compact"/>
              <w:jc w:val="left"/>
            </w:pPr>
            <w:r>
              <w:t xml:space="preserve">Prioridade</w:t>
            </w:r>
          </w:p>
        </w:tc>
      </w:tr>
      <w:tr>
        <w:tc>
          <w:tcPr/>
          <w:p>
            <w:pPr>
              <w:pStyle w:val="Compact"/>
              <w:jc w:val="left"/>
            </w:pPr>
            <w:r>
              <w:rPr>
                <w:rStyle w:val="VerbatimChar"/>
              </w:rPr>
              <w:t xml:space="preserve">StellarAdapter</w:t>
            </w:r>
            <w:r>
              <w:t xml:space="preserve"> </w:t>
            </w:r>
            <w:r>
              <w:t xml:space="preserve">base:</w:t>
            </w:r>
            <w:r>
              <w:t xml:space="preserve"> </w:t>
            </w:r>
            <w:r>
              <w:rPr>
                <w:rStyle w:val="VerbatimChar"/>
              </w:rPr>
              <w:t xml:space="preserve">get_balance</w:t>
            </w:r>
            <w:r>
              <w:t xml:space="preserve">,</w:t>
            </w:r>
            <w:r>
              <w:t xml:space="preserve"> </w:t>
            </w:r>
            <w:r>
              <w:rPr>
                <w:rStyle w:val="VerbatimChar"/>
              </w:rPr>
              <w:t xml:space="preserve">prepare_swap</w:t>
            </w:r>
            <w:r>
              <w:t xml:space="preserve">,</w:t>
            </w:r>
            <w:r>
              <w:t xml:space="preserve"> </w:t>
            </w:r>
            <w:r>
              <w:rPr>
                <w:rStyle w:val="VerbatimChar"/>
              </w:rPr>
              <w:t xml:space="preserve">send_payment</w:t>
            </w:r>
          </w:p>
        </w:tc>
        <w:tc>
          <w:tcPr/>
          <w:p>
            <w:pPr>
              <w:pStyle w:val="Compact"/>
              <w:jc w:val="left"/>
            </w:pPr>
            <w:r>
              <w:t xml:space="preserve">Em andamento</w:t>
            </w:r>
          </w:p>
        </w:tc>
        <w:tc>
          <w:tcPr/>
          <w:p>
            <w:pPr>
              <w:pStyle w:val="Compact"/>
              <w:jc w:val="left"/>
            </w:pPr>
            <w:r>
              <w:t xml:space="preserve">P0</w:t>
            </w:r>
          </w:p>
        </w:tc>
      </w:tr>
      <w:tr>
        <w:tc>
          <w:tcPr/>
          <w:p>
            <w:pPr>
              <w:pStyle w:val="Compact"/>
              <w:jc w:val="left"/>
            </w:pPr>
            <w:r>
              <w:t xml:space="preserve">SEP-10 auth:</w:t>
            </w:r>
            <w:r>
              <w:t xml:space="preserve"> </w:t>
            </w:r>
            <w:r>
              <w:rPr>
                <w:rStyle w:val="VerbatimChar"/>
              </w:rPr>
              <w:t xml:space="preserve">/auth/stellar/challenge</w:t>
            </w:r>
            <w:r>
              <w:t xml:space="preserve"> </w:t>
            </w:r>
            <w:r>
              <w:t xml:space="preserve">+</w:t>
            </w:r>
            <w:r>
              <w:t xml:space="preserve"> </w:t>
            </w:r>
            <w:r>
              <w:rPr>
                <w:rStyle w:val="VerbatimChar"/>
              </w:rPr>
              <w:t xml:space="preserve">/auth/stellar/token</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Freighter wallet connect no frontend</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Alembic migration: coluna</w:t>
            </w:r>
            <w:r>
              <w:t xml:space="preserve"> </w:t>
            </w:r>
            <w:r>
              <w:rPr>
                <w:rStyle w:val="VerbatimChar"/>
              </w:rPr>
              <w:t xml:space="preserve">chain</w:t>
            </w:r>
            <w:r>
              <w:t xml:space="preserve"> </w:t>
            </w:r>
            <w:r>
              <w:t xml:space="preserve">+</w:t>
            </w:r>
            <w:r>
              <w:t xml:space="preserve"> </w:t>
            </w:r>
            <w:r>
              <w:rPr>
                <w:rStyle w:val="VerbatimChar"/>
              </w:rPr>
              <w:t xml:space="preserve">stellar_wallet</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Deploy XiaoLee Core Soroban no</w:t>
            </w:r>
            <w:r>
              <w:t xml:space="preserve"> </w:t>
            </w:r>
            <w:r>
              <w:rPr>
                <w:bCs/>
                <w:b/>
              </w:rPr>
              <w:t xml:space="preserve">Testnet</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Novos intents:</w:t>
            </w:r>
            <w:r>
              <w:t xml:space="preserve"> </w:t>
            </w:r>
            <w:r>
              <w:rPr>
                <w:rStyle w:val="VerbatimChar"/>
              </w:rPr>
              <w:t xml:space="preserve">stellar_balance</w:t>
            </w:r>
            <w:r>
              <w:t xml:space="preserve">,</w:t>
            </w:r>
            <w:r>
              <w:t xml:space="preserve"> </w:t>
            </w:r>
            <w:r>
              <w:rPr>
                <w:rStyle w:val="VerbatimChar"/>
              </w:rPr>
              <w:t xml:space="preserve">stellar_swap</w:t>
            </w:r>
            <w:r>
              <w:t xml:space="preserve">,</w:t>
            </w:r>
            <w:r>
              <w:t xml:space="preserve"> </w:t>
            </w:r>
            <w:r>
              <w:rPr>
                <w:rStyle w:val="VerbatimChar"/>
              </w:rPr>
              <w:t xml:space="preserve">xlm_send</w:t>
            </w:r>
            <w:r>
              <w:t xml:space="preserve">,</w:t>
            </w:r>
            <w:r>
              <w:t xml:space="preserve"> </w:t>
            </w:r>
            <w:r>
              <w:rPr>
                <w:rStyle w:val="VerbatimChar"/>
              </w:rPr>
              <w:t xml:space="preserve">xlm_price</w:t>
            </w:r>
          </w:p>
        </w:tc>
        <w:tc>
          <w:tcPr/>
          <w:p>
            <w:pPr>
              <w:pStyle w:val="Compact"/>
              <w:jc w:val="left"/>
            </w:pPr>
            <w:r>
              <w:t xml:space="preserve">Pendente</w:t>
            </w:r>
          </w:p>
        </w:tc>
        <w:tc>
          <w:tcPr/>
          <w:p>
            <w:pPr>
              <w:pStyle w:val="Compact"/>
              <w:jc w:val="left"/>
            </w:pPr>
            <w:r>
              <w:t xml:space="preserve">P1</w:t>
            </w:r>
          </w:p>
        </w:tc>
      </w:tr>
      <w:tr>
        <w:tc>
          <w:tcPr/>
          <w:p>
            <w:pPr>
              <w:pStyle w:val="Compact"/>
              <w:jc w:val="left"/>
            </w:pPr>
            <w:r>
              <w:t xml:space="preserve">Horizon event_stream para indexação de eventos</w:t>
            </w:r>
          </w:p>
        </w:tc>
        <w:tc>
          <w:tcPr/>
          <w:p>
            <w:pPr>
              <w:pStyle w:val="Compact"/>
              <w:jc w:val="left"/>
            </w:pPr>
            <w:r>
              <w:t xml:space="preserve">Pendente</w:t>
            </w:r>
          </w:p>
        </w:tc>
        <w:tc>
          <w:tcPr/>
          <w:p>
            <w:pPr>
              <w:pStyle w:val="Compact"/>
              <w:jc w:val="left"/>
            </w:pPr>
            <w:r>
              <w:t xml:space="preserve">P1</w:t>
            </w:r>
          </w:p>
        </w:tc>
      </w:tr>
      <w:tr>
        <w:tc>
          <w:tcPr/>
          <w:p>
            <w:pPr>
              <w:pStyle w:val="Compact"/>
              <w:jc w:val="left"/>
            </w:pPr>
            <w:r>
              <w:t xml:space="preserve">Emissão do asset</w:t>
            </w:r>
            <w:r>
              <w:t xml:space="preserve"> </w:t>
            </w:r>
            <w:r>
              <w:rPr>
                <w:rStyle w:val="VerbatimChar"/>
              </w:rPr>
              <w:t xml:space="preserve">XLEE</w:t>
            </w:r>
            <w:r>
              <w:t xml:space="preserve"> </w:t>
            </w:r>
            <w:r>
              <w:t xml:space="preserve">no Testnet + deploy SAC</w:t>
            </w:r>
          </w:p>
        </w:tc>
        <w:tc>
          <w:tcPr/>
          <w:p>
            <w:pPr>
              <w:pStyle w:val="Compact"/>
              <w:jc w:val="left"/>
            </w:pPr>
            <w:r>
              <w:t xml:space="preserve">Pendente</w:t>
            </w:r>
          </w:p>
        </w:tc>
        <w:tc>
          <w:tcPr/>
          <w:p>
            <w:pPr>
              <w:pStyle w:val="Compact"/>
              <w:jc w:val="left"/>
            </w:pPr>
            <w:r>
              <w:t xml:space="preserve">P1</w:t>
            </w:r>
          </w:p>
        </w:tc>
      </w:tr>
      <w:tr>
        <w:tc>
          <w:tcPr/>
          <w:p>
            <w:pPr>
              <w:pStyle w:val="Compact"/>
              <w:jc w:val="left"/>
            </w:pPr>
            <w:r>
              <w:t xml:space="preserve">Grafana: métricas Stellar (swaps, balance queries, auth success rate)</w:t>
            </w:r>
          </w:p>
        </w:tc>
        <w:tc>
          <w:tcPr/>
          <w:p>
            <w:pPr>
              <w:pStyle w:val="Compact"/>
              <w:jc w:val="left"/>
            </w:pPr>
            <w:r>
              <w:t xml:space="preserve">Pendente</w:t>
            </w:r>
          </w:p>
        </w:tc>
        <w:tc>
          <w:tcPr/>
          <w:p>
            <w:pPr>
              <w:pStyle w:val="Compact"/>
              <w:jc w:val="left"/>
            </w:pPr>
            <w:r>
              <w:t xml:space="preserve">P2</w:t>
            </w:r>
          </w:p>
        </w:tc>
      </w:tr>
    </w:tbl>
    <w:p>
      <w:pPr>
        <w:pStyle w:val="BodyText"/>
      </w:pPr>
      <w:r>
        <w:rPr>
          <w:bCs/>
          <w:b/>
        </w:rPr>
        <w:t xml:space="preserve">Meta de usuários:</w:t>
      </w:r>
      <w:r>
        <w:t xml:space="preserve"> </w:t>
      </w:r>
      <w:r>
        <w:t xml:space="preserve">50 wallets Freighter conectadas</w:t>
      </w:r>
    </w:p>
    <w:p>
      <w:pPr>
        <w:pStyle w:val="BodyText"/>
      </w:pPr>
      <w:r>
        <w:rPr>
          <w:bCs/>
          <w:b/>
        </w:rPr>
        <w:t xml:space="preserve">Progresso:</w:t>
      </w:r>
      <w:r>
        <w:t xml:space="preserve"> </w:t>
      </w:r>
      <w:r>
        <w:t xml:space="preserve">[#………] 10%</w:t>
      </w:r>
    </w:p>
    <w:p>
      <w:r>
        <w:pict>
          <v:rect style="width:0;height:1.5pt" o:hralign="center" o:hrstd="t" o:hr="t"/>
        </w:pict>
      </w:r>
    </w:p>
    <w:bookmarkEnd w:id="62"/>
    <w:bookmarkStart w:id="63" w:name="fase-2-pagamentos-pix-stablecoins-x402"/>
    <w:p>
      <w:pPr>
        <w:pStyle w:val="Heading3"/>
      </w:pPr>
      <w:r>
        <w:t xml:space="preserve">Fase 2 — Pagamentos: Pix, Stablecoins, x402</w:t>
      </w:r>
    </w:p>
    <w:p>
      <w:pPr>
        <w:pStyle w:val="FirstParagraph"/>
      </w:pPr>
      <w:r>
        <w:rPr>
          <w:bCs/>
          <w:b/>
        </w:rPr>
        <w:t xml:space="preserve">Período:</w:t>
      </w:r>
      <w:r>
        <w:t xml:space="preserve"> </w:t>
      </w:r>
      <w:r>
        <w:t xml:space="preserve">~11/05 – ~18/05 |</w:t>
      </w:r>
      <w:r>
        <w:t xml:space="preserve"> </w:t>
      </w:r>
      <w:r>
        <w:rPr>
          <w:bCs/>
          <w:b/>
        </w:rPr>
        <w:t xml:space="preserve">Meta do Programa:</w:t>
      </w:r>
      <w:r>
        <w:t xml:space="preserve"> </w:t>
      </w:r>
      <w:r>
        <w:t xml:space="preserve">integrações avançadas de pagamento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Entregável</w:t>
            </w:r>
          </w:p>
        </w:tc>
        <w:tc>
          <w:tcPr/>
          <w:p>
            <w:pPr>
              <w:pStyle w:val="Compact"/>
              <w:jc w:val="left"/>
            </w:pPr>
            <w:r>
              <w:t xml:space="preserve">Status</w:t>
            </w:r>
          </w:p>
        </w:tc>
        <w:tc>
          <w:tcPr/>
          <w:p>
            <w:pPr>
              <w:pStyle w:val="Compact"/>
              <w:jc w:val="left"/>
            </w:pPr>
            <w:r>
              <w:t xml:space="preserve">Prioridade</w:t>
            </w:r>
          </w:p>
        </w:tc>
      </w:tr>
      <w:tr>
        <w:tc>
          <w:tcPr/>
          <w:p>
            <w:pPr>
              <w:pStyle w:val="Compact"/>
              <w:jc w:val="left"/>
            </w:pPr>
            <w:r>
              <w:t xml:space="preserve">EtherFuse API:</w:t>
            </w:r>
            <w:r>
              <w:t xml:space="preserve"> </w:t>
            </w:r>
            <w:r>
              <w:rPr>
                <w:rStyle w:val="VerbatimChar"/>
              </w:rPr>
              <w:t xml:space="preserve">onramp_deposit</w:t>
            </w:r>
            <w:r>
              <w:t xml:space="preserve"> </w:t>
            </w:r>
            <w:r>
              <w:t xml:space="preserve">e</w:t>
            </w:r>
            <w:r>
              <w:t xml:space="preserve"> </w:t>
            </w:r>
            <w:r>
              <w:rPr>
                <w:rStyle w:val="VerbatimChar"/>
              </w:rPr>
              <w:t xml:space="preserve">onramp_withdraw</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Intents on/off ramp no OrchestrationService</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Suporte USDC e stablecoins via EtherFuse no StellarAdapter</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Swap BRLA ↔ XLM via Stellar DEX</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UX trustline $XLEE: detecção + instruções via chat</w:t>
            </w:r>
          </w:p>
        </w:tc>
        <w:tc>
          <w:tcPr/>
          <w:p>
            <w:pPr>
              <w:pStyle w:val="Compact"/>
              <w:jc w:val="left"/>
            </w:pPr>
            <w:r>
              <w:t xml:space="preserve">Pendente</w:t>
            </w:r>
          </w:p>
        </w:tc>
        <w:tc>
          <w:tcPr/>
          <w:p>
            <w:pPr>
              <w:pStyle w:val="Compact"/>
              <w:jc w:val="left"/>
            </w:pPr>
            <w:r>
              <w:t xml:space="preserve">P1</w:t>
            </w:r>
          </w:p>
        </w:tc>
      </w:tr>
      <w:tr>
        <w:tc>
          <w:tcPr/>
          <w:p>
            <w:pPr>
              <w:pStyle w:val="Compact"/>
              <w:jc w:val="left"/>
            </w:pPr>
            <w:r>
              <w:t xml:space="preserve">x402 endpoint:</w:t>
            </w:r>
            <w:r>
              <w:t xml:space="preserve"> </w:t>
            </w:r>
            <w:r>
              <w:rPr>
                <w:rStyle w:val="VerbatimChar"/>
              </w:rPr>
              <w:t xml:space="preserve">/v1/ai/query</w:t>
            </w:r>
            <w:r>
              <w:t xml:space="preserve"> </w:t>
            </w:r>
            <w:r>
              <w:t xml:space="preserve">aceita micropagamento XLM/USDC</w:t>
            </w:r>
          </w:p>
        </w:tc>
        <w:tc>
          <w:tcPr/>
          <w:p>
            <w:pPr>
              <w:pStyle w:val="Compact"/>
              <w:jc w:val="left"/>
            </w:pPr>
            <w:r>
              <w:t xml:space="preserve">Pendente</w:t>
            </w:r>
          </w:p>
        </w:tc>
        <w:tc>
          <w:tcPr/>
          <w:p>
            <w:pPr>
              <w:pStyle w:val="Compact"/>
              <w:jc w:val="left"/>
            </w:pPr>
            <w:r>
              <w:t xml:space="preserve">P1</w:t>
            </w:r>
          </w:p>
        </w:tc>
      </w:tr>
      <w:tr>
        <w:tc>
          <w:tcPr/>
          <w:p>
            <w:pPr>
              <w:pStyle w:val="Compact"/>
              <w:jc w:val="left"/>
            </w:pPr>
            <w:r>
              <w:t xml:space="preserve">Campanha com recompensa em BRLA (além de $XLEE)</w:t>
            </w:r>
          </w:p>
        </w:tc>
        <w:tc>
          <w:tcPr/>
          <w:p>
            <w:pPr>
              <w:pStyle w:val="Compact"/>
              <w:jc w:val="left"/>
            </w:pPr>
            <w:r>
              <w:t xml:space="preserve">Pendente</w:t>
            </w:r>
          </w:p>
        </w:tc>
        <w:tc>
          <w:tcPr/>
          <w:p>
            <w:pPr>
              <w:pStyle w:val="Compact"/>
              <w:jc w:val="left"/>
            </w:pPr>
            <w:r>
              <w:t xml:space="preserve">P2</w:t>
            </w:r>
          </w:p>
        </w:tc>
      </w:tr>
    </w:tbl>
    <w:p>
      <w:pPr>
        <w:pStyle w:val="BodyText"/>
      </w:pPr>
      <w:r>
        <w:rPr>
          <w:bCs/>
          <w:b/>
        </w:rPr>
        <w:t xml:space="preserve">Meta:</w:t>
      </w:r>
      <w:r>
        <w:t xml:space="preserve"> </w:t>
      </w:r>
      <w:r>
        <w:t xml:space="preserve">10 transações Pix reais + 200 usuários ativos</w:t>
      </w:r>
    </w:p>
    <w:p>
      <w:pPr>
        <w:pStyle w:val="BodyText"/>
      </w:pPr>
      <w:r>
        <w:rPr>
          <w:bCs/>
          <w:b/>
        </w:rPr>
        <w:t xml:space="preserve">Progresso:</w:t>
      </w:r>
      <w:r>
        <w:t xml:space="preserve"> </w:t>
      </w:r>
      <w:r>
        <w:t xml:space="preserve">[……….] 0%</w:t>
      </w:r>
    </w:p>
    <w:p>
      <w:r>
        <w:pict>
          <v:rect style="width:0;height:1.5pt" o:hralign="center" o:hrstd="t" o:hr="t"/>
        </w:pict>
      </w:r>
    </w:p>
    <w:bookmarkEnd w:id="63"/>
    <w:bookmarkStart w:id="64" w:name="fase-3-defi-e-protocolo"/>
    <w:p>
      <w:pPr>
        <w:pStyle w:val="Heading3"/>
      </w:pPr>
      <w:r>
        <w:t xml:space="preserve">Fase 3 — DeFi e Protocolo</w:t>
      </w:r>
    </w:p>
    <w:p>
      <w:pPr>
        <w:pStyle w:val="FirstParagraph"/>
      </w:pPr>
      <w:r>
        <w:rPr>
          <w:bCs/>
          <w:b/>
        </w:rPr>
        <w:t xml:space="preserve">Período:</w:t>
      </w:r>
      <w:r>
        <w:t xml:space="preserve"> </w:t>
      </w:r>
      <w:r>
        <w:t xml:space="preserve">~18/05 – ~25/05 |</w:t>
      </w:r>
      <w:r>
        <w:t xml:space="preserve"> </w:t>
      </w:r>
      <w:r>
        <w:rPr>
          <w:bCs/>
          <w:b/>
        </w:rPr>
        <w:t xml:space="preserve">Meta do Programa:</w:t>
      </w:r>
      <w:r>
        <w:t xml:space="preserve"> </w:t>
      </w:r>
      <w:r>
        <w:t xml:space="preserve">DeFi e construção sobre protocolos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Entregável</w:t>
            </w:r>
          </w:p>
        </w:tc>
        <w:tc>
          <w:tcPr/>
          <w:p>
            <w:pPr>
              <w:pStyle w:val="Compact"/>
              <w:jc w:val="left"/>
            </w:pPr>
            <w:r>
              <w:t xml:space="preserve">Status</w:t>
            </w:r>
          </w:p>
        </w:tc>
        <w:tc>
          <w:tcPr/>
          <w:p>
            <w:pPr>
              <w:pStyle w:val="Compact"/>
              <w:jc w:val="left"/>
            </w:pPr>
            <w:r>
              <w:t xml:space="preserve">Prioridade</w:t>
            </w:r>
          </w:p>
        </w:tc>
      </w:tr>
      <w:tr>
        <w:tc>
          <w:tcPr/>
          <w:p>
            <w:pPr>
              <w:pStyle w:val="Compact"/>
              <w:jc w:val="left"/>
            </w:pPr>
            <w:r>
              <w:t xml:space="preserve">XiaoLee Core Soroban — deploy em</w:t>
            </w:r>
            <w:r>
              <w:t xml:space="preserve"> </w:t>
            </w:r>
            <w:r>
              <w:rPr>
                <w:bCs/>
                <w:b/>
              </w:rPr>
              <w:t xml:space="preserve">Mainnet</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Emissão $XLEE Mainnet + deploy SAC Mainnet</w:t>
            </w:r>
          </w:p>
        </w:tc>
        <w:tc>
          <w:tcPr/>
          <w:p>
            <w:pPr>
              <w:pStyle w:val="Compact"/>
              <w:jc w:val="left"/>
            </w:pPr>
            <w:r>
              <w:t xml:space="preserve">Pendente</w:t>
            </w:r>
          </w:p>
        </w:tc>
        <w:tc>
          <w:tcPr/>
          <w:p>
            <w:pPr>
              <w:pStyle w:val="Compact"/>
              <w:jc w:val="left"/>
            </w:pPr>
            <w:r>
              <w:t xml:space="preserve">P0</w:t>
            </w:r>
          </w:p>
        </w:tc>
      </w:tr>
      <w:tr>
        <w:tc>
          <w:tcPr/>
          <w:p>
            <w:pPr>
              <w:pStyle w:val="Compact"/>
              <w:jc w:val="left"/>
            </w:pPr>
            <w:r>
              <w:rPr>
                <w:rStyle w:val="VerbatimChar"/>
              </w:rPr>
              <w:t xml:space="preserve">record_reward</w:t>
            </w:r>
            <w:r>
              <w:t xml:space="preserve"> </w:t>
            </w:r>
            <w:r>
              <w:t xml:space="preserve">real em Mainnet</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Campanhas com distribuição on-chain verificável</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Aquarius AMM integration para pares de baixa liquidez</w:t>
            </w:r>
          </w:p>
        </w:tc>
        <w:tc>
          <w:tcPr/>
          <w:p>
            <w:pPr>
              <w:pStyle w:val="Compact"/>
              <w:jc w:val="left"/>
            </w:pPr>
            <w:r>
              <w:t xml:space="preserve">Pendente</w:t>
            </w:r>
          </w:p>
        </w:tc>
        <w:tc>
          <w:tcPr/>
          <w:p>
            <w:pPr>
              <w:pStyle w:val="Compact"/>
              <w:jc w:val="left"/>
            </w:pPr>
            <w:r>
              <w:t xml:space="preserve">P1</w:t>
            </w:r>
          </w:p>
        </w:tc>
      </w:tr>
      <w:tr>
        <w:tc>
          <w:tcPr/>
          <w:p>
            <w:pPr>
              <w:pStyle w:val="Compact"/>
              <w:jc w:val="left"/>
            </w:pPr>
            <w:r>
              <w:t xml:space="preserve">Testes de carga: endpoints Stellar (p95 &lt; 500ms)</w:t>
            </w:r>
          </w:p>
        </w:tc>
        <w:tc>
          <w:tcPr/>
          <w:p>
            <w:pPr>
              <w:pStyle w:val="Compact"/>
              <w:jc w:val="left"/>
            </w:pPr>
            <w:r>
              <w:t xml:space="preserve">Pendente</w:t>
            </w:r>
          </w:p>
        </w:tc>
        <w:tc>
          <w:tcPr/>
          <w:p>
            <w:pPr>
              <w:pStyle w:val="Compact"/>
              <w:jc w:val="left"/>
            </w:pPr>
            <w:r>
              <w:t xml:space="preserve">P1</w:t>
            </w:r>
          </w:p>
        </w:tc>
      </w:tr>
      <w:tr>
        <w:tc>
          <w:tcPr/>
          <w:p>
            <w:pPr>
              <w:pStyle w:val="Compact"/>
              <w:jc w:val="left"/>
            </w:pPr>
            <w:r>
              <w:rPr>
                <w:rStyle w:val="VerbatimChar"/>
              </w:rPr>
              <w:t xml:space="preserve">/health/detailed</w:t>
            </w:r>
            <w:r>
              <w:t xml:space="preserve"> </w:t>
            </w:r>
            <w:r>
              <w:t xml:space="preserve">inclui Stellar RPC, Horizon, BRLA âncora</w:t>
            </w:r>
          </w:p>
        </w:tc>
        <w:tc>
          <w:tcPr/>
          <w:p>
            <w:pPr>
              <w:pStyle w:val="Compact"/>
              <w:jc w:val="left"/>
            </w:pPr>
            <w:r>
              <w:t xml:space="preserve">Pendente</w:t>
            </w:r>
          </w:p>
        </w:tc>
        <w:tc>
          <w:tcPr/>
          <w:p>
            <w:pPr>
              <w:pStyle w:val="Compact"/>
              <w:jc w:val="left"/>
            </w:pPr>
            <w:r>
              <w:t xml:space="preserve">P1</w:t>
            </w:r>
          </w:p>
        </w:tc>
      </w:tr>
      <w:tr>
        <w:tc>
          <w:tcPr/>
          <w:p>
            <w:pPr>
              <w:pStyle w:val="Compact"/>
              <w:jc w:val="left"/>
            </w:pPr>
            <w:r>
              <w:t xml:space="preserve">Revisão de segurança do contrato Soroban (community/Discord SDF)</w:t>
            </w:r>
          </w:p>
        </w:tc>
        <w:tc>
          <w:tcPr/>
          <w:p>
            <w:pPr>
              <w:pStyle w:val="Compact"/>
              <w:jc w:val="left"/>
            </w:pPr>
            <w:r>
              <w:t xml:space="preserve">Pendente</w:t>
            </w:r>
          </w:p>
        </w:tc>
        <w:tc>
          <w:tcPr/>
          <w:p>
            <w:pPr>
              <w:pStyle w:val="Compact"/>
              <w:jc w:val="left"/>
            </w:pPr>
            <w:r>
              <w:t xml:space="preserve">P2</w:t>
            </w:r>
          </w:p>
        </w:tc>
      </w:tr>
    </w:tbl>
    <w:p>
      <w:pPr>
        <w:pStyle w:val="BodyText"/>
      </w:pPr>
      <w:r>
        <w:rPr>
          <w:bCs/>
          <w:b/>
        </w:rPr>
        <w:t xml:space="preserve">Meta:</w:t>
      </w:r>
      <w:r>
        <w:t xml:space="preserve"> </w:t>
      </w:r>
      <w:r>
        <w:t xml:space="preserve">5 criadores com campanhas Stellar ativas + 500 completions on-chain</w:t>
      </w:r>
    </w:p>
    <w:p>
      <w:pPr>
        <w:pStyle w:val="BodyText"/>
      </w:pPr>
      <w:r>
        <w:rPr>
          <w:bCs/>
          <w:b/>
        </w:rPr>
        <w:t xml:space="preserve">Progresso:</w:t>
      </w:r>
      <w:r>
        <w:t xml:space="preserve"> </w:t>
      </w:r>
      <w:r>
        <w:t xml:space="preserve">[……….] 0%</w:t>
      </w:r>
    </w:p>
    <w:p>
      <w:r>
        <w:pict>
          <v:rect style="width:0;height:1.5pt" o:hralign="center" o:hrstd="t" o:hr="t"/>
        </w:pict>
      </w:r>
    </w:p>
    <w:bookmarkEnd w:id="64"/>
    <w:bookmarkStart w:id="65" w:name="fase-4-gtm-e-narrativa-de-investidor"/>
    <w:p>
      <w:pPr>
        <w:pStyle w:val="Heading3"/>
      </w:pPr>
      <w:r>
        <w:t xml:space="preserve">Fase 4 — GTM e Narrativa de Investidor</w:t>
      </w:r>
    </w:p>
    <w:p>
      <w:pPr>
        <w:pStyle w:val="FirstParagraph"/>
      </w:pPr>
      <w:r>
        <w:rPr>
          <w:bCs/>
          <w:b/>
        </w:rPr>
        <w:t xml:space="preserve">Período:</w:t>
      </w:r>
      <w:r>
        <w:t xml:space="preserve"> </w:t>
      </w:r>
      <w:r>
        <w:t xml:space="preserve">~25/05 – ~01/06 |</w:t>
      </w:r>
      <w:r>
        <w:t xml:space="preserve"> </w:t>
      </w:r>
      <w:r>
        <w:rPr>
          <w:bCs/>
          <w:b/>
        </w:rPr>
        <w:t xml:space="preserve">Meta do Programa:</w:t>
      </w:r>
      <w:r>
        <w:t xml:space="preserve"> </w:t>
      </w:r>
      <w:r>
        <w:t xml:space="preserve">GTM + pitch preparation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Entregável</w:t>
            </w:r>
          </w:p>
        </w:tc>
        <w:tc>
          <w:tcPr/>
          <w:p>
            <w:pPr>
              <w:pStyle w:val="Compact"/>
              <w:jc w:val="left"/>
            </w:pPr>
            <w:r>
              <w:t xml:space="preserve">Status</w:t>
            </w:r>
          </w:p>
        </w:tc>
        <w:tc>
          <w:tcPr/>
          <w:p>
            <w:pPr>
              <w:pStyle w:val="Compact"/>
              <w:jc w:val="left"/>
            </w:pPr>
            <w:r>
              <w:t xml:space="preserve">Prioridade</w:t>
            </w:r>
          </w:p>
        </w:tc>
      </w:tr>
      <w:tr>
        <w:tc>
          <w:tcPr/>
          <w:p>
            <w:pPr>
              <w:pStyle w:val="Compact"/>
              <w:jc w:val="left"/>
            </w:pPr>
            <w:r>
              <w:t xml:space="preserve">Deck de pitch (produto + métricas reais + tração)</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One-pager para investidores</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Vídeo demo: fluxo Pix → campanha → saque (&lt; 3min)</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Case de criador BR: campanha real com métricas publicadas</w:t>
            </w:r>
          </w:p>
        </w:tc>
        <w:tc>
          <w:tcPr/>
          <w:p>
            <w:pPr>
              <w:pStyle w:val="Compact"/>
              <w:jc w:val="left"/>
            </w:pPr>
            <w:r>
              <w:t xml:space="preserve">Pendente</w:t>
            </w:r>
          </w:p>
        </w:tc>
        <w:tc>
          <w:tcPr/>
          <w:p>
            <w:pPr>
              <w:pStyle w:val="Compact"/>
              <w:jc w:val="left"/>
            </w:pPr>
            <w:r>
              <w:t xml:space="preserve">P0</w:t>
            </w:r>
          </w:p>
        </w:tc>
      </w:tr>
      <w:tr>
        <w:tc>
          <w:tcPr/>
          <w:p>
            <w:pPr>
              <w:pStyle w:val="Compact"/>
              <w:jc w:val="left"/>
            </w:pPr>
            <w:r>
              <w:t xml:space="preserve">RT atualizado com dados reais de tração</w:t>
            </w:r>
          </w:p>
        </w:tc>
        <w:tc>
          <w:tcPr/>
          <w:p>
            <w:pPr>
              <w:pStyle w:val="Compact"/>
              <w:jc w:val="left"/>
            </w:pPr>
            <w:r>
              <w:t xml:space="preserve">Pendente</w:t>
            </w:r>
          </w:p>
        </w:tc>
        <w:tc>
          <w:tcPr/>
          <w:p>
            <w:pPr>
              <w:pStyle w:val="Compact"/>
              <w:jc w:val="left"/>
            </w:pPr>
            <w:r>
              <w:t xml:space="preserve">P1</w:t>
            </w:r>
          </w:p>
        </w:tc>
      </w:tr>
      <w:tr>
        <w:tc>
          <w:tcPr/>
          <w:p>
            <w:pPr>
              <w:pStyle w:val="Compact"/>
              <w:jc w:val="left"/>
            </w:pPr>
            <w:r>
              <w:t xml:space="preserve">Thread Twitter/X: resultado dos sprints com números reais</w:t>
            </w:r>
          </w:p>
        </w:tc>
        <w:tc>
          <w:tcPr/>
          <w:p>
            <w:pPr>
              <w:pStyle w:val="Compact"/>
              <w:jc w:val="left"/>
            </w:pPr>
            <w:r>
              <w:t xml:space="preserve">Pendente</w:t>
            </w:r>
          </w:p>
        </w:tc>
        <w:tc>
          <w:tcPr/>
          <w:p>
            <w:pPr>
              <w:pStyle w:val="Compact"/>
              <w:jc w:val="left"/>
            </w:pPr>
            <w:r>
              <w:t xml:space="preserve">P1</w:t>
            </w:r>
          </w:p>
        </w:tc>
      </w:tr>
    </w:tbl>
    <w:p>
      <w:pPr>
        <w:pStyle w:val="BodyText"/>
      </w:pPr>
      <w:r>
        <w:rPr>
          <w:bCs/>
          <w:b/>
        </w:rPr>
        <w:t xml:space="preserve">Meta:</w:t>
      </w:r>
      <w:r>
        <w:t xml:space="preserve"> </w:t>
      </w:r>
      <w:r>
        <w:t xml:space="preserve">1.000 usuários únicos + 50 tx Pix + 3 criadores ativos + deck aprovado</w:t>
      </w:r>
    </w:p>
    <w:p>
      <w:pPr>
        <w:pStyle w:val="BodyText"/>
      </w:pPr>
      <w:r>
        <w:rPr>
          <w:bCs/>
          <w:b/>
        </w:rPr>
        <w:t xml:space="preserve">Progresso:</w:t>
      </w:r>
      <w:r>
        <w:t xml:space="preserve"> </w:t>
      </w:r>
      <w:r>
        <w:t xml:space="preserve">[……….] 0%</w:t>
      </w:r>
    </w:p>
    <w:p>
      <w:r>
        <w:pict>
          <v:rect style="width:0;height:1.5pt" o:hralign="center" o:hrstd="t" o:hr="t"/>
        </w:pict>
      </w:r>
    </w:p>
    <w:bookmarkEnd w:id="65"/>
    <w:bookmarkStart w:id="66" w:name="fase-5-pitch-rio-de-janeiro"/>
    <w:p>
      <w:pPr>
        <w:pStyle w:val="Heading3"/>
      </w:pPr>
      <w:r>
        <w:t xml:space="preserve">Fase 5 — Pitch Rio de Janeiro</w:t>
      </w:r>
    </w:p>
    <w:p>
      <w:pPr>
        <w:pStyle w:val="FirstParagraph"/>
      </w:pPr>
      <w:r>
        <w:rPr>
          <w:bCs/>
          <w:b/>
        </w:rPr>
        <w:t xml:space="preserve">Período:</w:t>
      </w:r>
      <w:r>
        <w:t xml:space="preserve"> </w:t>
      </w:r>
      <w:r>
        <w:t xml:space="preserve">08/06 – 11/06 | Evento presencial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Descrição</w:t>
            </w:r>
          </w:p>
        </w:tc>
      </w:tr>
      <w:tr>
        <w:tc>
          <w:tcPr/>
          <w:p>
            <w:pPr>
              <w:pStyle w:val="Compact"/>
              <w:jc w:val="left"/>
            </w:pPr>
            <w:r>
              <w:t xml:space="preserve">Pitch presencial</w:t>
            </w:r>
          </w:p>
        </w:tc>
        <w:tc>
          <w:tcPr/>
          <w:p>
            <w:pPr>
              <w:pStyle w:val="Compact"/>
              <w:jc w:val="left"/>
            </w:pPr>
            <w:r>
              <w:t xml:space="preserve">5 min de apresentação + Q&amp;A com investidores</w:t>
            </w:r>
          </w:p>
        </w:tc>
      </w:tr>
      <w:tr>
        <w:tc>
          <w:tcPr/>
          <w:p>
            <w:pPr>
              <w:pStyle w:val="Compact"/>
              <w:jc w:val="left"/>
            </w:pPr>
            <w:r>
              <w:t xml:space="preserve">Demo ao vivo</w:t>
            </w:r>
          </w:p>
        </w:tc>
        <w:tc>
          <w:tcPr/>
          <w:p>
            <w:pPr>
              <w:pStyle w:val="Compact"/>
              <w:jc w:val="left"/>
            </w:pPr>
            <w:r>
              <w:t xml:space="preserve">Fluxo Pix → campanha → saque no stage</w:t>
            </w:r>
          </w:p>
        </w:tc>
      </w:tr>
      <w:tr>
        <w:tc>
          <w:tcPr/>
          <w:p>
            <w:pPr>
              <w:pStyle w:val="Compact"/>
              <w:jc w:val="left"/>
            </w:pPr>
            <w:r>
              <w:t xml:space="preserve">Métricas para pitch</w:t>
            </w:r>
          </w:p>
        </w:tc>
        <w:tc>
          <w:tcPr/>
          <w:p>
            <w:pPr>
              <w:pStyle w:val="Compact"/>
              <w:jc w:val="left"/>
            </w:pPr>
            <w:r>
              <w:t xml:space="preserve">DAU, swap volume, Pix volume, campaign completions</w:t>
            </w:r>
          </w:p>
        </w:tc>
      </w:tr>
      <w:tr>
        <w:tc>
          <w:tcPr/>
          <w:p>
            <w:pPr>
              <w:pStyle w:val="Compact"/>
              <w:jc w:val="left"/>
            </w:pPr>
            <w:r>
              <w:t xml:space="preserve">Narrativa central</w:t>
            </w:r>
          </w:p>
        </w:tc>
        <w:tc>
          <w:tcPr/>
          <w:p>
            <w:pPr>
              <w:pStyle w:val="Compact"/>
              <w:jc w:val="left"/>
            </w:pPr>
            <w:r>
              <w:t xml:space="preserve">“</w:t>
            </w:r>
            <w:r>
              <w:t xml:space="preserve">XiaoLee é a interface AI para DeFi Stellar com Pix nativo</w:t>
            </w:r>
            <w:r>
              <w:t xml:space="preserve">”</w:t>
            </w:r>
          </w:p>
        </w:tc>
      </w:tr>
    </w:tbl>
    <w:p>
      <w:r>
        <w:pict>
          <v:rect style="width:0;height:1.5pt" o:hralign="center" o:hrstd="t" o:hr="t"/>
        </w:pict>
      </w:r>
    </w:p>
    <w:bookmarkEnd w:id="66"/>
    <w:bookmarkEnd w:id="67"/>
    <w:bookmarkStart w:id="73" w:name="gtm-plan"/>
    <w:p>
      <w:pPr>
        <w:pStyle w:val="Heading2"/>
      </w:pPr>
      <w:r>
        <w:t xml:space="preserve">13. GTM Plan</w:t>
      </w:r>
    </w:p>
    <w:bookmarkStart w:id="68" w:name="posicionamento"/>
    <w:p>
      <w:pPr>
        <w:pStyle w:val="Heading3"/>
      </w:pPr>
      <w:r>
        <w:t xml:space="preserve">Posicionamento</w:t>
      </w:r>
    </w:p>
    <w:p>
      <w:pPr>
        <w:pStyle w:val="BlockText"/>
      </w:pPr>
      <w:r>
        <w:rPr>
          <w:bCs/>
          <w:b/>
        </w:rPr>
        <w:t xml:space="preserve">XiaoLee é o primeiro protocolo DeFi conversacional com Pix nativo para a economia de criadores brasileira, operando sobre Stellar.</w:t>
      </w:r>
    </w:p>
    <w:bookmarkEnd w:id="68"/>
    <w:bookmarkStart w:id="69" w:name="canais-de-aquisição"/>
    <w:p>
      <w:pPr>
        <w:pStyle w:val="Heading3"/>
      </w:pPr>
      <w:r>
        <w:t xml:space="preserve">Canais de Aquisição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Canal</w:t>
            </w:r>
          </w:p>
        </w:tc>
        <w:tc>
          <w:tcPr/>
          <w:p>
            <w:pPr>
              <w:pStyle w:val="Compact"/>
              <w:jc w:val="left"/>
            </w:pPr>
            <w:r>
              <w:t xml:space="preserve">Tática</w:t>
            </w:r>
          </w:p>
        </w:tc>
        <w:tc>
          <w:tcPr/>
          <w:p>
            <w:pPr>
              <w:pStyle w:val="Compact"/>
              <w:jc w:val="left"/>
            </w:pPr>
            <w:r>
              <w:t xml:space="preserve">Fase</w:t>
            </w:r>
          </w:p>
        </w:tc>
        <w:tc>
          <w:tcPr/>
          <w:p>
            <w:pPr>
              <w:pStyle w:val="Compact"/>
              <w:jc w:val="left"/>
            </w:pPr>
            <w:r>
              <w:t xml:space="preserve">Meta</w:t>
            </w:r>
          </w:p>
        </w:tc>
      </w:tr>
      <w:tr>
        <w:tc>
          <w:tcPr/>
          <w:p>
            <w:pPr>
              <w:pStyle w:val="Compact"/>
              <w:jc w:val="left"/>
            </w:pPr>
            <w:r>
              <w:rPr>
                <w:bCs/>
                <w:b/>
              </w:rPr>
              <w:t xml:space="preserve">Twitter/X (dogfooding)</w:t>
            </w:r>
          </w:p>
        </w:tc>
        <w:tc>
          <w:tcPr/>
          <w:p>
            <w:pPr>
              <w:pStyle w:val="Compact"/>
              <w:jc w:val="left"/>
            </w:pPr>
            <w:r>
              <w:t xml:space="preserve">Campanha self-referencial:</w:t>
            </w:r>
            <w:r>
              <w:t xml:space="preserve"> </w:t>
            </w:r>
            <w:r>
              <w:t xml:space="preserve">“</w:t>
            </w:r>
            <w:r>
              <w:t xml:space="preserve">complete tarefas → ganhe $XLEE</w:t>
            </w:r>
            <w:r>
              <w:t xml:space="preserve">”</w:t>
            </w:r>
            <w:r>
              <w:t xml:space="preserve"> </w:t>
            </w:r>
            <w:r>
              <w:t xml:space="preserve">na própria plataforma</w:t>
            </w:r>
          </w:p>
        </w:tc>
        <w:tc>
          <w:tcPr/>
          <w:p>
            <w:pPr>
              <w:pStyle w:val="Compact"/>
              <w:jc w:val="left"/>
            </w:pPr>
            <w:r>
              <w:t xml:space="preserve">1</w:t>
            </w:r>
          </w:p>
        </w:tc>
        <w:tc>
          <w:tcPr/>
          <w:p>
            <w:pPr>
              <w:pStyle w:val="Compact"/>
              <w:jc w:val="left"/>
            </w:pPr>
            <w:r>
              <w:t xml:space="preserve">500 usuários</w:t>
            </w:r>
          </w:p>
        </w:tc>
      </w:tr>
      <w:tr>
        <w:tc>
          <w:tcPr/>
          <w:p>
            <w:pPr>
              <w:pStyle w:val="Compact"/>
              <w:jc w:val="left"/>
            </w:pPr>
            <w:r>
              <w:rPr>
                <w:bCs/>
                <w:b/>
              </w:rPr>
              <w:t xml:space="preserve">Telegram</w:t>
            </w:r>
          </w:p>
        </w:tc>
        <w:tc>
          <w:tcPr/>
          <w:p>
            <w:pPr>
              <w:pStyle w:val="Compact"/>
              <w:jc w:val="left"/>
            </w:pPr>
            <w:r>
              <w:t xml:space="preserve">Bot XiaoLee com onboarding Stellar no grupo da comunidade</w:t>
            </w:r>
          </w:p>
        </w:tc>
        <w:tc>
          <w:tcPr/>
          <w:p>
            <w:pPr>
              <w:pStyle w:val="Compact"/>
              <w:jc w:val="left"/>
            </w:pPr>
            <w:r>
              <w:t xml:space="preserve">1–2</w:t>
            </w:r>
          </w:p>
        </w:tc>
        <w:tc>
          <w:tcPr/>
          <w:p>
            <w:pPr>
              <w:pStyle w:val="Compact"/>
              <w:jc w:val="left"/>
            </w:pPr>
            <w:r>
              <w:t xml:space="preserve">200 usuários</w:t>
            </w:r>
          </w:p>
        </w:tc>
      </w:tr>
      <w:tr>
        <w:tc>
          <w:tcPr/>
          <w:p>
            <w:pPr>
              <w:pStyle w:val="Compact"/>
              <w:jc w:val="left"/>
            </w:pPr>
            <w:r>
              <w:rPr>
                <w:bCs/>
                <w:b/>
              </w:rPr>
              <w:t xml:space="preserve">Criadores BR</w:t>
            </w:r>
          </w:p>
        </w:tc>
        <w:tc>
          <w:tcPr/>
          <w:p>
            <w:pPr>
              <w:pStyle w:val="Compact"/>
              <w:jc w:val="left"/>
            </w:pPr>
            <w:r>
              <w:t xml:space="preserve">Parceria com 3–5 influenciadores crypto BR para lançar campanhas pagas</w:t>
            </w:r>
          </w:p>
        </w:tc>
        <w:tc>
          <w:tcPr/>
          <w:p>
            <w:pPr>
              <w:pStyle w:val="Compact"/>
              <w:jc w:val="left"/>
            </w:pPr>
            <w:r>
              <w:t xml:space="preserve">2</w:t>
            </w:r>
          </w:p>
        </w:tc>
        <w:tc>
          <w:tcPr/>
          <w:p>
            <w:pPr>
              <w:pStyle w:val="Compact"/>
              <w:jc w:val="left"/>
            </w:pPr>
            <w:r>
              <w:t xml:space="preserve">1.000 participações</w:t>
            </w:r>
          </w:p>
        </w:tc>
      </w:tr>
      <w:tr>
        <w:tc>
          <w:tcPr/>
          <w:p>
            <w:pPr>
              <w:pStyle w:val="Compact"/>
              <w:jc w:val="left"/>
            </w:pPr>
            <w:r>
              <w:rPr>
                <w:bCs/>
                <w:b/>
              </w:rPr>
              <w:t xml:space="preserve">Comunidade Stellar BR</w:t>
            </w:r>
          </w:p>
        </w:tc>
        <w:tc>
          <w:tcPr/>
          <w:p>
            <w:pPr>
              <w:pStyle w:val="Compact"/>
              <w:jc w:val="left"/>
            </w:pPr>
            <w:r>
              <w:t xml:space="preserve">Presença ativa em grupos Telegram/Discord Stellar BR</w:t>
            </w:r>
          </w:p>
        </w:tc>
        <w:tc>
          <w:tcPr/>
          <w:p>
            <w:pPr>
              <w:pStyle w:val="Compact"/>
              <w:jc w:val="left"/>
            </w:pPr>
            <w:r>
              <w:t xml:space="preserve">1</w:t>
            </w:r>
          </w:p>
        </w:tc>
        <w:tc>
          <w:tcPr/>
          <w:p>
            <w:pPr>
              <w:pStyle w:val="Compact"/>
              <w:jc w:val="left"/>
            </w:pPr>
            <w:r>
              <w:t xml:space="preserve">Brand awareness</w:t>
            </w:r>
          </w:p>
        </w:tc>
      </w:tr>
      <w:tr>
        <w:tc>
          <w:tcPr/>
          <w:p>
            <w:pPr>
              <w:pStyle w:val="Compact"/>
              <w:jc w:val="left"/>
            </w:pPr>
            <w:r>
              <w:rPr>
                <w:bCs/>
                <w:b/>
              </w:rPr>
              <w:t xml:space="preserve">Build in public</w:t>
            </w:r>
          </w:p>
        </w:tc>
        <w:tc>
          <w:tcPr/>
          <w:p>
            <w:pPr>
              <w:pStyle w:val="Compact"/>
              <w:jc w:val="left"/>
            </w:pPr>
            <w:r>
              <w:t xml:space="preserve">Thread semanal no Twitter com progresso real + métricas</w:t>
            </w:r>
          </w:p>
        </w:tc>
        <w:tc>
          <w:tcPr/>
          <w:p>
            <w:pPr>
              <w:pStyle w:val="Compact"/>
              <w:jc w:val="left"/>
            </w:pPr>
            <w:r>
              <w:t xml:space="preserve">1–5</w:t>
            </w:r>
          </w:p>
        </w:tc>
        <w:tc>
          <w:tcPr/>
          <w:p>
            <w:pPr>
              <w:pStyle w:val="Compact"/>
              <w:jc w:val="left"/>
            </w:pPr>
            <w:r>
              <w:t xml:space="preserve">Credibilidade</w:t>
            </w:r>
          </w:p>
        </w:tc>
      </w:tr>
    </w:tbl>
    <w:bookmarkEnd w:id="69"/>
    <w:bookmarkStart w:id="70" w:name="founder-led-growth"/>
    <w:p>
      <w:pPr>
        <w:pStyle w:val="Heading3"/>
      </w:pPr>
      <w:r>
        <w:t xml:space="preserve">Founder-Led Growth</w:t>
      </w:r>
    </w:p>
    <w:p>
      <w:pPr>
        <w:pStyle w:val="FirstParagraph"/>
      </w:pPr>
      <w:r>
        <w:t xml:space="preserve">O programa 37 Graus exige crescimento de usuários paralelo ao desenvolvimento desde o Sprint 1. Cadência:</w:t>
      </w:r>
    </w:p>
    <w:p>
      <w:pPr>
        <w:numPr>
          <w:ilvl w:val="0"/>
          <w:numId w:val="1003"/>
        </w:numPr>
        <w:pStyle w:val="Compact"/>
      </w:pPr>
      <w:r>
        <w:rPr>
          <w:bCs/>
          <w:b/>
        </w:rPr>
        <w:t xml:space="preserve">Início de cada sprint:</w:t>
      </w:r>
      <w:r>
        <w:t xml:space="preserve"> </w:t>
      </w:r>
      <w:r>
        <w:t xml:space="preserve">tweet anunciando o que será construído</w:t>
      </w:r>
    </w:p>
    <w:p>
      <w:pPr>
        <w:numPr>
          <w:ilvl w:val="0"/>
          <w:numId w:val="1003"/>
        </w:numPr>
        <w:pStyle w:val="Compact"/>
      </w:pPr>
      <w:r>
        <w:rPr>
          <w:bCs/>
          <w:b/>
        </w:rPr>
        <w:t xml:space="preserve">Mid-sprint:</w:t>
      </w:r>
      <w:r>
        <w:t xml:space="preserve"> </w:t>
      </w:r>
      <w:r>
        <w:t xml:space="preserve">update com screenshot ou demo em vídeo curto</w:t>
      </w:r>
    </w:p>
    <w:p>
      <w:pPr>
        <w:numPr>
          <w:ilvl w:val="0"/>
          <w:numId w:val="1003"/>
        </w:numPr>
        <w:pStyle w:val="Compact"/>
      </w:pPr>
      <w:r>
        <w:rPr>
          <w:bCs/>
          <w:b/>
        </w:rPr>
        <w:t xml:space="preserve">Fim de sprint:</w:t>
      </w:r>
      <w:r>
        <w:t xml:space="preserve"> </w:t>
      </w:r>
      <w:r>
        <w:t xml:space="preserve">resultado com métricas reais (usuários, txs, volume)</w:t>
      </w:r>
    </w:p>
    <w:p>
      <w:pPr>
        <w:numPr>
          <w:ilvl w:val="0"/>
          <w:numId w:val="1003"/>
        </w:numPr>
        <w:pStyle w:val="Compact"/>
      </w:pPr>
      <w:r>
        <w:rPr>
          <w:bCs/>
          <w:b/>
        </w:rPr>
        <w:t xml:space="preserve">Feature launch:</w:t>
      </w:r>
      <w:r>
        <w:t xml:space="preserve"> </w:t>
      </w:r>
      <w:r>
        <w:t xml:space="preserve">cada nova feature vira uma campanha na própria XiaoLee</w:t>
      </w:r>
    </w:p>
    <w:bookmarkEnd w:id="70"/>
    <w:bookmarkStart w:id="71" w:name="pitch-para-criadores-30-segundos"/>
    <w:p>
      <w:pPr>
        <w:pStyle w:val="Heading3"/>
      </w:pPr>
      <w:r>
        <w:t xml:space="preserve">Pitch para Criadores (30 segundos)</w:t>
      </w:r>
    </w:p>
    <w:p>
      <w:pPr>
        <w:pStyle w:val="BlockText"/>
      </w:pPr>
      <w:r>
        <w:t xml:space="preserve">“</w:t>
      </w:r>
      <w:r>
        <w:t xml:space="preserve">Configure uma campanha em 10 minutos. Seus fãs completam tarefas sociais e recebem $XLEE direto na carteira. Você paga quando as tarefas são verificadas. Sem código, sem custódia, auditável on-chain. Fãs que não têm cripto entram via Pix.</w:t>
      </w:r>
      <w:r>
        <w:t xml:space="preserve">”</w:t>
      </w:r>
    </w:p>
    <w:bookmarkEnd w:id="71"/>
    <w:bookmarkStart w:id="72" w:name="modelo-de-negócio"/>
    <w:p>
      <w:pPr>
        <w:pStyle w:val="Heading3"/>
      </w:pPr>
      <w:r>
        <w:t xml:space="preserve">Modelo de Negócio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Fonte</w:t>
            </w:r>
          </w:p>
        </w:tc>
        <w:tc>
          <w:tcPr/>
          <w:p>
            <w:pPr>
              <w:pStyle w:val="Compact"/>
              <w:jc w:val="left"/>
            </w:pPr>
            <w:r>
              <w:t xml:space="preserve">Mecanismo</w:t>
            </w:r>
          </w:p>
        </w:tc>
        <w:tc>
          <w:tcPr/>
          <w:p>
            <w:pPr>
              <w:pStyle w:val="Compact"/>
              <w:jc w:val="left"/>
            </w:pPr>
            <w:r>
              <w:t xml:space="preserve">Ativação</w:t>
            </w:r>
          </w:p>
        </w:tc>
      </w:tr>
      <w:tr>
        <w:tc>
          <w:tcPr/>
          <w:p>
            <w:pPr>
              <w:pStyle w:val="Compact"/>
              <w:jc w:val="left"/>
            </w:pPr>
            <w:r>
              <w:t xml:space="preserve">Fee de swap</w:t>
            </w:r>
          </w:p>
        </w:tc>
        <w:tc>
          <w:tcPr/>
          <w:p>
            <w:pPr>
              <w:pStyle w:val="Compact"/>
              <w:jc w:val="left"/>
            </w:pPr>
            <w:r>
              <w:t xml:space="preserve">0.3% sobre volume de swaps executados via XiaoLee</w:t>
            </w:r>
          </w:p>
        </w:tc>
        <w:tc>
          <w:tcPr/>
          <w:p>
            <w:pPr>
              <w:pStyle w:val="Compact"/>
              <w:jc w:val="left"/>
            </w:pPr>
            <w:r>
              <w:t xml:space="preserve">Fase 3 (Mainnet)</w:t>
            </w:r>
          </w:p>
        </w:tc>
      </w:tr>
      <w:tr>
        <w:tc>
          <w:tcPr/>
          <w:p>
            <w:pPr>
              <w:pStyle w:val="Compact"/>
              <w:jc w:val="left"/>
            </w:pPr>
            <w:r>
              <w:t xml:space="preserve">Fee de campanha</w:t>
            </w:r>
          </w:p>
        </w:tc>
        <w:tc>
          <w:tcPr/>
          <w:p>
            <w:pPr>
              <w:pStyle w:val="Compact"/>
              <w:jc w:val="left"/>
            </w:pPr>
            <w:r>
              <w:t xml:space="preserve">0.5% do volume de recompensas distribuídas</w:t>
            </w:r>
          </w:p>
        </w:tc>
        <w:tc>
          <w:tcPr/>
          <w:p>
            <w:pPr>
              <w:pStyle w:val="Compact"/>
              <w:jc w:val="left"/>
            </w:pPr>
            <w:r>
              <w:t xml:space="preserve">Fase 3</w:t>
            </w:r>
          </w:p>
        </w:tc>
      </w:tr>
      <w:tr>
        <w:tc>
          <w:tcPr/>
          <w:p>
            <w:pPr>
              <w:pStyle w:val="Compact"/>
              <w:jc w:val="left"/>
            </w:pPr>
            <w:r>
              <w:t xml:space="preserve">x402 premium</w:t>
            </w:r>
          </w:p>
        </w:tc>
        <w:tc>
          <w:tcPr/>
          <w:p>
            <w:pPr>
              <w:pStyle w:val="Compact"/>
              <w:jc w:val="left"/>
            </w:pPr>
            <w:r>
              <w:t xml:space="preserve">Micropagamento XLM/USDC por queries AI avançadas</w:t>
            </w:r>
          </w:p>
        </w:tc>
        <w:tc>
          <w:tcPr/>
          <w:p>
            <w:pPr>
              <w:pStyle w:val="Compact"/>
              <w:jc w:val="left"/>
            </w:pPr>
            <w:r>
              <w:t xml:space="preserve">Fase 2+</w:t>
            </w:r>
          </w:p>
        </w:tc>
      </w:tr>
    </w:tbl>
    <w:p>
      <w:r>
        <w:pict>
          <v:rect style="width:0;height:1.5pt" o:hralign="center" o:hrstd="t" o:hr="t"/>
        </w:pict>
      </w:r>
    </w:p>
    <w:bookmarkEnd w:id="72"/>
    <w:bookmarkEnd w:id="73"/>
    <w:bookmarkStart w:id="102" w:name="Xf1e7c20b8e4a04dcd05c72a54f63c6f6620e5f3"/>
    <w:p>
      <w:pPr>
        <w:pStyle w:val="Heading2"/>
      </w:pPr>
      <w:r>
        <w:t xml:space="preserve">13-A. GTM Vertical Adulto &amp; Dating — Estratégia Completa</w:t>
      </w:r>
    </w:p>
    <w:p>
      <w:pPr>
        <w:pStyle w:val="BlockText"/>
      </w:pPr>
      <w:r>
        <w:rPr>
          <w:bCs/>
          <w:b/>
        </w:rPr>
        <w:t xml:space="preserve">Por que este vertical é prioritário:</w:t>
      </w:r>
      <w:r>
        <w:t xml:space="preserve"> </w:t>
      </w:r>
      <w:r>
        <w:t xml:space="preserve">criadores adultos são o segmento com maior dor de pagamento do mercado. Processadoras de cartão (Visa, Mastercard) bloqueiam ou chargebackam criadores adultos com frequência — OnlyFans, Fansly e cams sofrem isso semanalmente. XiaoLee resolve o problema estrutural: pagamento direto, sem intermediário, sem possibilidade de chargeback, pseudônimo. Além disso, o ticket médio de fã adulto (ARPU) é 5–10x maior do que criador mainstream.</w:t>
      </w:r>
    </w:p>
    <w:p>
      <w:r>
        <w:pict>
          <v:rect style="width:0;height:1.5pt" o:hralign="center" o:hrstd="t" o:hr="t"/>
        </w:pict>
      </w:r>
    </w:p>
    <w:bookmarkStart w:id="74" w:name="Xe043c47fb6147f69760cb215b9c4dad91a461a5"/>
    <w:p>
      <w:pPr>
        <w:pStyle w:val="Heading3"/>
      </w:pPr>
      <w:r>
        <w:t xml:space="preserve">13-A.1 Por Que o Vertical Adulto é o Fit Perfeito para XiaoLee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Dor do Criador Adulto</w:t>
            </w:r>
          </w:p>
        </w:tc>
        <w:tc>
          <w:tcPr/>
          <w:p>
            <w:pPr>
              <w:pStyle w:val="Compact"/>
              <w:jc w:val="left"/>
            </w:pPr>
            <w:r>
              <w:t xml:space="preserve">Solução XiaoLee</w:t>
            </w:r>
          </w:p>
        </w:tc>
      </w:tr>
      <w:tr>
        <w:tc>
          <w:tcPr/>
          <w:p>
            <w:pPr>
              <w:pStyle w:val="Compact"/>
              <w:jc w:val="left"/>
            </w:pPr>
            <w:r>
              <w:t xml:space="preserve">Processadoras bloqueiam conta sem aviso</w:t>
            </w:r>
          </w:p>
        </w:tc>
        <w:tc>
          <w:tcPr/>
          <w:p>
            <w:pPr>
              <w:pStyle w:val="Compact"/>
              <w:jc w:val="left"/>
            </w:pPr>
            <w:r>
              <w:t xml:space="preserve">Stellar + XLM/USDC: sem intermediário financeiro, impossível de bloquear</w:t>
            </w:r>
          </w:p>
        </w:tc>
      </w:tr>
      <w:tr>
        <w:tc>
          <w:tcPr/>
          <w:p>
            <w:pPr>
              <w:pStyle w:val="Compact"/>
              <w:jc w:val="left"/>
            </w:pPr>
            <w:r>
              <w:t xml:space="preserve">Chargebacks destroem margem (até 3% do volume)</w:t>
            </w:r>
          </w:p>
        </w:tc>
        <w:tc>
          <w:tcPr/>
          <w:p>
            <w:pPr>
              <w:pStyle w:val="Compact"/>
              <w:jc w:val="left"/>
            </w:pPr>
            <w:r>
              <w:t xml:space="preserve">Blockchain é irreversível — zero chargeback</w:t>
            </w:r>
          </w:p>
        </w:tc>
      </w:tr>
      <w:tr>
        <w:tc>
          <w:tcPr/>
          <w:p>
            <w:pPr>
              <w:pStyle w:val="Compact"/>
              <w:jc w:val="left"/>
            </w:pPr>
            <w:r>
              <w:t xml:space="preserve">Plataformas tomam 20–30% (OnlyFans 20%, Chaturbate 50%)</w:t>
            </w:r>
          </w:p>
        </w:tc>
        <w:tc>
          <w:tcPr/>
          <w:p>
            <w:pPr>
              <w:pStyle w:val="Compact"/>
              <w:jc w:val="left"/>
            </w:pPr>
            <w:r>
              <w:t xml:space="preserve">XiaoLee cobra 0.5% de fee de campanha — 40x menor</w:t>
            </w:r>
          </w:p>
        </w:tc>
      </w:tr>
      <w:tr>
        <w:tc>
          <w:tcPr/>
          <w:p>
            <w:pPr>
              <w:pStyle w:val="Compact"/>
              <w:jc w:val="left"/>
            </w:pPr>
            <w:r>
              <w:t xml:space="preserve">Privacidade: fã não quer que cobrança apareça no extrato</w:t>
            </w:r>
          </w:p>
        </w:tc>
        <w:tc>
          <w:tcPr/>
          <w:p>
            <w:pPr>
              <w:pStyle w:val="Compact"/>
              <w:jc w:val="left"/>
            </w:pPr>
            <w:r>
              <w:t xml:space="preserve">Wallet pseudônima + Pix com nome neutro na cobrança</w:t>
            </w:r>
          </w:p>
        </w:tc>
      </w:tr>
      <w:tr>
        <w:tc>
          <w:tcPr/>
          <w:p>
            <w:pPr>
              <w:pStyle w:val="Compact"/>
              <w:jc w:val="left"/>
            </w:pPr>
            <w:r>
              <w:t xml:space="preserve">Fãs BR sem cartão internacional não conseguem pagar</w:t>
            </w:r>
          </w:p>
        </w:tc>
        <w:tc>
          <w:tcPr/>
          <w:p>
            <w:pPr>
              <w:pStyle w:val="Compact"/>
              <w:jc w:val="left"/>
            </w:pPr>
            <w:r>
              <w:t xml:space="preserve">Pix nativo via EtherFuse — qualquer pessoa com celular e CPF</w:t>
            </w:r>
          </w:p>
        </w:tc>
      </w:tr>
      <w:tr>
        <w:tc>
          <w:tcPr/>
          <w:p>
            <w:pPr>
              <w:pStyle w:val="Compact"/>
              <w:jc w:val="left"/>
            </w:pPr>
            <w:r>
              <w:t xml:space="preserve">Não tem ferramenta para recompensar fãs engajados</w:t>
            </w:r>
          </w:p>
        </w:tc>
        <w:tc>
          <w:tcPr/>
          <w:p>
            <w:pPr>
              <w:pStyle w:val="Compact"/>
              <w:jc w:val="left"/>
            </w:pPr>
            <w:r>
              <w:t xml:space="preserve">Engine de campanhas:</w:t>
            </w:r>
            <w:r>
              <w:t xml:space="preserve"> </w:t>
            </w:r>
            <w:r>
              <w:t xml:space="preserve">“</w:t>
            </w:r>
            <w:r>
              <w:t xml:space="preserve">siga, comente, reposte → ganhe $XLEE</w:t>
            </w:r>
            <w:r>
              <w:t xml:space="preserve">”</w:t>
            </w:r>
          </w:p>
        </w:tc>
      </w:tr>
    </w:tbl>
    <w:p>
      <w:r>
        <w:pict>
          <v:rect style="width:0;height:1.5pt" o:hralign="center" o:hrstd="t" o:hr="t"/>
        </w:pict>
      </w:r>
    </w:p>
    <w:bookmarkEnd w:id="74"/>
    <w:bookmarkStart w:id="77" w:name="X436618f5467c84a0d9ae3f5f27c86a88587ccb0"/>
    <w:p>
      <w:pPr>
        <w:pStyle w:val="Heading3"/>
      </w:pPr>
      <w:r>
        <w:t xml:space="preserve">13-A.2 Ecossistema de Plataformas Adultas — Onde Estão os Criadores</w:t>
      </w:r>
    </w:p>
    <w:p>
      <w:pPr>
        <w:pStyle w:val="BlockText"/>
      </w:pPr>
      <w:r>
        <w:t xml:space="preserve">XiaoLee não compete com essas plataformas — oferece a camada de pagamento e engajamento que elas não têm.</w:t>
      </w:r>
    </w:p>
    <w:bookmarkStart w:id="75" w:name="X79d86b1a24d95842c34432a412b1302f9934a28"/>
    <w:p>
      <w:pPr>
        <w:pStyle w:val="Heading4"/>
      </w:pPr>
      <w:r>
        <w:t xml:space="preserve">Plataformas de Conteúdo (onde criadores já operam)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Plataforma</w:t>
            </w:r>
          </w:p>
        </w:tc>
        <w:tc>
          <w:tcPr/>
          <w:p>
            <w:pPr>
              <w:pStyle w:val="Compact"/>
              <w:jc w:val="left"/>
            </w:pPr>
            <w:r>
              <w:t xml:space="preserve">Tamanho</w:t>
            </w:r>
          </w:p>
        </w:tc>
        <w:tc>
          <w:tcPr/>
          <w:p>
            <w:pPr>
              <w:pStyle w:val="Compact"/>
              <w:jc w:val="left"/>
            </w:pPr>
            <w:r>
              <w:t xml:space="preserve">Região Forte</w:t>
            </w:r>
          </w:p>
        </w:tc>
        <w:tc>
          <w:tcPr/>
          <w:p>
            <w:pPr>
              <w:pStyle w:val="Compact"/>
              <w:jc w:val="left"/>
            </w:pPr>
            <w:r>
              <w:t xml:space="preserve">Oportunidade XiaoLee</w:t>
            </w:r>
          </w:p>
        </w:tc>
      </w:tr>
      <w:tr>
        <w:tc>
          <w:tcPr/>
          <w:p>
            <w:pPr>
              <w:pStyle w:val="Compact"/>
              <w:jc w:val="left"/>
            </w:pPr>
            <w:r>
              <w:rPr>
                <w:bCs/>
                <w:b/>
              </w:rPr>
              <w:t xml:space="preserve">OnlyFans</w:t>
            </w:r>
          </w:p>
        </w:tc>
        <w:tc>
          <w:tcPr/>
          <w:p>
            <w:pPr>
              <w:pStyle w:val="Compact"/>
              <w:jc w:val="left"/>
            </w:pPr>
            <w:r>
              <w:t xml:space="preserve">3M+ criadores, 220M usuários</w:t>
            </w:r>
          </w:p>
        </w:tc>
        <w:tc>
          <w:tcPr/>
          <w:p>
            <w:pPr>
              <w:pStyle w:val="Compact"/>
              <w:jc w:val="left"/>
            </w:pPr>
            <w:r>
              <w:t xml:space="preserve">Global/BR</w:t>
            </w:r>
          </w:p>
        </w:tc>
        <w:tc>
          <w:tcPr/>
          <w:p>
            <w:pPr>
              <w:pStyle w:val="Compact"/>
              <w:jc w:val="left"/>
            </w:pPr>
            <w:r>
              <w:t xml:space="preserve">Substituir ou complementar pagamentos; campanhas de growth para fãs</w:t>
            </w:r>
          </w:p>
        </w:tc>
      </w:tr>
      <w:tr>
        <w:tc>
          <w:tcPr/>
          <w:p>
            <w:pPr>
              <w:pStyle w:val="Compact"/>
              <w:jc w:val="left"/>
            </w:pPr>
            <w:r>
              <w:rPr>
                <w:bCs/>
                <w:b/>
              </w:rPr>
              <w:t xml:space="preserve">Fansly</w:t>
            </w:r>
          </w:p>
        </w:tc>
        <w:tc>
          <w:tcPr/>
          <w:p>
            <w:pPr>
              <w:pStyle w:val="Compact"/>
              <w:jc w:val="left"/>
            </w:pPr>
            <w:r>
              <w:t xml:space="preserve">500k+ criadores</w:t>
            </w:r>
          </w:p>
        </w:tc>
        <w:tc>
          <w:tcPr/>
          <w:p>
            <w:pPr>
              <w:pStyle w:val="Compact"/>
              <w:jc w:val="left"/>
            </w:pPr>
            <w:r>
              <w:t xml:space="preserve">Global</w:t>
            </w:r>
          </w:p>
        </w:tc>
        <w:tc>
          <w:tcPr/>
          <w:p>
            <w:pPr>
              <w:pStyle w:val="Compact"/>
              <w:jc w:val="left"/>
            </w:pPr>
            <w:r>
              <w:t xml:space="preserve">Alternativa ao OF, mesma dor de pagamento</w:t>
            </w:r>
          </w:p>
        </w:tc>
      </w:tr>
      <w:tr>
        <w:tc>
          <w:tcPr/>
          <w:p>
            <w:pPr>
              <w:pStyle w:val="Compact"/>
              <w:jc w:val="left"/>
            </w:pPr>
            <w:r>
              <w:rPr>
                <w:bCs/>
                <w:b/>
              </w:rPr>
              <w:t xml:space="preserve">LoyalFans</w:t>
            </w:r>
          </w:p>
        </w:tc>
        <w:tc>
          <w:tcPr/>
          <w:p>
            <w:pPr>
              <w:pStyle w:val="Compact"/>
              <w:jc w:val="left"/>
            </w:pPr>
            <w:r>
              <w:t xml:space="preserve">100k+ criadores</w:t>
            </w:r>
          </w:p>
        </w:tc>
        <w:tc>
          <w:tcPr/>
          <w:p>
            <w:pPr>
              <w:pStyle w:val="Compact"/>
              <w:jc w:val="left"/>
            </w:pPr>
            <w:r>
              <w:t xml:space="preserve">América do Norte</w:t>
            </w:r>
          </w:p>
        </w:tc>
        <w:tc>
          <w:tcPr/>
          <w:p>
            <w:pPr>
              <w:pStyle w:val="Compact"/>
              <w:jc w:val="left"/>
            </w:pPr>
            <w:r>
              <w:t xml:space="preserve">Criadores em busca de alternativas a OF</w:t>
            </w:r>
          </w:p>
        </w:tc>
      </w:tr>
      <w:tr>
        <w:tc>
          <w:tcPr/>
          <w:p>
            <w:pPr>
              <w:pStyle w:val="Compact"/>
              <w:jc w:val="left"/>
            </w:pPr>
            <w:r>
              <w:rPr>
                <w:bCs/>
                <w:b/>
              </w:rPr>
              <w:t xml:space="preserve">Fanvue</w:t>
            </w:r>
          </w:p>
        </w:tc>
        <w:tc>
          <w:tcPr/>
          <w:p>
            <w:pPr>
              <w:pStyle w:val="Compact"/>
              <w:jc w:val="left"/>
            </w:pPr>
            <w:r>
              <w:t xml:space="preserve">Crescimento acelerado 2025</w:t>
            </w:r>
          </w:p>
        </w:tc>
        <w:tc>
          <w:tcPr/>
          <w:p>
            <w:pPr>
              <w:pStyle w:val="Compact"/>
              <w:jc w:val="left"/>
            </w:pPr>
            <w:r>
              <w:t xml:space="preserve">Global/UK/BR</w:t>
            </w:r>
          </w:p>
        </w:tc>
        <w:tc>
          <w:tcPr/>
          <w:p>
            <w:pPr>
              <w:pStyle w:val="Compact"/>
              <w:jc w:val="left"/>
            </w:pPr>
            <w:r>
              <w:t xml:space="preserve">Mais abertos a Web3 do que OF</w:t>
            </w:r>
          </w:p>
        </w:tc>
      </w:tr>
      <w:tr>
        <w:tc>
          <w:tcPr/>
          <w:p>
            <w:pPr>
              <w:pStyle w:val="Compact"/>
              <w:jc w:val="left"/>
            </w:pPr>
            <w:r>
              <w:rPr>
                <w:bCs/>
                <w:b/>
              </w:rPr>
              <w:t xml:space="preserve">Chaturbate</w:t>
            </w:r>
          </w:p>
        </w:tc>
        <w:tc>
          <w:tcPr/>
          <w:p>
            <w:pPr>
              <w:pStyle w:val="Compact"/>
              <w:jc w:val="left"/>
            </w:pPr>
            <w:r>
              <w:t xml:space="preserve">5M visitantes/dia</w:t>
            </w:r>
          </w:p>
        </w:tc>
        <w:tc>
          <w:tcPr/>
          <w:p>
            <w:pPr>
              <w:pStyle w:val="Compact"/>
              <w:jc w:val="left"/>
            </w:pPr>
            <w:r>
              <w:t xml:space="preserve">Global</w:t>
            </w:r>
          </w:p>
        </w:tc>
        <w:tc>
          <w:tcPr/>
          <w:p>
            <w:pPr>
              <w:pStyle w:val="Compact"/>
              <w:jc w:val="left"/>
            </w:pPr>
            <w:r>
              <w:t xml:space="preserve">Cam models — renda baseada em tokens/tips</w:t>
            </w:r>
          </w:p>
        </w:tc>
      </w:tr>
      <w:tr>
        <w:tc>
          <w:tcPr/>
          <w:p>
            <w:pPr>
              <w:pStyle w:val="Compact"/>
              <w:jc w:val="left"/>
            </w:pPr>
            <w:r>
              <w:rPr>
                <w:bCs/>
                <w:b/>
              </w:rPr>
              <w:t xml:space="preserve">Stripchat</w:t>
            </w:r>
          </w:p>
        </w:tc>
        <w:tc>
          <w:tcPr/>
          <w:p>
            <w:pPr>
              <w:pStyle w:val="Compact"/>
              <w:jc w:val="left"/>
            </w:pPr>
            <w:r>
              <w:t xml:space="preserve">3M+ usuários diários</w:t>
            </w:r>
          </w:p>
        </w:tc>
        <w:tc>
          <w:tcPr/>
          <w:p>
            <w:pPr>
              <w:pStyle w:val="Compact"/>
              <w:jc w:val="left"/>
            </w:pPr>
            <w:r>
              <w:t xml:space="preserve">LatAm forte</w:t>
            </w:r>
          </w:p>
        </w:tc>
        <w:tc>
          <w:tcPr/>
          <w:p>
            <w:pPr>
              <w:pStyle w:val="Compact"/>
              <w:jc w:val="left"/>
            </w:pPr>
            <w:r>
              <w:t xml:space="preserve">Português disponível, base BR significativa</w:t>
            </w:r>
          </w:p>
        </w:tc>
      </w:tr>
      <w:tr>
        <w:tc>
          <w:tcPr/>
          <w:p>
            <w:pPr>
              <w:pStyle w:val="Compact"/>
              <w:jc w:val="left"/>
            </w:pPr>
            <w:r>
              <w:rPr>
                <w:bCs/>
                <w:b/>
              </w:rPr>
              <w:t xml:space="preserve">LiveJasmin</w:t>
            </w:r>
          </w:p>
        </w:tc>
        <w:tc>
          <w:tcPr/>
          <w:p>
            <w:pPr>
              <w:pStyle w:val="Compact"/>
              <w:jc w:val="left"/>
            </w:pPr>
            <w:r>
              <w:t xml:space="preserve">Top 50 global</w:t>
            </w:r>
          </w:p>
        </w:tc>
        <w:tc>
          <w:tcPr/>
          <w:p>
            <w:pPr>
              <w:pStyle w:val="Compact"/>
              <w:jc w:val="left"/>
            </w:pPr>
            <w:r>
              <w:t xml:space="preserve">Global/BR</w:t>
            </w:r>
          </w:p>
        </w:tc>
        <w:tc>
          <w:tcPr/>
          <w:p>
            <w:pPr>
              <w:pStyle w:val="Compact"/>
              <w:jc w:val="left"/>
            </w:pPr>
            <w:r>
              <w:t xml:space="preserve">Premium, alta receita por modelo</w:t>
            </w:r>
          </w:p>
        </w:tc>
      </w:tr>
      <w:tr>
        <w:tc>
          <w:tcPr/>
          <w:p>
            <w:pPr>
              <w:pStyle w:val="Compact"/>
              <w:jc w:val="left"/>
            </w:pPr>
            <w:r>
              <w:rPr>
                <w:bCs/>
                <w:b/>
              </w:rPr>
              <w:t xml:space="preserve">BongaCams</w:t>
            </w:r>
          </w:p>
        </w:tc>
        <w:tc>
          <w:tcPr/>
          <w:p>
            <w:pPr>
              <w:pStyle w:val="Compact"/>
              <w:jc w:val="left"/>
            </w:pPr>
            <w:r>
              <w:t xml:space="preserve">2M+ usuários</w:t>
            </w:r>
          </w:p>
        </w:tc>
        <w:tc>
          <w:tcPr/>
          <w:p>
            <w:pPr>
              <w:pStyle w:val="Compact"/>
              <w:jc w:val="left"/>
            </w:pPr>
            <w:r>
              <w:t xml:space="preserve">BR/LatAm/EU</w:t>
            </w:r>
          </w:p>
        </w:tc>
        <w:tc>
          <w:tcPr/>
          <w:p>
            <w:pPr>
              <w:pStyle w:val="Compact"/>
              <w:jc w:val="left"/>
            </w:pPr>
            <w:r>
              <w:t xml:space="preserve">Forte no Brasil</w:t>
            </w:r>
          </w:p>
        </w:tc>
      </w:tr>
      <w:tr>
        <w:tc>
          <w:tcPr/>
          <w:p>
            <w:pPr>
              <w:pStyle w:val="Compact"/>
              <w:jc w:val="left"/>
            </w:pPr>
            <w:r>
              <w:rPr>
                <w:bCs/>
                <w:b/>
              </w:rPr>
              <w:t xml:space="preserve">NightOwl</w:t>
            </w:r>
          </w:p>
        </w:tc>
        <w:tc>
          <w:tcPr/>
          <w:p>
            <w:pPr>
              <w:pStyle w:val="Compact"/>
              <w:jc w:val="left"/>
            </w:pPr>
            <w:r>
              <w:t xml:space="preserve">Nicho</w:t>
            </w:r>
          </w:p>
        </w:tc>
        <w:tc>
          <w:tcPr/>
          <w:p>
            <w:pPr>
              <w:pStyle w:val="Compact"/>
              <w:jc w:val="left"/>
            </w:pPr>
            <w:r>
              <w:t xml:space="preserve">NA</w:t>
            </w:r>
          </w:p>
        </w:tc>
        <w:tc>
          <w:tcPr/>
          <w:p>
            <w:pPr>
              <w:pStyle w:val="Compact"/>
              <w:jc w:val="left"/>
            </w:pPr>
            <w:r>
              <w:t xml:space="preserve">Criadores que priorizam anonimato</w:t>
            </w:r>
          </w:p>
        </w:tc>
      </w:tr>
      <w:tr>
        <w:tc>
          <w:tcPr/>
          <w:p>
            <w:pPr>
              <w:pStyle w:val="Compact"/>
              <w:jc w:val="left"/>
            </w:pPr>
            <w:r>
              <w:rPr>
                <w:bCs/>
                <w:b/>
              </w:rPr>
              <w:t xml:space="preserve">Reddit (NSFW)</w:t>
            </w:r>
          </w:p>
        </w:tc>
        <w:tc>
          <w:tcPr/>
          <w:p>
            <w:pPr>
              <w:pStyle w:val="Compact"/>
              <w:jc w:val="left"/>
            </w:pPr>
            <w:r>
              <w:t xml:space="preserve">Bilhões de pageviews</w:t>
            </w:r>
          </w:p>
        </w:tc>
        <w:tc>
          <w:tcPr/>
          <w:p>
            <w:pPr>
              <w:pStyle w:val="Compact"/>
              <w:jc w:val="left"/>
            </w:pPr>
            <w:r>
              <w:t xml:space="preserve">Global</w:t>
            </w:r>
          </w:p>
        </w:tc>
        <w:tc>
          <w:tcPr/>
          <w:p>
            <w:pPr>
              <w:pStyle w:val="Compact"/>
              <w:jc w:val="left"/>
            </w:pPr>
            <w:r>
              <w:t xml:space="preserve">r/OnlyFansAdvice (450k), r/sexworkers, r/SFWNextDoor</w:t>
            </w:r>
          </w:p>
        </w:tc>
      </w:tr>
      <w:tr>
        <w:tc>
          <w:tcPr/>
          <w:p>
            <w:pPr>
              <w:pStyle w:val="Compact"/>
              <w:jc w:val="left"/>
            </w:pPr>
            <w:r>
              <w:rPr>
                <w:bCs/>
                <w:b/>
              </w:rPr>
              <w:t xml:space="preserve">Twitter/X (adulto)</w:t>
            </w:r>
          </w:p>
        </w:tc>
        <w:tc>
          <w:tcPr/>
          <w:p>
            <w:pPr>
              <w:pStyle w:val="Compact"/>
              <w:jc w:val="left"/>
            </w:pPr>
            <w:r>
              <w:t xml:space="preserve">Único grande que permite conteúdo adulto</w:t>
            </w:r>
          </w:p>
        </w:tc>
        <w:tc>
          <w:tcPr/>
          <w:p>
            <w:pPr>
              <w:pStyle w:val="Compact"/>
              <w:jc w:val="left"/>
            </w:pPr>
            <w:r>
              <w:t xml:space="preserve">Global</w:t>
            </w:r>
          </w:p>
        </w:tc>
        <w:tc>
          <w:tcPr/>
          <w:p>
            <w:pPr>
              <w:pStyle w:val="Compact"/>
              <w:jc w:val="left"/>
            </w:pPr>
            <w:r>
              <w:t xml:space="preserve">Já no plano principal — dobrar aposta</w:t>
            </w:r>
          </w:p>
        </w:tc>
      </w:tr>
    </w:tbl>
    <w:bookmarkEnd w:id="75"/>
    <w:bookmarkStart w:id="76" w:name="X561b8fa0d8c8ab28720a73a2d6c9ed283486770"/>
    <w:p>
      <w:pPr>
        <w:pStyle w:val="Heading4"/>
      </w:pPr>
      <w:r>
        <w:t xml:space="preserve">Pitch Direto para Criadores Adultos (60 segundos)</w:t>
      </w:r>
    </w:p>
    <w:p>
      <w:pPr>
        <w:pStyle w:val="BlockText"/>
      </w:pPr>
      <w:r>
        <w:t xml:space="preserve">“</w:t>
      </w:r>
      <w:r>
        <w:t xml:space="preserve">Você recebe 80% do que cobra no OnlyFans — e 99.5% do que a XiaoLee processa. Seus fãs BR pagam por Pix sem precisar de cartão. Você lança campanhas:</w:t>
      </w:r>
      <w:r>
        <w:t xml:space="preserve"> </w:t>
      </w:r>
      <w:r>
        <w:t xml:space="preserve">‘</w:t>
      </w:r>
      <w:r>
        <w:t xml:space="preserve">segue meu perfil e ganha 10 $XLEE</w:t>
      </w:r>
      <w:r>
        <w:t xml:space="preserve">’</w:t>
      </w:r>
      <w:r>
        <w:t xml:space="preserve"> </w:t>
      </w:r>
      <w:r>
        <w:t xml:space="preserve">— seus fãs se engajam, você cria audiência fora da plataforma que pode ser removida. Tudo auditável, nada bloqueável, sem chargeback. Leva 10 minutos pra configurar.</w:t>
      </w:r>
      <w:r>
        <w:t xml:space="preserve">”</w:t>
      </w:r>
    </w:p>
    <w:p>
      <w:r>
        <w:pict>
          <v:rect style="width:0;height:1.5pt" o:hralign="center" o:hrstd="t" o:hr="t"/>
        </w:pict>
      </w:r>
    </w:p>
    <w:bookmarkEnd w:id="76"/>
    <w:bookmarkEnd w:id="77"/>
    <w:bookmarkStart w:id="81" w:name="X625e962de9807e1d692a3e0b7dce0f78d6d889e"/>
    <w:p>
      <w:pPr>
        <w:pStyle w:val="Heading3"/>
      </w:pPr>
      <w:r>
        <w:t xml:space="preserve">13-A.3 Redes de Anúncio Adultas — Onde Anunciar</w:t>
      </w:r>
    </w:p>
    <w:p>
      <w:pPr>
        <w:pStyle w:val="BlockText"/>
      </w:pPr>
      <w:r>
        <w:t xml:space="preserve">Redes adultas têm um dos melhores CTRs de internet (público altamente engajado, intenção clara). Custo de CPC adulto é frequentemente menor do que mainstream para nichos específicos.</w:t>
      </w:r>
    </w:p>
    <w:bookmarkStart w:id="78" w:name="tier-1-redes-principais"/>
    <w:p>
      <w:pPr>
        <w:pStyle w:val="Heading4"/>
      </w:pPr>
      <w:r>
        <w:t xml:space="preserve">Tier 1 — Redes Principais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Rede</w:t>
            </w:r>
          </w:p>
        </w:tc>
        <w:tc>
          <w:tcPr/>
          <w:p>
            <w:pPr>
              <w:pStyle w:val="Compact"/>
              <w:jc w:val="left"/>
            </w:pPr>
            <w:r>
              <w:t xml:space="preserve">Alcance</w:t>
            </w:r>
          </w:p>
        </w:tc>
        <w:tc>
          <w:tcPr/>
          <w:p>
            <w:pPr>
              <w:pStyle w:val="Compact"/>
              <w:jc w:val="left"/>
            </w:pPr>
            <w:r>
              <w:t xml:space="preserve">Formatos Disponíveis</w:t>
            </w:r>
          </w:p>
        </w:tc>
        <w:tc>
          <w:tcPr/>
          <w:p>
            <w:pPr>
              <w:pStyle w:val="Compact"/>
              <w:jc w:val="left"/>
            </w:pPr>
            <w:r>
              <w:t xml:space="preserve">CPM Estimado</w:t>
            </w:r>
          </w:p>
        </w:tc>
        <w:tc>
          <w:tcPr/>
          <w:p>
            <w:pPr>
              <w:pStyle w:val="Compact"/>
              <w:jc w:val="left"/>
            </w:pPr>
            <w:r>
              <w:t xml:space="preserve">Fit XiaoLee</w:t>
            </w:r>
          </w:p>
        </w:tc>
      </w:tr>
      <w:tr>
        <w:tc>
          <w:tcPr/>
          <w:p>
            <w:pPr>
              <w:pStyle w:val="Compact"/>
              <w:jc w:val="left"/>
            </w:pPr>
            <w:r>
              <w:rPr>
                <w:bCs/>
                <w:b/>
              </w:rPr>
              <w:t xml:space="preserve">TrafficJunky</w:t>
            </w:r>
          </w:p>
        </w:tc>
        <w:tc>
          <w:tcPr/>
          <w:p>
            <w:pPr>
              <w:pStyle w:val="Compact"/>
              <w:jc w:val="left"/>
            </w:pPr>
            <w:r>
              <w:t xml:space="preserve">1B+ impressões/dia (Pornhub, RedTube, YouPorn, MindGeek portfolio)</w:t>
            </w:r>
          </w:p>
        </w:tc>
        <w:tc>
          <w:tcPr/>
          <w:p>
            <w:pPr>
              <w:pStyle w:val="Compact"/>
              <w:jc w:val="left"/>
            </w:pPr>
            <w:r>
              <w:t xml:space="preserve">Display, Native, Video pre-roll</w:t>
            </w:r>
          </w:p>
        </w:tc>
        <w:tc>
          <w:tcPr/>
          <w:p>
            <w:pPr>
              <w:pStyle w:val="Compact"/>
              <w:jc w:val="left"/>
            </w:pPr>
            <w:r>
              <w:t xml:space="preserve">$0.10–2.00 (GEO-dep.)</w:t>
            </w:r>
          </w:p>
        </w:tc>
        <w:tc>
          <w:tcPr/>
          <w:p>
            <w:pPr>
              <w:pStyle w:val="Compact"/>
              <w:jc w:val="left"/>
            </w:pPr>
            <w:r>
              <w:t xml:space="preserve">Alto — segmentação por país (BR), device, categoria</w:t>
            </w:r>
          </w:p>
        </w:tc>
      </w:tr>
      <w:tr>
        <w:tc>
          <w:tcPr/>
          <w:p>
            <w:pPr>
              <w:pStyle w:val="Compact"/>
              <w:jc w:val="left"/>
            </w:pPr>
            <w:r>
              <w:rPr>
                <w:bCs/>
                <w:b/>
              </w:rPr>
              <w:t xml:space="preserve">ExoClick</w:t>
            </w:r>
          </w:p>
        </w:tc>
        <w:tc>
          <w:tcPr/>
          <w:p>
            <w:pPr>
              <w:pStyle w:val="Compact"/>
              <w:jc w:val="left"/>
            </w:pPr>
            <w:r>
              <w:t xml:space="preserve">12B impressões/dia — maior rede adulta independente</w:t>
            </w:r>
          </w:p>
        </w:tc>
        <w:tc>
          <w:tcPr/>
          <w:p>
            <w:pPr>
              <w:pStyle w:val="Compact"/>
              <w:jc w:val="left"/>
            </w:pPr>
            <w:r>
              <w:t xml:space="preserve">Banner, Native, Push, Interstitial, In-Video</w:t>
            </w:r>
          </w:p>
        </w:tc>
        <w:tc>
          <w:tcPr/>
          <w:p>
            <w:pPr>
              <w:pStyle w:val="Compact"/>
              <w:jc w:val="left"/>
            </w:pPr>
            <w:r>
              <w:t xml:space="preserve">CPC $0.01–0.15</w:t>
            </w:r>
          </w:p>
        </w:tc>
        <w:tc>
          <w:tcPr/>
          <w:p>
            <w:pPr>
              <w:pStyle w:val="Compact"/>
              <w:jc w:val="left"/>
            </w:pPr>
            <w:r>
              <w:t xml:space="preserve">Altíssimo — segmentação por interesse (cams, dating, cripto)</w:t>
            </w:r>
          </w:p>
        </w:tc>
      </w:tr>
      <w:tr>
        <w:tc>
          <w:tcPr/>
          <w:p>
            <w:pPr>
              <w:pStyle w:val="Compact"/>
              <w:jc w:val="left"/>
            </w:pPr>
            <w:r>
              <w:rPr>
                <w:bCs/>
                <w:b/>
              </w:rPr>
              <w:t xml:space="preserve">JuicyAds</w:t>
            </w:r>
          </w:p>
        </w:tc>
        <w:tc>
          <w:tcPr/>
          <w:p>
            <w:pPr>
              <w:pStyle w:val="Compact"/>
              <w:jc w:val="left"/>
            </w:pPr>
            <w:r>
              <w:t xml:space="preserve">350M+ impressões/dia</w:t>
            </w:r>
          </w:p>
        </w:tc>
        <w:tc>
          <w:tcPr/>
          <w:p>
            <w:pPr>
              <w:pStyle w:val="Compact"/>
              <w:jc w:val="left"/>
            </w:pPr>
            <w:r>
              <w:t xml:space="preserve">Banner, Pop, Native</w:t>
            </w:r>
          </w:p>
        </w:tc>
        <w:tc>
          <w:tcPr/>
          <w:p>
            <w:pPr>
              <w:pStyle w:val="Compact"/>
              <w:jc w:val="left"/>
            </w:pPr>
            <w:r>
              <w:t xml:space="preserve">$0.05–0.80</w:t>
            </w:r>
          </w:p>
        </w:tc>
        <w:tc>
          <w:tcPr/>
          <w:p>
            <w:pPr>
              <w:pStyle w:val="Compact"/>
              <w:jc w:val="left"/>
            </w:pPr>
            <w:r>
              <w:t xml:space="preserve">Alto — focada em criadores e publishers adultos</w:t>
            </w:r>
          </w:p>
        </w:tc>
      </w:tr>
      <w:tr>
        <w:tc>
          <w:tcPr/>
          <w:p>
            <w:pPr>
              <w:pStyle w:val="Compact"/>
              <w:jc w:val="left"/>
            </w:pPr>
            <w:r>
              <w:rPr>
                <w:bCs/>
                <w:b/>
              </w:rPr>
              <w:t xml:space="preserve">TrafficStars</w:t>
            </w:r>
          </w:p>
        </w:tc>
        <w:tc>
          <w:tcPr/>
          <w:p>
            <w:pPr>
              <w:pStyle w:val="Compact"/>
              <w:jc w:val="left"/>
            </w:pPr>
            <w:r>
              <w:t xml:space="preserve">3B impressões/dia</w:t>
            </w:r>
          </w:p>
        </w:tc>
        <w:tc>
          <w:tcPr/>
          <w:p>
            <w:pPr>
              <w:pStyle w:val="Compact"/>
              <w:jc w:val="left"/>
            </w:pPr>
            <w:r>
              <w:t xml:space="preserve">Display, Video, Native, Push</w:t>
            </w:r>
          </w:p>
        </w:tc>
        <w:tc>
          <w:tcPr/>
          <w:p>
            <w:pPr>
              <w:pStyle w:val="Compact"/>
              <w:jc w:val="left"/>
            </w:pPr>
            <w:r>
              <w:t xml:space="preserve">$0.05–1.50</w:t>
            </w:r>
          </w:p>
        </w:tc>
        <w:tc>
          <w:tcPr/>
          <w:p>
            <w:pPr>
              <w:pStyle w:val="Compact"/>
              <w:jc w:val="left"/>
            </w:pPr>
            <w:r>
              <w:t xml:space="preserve">Alto — inclui desktop e mobile, segmentação por OS/device</w:t>
            </w:r>
          </w:p>
        </w:tc>
      </w:tr>
      <w:tr>
        <w:tc>
          <w:tcPr/>
          <w:p>
            <w:pPr>
              <w:pStyle w:val="Compact"/>
              <w:jc w:val="left"/>
            </w:pPr>
            <w:r>
              <w:rPr>
                <w:bCs/>
                <w:b/>
              </w:rPr>
              <w:t xml:space="preserve">EroAdvertising</w:t>
            </w:r>
          </w:p>
        </w:tc>
        <w:tc>
          <w:tcPr/>
          <w:p>
            <w:pPr>
              <w:pStyle w:val="Compact"/>
              <w:jc w:val="left"/>
            </w:pPr>
            <w:r>
              <w:t xml:space="preserve">500M impressões/dia</w:t>
            </w:r>
          </w:p>
        </w:tc>
        <w:tc>
          <w:tcPr/>
          <w:p>
            <w:pPr>
              <w:pStyle w:val="Compact"/>
              <w:jc w:val="left"/>
            </w:pPr>
            <w:r>
              <w:t xml:space="preserve">Banner, Pop, Native</w:t>
            </w:r>
          </w:p>
        </w:tc>
        <w:tc>
          <w:tcPr/>
          <w:p>
            <w:pPr>
              <w:pStyle w:val="Compact"/>
              <w:jc w:val="left"/>
            </w:pPr>
            <w:r>
              <w:t xml:space="preserve">$0.10–1.00</w:t>
            </w:r>
          </w:p>
        </w:tc>
        <w:tc>
          <w:tcPr/>
          <w:p>
            <w:pPr>
              <w:pStyle w:val="Compact"/>
              <w:jc w:val="left"/>
            </w:pPr>
            <w:r>
              <w:t xml:space="preserve">Médio-alto</w:t>
            </w:r>
          </w:p>
        </w:tc>
      </w:tr>
      <w:tr>
        <w:tc>
          <w:tcPr/>
          <w:p>
            <w:pPr>
              <w:pStyle w:val="Compact"/>
              <w:jc w:val="left"/>
            </w:pPr>
            <w:r>
              <w:rPr>
                <w:bCs/>
                <w:b/>
              </w:rPr>
              <w:t xml:space="preserve">PlugRush</w:t>
            </w:r>
          </w:p>
        </w:tc>
        <w:tc>
          <w:tcPr/>
          <w:p>
            <w:pPr>
              <w:pStyle w:val="Compact"/>
              <w:jc w:val="left"/>
            </w:pPr>
            <w:r>
              <w:t xml:space="preserve">1B+ impressões/dia</w:t>
            </w:r>
          </w:p>
        </w:tc>
        <w:tc>
          <w:tcPr/>
          <w:p>
            <w:pPr>
              <w:pStyle w:val="Compact"/>
              <w:jc w:val="left"/>
            </w:pPr>
            <w:r>
              <w:t xml:space="preserve">Banner, In-stream, Push</w:t>
            </w:r>
          </w:p>
        </w:tc>
        <w:tc>
          <w:tcPr/>
          <w:p>
            <w:pPr>
              <w:pStyle w:val="Compact"/>
              <w:jc w:val="left"/>
            </w:pPr>
            <w:r>
              <w:t xml:space="preserve">CPC $0.01–0.10</w:t>
            </w:r>
          </w:p>
        </w:tc>
        <w:tc>
          <w:tcPr/>
          <w:p>
            <w:pPr>
              <w:pStyle w:val="Compact"/>
              <w:jc w:val="left"/>
            </w:pPr>
            <w:r>
              <w:t xml:space="preserve">Alto — aceita cripto como pagamento (alinhado)</w:t>
            </w:r>
          </w:p>
        </w:tc>
      </w:tr>
      <w:tr>
        <w:tc>
          <w:tcPr/>
          <w:p>
            <w:pPr>
              <w:pStyle w:val="Compact"/>
              <w:jc w:val="left"/>
            </w:pPr>
            <w:r>
              <w:rPr>
                <w:bCs/>
                <w:b/>
              </w:rPr>
              <w:t xml:space="preserve">AdXpansion</w:t>
            </w:r>
          </w:p>
        </w:tc>
        <w:tc>
          <w:tcPr/>
          <w:p>
            <w:pPr>
              <w:pStyle w:val="Compact"/>
              <w:jc w:val="left"/>
            </w:pPr>
            <w:r>
              <w:t xml:space="preserve">300M impressões/dia</w:t>
            </w:r>
          </w:p>
        </w:tc>
        <w:tc>
          <w:tcPr/>
          <w:p>
            <w:pPr>
              <w:pStyle w:val="Compact"/>
              <w:jc w:val="left"/>
            </w:pPr>
            <w:r>
              <w:t xml:space="preserve">Display, Pop</w:t>
            </w:r>
          </w:p>
        </w:tc>
        <w:tc>
          <w:tcPr/>
          <w:p>
            <w:pPr>
              <w:pStyle w:val="Compact"/>
              <w:jc w:val="left"/>
            </w:pPr>
            <w:r>
              <w:t xml:space="preserve">$0.05–0.50</w:t>
            </w:r>
          </w:p>
        </w:tc>
        <w:tc>
          <w:tcPr/>
          <w:p>
            <w:pPr>
              <w:pStyle w:val="Compact"/>
              <w:jc w:val="left"/>
            </w:pPr>
            <w:r>
              <w:t xml:space="preserve">Médio</w:t>
            </w:r>
          </w:p>
        </w:tc>
      </w:tr>
      <w:tr>
        <w:tc>
          <w:tcPr/>
          <w:p>
            <w:pPr>
              <w:pStyle w:val="Compact"/>
              <w:jc w:val="left"/>
            </w:pPr>
            <w:r>
              <w:rPr>
                <w:bCs/>
                <w:b/>
              </w:rPr>
              <w:t xml:space="preserve">Crakrevenue</w:t>
            </w:r>
          </w:p>
        </w:tc>
        <w:tc>
          <w:tcPr/>
          <w:p>
            <w:pPr>
              <w:pStyle w:val="Compact"/>
              <w:jc w:val="left"/>
            </w:pPr>
            <w:r>
              <w:t xml:space="preserve">Afiliados/CPA — maior rede afiliados adulto</w:t>
            </w:r>
          </w:p>
        </w:tc>
        <w:tc>
          <w:tcPr/>
          <w:p>
            <w:pPr>
              <w:pStyle w:val="Compact"/>
              <w:jc w:val="left"/>
            </w:pPr>
            <w:r>
              <w:t xml:space="preserve">CPA, Revenue share</w:t>
            </w:r>
          </w:p>
        </w:tc>
        <w:tc>
          <w:tcPr/>
          <w:p>
            <w:pPr>
              <w:pStyle w:val="Compact"/>
              <w:jc w:val="left"/>
            </w:pPr>
            <w:r>
              <w:t xml:space="preserve">$2–15 por lead</w:t>
            </w:r>
          </w:p>
        </w:tc>
        <w:tc>
          <w:tcPr/>
          <w:p>
            <w:pPr>
              <w:pStyle w:val="Compact"/>
              <w:jc w:val="left"/>
            </w:pPr>
            <w:r>
              <w:t xml:space="preserve">Altíssimo — modelo CPA: paga por conversão, não por impressão</w:t>
            </w:r>
          </w:p>
        </w:tc>
      </w:tr>
    </w:tbl>
    <w:bookmarkEnd w:id="78"/>
    <w:bookmarkStart w:id="79" w:name="tier-2-redes-nicho-com-alta-conversão"/>
    <w:p>
      <w:pPr>
        <w:pStyle w:val="Heading4"/>
      </w:pPr>
      <w:r>
        <w:t xml:space="preserve">Tier 2 — Redes Nicho com Alta Conversão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Rede</w:t>
            </w:r>
          </w:p>
        </w:tc>
        <w:tc>
          <w:tcPr/>
          <w:p>
            <w:pPr>
              <w:pStyle w:val="Compact"/>
              <w:jc w:val="left"/>
            </w:pPr>
            <w:r>
              <w:t xml:space="preserve">Foco</w:t>
            </w:r>
          </w:p>
        </w:tc>
        <w:tc>
          <w:tcPr/>
          <w:p>
            <w:pPr>
              <w:pStyle w:val="Compact"/>
              <w:jc w:val="left"/>
            </w:pPr>
            <w:r>
              <w:t xml:space="preserve">Relevância</w:t>
            </w:r>
          </w:p>
        </w:tc>
      </w:tr>
      <w:tr>
        <w:tc>
          <w:tcPr/>
          <w:p>
            <w:pPr>
              <w:pStyle w:val="Compact"/>
              <w:jc w:val="left"/>
            </w:pPr>
            <w:r>
              <w:rPr>
                <w:bCs/>
                <w:b/>
              </w:rPr>
              <w:t xml:space="preserve">69ads</w:t>
            </w:r>
          </w:p>
        </w:tc>
        <w:tc>
          <w:tcPr/>
          <w:p>
            <w:pPr>
              <w:pStyle w:val="Compact"/>
              <w:jc w:val="left"/>
            </w:pPr>
            <w:r>
              <w:t xml:space="preserve">Pequenas publishers, alto CTR mobile BR</w:t>
            </w:r>
          </w:p>
        </w:tc>
        <w:tc>
          <w:tcPr/>
          <w:p>
            <w:pPr>
              <w:pStyle w:val="Compact"/>
              <w:jc w:val="left"/>
            </w:pPr>
            <w:r>
              <w:t xml:space="preserve">Bom para testes de criativo com budget baixo</w:t>
            </w:r>
          </w:p>
        </w:tc>
      </w:tr>
      <w:tr>
        <w:tc>
          <w:tcPr/>
          <w:p>
            <w:pPr>
              <w:pStyle w:val="Compact"/>
              <w:jc w:val="left"/>
            </w:pPr>
            <w:r>
              <w:rPr>
                <w:bCs/>
                <w:b/>
              </w:rPr>
              <w:t xml:space="preserve">PussyCash / NU-Group</w:t>
            </w:r>
          </w:p>
        </w:tc>
        <w:tc>
          <w:tcPr/>
          <w:p>
            <w:pPr>
              <w:pStyle w:val="Compact"/>
              <w:jc w:val="left"/>
            </w:pPr>
            <w:r>
              <w:t xml:space="preserve">Rede de afiliados especializada em cam sites</w:t>
            </w:r>
          </w:p>
        </w:tc>
        <w:tc>
          <w:tcPr/>
          <w:p>
            <w:pPr>
              <w:pStyle w:val="Compact"/>
              <w:jc w:val="left"/>
            </w:pPr>
            <w:r>
              <w:t xml:space="preserve">Modelo CPA, paga por criador cadastrado</w:t>
            </w:r>
          </w:p>
        </w:tc>
      </w:tr>
      <w:tr>
        <w:tc>
          <w:tcPr/>
          <w:p>
            <w:pPr>
              <w:pStyle w:val="Compact"/>
              <w:jc w:val="left"/>
            </w:pPr>
            <w:r>
              <w:rPr>
                <w:bCs/>
                <w:b/>
              </w:rPr>
              <w:t xml:space="preserve">FHG Consortium</w:t>
            </w:r>
          </w:p>
        </w:tc>
        <w:tc>
          <w:tcPr/>
          <w:p>
            <w:pPr>
              <w:pStyle w:val="Compact"/>
              <w:jc w:val="left"/>
            </w:pPr>
            <w:r>
              <w:t xml:space="preserve">Publishers de imagens e tubes</w:t>
            </w:r>
          </w:p>
        </w:tc>
        <w:tc>
          <w:tcPr/>
          <w:p>
            <w:pPr>
              <w:pStyle w:val="Compact"/>
              <w:jc w:val="left"/>
            </w:pPr>
            <w:r>
              <w:t xml:space="preserve">Brand awareness para top-of-funnel</w:t>
            </w:r>
          </w:p>
        </w:tc>
      </w:tr>
    </w:tbl>
    <w:bookmarkEnd w:id="79"/>
    <w:bookmarkStart w:id="80" w:name="X72bcc0a724caa91522c69526eba6c5d5923167a"/>
    <w:p>
      <w:pPr>
        <w:pStyle w:val="Heading4"/>
      </w:pPr>
      <w:r>
        <w:t xml:space="preserve">Estratégia de Criativos para Redes Adultas</w:t>
      </w:r>
    </w:p>
    <w:p>
      <w:pPr>
        <w:pStyle w:val="FirstParagraph"/>
      </w:pPr>
      <w:r>
        <w:rPr>
          <w:bCs/>
          <w:b/>
        </w:rPr>
        <w:t xml:space="preserve">Criativos que convertem neste vertical:</w:t>
      </w:r>
    </w:p>
    <w:p>
      <w:pPr>
        <w:numPr>
          <w:ilvl w:val="0"/>
          <w:numId w:val="1004"/>
        </w:numPr>
        <w:pStyle w:val="Compact"/>
      </w:pPr>
      <w:r>
        <w:rPr>
          <w:bCs/>
          <w:b/>
        </w:rPr>
        <w:t xml:space="preserve">Criador falando diretamente</w:t>
      </w:r>
      <w:r>
        <w:t xml:space="preserve"> </w:t>
      </w:r>
      <w:r>
        <w:t xml:space="preserve">(</w:t>
      </w:r>
      <w:r>
        <w:t xml:space="preserve">“</w:t>
      </w:r>
      <w:r>
        <w:t xml:space="preserve">Recebo pagamentos em crypto — sem chargeback, sem bloqueio. Pix aceito.</w:t>
      </w:r>
      <w:r>
        <w:t xml:space="preserve">”</w:t>
      </w:r>
      <w:r>
        <w:t xml:space="preserve">)</w:t>
      </w:r>
    </w:p>
    <w:p>
      <w:pPr>
        <w:numPr>
          <w:ilvl w:val="0"/>
          <w:numId w:val="1004"/>
        </w:numPr>
        <w:pStyle w:val="Compact"/>
      </w:pPr>
      <w:r>
        <w:rPr>
          <w:bCs/>
          <w:b/>
        </w:rPr>
        <w:t xml:space="preserve">Prova social numérica</w:t>
      </w:r>
      <w:r>
        <w:t xml:space="preserve"> </w:t>
      </w:r>
      <w:r>
        <w:t xml:space="preserve">(</w:t>
      </w:r>
      <w:r>
        <w:t xml:space="preserve">“</w:t>
      </w:r>
      <w:r>
        <w:t xml:space="preserve">500+ criadores brasileiros já usam a XiaoLee</w:t>
      </w:r>
      <w:r>
        <w:t xml:space="preserve">”</w:t>
      </w:r>
      <w:r>
        <w:t xml:space="preserve">)</w:t>
      </w:r>
    </w:p>
    <w:p>
      <w:pPr>
        <w:numPr>
          <w:ilvl w:val="0"/>
          <w:numId w:val="1004"/>
        </w:numPr>
        <w:pStyle w:val="Compact"/>
      </w:pPr>
      <w:r>
        <w:rPr>
          <w:bCs/>
          <w:b/>
        </w:rPr>
        <w:t xml:space="preserve">Medo de perda</w:t>
      </w:r>
      <w:r>
        <w:t xml:space="preserve"> </w:t>
      </w:r>
      <w:r>
        <w:t xml:space="preserve">(</w:t>
      </w:r>
      <w:r>
        <w:t xml:space="preserve">“</w:t>
      </w:r>
      <w:r>
        <w:t xml:space="preserve">Quantas vezes sua conta foi bloqueada esse mês?</w:t>
      </w:r>
      <w:r>
        <w:t xml:space="preserve">”</w:t>
      </w:r>
      <w:r>
        <w:t xml:space="preserve">)</w:t>
      </w:r>
    </w:p>
    <w:p>
      <w:pPr>
        <w:numPr>
          <w:ilvl w:val="0"/>
          <w:numId w:val="1004"/>
        </w:numPr>
        <w:pStyle w:val="Compact"/>
      </w:pPr>
      <w:r>
        <w:rPr>
          <w:bCs/>
          <w:b/>
        </w:rPr>
        <w:t xml:space="preserve">Demo da interface</w:t>
      </w:r>
      <w:r>
        <w:t xml:space="preserve"> </w:t>
      </w:r>
      <w:r>
        <w:t xml:space="preserve">(gif mostrando chat → campanha criada → $XLEE enviado)</w:t>
      </w:r>
    </w:p>
    <w:p>
      <w:pPr>
        <w:numPr>
          <w:ilvl w:val="0"/>
          <w:numId w:val="1004"/>
        </w:numPr>
        <w:pStyle w:val="Compact"/>
      </w:pPr>
      <w:r>
        <w:rPr>
          <w:bCs/>
          <w:b/>
        </w:rPr>
        <w:t xml:space="preserve">Privacy angle</w:t>
      </w:r>
      <w:r>
        <w:t xml:space="preserve"> </w:t>
      </w:r>
      <w:r>
        <w:t xml:space="preserve">(</w:t>
      </w:r>
      <w:r>
        <w:t xml:space="preserve">“</w:t>
      </w:r>
      <w:r>
        <w:t xml:space="preserve">Seus fãs pagam sem que apareça nada no extrato deles</w:t>
      </w:r>
      <w:r>
        <w:t xml:space="preserve">”</w:t>
      </w:r>
      <w:r>
        <w:t xml:space="preserve">)</w:t>
      </w:r>
    </w:p>
    <w:p>
      <w:pPr>
        <w:pStyle w:val="FirstParagraph"/>
      </w:pPr>
      <w:r>
        <w:rPr>
          <w:bCs/>
          <w:b/>
        </w:rPr>
        <w:t xml:space="preserve">Formatos prioritários por objetivo: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Objetivo</w:t>
            </w:r>
          </w:p>
        </w:tc>
        <w:tc>
          <w:tcPr/>
          <w:p>
            <w:pPr>
              <w:pStyle w:val="Compact"/>
              <w:jc w:val="left"/>
            </w:pPr>
            <w:r>
              <w:t xml:space="preserve">Formato</w:t>
            </w:r>
          </w:p>
        </w:tc>
        <w:tc>
          <w:tcPr/>
          <w:p>
            <w:pPr>
              <w:pStyle w:val="Compact"/>
              <w:jc w:val="left"/>
            </w:pPr>
            <w:r>
              <w:t xml:space="preserve">Rede Recomendada</w:t>
            </w:r>
          </w:p>
        </w:tc>
      </w:tr>
      <w:tr>
        <w:tc>
          <w:tcPr/>
          <w:p>
            <w:pPr>
              <w:pStyle w:val="Compact"/>
              <w:jc w:val="left"/>
            </w:pPr>
            <w:r>
              <w:t xml:space="preserve">Aquisição criador</w:t>
            </w:r>
          </w:p>
        </w:tc>
        <w:tc>
          <w:tcPr/>
          <w:p>
            <w:pPr>
              <w:pStyle w:val="Compact"/>
              <w:jc w:val="left"/>
            </w:pPr>
            <w:r>
              <w:t xml:space="preserve">Native ads</w:t>
            </w:r>
          </w:p>
        </w:tc>
        <w:tc>
          <w:tcPr/>
          <w:p>
            <w:pPr>
              <w:pStyle w:val="Compact"/>
              <w:jc w:val="left"/>
            </w:pPr>
            <w:r>
              <w:t xml:space="preserve">ExoClick, TrafficJunky</w:t>
            </w:r>
          </w:p>
        </w:tc>
      </w:tr>
      <w:tr>
        <w:tc>
          <w:tcPr/>
          <w:p>
            <w:pPr>
              <w:pStyle w:val="Compact"/>
              <w:jc w:val="left"/>
            </w:pPr>
            <w:r>
              <w:t xml:space="preserve">Aquisição fã</w:t>
            </w:r>
          </w:p>
        </w:tc>
        <w:tc>
          <w:tcPr/>
          <w:p>
            <w:pPr>
              <w:pStyle w:val="Compact"/>
              <w:jc w:val="left"/>
            </w:pPr>
            <w:r>
              <w:t xml:space="preserve">Display banner 300x250</w:t>
            </w:r>
          </w:p>
        </w:tc>
        <w:tc>
          <w:tcPr/>
          <w:p>
            <w:pPr>
              <w:pStyle w:val="Compact"/>
              <w:jc w:val="left"/>
            </w:pPr>
            <w:r>
              <w:t xml:space="preserve">TrafficJunky, TrafficStars</w:t>
            </w:r>
          </w:p>
        </w:tc>
      </w:tr>
      <w:tr>
        <w:tc>
          <w:tcPr/>
          <w:p>
            <w:pPr>
              <w:pStyle w:val="Compact"/>
              <w:jc w:val="left"/>
            </w:pPr>
            <w:r>
              <w:t xml:space="preserve">Retargeting criador interessado</w:t>
            </w:r>
          </w:p>
        </w:tc>
        <w:tc>
          <w:tcPr/>
          <w:p>
            <w:pPr>
              <w:pStyle w:val="Compact"/>
              <w:jc w:val="left"/>
            </w:pPr>
            <w:r>
              <w:t xml:space="preserve">Push notification</w:t>
            </w:r>
          </w:p>
        </w:tc>
        <w:tc>
          <w:tcPr/>
          <w:p>
            <w:pPr>
              <w:pStyle w:val="Compact"/>
              <w:jc w:val="left"/>
            </w:pPr>
            <w:r>
              <w:t xml:space="preserve">ExoClick, PlugRush</w:t>
            </w:r>
          </w:p>
        </w:tc>
      </w:tr>
      <w:tr>
        <w:tc>
          <w:tcPr/>
          <w:p>
            <w:pPr>
              <w:pStyle w:val="Compact"/>
              <w:jc w:val="left"/>
            </w:pPr>
            <w:r>
              <w:t xml:space="preserve">Escala volume fã BR</w:t>
            </w:r>
          </w:p>
        </w:tc>
        <w:tc>
          <w:tcPr/>
          <w:p>
            <w:pPr>
              <w:pStyle w:val="Compact"/>
              <w:jc w:val="left"/>
            </w:pPr>
            <w:r>
              <w:t xml:space="preserve">Pop-under mobile</w:t>
            </w:r>
          </w:p>
        </w:tc>
        <w:tc>
          <w:tcPr/>
          <w:p>
            <w:pPr>
              <w:pStyle w:val="Compact"/>
              <w:jc w:val="left"/>
            </w:pPr>
            <w:r>
              <w:t xml:space="preserve">JuicyAds</w:t>
            </w:r>
          </w:p>
        </w:tc>
      </w:tr>
      <w:tr>
        <w:tc>
          <w:tcPr/>
          <w:p>
            <w:pPr>
              <w:pStyle w:val="Compact"/>
              <w:jc w:val="left"/>
            </w:pPr>
            <w:r>
              <w:t xml:space="preserve">Conversão alta intenção</w:t>
            </w:r>
          </w:p>
        </w:tc>
        <w:tc>
          <w:tcPr/>
          <w:p>
            <w:pPr>
              <w:pStyle w:val="Compact"/>
              <w:jc w:val="left"/>
            </w:pPr>
            <w:r>
              <w:t xml:space="preserve">Interstitial</w:t>
            </w:r>
          </w:p>
        </w:tc>
        <w:tc>
          <w:tcPr/>
          <w:p>
            <w:pPr>
              <w:pStyle w:val="Compact"/>
              <w:jc w:val="left"/>
            </w:pPr>
            <w:r>
              <w:t xml:space="preserve">EroAdvertising</w:t>
            </w:r>
          </w:p>
        </w:tc>
      </w:tr>
      <w:tr>
        <w:tc>
          <w:tcPr/>
          <w:p>
            <w:pPr>
              <w:pStyle w:val="Compact"/>
              <w:jc w:val="left"/>
            </w:pPr>
            <w:r>
              <w:t xml:space="preserve">Custo por lead otimizado</w:t>
            </w:r>
          </w:p>
        </w:tc>
        <w:tc>
          <w:tcPr/>
          <w:p>
            <w:pPr>
              <w:pStyle w:val="Compact"/>
              <w:jc w:val="left"/>
            </w:pPr>
            <w:r>
              <w:t xml:space="preserve">CPA afiliados</w:t>
            </w:r>
          </w:p>
        </w:tc>
        <w:tc>
          <w:tcPr/>
          <w:p>
            <w:pPr>
              <w:pStyle w:val="Compact"/>
              <w:jc w:val="left"/>
            </w:pPr>
            <w:r>
              <w:t xml:space="preserve">Crakrevenue, PussyCash</w:t>
            </w:r>
          </w:p>
        </w:tc>
      </w:tr>
    </w:tbl>
    <w:p>
      <w:r>
        <w:pict>
          <v:rect style="width:0;height:1.5pt" o:hralign="center" o:hrstd="t" o:hr="t"/>
        </w:pict>
      </w:r>
    </w:p>
    <w:bookmarkEnd w:id="80"/>
    <w:bookmarkEnd w:id="81"/>
    <w:bookmarkStart w:id="84" w:name="Xbd253ef1d14cbc0d14a881453f3e40985a89f3e"/>
    <w:p>
      <w:pPr>
        <w:pStyle w:val="Heading3"/>
      </w:pPr>
      <w:r>
        <w:t xml:space="preserve">13-A.4 Dating Apps — Canal de Aquisição e Parceria</w:t>
      </w:r>
    </w:p>
    <w:p>
      <w:pPr>
        <w:pStyle w:val="BlockText"/>
      </w:pPr>
      <w:r>
        <w:t xml:space="preserve">Dating apps têm o perfil demográfico perfeito para XiaoLee: 18–35 anos, mobile-first, dispostos a pagar por experiências premium, acostumados com sistemas de moedas virtuais (Tinder Boost, Super Likes). O ângulo de entrada é duplo:</w:t>
      </w:r>
      <w:r>
        <w:t xml:space="preserve"> </w:t>
      </w:r>
      <w:r>
        <w:rPr>
          <w:bCs/>
          <w:b/>
        </w:rPr>
        <w:t xml:space="preserve">anúncio in-app</w:t>
      </w:r>
      <w:r>
        <w:t xml:space="preserve"> </w:t>
      </w:r>
      <w:r>
        <w:t xml:space="preserve">e</w:t>
      </w:r>
      <w:r>
        <w:t xml:space="preserve"> </w:t>
      </w:r>
      <w:r>
        <w:rPr>
          <w:bCs/>
          <w:b/>
        </w:rPr>
        <w:t xml:space="preserve">integração de campanha nativa</w:t>
      </w:r>
      <w:r>
        <w:t xml:space="preserve">.</w:t>
      </w:r>
    </w:p>
    <w:bookmarkStart w:id="82" w:name="mapa-de-plataformas-dating"/>
    <w:p>
      <w:pPr>
        <w:pStyle w:val="Heading4"/>
      </w:pPr>
      <w:r>
        <w:t xml:space="preserve">Mapa de Plataformas Dating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App</w:t>
            </w:r>
          </w:p>
        </w:tc>
        <w:tc>
          <w:tcPr/>
          <w:p>
            <w:pPr>
              <w:pStyle w:val="Compact"/>
              <w:jc w:val="left"/>
            </w:pPr>
            <w:r>
              <w:t xml:space="preserve">MAU Global</w:t>
            </w:r>
          </w:p>
        </w:tc>
        <w:tc>
          <w:tcPr/>
          <w:p>
            <w:pPr>
              <w:pStyle w:val="Compact"/>
              <w:jc w:val="left"/>
            </w:pPr>
            <w:r>
              <w:t xml:space="preserve">BR</w:t>
            </w:r>
          </w:p>
        </w:tc>
        <w:tc>
          <w:tcPr/>
          <w:p>
            <w:pPr>
              <w:pStyle w:val="Compact"/>
              <w:jc w:val="left"/>
            </w:pPr>
            <w:r>
              <w:t xml:space="preserve">Perfil Usuário</w:t>
            </w:r>
          </w:p>
        </w:tc>
        <w:tc>
          <w:tcPr/>
          <w:p>
            <w:pPr>
              <w:pStyle w:val="Compact"/>
              <w:jc w:val="left"/>
            </w:pPr>
            <w:r>
              <w:t xml:space="preserve">Oportunidade</w:t>
            </w:r>
          </w:p>
        </w:tc>
      </w:tr>
      <w:tr>
        <w:tc>
          <w:tcPr/>
          <w:p>
            <w:pPr>
              <w:pStyle w:val="Compact"/>
              <w:jc w:val="left"/>
            </w:pPr>
            <w:r>
              <w:rPr>
                <w:bCs/>
                <w:b/>
              </w:rPr>
              <w:t xml:space="preserve">Tinder</w:t>
            </w:r>
          </w:p>
        </w:tc>
        <w:tc>
          <w:tcPr/>
          <w:p>
            <w:pPr>
              <w:pStyle w:val="Compact"/>
              <w:jc w:val="left"/>
            </w:pPr>
            <w:r>
              <w:t xml:space="preserve">75M MAU</w:t>
            </w:r>
          </w:p>
        </w:tc>
        <w:tc>
          <w:tcPr/>
          <w:p>
            <w:pPr>
              <w:pStyle w:val="Compact"/>
              <w:jc w:val="left"/>
            </w:pPr>
            <w:r>
              <w:t xml:space="preserve">#1 no BR, 10M+ usuários</w:t>
            </w:r>
          </w:p>
        </w:tc>
        <w:tc>
          <w:tcPr/>
          <w:p>
            <w:pPr>
              <w:pStyle w:val="Compact"/>
              <w:jc w:val="left"/>
            </w:pPr>
            <w:r>
              <w:t xml:space="preserve">18–35, todos os gêneros, altamente engajados</w:t>
            </w:r>
          </w:p>
        </w:tc>
        <w:tc>
          <w:tcPr/>
          <w:p>
            <w:pPr>
              <w:pStyle w:val="Compact"/>
              <w:jc w:val="left"/>
            </w:pPr>
            <w:r>
              <w:t xml:space="preserve">Meta Audience Network para segmentação precisa; Tinder Ads (imagem + CTA)</w:t>
            </w:r>
          </w:p>
        </w:tc>
      </w:tr>
      <w:tr>
        <w:tc>
          <w:tcPr/>
          <w:p>
            <w:pPr>
              <w:pStyle w:val="Compact"/>
              <w:jc w:val="left"/>
            </w:pPr>
            <w:r>
              <w:rPr>
                <w:bCs/>
                <w:b/>
              </w:rPr>
              <w:t xml:space="preserve">Pure</w:t>
            </w:r>
          </w:p>
        </w:tc>
        <w:tc>
          <w:tcPr/>
          <w:p>
            <w:pPr>
              <w:pStyle w:val="Compact"/>
              <w:jc w:val="left"/>
            </w:pPr>
            <w:r>
              <w:t xml:space="preserve">Nicho premium</w:t>
            </w:r>
          </w:p>
        </w:tc>
        <w:tc>
          <w:tcPr/>
          <w:p>
            <w:pPr>
              <w:pStyle w:val="Compact"/>
              <w:jc w:val="left"/>
            </w:pPr>
            <w:r>
              <w:t xml:space="preserve">Crescendo no BR</w:t>
            </w:r>
          </w:p>
        </w:tc>
        <w:tc>
          <w:tcPr/>
          <w:p>
            <w:pPr>
              <w:pStyle w:val="Compact"/>
              <w:jc w:val="left"/>
            </w:pPr>
            <w:r>
              <w:t xml:space="preserve">21–35, aberto, foco em privacidade</w:t>
            </w:r>
          </w:p>
        </w:tc>
        <w:tc>
          <w:tcPr/>
          <w:p>
            <w:pPr>
              <w:pStyle w:val="Compact"/>
              <w:jc w:val="left"/>
            </w:pPr>
            <w:r>
              <w:t xml:space="preserve">Fit altíssimo — usuário valoriza privacidade, pseudonimidade. Parceria direta viável.</w:t>
            </w:r>
          </w:p>
        </w:tc>
      </w:tr>
      <w:tr>
        <w:tc>
          <w:tcPr/>
          <w:p>
            <w:pPr>
              <w:pStyle w:val="Compact"/>
              <w:jc w:val="left"/>
            </w:pPr>
            <w:r>
              <w:rPr>
                <w:bCs/>
                <w:b/>
              </w:rPr>
              <w:t xml:space="preserve">Feeld</w:t>
            </w:r>
          </w:p>
        </w:tc>
        <w:tc>
          <w:tcPr/>
          <w:p>
            <w:pPr>
              <w:pStyle w:val="Compact"/>
              <w:jc w:val="left"/>
            </w:pPr>
            <w:r>
              <w:t xml:space="preserve">2M+</w:t>
            </w:r>
          </w:p>
        </w:tc>
        <w:tc>
          <w:tcPr/>
          <w:p>
            <w:pPr>
              <w:pStyle w:val="Compact"/>
              <w:jc w:val="left"/>
            </w:pPr>
            <w:r>
              <w:t xml:space="preserve">São Paulo/Rio forte</w:t>
            </w:r>
          </w:p>
        </w:tc>
        <w:tc>
          <w:tcPr/>
          <w:p>
            <w:pPr>
              <w:pStyle w:val="Compact"/>
              <w:jc w:val="left"/>
            </w:pPr>
            <w:r>
              <w:t xml:space="preserve">25–40, polyamory, kink-positivo</w:t>
            </w:r>
          </w:p>
        </w:tc>
        <w:tc>
          <w:tcPr/>
          <w:p>
            <w:pPr>
              <w:pStyle w:val="Compact"/>
              <w:jc w:val="left"/>
            </w:pPr>
            <w:r>
              <w:t xml:space="preserve">Comunidade tech-friendly, aberta a crypto, ticket alto</w:t>
            </w:r>
          </w:p>
        </w:tc>
      </w:tr>
      <w:tr>
        <w:tc>
          <w:tcPr/>
          <w:p>
            <w:pPr>
              <w:pStyle w:val="Compact"/>
              <w:jc w:val="left"/>
            </w:pPr>
            <w:r>
              <w:rPr>
                <w:bCs/>
                <w:b/>
              </w:rPr>
              <w:t xml:space="preserve">Grindr</w:t>
            </w:r>
          </w:p>
        </w:tc>
        <w:tc>
          <w:tcPr/>
          <w:p>
            <w:pPr>
              <w:pStyle w:val="Compact"/>
              <w:jc w:val="left"/>
            </w:pPr>
            <w:r>
              <w:t xml:space="preserve">13M DAU</w:t>
            </w:r>
          </w:p>
        </w:tc>
        <w:tc>
          <w:tcPr/>
          <w:p>
            <w:pPr>
              <w:pStyle w:val="Compact"/>
              <w:jc w:val="left"/>
            </w:pPr>
            <w:r>
              <w:t xml:space="preserve">BR top-3 país</w:t>
            </w:r>
          </w:p>
        </w:tc>
        <w:tc>
          <w:tcPr/>
          <w:p>
            <w:pPr>
              <w:pStyle w:val="Compact"/>
              <w:jc w:val="left"/>
            </w:pPr>
            <w:r>
              <w:t xml:space="preserve">18–40 LGBTQ+</w:t>
            </w:r>
          </w:p>
        </w:tc>
        <w:tc>
          <w:tcPr/>
          <w:p>
            <w:pPr>
              <w:pStyle w:val="Compact"/>
              <w:jc w:val="left"/>
            </w:pPr>
            <w:r>
              <w:t xml:space="preserve">Alta receptividade a crypto, comunidade muito ativa online</w:t>
            </w:r>
          </w:p>
        </w:tc>
      </w:tr>
      <w:tr>
        <w:tc>
          <w:tcPr/>
          <w:p>
            <w:pPr>
              <w:pStyle w:val="Compact"/>
              <w:jc w:val="left"/>
            </w:pPr>
            <w:r>
              <w:rPr>
                <w:bCs/>
                <w:b/>
              </w:rPr>
              <w:t xml:space="preserve">Badoo</w:t>
            </w:r>
          </w:p>
        </w:tc>
        <w:tc>
          <w:tcPr/>
          <w:p>
            <w:pPr>
              <w:pStyle w:val="Compact"/>
              <w:jc w:val="left"/>
            </w:pPr>
            <w:r>
              <w:t xml:space="preserve">350M global</w:t>
            </w:r>
          </w:p>
        </w:tc>
        <w:tc>
          <w:tcPr/>
          <w:p>
            <w:pPr>
              <w:pStyle w:val="Compact"/>
              <w:jc w:val="left"/>
            </w:pPr>
            <w:r>
              <w:t xml:space="preserve">Forte no BR</w:t>
            </w:r>
          </w:p>
        </w:tc>
        <w:tc>
          <w:tcPr/>
          <w:p>
            <w:pPr>
              <w:pStyle w:val="Compact"/>
              <w:jc w:val="left"/>
            </w:pPr>
            <w:r>
              <w:t xml:space="preserve">18–40, tier-2 cidades</w:t>
            </w:r>
          </w:p>
        </w:tc>
        <w:tc>
          <w:tcPr/>
          <w:p>
            <w:pPr>
              <w:pStyle w:val="Compact"/>
              <w:jc w:val="left"/>
            </w:pPr>
            <w:r>
              <w:t xml:space="preserve">Volume alto, CPC mais barato que Tinder</w:t>
            </w:r>
          </w:p>
        </w:tc>
      </w:tr>
      <w:tr>
        <w:tc>
          <w:tcPr/>
          <w:p>
            <w:pPr>
              <w:pStyle w:val="Compact"/>
              <w:jc w:val="left"/>
            </w:pPr>
            <w:r>
              <w:rPr>
                <w:bCs/>
                <w:b/>
              </w:rPr>
              <w:t xml:space="preserve">Hinge</w:t>
            </w:r>
          </w:p>
        </w:tc>
        <w:tc>
          <w:tcPr/>
          <w:p>
            <w:pPr>
              <w:pStyle w:val="Compact"/>
              <w:jc w:val="left"/>
            </w:pPr>
            <w:r>
              <w:t xml:space="preserve">23M MAU</w:t>
            </w:r>
          </w:p>
        </w:tc>
        <w:tc>
          <w:tcPr/>
          <w:p>
            <w:pPr>
              <w:pStyle w:val="Compact"/>
              <w:jc w:val="left"/>
            </w:pPr>
            <w:r>
              <w:t xml:space="preserve">Crescendo SP/RJ</w:t>
            </w:r>
          </w:p>
        </w:tc>
        <w:tc>
          <w:tcPr/>
          <w:p>
            <w:pPr>
              <w:pStyle w:val="Compact"/>
              <w:jc w:val="left"/>
            </w:pPr>
            <w:r>
              <w:t xml:space="preserve">23–35, urban</w:t>
            </w:r>
          </w:p>
        </w:tc>
        <w:tc>
          <w:tcPr/>
          <w:p>
            <w:pPr>
              <w:pStyle w:val="Compact"/>
              <w:jc w:val="left"/>
            </w:pPr>
            <w:r>
              <w:t xml:space="preserve">Alta intenção de pagamento, integração com Instagram</w:t>
            </w:r>
          </w:p>
        </w:tc>
      </w:tr>
      <w:tr>
        <w:tc>
          <w:tcPr/>
          <w:p>
            <w:pPr>
              <w:pStyle w:val="Compact"/>
              <w:jc w:val="left"/>
            </w:pPr>
            <w:r>
              <w:rPr>
                <w:bCs/>
                <w:b/>
              </w:rPr>
              <w:t xml:space="preserve">Bumble</w:t>
            </w:r>
          </w:p>
        </w:tc>
        <w:tc>
          <w:tcPr/>
          <w:p>
            <w:pPr>
              <w:pStyle w:val="Compact"/>
              <w:jc w:val="left"/>
            </w:pPr>
            <w:r>
              <w:t xml:space="preserve">50M MAU</w:t>
            </w:r>
          </w:p>
        </w:tc>
        <w:tc>
          <w:tcPr/>
          <w:p>
            <w:pPr>
              <w:pStyle w:val="Compact"/>
              <w:jc w:val="left"/>
            </w:pPr>
            <w:r>
              <w:t xml:space="preserve">Forte BR</w:t>
            </w:r>
          </w:p>
        </w:tc>
        <w:tc>
          <w:tcPr/>
          <w:p>
            <w:pPr>
              <w:pStyle w:val="Compact"/>
              <w:jc w:val="left"/>
            </w:pPr>
            <w:r>
              <w:t xml:space="preserve">22–35 mulheres</w:t>
            </w:r>
          </w:p>
        </w:tc>
        <w:tc>
          <w:tcPr/>
          <w:p>
            <w:pPr>
              <w:pStyle w:val="Compact"/>
              <w:jc w:val="left"/>
            </w:pPr>
            <w:r>
              <w:t xml:space="preserve">Criadores de conteúdo feminino — ângulo de empoderamento financeiro</w:t>
            </w:r>
          </w:p>
        </w:tc>
      </w:tr>
      <w:tr>
        <w:tc>
          <w:tcPr/>
          <w:p>
            <w:pPr>
              <w:pStyle w:val="Compact"/>
              <w:jc w:val="left"/>
            </w:pPr>
            <w:r>
              <w:rPr>
                <w:bCs/>
                <w:b/>
              </w:rPr>
              <w:t xml:space="preserve">OkCupid</w:t>
            </w:r>
          </w:p>
        </w:tc>
        <w:tc>
          <w:tcPr/>
          <w:p>
            <w:pPr>
              <w:pStyle w:val="Compact"/>
              <w:jc w:val="left"/>
            </w:pPr>
            <w:r>
              <w:t xml:space="preserve">10M MAU</w:t>
            </w:r>
          </w:p>
        </w:tc>
        <w:tc>
          <w:tcPr/>
          <w:p>
            <w:pPr>
              <w:pStyle w:val="Compact"/>
              <w:jc w:val="left"/>
            </w:pPr>
            <w:r>
              <w:t xml:space="preserve">Nicho</w:t>
            </w:r>
          </w:p>
        </w:tc>
        <w:tc>
          <w:tcPr/>
          <w:p>
            <w:pPr>
              <w:pStyle w:val="Compact"/>
              <w:jc w:val="left"/>
            </w:pPr>
            <w:r>
              <w:t xml:space="preserve">20–35, progressivo</w:t>
            </w:r>
          </w:p>
        </w:tc>
        <w:tc>
          <w:tcPr/>
          <w:p>
            <w:pPr>
              <w:pStyle w:val="Compact"/>
              <w:jc w:val="left"/>
            </w:pPr>
            <w:r>
              <w:t xml:space="preserve">Aberto a novas tecnologias</w:t>
            </w:r>
          </w:p>
        </w:tc>
      </w:tr>
      <w:tr>
        <w:tc>
          <w:tcPr/>
          <w:p>
            <w:pPr>
              <w:pStyle w:val="Compact"/>
              <w:jc w:val="left"/>
            </w:pPr>
            <w:r>
              <w:rPr>
                <w:bCs/>
                <w:b/>
              </w:rPr>
              <w:t xml:space="preserve">MeetMe / Tagged</w:t>
            </w:r>
          </w:p>
        </w:tc>
        <w:tc>
          <w:tcPr/>
          <w:p>
            <w:pPr>
              <w:pStyle w:val="Compact"/>
              <w:jc w:val="left"/>
            </w:pPr>
            <w:r>
              <w:t xml:space="preserve">100M global</w:t>
            </w:r>
          </w:p>
        </w:tc>
        <w:tc>
          <w:tcPr/>
          <w:p>
            <w:pPr>
              <w:pStyle w:val="Compact"/>
              <w:jc w:val="left"/>
            </w:pPr>
            <w:r>
              <w:t xml:space="preserve">LatAm forte</w:t>
            </w:r>
          </w:p>
        </w:tc>
        <w:tc>
          <w:tcPr/>
          <w:p>
            <w:pPr>
              <w:pStyle w:val="Compact"/>
              <w:jc w:val="left"/>
            </w:pPr>
            <w:r>
              <w:t xml:space="preserve">18–30</w:t>
            </w:r>
          </w:p>
        </w:tc>
        <w:tc>
          <w:tcPr/>
          <w:p>
            <w:pPr>
              <w:pStyle w:val="Compact"/>
              <w:jc w:val="left"/>
            </w:pPr>
            <w:r>
              <w:t xml:space="preserve">Volume em tier-2/3 cidades BR</w:t>
            </w:r>
          </w:p>
        </w:tc>
      </w:tr>
    </w:tbl>
    <w:bookmarkEnd w:id="82"/>
    <w:bookmarkStart w:id="83" w:name="táticas-por-app"/>
    <w:p>
      <w:pPr>
        <w:pStyle w:val="Heading4"/>
      </w:pPr>
      <w:r>
        <w:t xml:space="preserve">Táticas por App</w:t>
      </w:r>
    </w:p>
    <w:p>
      <w:pPr>
        <w:pStyle w:val="FirstParagraph"/>
      </w:pPr>
      <w:r>
        <w:rPr>
          <w:bCs/>
          <w:b/>
        </w:rPr>
        <w:t xml:space="preserve">Tinder</w:t>
      </w:r>
      <w:r>
        <w:t xml:space="preserve"> </w:t>
      </w:r>
      <w:r>
        <w:t xml:space="preserve">-</w:t>
      </w:r>
      <w:r>
        <w:t xml:space="preserve"> </w:t>
      </w:r>
      <w:r>
        <w:rPr>
          <w:bCs/>
          <w:b/>
        </w:rPr>
        <w:t xml:space="preserve">Tinder Ads (via Meta Audience Network):</w:t>
      </w:r>
      <w:r>
        <w:t xml:space="preserve"> </w:t>
      </w:r>
      <w:r>
        <w:t xml:space="preserve">campanha de reconhecimento com CTA</w:t>
      </w:r>
      <w:r>
        <w:t xml:space="preserve"> </w:t>
      </w:r>
      <w:r>
        <w:t xml:space="preserve">“</w:t>
      </w:r>
      <w:r>
        <w:t xml:space="preserve">Monetize seu perfil</w:t>
      </w:r>
      <w:r>
        <w:t xml:space="preserve">”</w:t>
      </w:r>
      <w:r>
        <w:t xml:space="preserve"> </w:t>
      </w:r>
      <w:r>
        <w:t xml:space="preserve">-</w:t>
      </w:r>
      <w:r>
        <w:t xml:space="preserve"> </w:t>
      </w:r>
      <w:r>
        <w:rPr>
          <w:bCs/>
          <w:b/>
        </w:rPr>
        <w:t xml:space="preserve">Tinder Gold/Platinum audience:</w:t>
      </w:r>
      <w:r>
        <w:t xml:space="preserve"> </w:t>
      </w:r>
      <w:r>
        <w:t xml:space="preserve">usuários dispostos a pagar são o público ideal para XiaoLee</w:t>
      </w:r>
      <w:r>
        <w:t xml:space="preserve"> </w:t>
      </w:r>
      <w:r>
        <w:t xml:space="preserve">-</w:t>
      </w:r>
      <w:r>
        <w:t xml:space="preserve"> </w:t>
      </w:r>
      <w:r>
        <w:rPr>
          <w:bCs/>
          <w:b/>
        </w:rPr>
        <w:t xml:space="preserve">Criativo recomendado:</w:t>
      </w:r>
      <w:r>
        <w:t xml:space="preserve"> </w:t>
      </w:r>
      <w:r>
        <w:t xml:space="preserve">“</w:t>
      </w:r>
      <w:r>
        <w:t xml:space="preserve">Seu próximo match pode virar fã. XiaoLee — ganhe $XLEE com seu engajamento.</w:t>
      </w:r>
      <w:r>
        <w:t xml:space="preserve">”</w:t>
      </w:r>
      <w:r>
        <w:t xml:space="preserve"> </w:t>
      </w:r>
      <w:r>
        <w:t xml:space="preserve">-</w:t>
      </w:r>
      <w:r>
        <w:t xml:space="preserve"> </w:t>
      </w:r>
      <w:r>
        <w:rPr>
          <w:bCs/>
          <w:b/>
        </w:rPr>
        <w:t xml:space="preserve">Segmentação:</w:t>
      </w:r>
      <w:r>
        <w:t xml:space="preserve"> </w:t>
      </w:r>
      <w:r>
        <w:t xml:space="preserve">BR, 20–35, interesses em cripto/DeFi/finanças/criadores de conteúdo</w:t>
      </w:r>
    </w:p>
    <w:p>
      <w:pPr>
        <w:pStyle w:val="BodyText"/>
      </w:pPr>
      <w:r>
        <w:rPr>
          <w:bCs/>
          <w:b/>
        </w:rPr>
        <w:t xml:space="preserve">Pure</w:t>
      </w:r>
      <w:r>
        <w:t xml:space="preserve"> </w:t>
      </w:r>
      <w:r>
        <w:t xml:space="preserve">-</w:t>
      </w:r>
      <w:r>
        <w:t xml:space="preserve"> </w:t>
      </w:r>
      <w:r>
        <w:rPr>
          <w:bCs/>
          <w:b/>
        </w:rPr>
        <w:t xml:space="preserve">Ângulo:</w:t>
      </w:r>
      <w:r>
        <w:t xml:space="preserve"> </w:t>
      </w:r>
      <w:r>
        <w:t xml:space="preserve">Pure é o único dating app que prioriza privacidade acima de tudo (fotos somem, sem histórico permanente). Alinhamento natural com XiaoLee (pseudonimidade, wallet, sem custódia).</w:t>
      </w:r>
      <w:r>
        <w:t xml:space="preserve"> </w:t>
      </w:r>
      <w:r>
        <w:t xml:space="preserve">-</w:t>
      </w:r>
      <w:r>
        <w:t xml:space="preserve"> </w:t>
      </w:r>
      <w:r>
        <w:rPr>
          <w:bCs/>
          <w:b/>
        </w:rPr>
        <w:t xml:space="preserve">Tática:</w:t>
      </w:r>
      <w:r>
        <w:t xml:space="preserve"> </w:t>
      </w:r>
      <w:r>
        <w:t xml:space="preserve">Abordagem de</w:t>
      </w:r>
      <w:r>
        <w:t xml:space="preserve"> </w:t>
      </w:r>
      <w:r>
        <w:rPr>
          <w:bCs/>
          <w:b/>
        </w:rPr>
        <w:t xml:space="preserve">parceria direta</w:t>
      </w:r>
      <w:r>
        <w:t xml:space="preserve"> </w:t>
      </w:r>
      <w:r>
        <w:t xml:space="preserve">com o time de produto do Pure — propor campanha nativa</w:t>
      </w:r>
      <w:r>
        <w:t xml:space="preserve"> </w:t>
      </w:r>
      <w:r>
        <w:t xml:space="preserve">“</w:t>
      </w:r>
      <w:r>
        <w:t xml:space="preserve">Complete tarefas no Pure → ganhe $XLEE</w:t>
      </w:r>
      <w:r>
        <w:t xml:space="preserve">”</w:t>
      </w:r>
      <w:r>
        <w:t xml:space="preserve">. Pure ganha engajamento; XiaoLee ganha usuários.</w:t>
      </w:r>
      <w:r>
        <w:t xml:space="preserve"> </w:t>
      </w:r>
      <w:r>
        <w:t xml:space="preserve">-</w:t>
      </w:r>
      <w:r>
        <w:t xml:space="preserve"> </w:t>
      </w:r>
      <w:r>
        <w:rPr>
          <w:bCs/>
          <w:b/>
        </w:rPr>
        <w:t xml:space="preserve">Alternativa:</w:t>
      </w:r>
      <w:r>
        <w:t xml:space="preserve"> </w:t>
      </w:r>
      <w:r>
        <w:t xml:space="preserve">Display ads dentro do Pure app via ExoClick (Pure tem parceria com redes adultas).</w:t>
      </w:r>
    </w:p>
    <w:p>
      <w:pPr>
        <w:pStyle w:val="BodyText"/>
      </w:pPr>
      <w:r>
        <w:rPr>
          <w:bCs/>
          <w:b/>
        </w:rPr>
        <w:t xml:space="preserve">Feeld</w:t>
      </w:r>
      <w:r>
        <w:t xml:space="preserve"> </w:t>
      </w:r>
      <w:r>
        <w:t xml:space="preserve">-</w:t>
      </w:r>
      <w:r>
        <w:t xml:space="preserve"> </w:t>
      </w:r>
      <w:r>
        <w:rPr>
          <w:bCs/>
          <w:b/>
        </w:rPr>
        <w:t xml:space="preserve">Ângulo:</w:t>
      </w:r>
      <w:r>
        <w:t xml:space="preserve"> </w:t>
      </w:r>
      <w:r>
        <w:t xml:space="preserve">Comunidade altamente educada, tech-friendly, aberta a crypto. Muitos usuários já têm carteira.</w:t>
      </w:r>
      <w:r>
        <w:t xml:space="preserve"> </w:t>
      </w:r>
      <w:r>
        <w:t xml:space="preserve">-</w:t>
      </w:r>
      <w:r>
        <w:t xml:space="preserve"> </w:t>
      </w:r>
      <w:r>
        <w:rPr>
          <w:bCs/>
          <w:b/>
        </w:rPr>
        <w:t xml:space="preserve">Tática:</w:t>
      </w:r>
      <w:r>
        <w:t xml:space="preserve"> </w:t>
      </w:r>
      <w:r>
        <w:t xml:space="preserve">Campanha de influenciador dentro da comunidade Feeld + Discord da comunidade.</w:t>
      </w:r>
      <w:r>
        <w:t xml:space="preserve"> </w:t>
      </w:r>
      <w:r>
        <w:t xml:space="preserve">“</w:t>
      </w:r>
      <w:r>
        <w:t xml:space="preserve">Criadores do Feeld — monetize fora da plataforma com privacidade total.</w:t>
      </w:r>
      <w:r>
        <w:t xml:space="preserve">”</w:t>
      </w:r>
    </w:p>
    <w:p>
      <w:pPr>
        <w:pStyle w:val="BodyText"/>
      </w:pPr>
      <w:r>
        <w:rPr>
          <w:bCs/>
          <w:b/>
        </w:rPr>
        <w:t xml:space="preserve">Grindr</w:t>
      </w:r>
      <w:r>
        <w:t xml:space="preserve"> </w:t>
      </w:r>
      <w:r>
        <w:t xml:space="preserve">-</w:t>
      </w:r>
      <w:r>
        <w:t xml:space="preserve"> </w:t>
      </w:r>
      <w:r>
        <w:rPr>
          <w:bCs/>
          <w:b/>
        </w:rPr>
        <w:t xml:space="preserve">Tática:</w:t>
      </w:r>
      <w:r>
        <w:t xml:space="preserve"> </w:t>
      </w:r>
      <w:r>
        <w:t xml:space="preserve">Grindr Ads (programa de advertising próprio). Segmentação por localização (SP, RJ, BH). CTA:</w:t>
      </w:r>
      <w:r>
        <w:t xml:space="preserve"> </w:t>
      </w:r>
      <w:r>
        <w:t xml:space="preserve">“</w:t>
      </w:r>
      <w:r>
        <w:t xml:space="preserve">Criadores LGBTQ+ — sem chargeback, sem bloqueio.</w:t>
      </w:r>
      <w:r>
        <w:t xml:space="preserve">”</w:t>
      </w:r>
      <w:r>
        <w:t xml:space="preserve"> </w:t>
      </w:r>
      <w:r>
        <w:t xml:space="preserve">-</w:t>
      </w:r>
      <w:r>
        <w:t xml:space="preserve"> </w:t>
      </w:r>
      <w:r>
        <w:rPr>
          <w:bCs/>
          <w:b/>
        </w:rPr>
        <w:t xml:space="preserve">Budget recomendado:</w:t>
      </w:r>
      <w:r>
        <w:t xml:space="preserve"> </w:t>
      </w:r>
      <w:r>
        <w:t xml:space="preserve">R$ 2.000/mês para teste. CPM histórico do Grindr: $2–5 (premium).</w:t>
      </w:r>
    </w:p>
    <w:p>
      <w:pPr>
        <w:pStyle w:val="BodyText"/>
      </w:pPr>
      <w:r>
        <w:rPr>
          <w:bCs/>
          <w:b/>
        </w:rPr>
        <w:t xml:space="preserve">Badoo / MeetMe</w:t>
      </w:r>
      <w:r>
        <w:t xml:space="preserve"> </w:t>
      </w:r>
      <w:r>
        <w:t xml:space="preserve">-</w:t>
      </w:r>
      <w:r>
        <w:t xml:space="preserve"> </w:t>
      </w:r>
      <w:r>
        <w:rPr>
          <w:bCs/>
          <w:b/>
        </w:rPr>
        <w:t xml:space="preserve">Tática:</w:t>
      </w:r>
      <w:r>
        <w:t xml:space="preserve"> </w:t>
      </w:r>
      <w:r>
        <w:t xml:space="preserve">Volume play — CPCs mais baratos, volume alto no Brasil tier-2/3 (interior SP, MG, RS). Ideal para aquisição de fãs (lado demanda das campanhas), não criadores.</w:t>
      </w:r>
    </w:p>
    <w:p>
      <w:r>
        <w:pict>
          <v:rect style="width:0;height:1.5pt" o:hralign="center" o:hrstd="t" o:hr="t"/>
        </w:pict>
      </w:r>
    </w:p>
    <w:bookmarkEnd w:id="83"/>
    <w:bookmarkEnd w:id="84"/>
    <w:bookmarkStart w:id="87" w:name="X89242c4f6650ad6133e5da62dd26b9d67269493"/>
    <w:p>
      <w:pPr>
        <w:pStyle w:val="Heading3"/>
      </w:pPr>
      <w:r>
        <w:t xml:space="preserve">13-A.5 Playbook Completo por Canal — Fases e Budget</w:t>
      </w:r>
    </w:p>
    <w:bookmarkStart w:id="85" w:name="X51ae14c5e06e453843c8a238c361ca3be0b37e3"/>
    <w:p>
      <w:pPr>
        <w:pStyle w:val="Heading4"/>
      </w:pPr>
      <w:r>
        <w:t xml:space="preserve">Fase 2 — Ativação do Vertical (Paralela ao Sprint 2)</w:t>
      </w:r>
    </w:p>
    <w:p>
      <w:pPr>
        <w:pStyle w:val="FirstParagraph"/>
      </w:pPr>
      <w:r>
        <w:rPr>
          <w:bCs/>
          <w:b/>
        </w:rPr>
        <w:t xml:space="preserve">Objetivo:</w:t>
      </w:r>
      <w:r>
        <w:t xml:space="preserve"> </w:t>
      </w:r>
      <w:r>
        <w:t xml:space="preserve">200 criadores adultos cadastrados + 1.000 fãs via Pix</w:t>
      </w:r>
    </w:p>
    <w:p>
      <w:pPr>
        <w:pStyle w:val="BodyText"/>
      </w:pPr>
      <w:r>
        <w:t xml:space="preserve">Ação | Budget (R$) | Meta | Responsável |</w:t>
      </w:r>
    </w:p>
    <w:p>
      <w:pPr>
        <w:pStyle w:val="BodyText"/>
      </w:pPr>
      <w:r>
        <w:t xml:space="preserve">|—|—|—|—|</w:t>
      </w:r>
      <w:r>
        <w:t xml:space="preserve"> </w:t>
      </w:r>
      <w:r>
        <w:t xml:space="preserve">| Campanha ExoClick: native ads BR, criadores adultos | R$ 1.500/mês | 50 criadores | Marketing |</w:t>
      </w:r>
      <w:r>
        <w:t xml:space="preserve"> </w:t>
      </w:r>
      <w:r>
        <w:t xml:space="preserve">| Campanha TrafficJunky: display BR, mobile | R$ 1.000/mês | 500 fãs | Marketing |</w:t>
      </w:r>
      <w:r>
        <w:t xml:space="preserve"> </w:t>
      </w:r>
      <w:r>
        <w:t xml:space="preserve">| Parceria CPA via Crakrevenue: afiliados de criadores | R$ 0 upfront + R$ 5/criador | 50 criadores | Marketing |</w:t>
      </w:r>
      <w:r>
        <w:t xml:space="preserve"> </w:t>
      </w:r>
      <w:r>
        <w:t xml:space="preserve">| Tinder Ads (via Meta): awareness BR | R$ 800/mês | 300 fãs | Marketing |</w:t>
      </w:r>
      <w:r>
        <w:t xml:space="preserve"> </w:t>
      </w:r>
      <w:r>
        <w:t xml:space="preserve">| DM outreach: top 20 criadores adultos BR no Twitter/X | R$ 0 | 10 criadores beta | Founders |</w:t>
      </w:r>
      <w:r>
        <w:t xml:space="preserve"> </w:t>
      </w:r>
      <w:r>
        <w:t xml:space="preserve">| Comunidades Reddit NSFW BR (r/onlyfansbrasil, etc.) | R$ 0 | 100 usuários | Community |</w:t>
      </w:r>
      <w:r>
        <w:t xml:space="preserve"> </w:t>
      </w:r>
      <w:r>
        <w:t xml:space="preserve">| Discord: servidores de criadores adultos | R$ 0 | 50 usuários | Community |</w:t>
      </w:r>
    </w:p>
    <w:p>
      <w:pPr>
        <w:pStyle w:val="BodyText"/>
      </w:pPr>
      <w:r>
        <w:rPr>
          <w:bCs/>
          <w:b/>
        </w:rPr>
        <w:t xml:space="preserve">Budget total Fase 2:</w:t>
      </w:r>
      <w:r>
        <w:t xml:space="preserve"> </w:t>
      </w:r>
      <w:r>
        <w:t xml:space="preserve">~R$ 3.300/mês (~$650 USD)</w:t>
      </w:r>
    </w:p>
    <w:bookmarkEnd w:id="85"/>
    <w:bookmarkStart w:id="86" w:name="fase-3-escala"/>
    <w:p>
      <w:pPr>
        <w:pStyle w:val="Heading4"/>
      </w:pPr>
      <w:r>
        <w:t xml:space="preserve">Fase 3 — Escala</w:t>
      </w:r>
    </w:p>
    <w:p>
      <w:pPr>
        <w:pStyle w:val="FirstParagraph"/>
      </w:pPr>
      <w:r>
        <w:rPr>
          <w:bCs/>
          <w:b/>
        </w:rPr>
        <w:t xml:space="preserve">Objetivo:</w:t>
      </w:r>
      <w:r>
        <w:t xml:space="preserve"> </w:t>
      </w:r>
      <w:r>
        <w:t xml:space="preserve">1.000 criadores + 10.000 fãs + R$ 50k em Pix processado</w:t>
      </w:r>
    </w:p>
    <w:p>
      <w:pPr>
        <w:pStyle w:val="BodyText"/>
      </w:pPr>
      <w:r>
        <w:t xml:space="preserve">Ação | Budget (R$) | Meta |</w:t>
      </w:r>
    </w:p>
    <w:p>
      <w:pPr>
        <w:pStyle w:val="BodyText"/>
      </w:pPr>
      <w:r>
        <w:t xml:space="preserve">|—|—|—|</w:t>
      </w:r>
      <w:r>
        <w:t xml:space="preserve"> </w:t>
      </w:r>
      <w:r>
        <w:t xml:space="preserve">| TrafficJunky escala: 3 GEOs (BR, MX, CO) | R$ 5.000/mês | 2.000 fãs |</w:t>
      </w:r>
      <w:r>
        <w:t xml:space="preserve"> </w:t>
      </w:r>
      <w:r>
        <w:t xml:space="preserve">| ExoClick + JuicyAds: rotação de criativos | R$ 3.000/mês | 300 criadores |</w:t>
      </w:r>
      <w:r>
        <w:t xml:space="preserve"> </w:t>
      </w:r>
      <w:r>
        <w:t xml:space="preserve">| Afiliados (Crakrevenue + PlugRush): CPA modelo | R$ 0 upfront | 500 criadores |</w:t>
      </w:r>
      <w:r>
        <w:t xml:space="preserve"> </w:t>
      </w:r>
      <w:r>
        <w:t xml:space="preserve">| Pure: campanha nativa (negociação direta) | R$ 2.000/mês | 200 usuários premium |</w:t>
      </w:r>
      <w:r>
        <w:t xml:space="preserve"> </w:t>
      </w:r>
      <w:r>
        <w:t xml:space="preserve">| Grindr Ads: SP + RJ | R$ 2.000/mês | 500 usuários |</w:t>
      </w:r>
      <w:r>
        <w:t xml:space="preserve"> </w:t>
      </w:r>
      <w:r>
        <w:t xml:space="preserve">| Influenciador adulto BR (1 macro + 3 micro) | R$ 8.000 (one-time) | 3.000 conversões |</w:t>
      </w:r>
    </w:p>
    <w:p>
      <w:pPr>
        <w:pStyle w:val="BodyText"/>
      </w:pPr>
      <w:r>
        <w:rPr>
          <w:bCs/>
          <w:b/>
        </w:rPr>
        <w:t xml:space="preserve">Budget total Fase 3:</w:t>
      </w:r>
      <w:r>
        <w:t xml:space="preserve"> </w:t>
      </w:r>
      <w:r>
        <w:t xml:space="preserve">~R$ 12.000/mês + R$ 8.000 influenciador (~$4.000 USD/mês)</w:t>
      </w:r>
    </w:p>
    <w:p>
      <w:r>
        <w:pict>
          <v:rect style="width:0;height:1.5pt" o:hralign="center" o:hrstd="t" o:hr="t"/>
        </w:pict>
      </w:r>
    </w:p>
    <w:bookmarkEnd w:id="86"/>
    <w:bookmarkEnd w:id="87"/>
    <w:bookmarkStart w:id="92" w:name="Xecea562c3b20e00f6615a41b30401c67c13dd08"/>
    <w:p>
      <w:pPr>
        <w:pStyle w:val="Heading3"/>
      </w:pPr>
      <w:r>
        <w:t xml:space="preserve">13-A.6 Personas Detalhadas do Vertical Adulto</w:t>
      </w:r>
    </w:p>
    <w:bookmarkStart w:id="88" w:name="Xf695a04d753bcc2f8d9cb83b4f79284dd51ff60"/>
    <w:p>
      <w:pPr>
        <w:pStyle w:val="Heading4"/>
      </w:pPr>
      <w:r>
        <w:t xml:space="preserve">Persona 1 — Fernanda, 26, Criadora OnlyFans/Fansly</w:t>
      </w:r>
    </w:p>
    <w:p>
      <w:pPr>
        <w:numPr>
          <w:ilvl w:val="0"/>
          <w:numId w:val="1005"/>
        </w:numPr>
        <w:pStyle w:val="Compact"/>
      </w:pPr>
      <w:r>
        <w:rPr>
          <w:bCs/>
          <w:b/>
        </w:rPr>
        <w:t xml:space="preserve">Situação:</w:t>
      </w:r>
      <w:r>
        <w:t xml:space="preserve"> </w:t>
      </w:r>
      <w:r>
        <w:t xml:space="preserve">2.000 subscribers no OnlyFans, R$ 8.000/mês bruto. Perde 20% para a plataforma + 3% de chargebacks.</w:t>
      </w:r>
    </w:p>
    <w:p>
      <w:pPr>
        <w:numPr>
          <w:ilvl w:val="0"/>
          <w:numId w:val="1005"/>
        </w:numPr>
        <w:pStyle w:val="Compact"/>
      </w:pPr>
      <w:r>
        <w:rPr>
          <w:bCs/>
          <w:b/>
        </w:rPr>
        <w:t xml:space="preserve">Dor:</w:t>
      </w:r>
      <w:r>
        <w:t xml:space="preserve"> </w:t>
      </w:r>
      <w:r>
        <w:t xml:space="preserve">Já teve conta bloqueada uma vez. Não consegue aceitar de fãs BR sem cartão internacional. Quer diversificar.</w:t>
      </w:r>
    </w:p>
    <w:p>
      <w:pPr>
        <w:numPr>
          <w:ilvl w:val="0"/>
          <w:numId w:val="1005"/>
        </w:numPr>
        <w:pStyle w:val="Compact"/>
      </w:pPr>
      <w:r>
        <w:rPr>
          <w:bCs/>
          <w:b/>
        </w:rPr>
        <w:t xml:space="preserve">Como XiaoLee resolve:</w:t>
      </w:r>
      <w:r>
        <w:t xml:space="preserve"> </w:t>
      </w:r>
      <w:r>
        <w:t xml:space="preserve">Cria campanha</w:t>
      </w:r>
      <w:r>
        <w:t xml:space="preserve"> </w:t>
      </w:r>
      <w:r>
        <w:t xml:space="preserve">“</w:t>
      </w:r>
      <w:r>
        <w:t xml:space="preserve">siga meu Twitter → ganhe 5 $XLEE</w:t>
      </w:r>
      <w:r>
        <w:t xml:space="preserve">”</w:t>
      </w:r>
      <w:r>
        <w:t xml:space="preserve">. Recebe via Stellar direto. Aceita Pix de fã BR via EtherFuse. Zero chargeback.</w:t>
      </w:r>
    </w:p>
    <w:p>
      <w:pPr>
        <w:numPr>
          <w:ilvl w:val="0"/>
          <w:numId w:val="1005"/>
        </w:numPr>
        <w:pStyle w:val="Compact"/>
      </w:pPr>
      <w:r>
        <w:rPr>
          <w:bCs/>
          <w:b/>
        </w:rPr>
        <w:t xml:space="preserve">Canal de aquisição:</w:t>
      </w:r>
      <w:r>
        <w:t xml:space="preserve"> </w:t>
      </w:r>
      <w:r>
        <w:t xml:space="preserve">Twitter/X + ExoClick native ads + DM outreach</w:t>
      </w:r>
    </w:p>
    <w:bookmarkEnd w:id="88"/>
    <w:bookmarkStart w:id="89" w:name="X2a083f14453879545e90936386c8f0422ce44b1"/>
    <w:p>
      <w:pPr>
        <w:pStyle w:val="Heading4"/>
      </w:pPr>
      <w:r>
        <w:t xml:space="preserve">Persona 2 — Lucas, 23, Cam Model no Chaturbate/Stripchat</w:t>
      </w:r>
    </w:p>
    <w:p>
      <w:pPr>
        <w:numPr>
          <w:ilvl w:val="0"/>
          <w:numId w:val="1006"/>
        </w:numPr>
        <w:pStyle w:val="Compact"/>
      </w:pPr>
      <w:r>
        <w:rPr>
          <w:bCs/>
          <w:b/>
        </w:rPr>
        <w:t xml:space="preserve">Situação:</w:t>
      </w:r>
      <w:r>
        <w:t xml:space="preserve"> </w:t>
      </w:r>
      <w:r>
        <w:t xml:space="preserve">Ganha em tokens (plataforma paga 5 cents/token vs. R$ 0.50 que fã paga). Quer renda fora da plataforma.</w:t>
      </w:r>
    </w:p>
    <w:p>
      <w:pPr>
        <w:numPr>
          <w:ilvl w:val="0"/>
          <w:numId w:val="1006"/>
        </w:numPr>
        <w:pStyle w:val="Compact"/>
      </w:pPr>
      <w:r>
        <w:rPr>
          <w:bCs/>
          <w:b/>
        </w:rPr>
        <w:t xml:space="preserve">Dor:</w:t>
      </w:r>
      <w:r>
        <w:t xml:space="preserve"> </w:t>
      </w:r>
      <w:r>
        <w:t xml:space="preserve">50% de taxa da plataforma, sem canal direto com fã, sem Pix.</w:t>
      </w:r>
    </w:p>
    <w:p>
      <w:pPr>
        <w:numPr>
          <w:ilvl w:val="0"/>
          <w:numId w:val="1006"/>
        </w:numPr>
        <w:pStyle w:val="Compact"/>
      </w:pPr>
      <w:r>
        <w:rPr>
          <w:bCs/>
          <w:b/>
        </w:rPr>
        <w:t xml:space="preserve">Como XiaoLee resolve:</w:t>
      </w:r>
      <w:r>
        <w:t xml:space="preserve"> </w:t>
      </w:r>
      <w:r>
        <w:t xml:space="preserve">Cria campanha no XiaoLee linkada do perfil Chaturbate (</w:t>
      </w:r>
      <w:r>
        <w:t xml:space="preserve">“</w:t>
      </w:r>
      <w:r>
        <w:t xml:space="preserve">off-platform tips em $XLEE</w:t>
      </w:r>
      <w:r>
        <w:t xml:space="preserve">”</w:t>
      </w:r>
      <w:r>
        <w:t xml:space="preserve">). Fã BR paga por Pix e recebe $XLEE de volta como cashback.</w:t>
      </w:r>
    </w:p>
    <w:p>
      <w:pPr>
        <w:numPr>
          <w:ilvl w:val="0"/>
          <w:numId w:val="1006"/>
        </w:numPr>
        <w:pStyle w:val="Compact"/>
      </w:pPr>
      <w:r>
        <w:rPr>
          <w:bCs/>
          <w:b/>
        </w:rPr>
        <w:t xml:space="preserve">Canal de aquisição:</w:t>
      </w:r>
      <w:r>
        <w:t xml:space="preserve"> </w:t>
      </w:r>
      <w:r>
        <w:t xml:space="preserve">JuicyAds in-cam-site + comunidades Telegram de cam models</w:t>
      </w:r>
    </w:p>
    <w:bookmarkEnd w:id="89"/>
    <w:bookmarkStart w:id="90" w:name="X55793e9fd5f53fa488a7f4ef335fa78e70de590"/>
    <w:p>
      <w:pPr>
        <w:pStyle w:val="Heading4"/>
      </w:pPr>
      <w:r>
        <w:t xml:space="preserve">Persona 3 — Carlos, 30, Fã Ativo no Tinder/Pure</w:t>
      </w:r>
    </w:p>
    <w:p>
      <w:pPr>
        <w:numPr>
          <w:ilvl w:val="0"/>
          <w:numId w:val="1007"/>
        </w:numPr>
        <w:pStyle w:val="Compact"/>
      </w:pPr>
      <w:r>
        <w:rPr>
          <w:bCs/>
          <w:b/>
        </w:rPr>
        <w:t xml:space="preserve">Situação:</w:t>
      </w:r>
      <w:r>
        <w:t xml:space="preserve"> </w:t>
      </w:r>
      <w:r>
        <w:t xml:space="preserve">Usuário Premium do Tinder, já interagiu com criadores no Twitter. Tem Pix, nunca usou cripto.</w:t>
      </w:r>
    </w:p>
    <w:p>
      <w:pPr>
        <w:numPr>
          <w:ilvl w:val="0"/>
          <w:numId w:val="1007"/>
        </w:numPr>
        <w:pStyle w:val="Compact"/>
      </w:pPr>
      <w:r>
        <w:rPr>
          <w:bCs/>
          <w:b/>
        </w:rPr>
        <w:t xml:space="preserve">Dor:</w:t>
      </w:r>
      <w:r>
        <w:t xml:space="preserve"> </w:t>
      </w:r>
      <w:r>
        <w:t xml:space="preserve">Quer apoiar criadores que gosta, mas não sabe como comprar cripto.</w:t>
      </w:r>
    </w:p>
    <w:p>
      <w:pPr>
        <w:numPr>
          <w:ilvl w:val="0"/>
          <w:numId w:val="1007"/>
        </w:numPr>
        <w:pStyle w:val="Compact"/>
      </w:pPr>
      <w:r>
        <w:rPr>
          <w:bCs/>
          <w:b/>
        </w:rPr>
        <w:t xml:space="preserve">Como XiaoLee resolve:</w:t>
      </w:r>
      <w:r>
        <w:t xml:space="preserve"> </w:t>
      </w:r>
      <w:r>
        <w:t xml:space="preserve">Vê anúncio no Tinder → clica → deposita R$ 50 via Pix → recebe USDC/XLM → participa de campanha de criador que segue no Twitter.</w:t>
      </w:r>
    </w:p>
    <w:p>
      <w:pPr>
        <w:numPr>
          <w:ilvl w:val="0"/>
          <w:numId w:val="1007"/>
        </w:numPr>
        <w:pStyle w:val="Compact"/>
      </w:pPr>
      <w:r>
        <w:rPr>
          <w:bCs/>
          <w:b/>
        </w:rPr>
        <w:t xml:space="preserve">Canal de aquisição:</w:t>
      </w:r>
      <w:r>
        <w:t xml:space="preserve"> </w:t>
      </w:r>
      <w:r>
        <w:t xml:space="preserve">Tinder Ads + TrafficJunky display</w:t>
      </w:r>
    </w:p>
    <w:bookmarkEnd w:id="90"/>
    <w:bookmarkStart w:id="91" w:name="Xabde35973a83bf8df8bf975e121aa8253540a44"/>
    <w:p>
      <w:pPr>
        <w:pStyle w:val="Heading4"/>
      </w:pPr>
      <w:r>
        <w:t xml:space="preserve">Persona 4 — Diego, 28, Usuário Feeld/Grindr Cripto-aware</w:t>
      </w:r>
    </w:p>
    <w:p>
      <w:pPr>
        <w:numPr>
          <w:ilvl w:val="0"/>
          <w:numId w:val="1008"/>
        </w:numPr>
        <w:pStyle w:val="Compact"/>
      </w:pPr>
      <w:r>
        <w:rPr>
          <w:bCs/>
          <w:b/>
        </w:rPr>
        <w:t xml:space="preserve">Situação:</w:t>
      </w:r>
      <w:r>
        <w:t xml:space="preserve"> </w:t>
      </w:r>
      <w:r>
        <w:t xml:space="preserve">Já tem MetaMask, interessado em SocialFi, ativo em comunidades LGBTQ+ e crypto.</w:t>
      </w:r>
    </w:p>
    <w:p>
      <w:pPr>
        <w:numPr>
          <w:ilvl w:val="0"/>
          <w:numId w:val="1008"/>
        </w:numPr>
        <w:pStyle w:val="Compact"/>
      </w:pPr>
      <w:r>
        <w:rPr>
          <w:bCs/>
          <w:b/>
        </w:rPr>
        <w:t xml:space="preserve">Dor:</w:t>
      </w:r>
      <w:r>
        <w:t xml:space="preserve"> </w:t>
      </w:r>
      <w:r>
        <w:t xml:space="preserve">Nenhuma plataforma combina privacidade sexual + ferramentas financeiras crypto + experiência BR.</w:t>
      </w:r>
    </w:p>
    <w:p>
      <w:pPr>
        <w:numPr>
          <w:ilvl w:val="0"/>
          <w:numId w:val="1008"/>
        </w:numPr>
        <w:pStyle w:val="Compact"/>
      </w:pPr>
      <w:r>
        <w:rPr>
          <w:bCs/>
          <w:b/>
        </w:rPr>
        <w:t xml:space="preserve">Como XiaoLee resolve:</w:t>
      </w:r>
      <w:r>
        <w:t xml:space="preserve"> </w:t>
      </w:r>
      <w:r>
        <w:t xml:space="preserve">Interface conversacional em PT-BR, Freighter, campanhas de criadores que ele já segue no Twitter.</w:t>
      </w:r>
    </w:p>
    <w:p>
      <w:pPr>
        <w:numPr>
          <w:ilvl w:val="0"/>
          <w:numId w:val="1008"/>
        </w:numPr>
        <w:pStyle w:val="Compact"/>
      </w:pPr>
      <w:r>
        <w:rPr>
          <w:bCs/>
          <w:b/>
        </w:rPr>
        <w:t xml:space="preserve">Canal de aquisição:</w:t>
      </w:r>
      <w:r>
        <w:t xml:space="preserve"> </w:t>
      </w:r>
      <w:r>
        <w:t xml:space="preserve">Grindr Ads + Feeld community + Discord</w:t>
      </w:r>
    </w:p>
    <w:p>
      <w:r>
        <w:pict>
          <v:rect style="width:0;height:1.5pt" o:hralign="center" o:hrstd="t" o:hr="t"/>
        </w:pict>
      </w:r>
    </w:p>
    <w:bookmarkEnd w:id="91"/>
    <w:bookmarkEnd w:id="92"/>
    <w:bookmarkStart w:id="96" w:name="Xd90fe27b1958ab738b6452bd4118fbff83a5fac"/>
    <w:p>
      <w:pPr>
        <w:pStyle w:val="Heading3"/>
      </w:pPr>
      <w:r>
        <w:t xml:space="preserve">13-A.7 Estratégia de Conteúdo e Comunidade para o Vertical</w:t>
      </w:r>
    </w:p>
    <w:bookmarkStart w:id="93" w:name="reddit-comunidades-específicas"/>
    <w:p>
      <w:pPr>
        <w:pStyle w:val="Heading4"/>
      </w:pPr>
      <w:r>
        <w:t xml:space="preserve">Reddit (Comunidades Específicas)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Subreddit</w:t>
            </w:r>
          </w:p>
        </w:tc>
        <w:tc>
          <w:tcPr/>
          <w:p>
            <w:pPr>
              <w:pStyle w:val="Compact"/>
              <w:jc w:val="left"/>
            </w:pPr>
            <w:r>
              <w:t xml:space="preserve">Membros</w:t>
            </w:r>
          </w:p>
        </w:tc>
        <w:tc>
          <w:tcPr/>
          <w:p>
            <w:pPr>
              <w:pStyle w:val="Compact"/>
              <w:jc w:val="left"/>
            </w:pPr>
            <w:r>
              <w:t xml:space="preserve">Tática</w:t>
            </w:r>
          </w:p>
        </w:tc>
      </w:tr>
      <w:tr>
        <w:tc>
          <w:tcPr/>
          <w:p>
            <w:pPr>
              <w:pStyle w:val="Compact"/>
              <w:jc w:val="left"/>
            </w:pPr>
            <w:r>
              <w:t xml:space="preserve">r/onlyfansbrasil</w:t>
            </w:r>
          </w:p>
        </w:tc>
        <w:tc>
          <w:tcPr/>
          <w:p>
            <w:pPr>
              <w:pStyle w:val="Compact"/>
              <w:jc w:val="left"/>
            </w:pPr>
            <w:r>
              <w:t xml:space="preserve">180k+</w:t>
            </w:r>
          </w:p>
        </w:tc>
        <w:tc>
          <w:tcPr/>
          <w:p>
            <w:pPr>
              <w:pStyle w:val="Compact"/>
              <w:jc w:val="left"/>
            </w:pPr>
            <w:r>
              <w:t xml:space="preserve">Post educativo:</w:t>
            </w:r>
            <w:r>
              <w:t xml:space="preserve"> </w:t>
            </w:r>
            <w:r>
              <w:t xml:space="preserve">“</w:t>
            </w:r>
            <w:r>
              <w:t xml:space="preserve">Como aceitar Pix para seu conteúdo premium</w:t>
            </w:r>
            <w:r>
              <w:t xml:space="preserve">”</w:t>
            </w:r>
            <w:r>
              <w:t xml:space="preserve"> </w:t>
            </w:r>
            <w:r>
              <w:t xml:space="preserve">— sem spam, valor real</w:t>
            </w:r>
          </w:p>
        </w:tc>
      </w:tr>
      <w:tr>
        <w:tc>
          <w:tcPr/>
          <w:p>
            <w:pPr>
              <w:pStyle w:val="Compact"/>
              <w:jc w:val="left"/>
            </w:pPr>
            <w:r>
              <w:t xml:space="preserve">r/sexworkersonly</w:t>
            </w:r>
          </w:p>
        </w:tc>
        <w:tc>
          <w:tcPr/>
          <w:p>
            <w:pPr>
              <w:pStyle w:val="Compact"/>
              <w:jc w:val="left"/>
            </w:pPr>
            <w:r>
              <w:t xml:space="preserve">45k</w:t>
            </w:r>
          </w:p>
        </w:tc>
        <w:tc>
          <w:tcPr/>
          <w:p>
            <w:pPr>
              <w:pStyle w:val="Compact"/>
              <w:jc w:val="left"/>
            </w:pPr>
            <w:r>
              <w:t xml:space="preserve">Thread:</w:t>
            </w:r>
            <w:r>
              <w:t xml:space="preserve"> </w:t>
            </w:r>
            <w:r>
              <w:t xml:space="preserve">“</w:t>
            </w:r>
            <w:r>
              <w:t xml:space="preserve">Melhores alternativas para receber sem chargeback em 2026</w:t>
            </w:r>
            <w:r>
              <w:t xml:space="preserve">”</w:t>
            </w:r>
          </w:p>
        </w:tc>
      </w:tr>
      <w:tr>
        <w:tc>
          <w:tcPr/>
          <w:p>
            <w:pPr>
              <w:pStyle w:val="Compact"/>
              <w:jc w:val="left"/>
            </w:pPr>
            <w:r>
              <w:t xml:space="preserve">r/swersfw / r/CamGirlProblems</w:t>
            </w:r>
          </w:p>
        </w:tc>
        <w:tc>
          <w:tcPr/>
          <w:p>
            <w:pPr>
              <w:pStyle w:val="Compact"/>
              <w:jc w:val="left"/>
            </w:pPr>
            <w:r>
              <w:t xml:space="preserve">30k+</w:t>
            </w:r>
          </w:p>
        </w:tc>
        <w:tc>
          <w:tcPr/>
          <w:p>
            <w:pPr>
              <w:pStyle w:val="Compact"/>
              <w:jc w:val="left"/>
            </w:pPr>
            <w:r>
              <w:t xml:space="preserve">Engajamento orgânico, responder dúvidas de pagamento com XiaoLee como solução</w:t>
            </w:r>
          </w:p>
        </w:tc>
      </w:tr>
      <w:tr>
        <w:tc>
          <w:tcPr/>
          <w:p>
            <w:pPr>
              <w:pStyle w:val="Compact"/>
              <w:jc w:val="left"/>
            </w:pPr>
            <w:r>
              <w:t xml:space="preserve">r/CryptoCurrency</w:t>
            </w:r>
          </w:p>
        </w:tc>
        <w:tc>
          <w:tcPr/>
          <w:p>
            <w:pPr>
              <w:pStyle w:val="Compact"/>
              <w:jc w:val="left"/>
            </w:pPr>
            <w:r>
              <w:t xml:space="preserve">7M</w:t>
            </w:r>
          </w:p>
        </w:tc>
        <w:tc>
          <w:tcPr/>
          <w:p>
            <w:pPr>
              <w:pStyle w:val="Compact"/>
              <w:jc w:val="left"/>
            </w:pPr>
            <w:r>
              <w:t xml:space="preserve">Post:</w:t>
            </w:r>
            <w:r>
              <w:t xml:space="preserve"> </w:t>
            </w:r>
            <w:r>
              <w:t xml:space="preserve">“</w:t>
            </w:r>
            <w:r>
              <w:t xml:space="preserve">XiaoLee — como a economia de criadores adultos está adotando Stellar</w:t>
            </w:r>
            <w:r>
              <w:t xml:space="preserve">”</w:t>
            </w:r>
          </w:p>
        </w:tc>
      </w:tr>
    </w:tbl>
    <w:p>
      <w:pPr>
        <w:pStyle w:val="BodyText"/>
      </w:pPr>
      <w:r>
        <w:rPr>
          <w:bCs/>
          <w:b/>
        </w:rPr>
        <w:t xml:space="preserve">Regra de ouro no Reddit:</w:t>
      </w:r>
      <w:r>
        <w:t xml:space="preserve"> </w:t>
      </w:r>
      <w:r>
        <w:t xml:space="preserve">valor primeiro, produto depois. Nunca link direto sem contexto.</w:t>
      </w:r>
    </w:p>
    <w:bookmarkEnd w:id="93"/>
    <w:bookmarkStart w:id="94" w:name="telegram-grupos-de-criadores"/>
    <w:p>
      <w:pPr>
        <w:pStyle w:val="Heading4"/>
      </w:pPr>
      <w:r>
        <w:t xml:space="preserve">Telegram — Grupos de Criadores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Grupo</w:t>
            </w:r>
          </w:p>
        </w:tc>
        <w:tc>
          <w:tcPr/>
          <w:p>
            <w:pPr>
              <w:pStyle w:val="Compact"/>
              <w:jc w:val="left"/>
            </w:pPr>
            <w:r>
              <w:t xml:space="preserve">Tipo</w:t>
            </w:r>
          </w:p>
        </w:tc>
        <w:tc>
          <w:tcPr/>
          <w:p>
            <w:pPr>
              <w:pStyle w:val="Compact"/>
              <w:jc w:val="left"/>
            </w:pPr>
            <w:r>
              <w:t xml:space="preserve">Tática</w:t>
            </w:r>
          </w:p>
        </w:tc>
      </w:tr>
      <w:tr>
        <w:tc>
          <w:tcPr/>
          <w:p>
            <w:pPr>
              <w:pStyle w:val="Compact"/>
              <w:jc w:val="left"/>
            </w:pPr>
            <w:r>
              <w:t xml:space="preserve">Grupos de modelos Chaturbate BR</w:t>
            </w:r>
          </w:p>
        </w:tc>
        <w:tc>
          <w:tcPr/>
          <w:p>
            <w:pPr>
              <w:pStyle w:val="Compact"/>
              <w:jc w:val="left"/>
            </w:pPr>
            <w:r>
              <w:t xml:space="preserve">Privado</w:t>
            </w:r>
          </w:p>
        </w:tc>
        <w:tc>
          <w:tcPr/>
          <w:p>
            <w:pPr>
              <w:pStyle w:val="Compact"/>
              <w:jc w:val="left"/>
            </w:pPr>
            <w:r>
              <w:t xml:space="preserve">Entrar como membro, ajudar com dúvidas de pagamento, menção natural</w:t>
            </w:r>
          </w:p>
        </w:tc>
      </w:tr>
      <w:tr>
        <w:tc>
          <w:tcPr/>
          <w:p>
            <w:pPr>
              <w:pStyle w:val="Compact"/>
              <w:jc w:val="left"/>
            </w:pPr>
            <w:r>
              <w:t xml:space="preserve">OnlyFans Brasil Creators</w:t>
            </w:r>
          </w:p>
        </w:tc>
        <w:tc>
          <w:tcPr/>
          <w:p>
            <w:pPr>
              <w:pStyle w:val="Compact"/>
              <w:jc w:val="left"/>
            </w:pPr>
            <w:r>
              <w:t xml:space="preserve">5k–20k membros</w:t>
            </w:r>
          </w:p>
        </w:tc>
        <w:tc>
          <w:tcPr/>
          <w:p>
            <w:pPr>
              <w:pStyle w:val="Compact"/>
              <w:jc w:val="left"/>
            </w:pPr>
            <w:r>
              <w:t xml:space="preserve">Parceria com admin para post patrocinado</w:t>
            </w:r>
          </w:p>
        </w:tc>
      </w:tr>
      <w:tr>
        <w:tc>
          <w:tcPr/>
          <w:p>
            <w:pPr>
              <w:pStyle w:val="Compact"/>
              <w:jc w:val="left"/>
            </w:pPr>
            <w:r>
              <w:t xml:space="preserve">Criadores Fansly PT</w:t>
            </w:r>
          </w:p>
        </w:tc>
        <w:tc>
          <w:tcPr/>
          <w:p>
            <w:pPr>
              <w:pStyle w:val="Compact"/>
              <w:jc w:val="left"/>
            </w:pPr>
            <w:r>
              <w:t xml:space="preserve">Nicho</w:t>
            </w:r>
          </w:p>
        </w:tc>
        <w:tc>
          <w:tcPr/>
          <w:p>
            <w:pPr>
              <w:pStyle w:val="Compact"/>
              <w:jc w:val="left"/>
            </w:pPr>
            <w:r>
              <w:t xml:space="preserve">Post educativo sobre alternativas de recebimento</w:t>
            </w:r>
          </w:p>
        </w:tc>
      </w:tr>
    </w:tbl>
    <w:bookmarkEnd w:id="94"/>
    <w:bookmarkStart w:id="95" w:name="discord-servers-relevantes"/>
    <w:p>
      <w:pPr>
        <w:pStyle w:val="Heading4"/>
      </w:pPr>
      <w:r>
        <w:t xml:space="preserve">Discord — Servers Relevantes</w:t>
      </w:r>
    </w:p>
    <w:p>
      <w:pPr>
        <w:numPr>
          <w:ilvl w:val="0"/>
          <w:numId w:val="1009"/>
        </w:numPr>
        <w:pStyle w:val="Compact"/>
      </w:pPr>
      <w:r>
        <w:t xml:space="preserve">Servers de criadores de conteúdo adulto (invite-only via referência)</w:t>
      </w:r>
    </w:p>
    <w:p>
      <w:pPr>
        <w:numPr>
          <w:ilvl w:val="0"/>
          <w:numId w:val="1009"/>
        </w:numPr>
        <w:pStyle w:val="Compact"/>
      </w:pPr>
      <w:r>
        <w:t xml:space="preserve">Stellar Official Discord — canal #showcase (awareness técnico)</w:t>
      </w:r>
    </w:p>
    <w:p>
      <w:pPr>
        <w:numPr>
          <w:ilvl w:val="0"/>
          <w:numId w:val="1009"/>
        </w:numPr>
        <w:pStyle w:val="Compact"/>
      </w:pPr>
      <w:r>
        <w:t xml:space="preserve">Web3 creators BR (crossover com o GTM principal)</w:t>
      </w:r>
    </w:p>
    <w:p>
      <w:r>
        <w:pict>
          <v:rect style="width:0;height:1.5pt" o:hralign="center" o:hrstd="t" o:hr="t"/>
        </w:pict>
      </w:r>
    </w:p>
    <w:bookmarkEnd w:id="95"/>
    <w:bookmarkEnd w:id="96"/>
    <w:bookmarkStart w:id="97" w:name="X8be842d0916c9afbb0b0c383349bb4214815d8c"/>
    <w:p>
      <w:pPr>
        <w:pStyle w:val="Heading3"/>
      </w:pPr>
      <w:r>
        <w:t xml:space="preserve">13-A.8 Parcerias Estratégicas com Plataformas Adultas</w:t>
      </w:r>
    </w:p>
    <w:p>
      <w:pPr>
        <w:pStyle w:val="BlockText"/>
      </w:pPr>
      <w:r>
        <w:t xml:space="preserve">Abordagem de longo prazo, Fase 3+. Não requer API/integração técnica imediata — começa com marketing conjunto.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Plataforma</w:t>
            </w:r>
          </w:p>
        </w:tc>
        <w:tc>
          <w:tcPr/>
          <w:p>
            <w:pPr>
              <w:pStyle w:val="Compact"/>
              <w:jc w:val="left"/>
            </w:pPr>
            <w:r>
              <w:t xml:space="preserve">Tipo de Parceria</w:t>
            </w:r>
          </w:p>
        </w:tc>
        <w:tc>
          <w:tcPr/>
          <w:p>
            <w:pPr>
              <w:pStyle w:val="Compact"/>
              <w:jc w:val="left"/>
            </w:pPr>
            <w:r>
              <w:t xml:space="preserve">Proposta de Valor para Eles</w:t>
            </w:r>
          </w:p>
        </w:tc>
        <w:tc>
          <w:tcPr/>
          <w:p>
            <w:pPr>
              <w:pStyle w:val="Compact"/>
              <w:jc w:val="left"/>
            </w:pPr>
            <w:r>
              <w:t xml:space="preserve">Fase</w:t>
            </w:r>
          </w:p>
        </w:tc>
      </w:tr>
      <w:tr>
        <w:tc>
          <w:tcPr/>
          <w:p>
            <w:pPr>
              <w:pStyle w:val="Compact"/>
              <w:jc w:val="left"/>
            </w:pPr>
            <w:r>
              <w:rPr>
                <w:bCs/>
                <w:b/>
              </w:rPr>
              <w:t xml:space="preserve">Pure</w:t>
            </w:r>
          </w:p>
        </w:tc>
        <w:tc>
          <w:tcPr/>
          <w:p>
            <w:pPr>
              <w:pStyle w:val="Compact"/>
              <w:jc w:val="left"/>
            </w:pPr>
            <w:r>
              <w:t xml:space="preserve">Campanha nativa co-branded</w:t>
            </w:r>
          </w:p>
        </w:tc>
        <w:tc>
          <w:tcPr/>
          <w:p>
            <w:pPr>
              <w:pStyle w:val="Compact"/>
              <w:jc w:val="left"/>
            </w:pPr>
            <w:r>
              <w:t xml:space="preserve">XiaoLee gera engajamento de fãs no Pure; Pure ganha DAU</w:t>
            </w:r>
          </w:p>
        </w:tc>
        <w:tc>
          <w:tcPr/>
          <w:p>
            <w:pPr>
              <w:pStyle w:val="Compact"/>
              <w:jc w:val="left"/>
            </w:pPr>
            <w:r>
              <w:t xml:space="preserve">2–3</w:t>
            </w:r>
          </w:p>
        </w:tc>
      </w:tr>
      <w:tr>
        <w:tc>
          <w:tcPr/>
          <w:p>
            <w:pPr>
              <w:pStyle w:val="Compact"/>
              <w:jc w:val="left"/>
            </w:pPr>
            <w:r>
              <w:rPr>
                <w:bCs/>
                <w:b/>
              </w:rPr>
              <w:t xml:space="preserve">Fanvue</w:t>
            </w:r>
          </w:p>
        </w:tc>
        <w:tc>
          <w:tcPr/>
          <w:p>
            <w:pPr>
              <w:pStyle w:val="Compact"/>
              <w:jc w:val="left"/>
            </w:pPr>
            <w:r>
              <w:t xml:space="preserve">Integração de pagamento opcional</w:t>
            </w:r>
          </w:p>
        </w:tc>
        <w:tc>
          <w:tcPr/>
          <w:p>
            <w:pPr>
              <w:pStyle w:val="Compact"/>
              <w:jc w:val="left"/>
            </w:pPr>
            <w:r>
              <w:t xml:space="preserve">Criadores Fanvue podem receber $XLEE/XLM diretamente</w:t>
            </w:r>
          </w:p>
        </w:tc>
        <w:tc>
          <w:tcPr/>
          <w:p>
            <w:pPr>
              <w:pStyle w:val="Compact"/>
              <w:jc w:val="left"/>
            </w:pPr>
            <w:r>
              <w:t xml:space="preserve">3–4</w:t>
            </w:r>
          </w:p>
        </w:tc>
      </w:tr>
      <w:tr>
        <w:tc>
          <w:tcPr/>
          <w:p>
            <w:pPr>
              <w:pStyle w:val="Compact"/>
              <w:jc w:val="left"/>
            </w:pPr>
            <w:r>
              <w:rPr>
                <w:bCs/>
                <w:b/>
              </w:rPr>
              <w:t xml:space="preserve">Stripchat</w:t>
            </w:r>
          </w:p>
        </w:tc>
        <w:tc>
          <w:tcPr/>
          <w:p>
            <w:pPr>
              <w:pStyle w:val="Compact"/>
              <w:jc w:val="left"/>
            </w:pPr>
            <w:r>
              <w:t xml:space="preserve">Afiliado de criadores</w:t>
            </w:r>
          </w:p>
        </w:tc>
        <w:tc>
          <w:tcPr/>
          <w:p>
            <w:pPr>
              <w:pStyle w:val="Compact"/>
              <w:jc w:val="left"/>
            </w:pPr>
            <w:r>
              <w:t xml:space="preserve">XiaoLee paga CPA por criador indicado que ativa campanha</w:t>
            </w:r>
          </w:p>
        </w:tc>
        <w:tc>
          <w:tcPr/>
          <w:p>
            <w:pPr>
              <w:pStyle w:val="Compact"/>
              <w:jc w:val="left"/>
            </w:pPr>
            <w:r>
              <w:t xml:space="preserve">3</w:t>
            </w:r>
          </w:p>
        </w:tc>
      </w:tr>
      <w:tr>
        <w:tc>
          <w:tcPr/>
          <w:p>
            <w:pPr>
              <w:pStyle w:val="Compact"/>
              <w:jc w:val="left"/>
            </w:pPr>
            <w:r>
              <w:rPr>
                <w:bCs/>
                <w:b/>
              </w:rPr>
              <w:t xml:space="preserve">Crakrevenue</w:t>
            </w:r>
          </w:p>
        </w:tc>
        <w:tc>
          <w:tcPr/>
          <w:p>
            <w:pPr>
              <w:pStyle w:val="Compact"/>
              <w:jc w:val="left"/>
            </w:pPr>
            <w:r>
              <w:t xml:space="preserve">Rede de afiliados CPA</w:t>
            </w:r>
          </w:p>
        </w:tc>
        <w:tc>
          <w:tcPr/>
          <w:p>
            <w:pPr>
              <w:pStyle w:val="Compact"/>
              <w:jc w:val="left"/>
            </w:pPr>
            <w:r>
              <w:t xml:space="preserve">Publisher da Crakrevenue promove XiaoLee para sua base de criadores</w:t>
            </w:r>
          </w:p>
        </w:tc>
        <w:tc>
          <w:tcPr/>
          <w:p>
            <w:pPr>
              <w:pStyle w:val="Compact"/>
              <w:jc w:val="left"/>
            </w:pPr>
            <w:r>
              <w:t xml:space="preserve">2</w:t>
            </w:r>
          </w:p>
        </w:tc>
      </w:tr>
      <w:tr>
        <w:tc>
          <w:tcPr/>
          <w:p>
            <w:pPr>
              <w:pStyle w:val="Compact"/>
              <w:jc w:val="left"/>
            </w:pPr>
            <w:r>
              <w:rPr>
                <w:bCs/>
                <w:b/>
              </w:rPr>
              <w:t xml:space="preserve">JuicyAds</w:t>
            </w:r>
          </w:p>
        </w:tc>
        <w:tc>
          <w:tcPr/>
          <w:p>
            <w:pPr>
              <w:pStyle w:val="Compact"/>
              <w:jc w:val="left"/>
            </w:pPr>
            <w:r>
              <w:t xml:space="preserve">Publisher direto</w:t>
            </w:r>
          </w:p>
        </w:tc>
        <w:tc>
          <w:tcPr/>
          <w:p>
            <w:pPr>
              <w:pStyle w:val="Compact"/>
              <w:jc w:val="left"/>
            </w:pPr>
            <w:r>
              <w:t xml:space="preserve">JuicyAds aceita XiaoLee como anunciante — já aceitam cripto como pagamento</w:t>
            </w:r>
          </w:p>
        </w:tc>
        <w:tc>
          <w:tcPr/>
          <w:p>
            <w:pPr>
              <w:pStyle w:val="Compact"/>
              <w:jc w:val="left"/>
            </w:pPr>
            <w:r>
              <w:t xml:space="preserve">2</w:t>
            </w:r>
          </w:p>
        </w:tc>
      </w:tr>
    </w:tbl>
    <w:p>
      <w:r>
        <w:pict>
          <v:rect style="width:0;height:1.5pt" o:hralign="center" o:hrstd="t" o:hr="t"/>
        </w:pict>
      </w:r>
    </w:p>
    <w:bookmarkEnd w:id="97"/>
    <w:bookmarkStart w:id="98" w:name="Xca8a8685ab18b31e61f53b7d1b9a9152ebdab7e"/>
    <w:p>
      <w:pPr>
        <w:pStyle w:val="Heading3"/>
      </w:pPr>
      <w:r>
        <w:t xml:space="preserve">13-A.9 Compliance e Gestão de Risco no Vertical Adulto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Risco</w:t>
            </w:r>
          </w:p>
        </w:tc>
        <w:tc>
          <w:tcPr/>
          <w:p>
            <w:pPr>
              <w:pStyle w:val="Compact"/>
              <w:jc w:val="left"/>
            </w:pPr>
            <w:r>
              <w:t xml:space="preserve">Mitigação</w:t>
            </w:r>
          </w:p>
        </w:tc>
      </w:tr>
      <w:tr>
        <w:tc>
          <w:tcPr/>
          <w:p>
            <w:pPr>
              <w:pStyle w:val="Compact"/>
              <w:jc w:val="left"/>
            </w:pPr>
            <w:r>
              <w:t xml:space="preserve">XiaoLee ser associada a conteúdo explícito</w:t>
            </w:r>
          </w:p>
        </w:tc>
        <w:tc>
          <w:tcPr/>
          <w:p>
            <w:pPr>
              <w:pStyle w:val="Compact"/>
              <w:jc w:val="left"/>
            </w:pPr>
            <w:r>
              <w:t xml:space="preserve">XiaoLee é plataforma de</w:t>
            </w:r>
            <w:r>
              <w:t xml:space="preserve"> </w:t>
            </w:r>
            <w:r>
              <w:rPr>
                <w:bCs/>
                <w:b/>
              </w:rPr>
              <w:t xml:space="preserve">pagamento e engajamento</w:t>
            </w:r>
            <w:r>
              <w:t xml:space="preserve"> </w:t>
            </w:r>
            <w:r>
              <w:t xml:space="preserve">— não hospeda conteúdo. Disclaimer claro:</w:t>
            </w:r>
            <w:r>
              <w:t xml:space="preserve"> </w:t>
            </w:r>
            <w:r>
              <w:t xml:space="preserve">“</w:t>
            </w:r>
            <w:r>
              <w:t xml:space="preserve">XiaoLee não armazena, transmite ou verifica conteúdo adulto.</w:t>
            </w:r>
            <w:r>
              <w:t xml:space="preserve">”</w:t>
            </w:r>
          </w:p>
        </w:tc>
      </w:tr>
      <w:tr>
        <w:tc>
          <w:tcPr/>
          <w:p>
            <w:pPr>
              <w:pStyle w:val="Compact"/>
              <w:jc w:val="left"/>
            </w:pPr>
            <w:r>
              <w:t xml:space="preserve">Regulação de processamento de pagamento adulto</w:t>
            </w:r>
          </w:p>
        </w:tc>
        <w:tc>
          <w:tcPr/>
          <w:p>
            <w:pPr>
              <w:pStyle w:val="Compact"/>
              <w:jc w:val="left"/>
            </w:pPr>
            <w:r>
              <w:t xml:space="preserve">Stellar + EtherFuse não são processadoras de cartão — não há regras Visa/Mastercard aplicáveis. Pix é regulado pelo BCB, não proíbe conteúdo adulto.</w:t>
            </w:r>
          </w:p>
        </w:tc>
      </w:tr>
      <w:tr>
        <w:tc>
          <w:tcPr/>
          <w:p>
            <w:pPr>
              <w:pStyle w:val="Compact"/>
              <w:jc w:val="left"/>
            </w:pPr>
            <w:r>
              <w:t xml:space="preserve">Menores de idade</w:t>
            </w:r>
          </w:p>
        </w:tc>
        <w:tc>
          <w:tcPr/>
          <w:p>
            <w:pPr>
              <w:pStyle w:val="Compact"/>
              <w:jc w:val="left"/>
            </w:pPr>
            <w:r>
              <w:t xml:space="preserve">KYC mínimo via EtherFuse (CPF para Pix) garante que quem deposita tem 18+. Campanhas de criadores adultos exigem flag de conteúdo adulto no sistema.</w:t>
            </w:r>
          </w:p>
        </w:tc>
      </w:tr>
      <w:tr>
        <w:tc>
          <w:tcPr/>
          <w:p>
            <w:pPr>
              <w:pStyle w:val="Compact"/>
              <w:jc w:val="left"/>
            </w:pPr>
            <w:r>
              <w:t xml:space="preserve">Chargeback via Pix</w:t>
            </w:r>
          </w:p>
        </w:tc>
        <w:tc>
          <w:tcPr/>
          <w:p>
            <w:pPr>
              <w:pStyle w:val="Compact"/>
              <w:jc w:val="left"/>
            </w:pPr>
            <w:r>
              <w:t xml:space="preserve">Pix tem mecanismo de devolução (D+1), não chargeback. XiaoLee registra todas as operações on-chain — evidência imutável para disputas.</w:t>
            </w:r>
          </w:p>
        </w:tc>
      </w:tr>
      <w:tr>
        <w:tc>
          <w:tcPr/>
          <w:p>
            <w:pPr>
              <w:pStyle w:val="Compact"/>
              <w:jc w:val="left"/>
            </w:pPr>
            <w:r>
              <w:t xml:space="preserve">LGPD e dados de usuário</w:t>
            </w:r>
          </w:p>
        </w:tc>
        <w:tc>
          <w:tcPr/>
          <w:p>
            <w:pPr>
              <w:pStyle w:val="Compact"/>
              <w:jc w:val="left"/>
            </w:pPr>
            <w:r>
              <w:t xml:space="preserve">XiaoLee armazena apenas Twitter ID + wallet address. Sem CPF, sem endereço, sem dados sensíveis no backend. EtherFuse faz o KYC de sua responsabilidade.</w:t>
            </w:r>
          </w:p>
        </w:tc>
      </w:tr>
    </w:tbl>
    <w:p>
      <w:r>
        <w:pict>
          <v:rect style="width:0;height:1.5pt" o:hralign="center" o:hrstd="t" o:hr="t"/>
        </w:pict>
      </w:r>
    </w:p>
    <w:bookmarkEnd w:id="98"/>
    <w:bookmarkStart w:id="99" w:name="Xad38fb89901c7f4e3c48c8633312dc3df96888b"/>
    <w:p>
      <w:pPr>
        <w:pStyle w:val="Heading3"/>
      </w:pPr>
      <w:r>
        <w:t xml:space="preserve">13-A.10 Métricas de Sucesso do Vertical Adulto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Métrica</w:t>
            </w:r>
          </w:p>
        </w:tc>
        <w:tc>
          <w:tcPr/>
          <w:p>
            <w:pPr>
              <w:pStyle w:val="Compact"/>
              <w:jc w:val="left"/>
            </w:pPr>
            <w:r>
              <w:t xml:space="preserve">Fase 2</w:t>
            </w:r>
          </w:p>
        </w:tc>
        <w:tc>
          <w:tcPr/>
          <w:p>
            <w:pPr>
              <w:pStyle w:val="Compact"/>
              <w:jc w:val="left"/>
            </w:pPr>
            <w:r>
              <w:t xml:space="preserve">Fase 3</w:t>
            </w:r>
          </w:p>
        </w:tc>
        <w:tc>
          <w:tcPr/>
          <w:p>
            <w:pPr>
              <w:pStyle w:val="Compact"/>
              <w:jc w:val="left"/>
            </w:pPr>
            <w:r>
              <w:t xml:space="preserve">Pitch</w:t>
            </w:r>
          </w:p>
        </w:tc>
      </w:tr>
      <w:tr>
        <w:tc>
          <w:tcPr/>
          <w:p>
            <w:pPr>
              <w:pStyle w:val="Compact"/>
              <w:jc w:val="left"/>
            </w:pPr>
            <w:r>
              <w:t xml:space="preserve">Criadores adultos cadastrados</w:t>
            </w:r>
          </w:p>
        </w:tc>
        <w:tc>
          <w:tcPr/>
          <w:p>
            <w:pPr>
              <w:pStyle w:val="Compact"/>
              <w:jc w:val="left"/>
            </w:pPr>
            <w:r>
              <w:t xml:space="preserve">50</w:t>
            </w:r>
          </w:p>
        </w:tc>
        <w:tc>
          <w:tcPr/>
          <w:p>
            <w:pPr>
              <w:pStyle w:val="Compact"/>
              <w:jc w:val="left"/>
            </w:pPr>
            <w:r>
              <w:t xml:space="preserve">300</w:t>
            </w:r>
          </w:p>
        </w:tc>
        <w:tc>
          <w:tcPr/>
          <w:p>
            <w:pPr>
              <w:pStyle w:val="Compact"/>
              <w:jc w:val="left"/>
            </w:pPr>
            <w:r>
              <w:t xml:space="preserve">1.000</w:t>
            </w:r>
          </w:p>
        </w:tc>
      </w:tr>
      <w:tr>
        <w:tc>
          <w:tcPr/>
          <w:p>
            <w:pPr>
              <w:pStyle w:val="Compact"/>
              <w:jc w:val="left"/>
            </w:pPr>
            <w:r>
              <w:t xml:space="preserve">Fãs via Pix (vertical adulto/dating)</w:t>
            </w:r>
          </w:p>
        </w:tc>
        <w:tc>
          <w:tcPr/>
          <w:p>
            <w:pPr>
              <w:pStyle w:val="Compact"/>
              <w:jc w:val="left"/>
            </w:pPr>
            <w:r>
              <w:t xml:space="preserve">200</w:t>
            </w:r>
          </w:p>
        </w:tc>
        <w:tc>
          <w:tcPr/>
          <w:p>
            <w:pPr>
              <w:pStyle w:val="Compact"/>
              <w:jc w:val="left"/>
            </w:pPr>
            <w:r>
              <w:t xml:space="preserve">2.000</w:t>
            </w:r>
          </w:p>
        </w:tc>
        <w:tc>
          <w:tcPr/>
          <w:p>
            <w:pPr>
              <w:pStyle w:val="Compact"/>
              <w:jc w:val="left"/>
            </w:pPr>
            <w:r>
              <w:t xml:space="preserve">8.000</w:t>
            </w:r>
          </w:p>
        </w:tc>
      </w:tr>
      <w:tr>
        <w:tc>
          <w:tcPr/>
          <w:p>
            <w:pPr>
              <w:pStyle w:val="Compact"/>
              <w:jc w:val="left"/>
            </w:pPr>
            <w:r>
              <w:t xml:space="preserve">Volume Pix processado (R</w:t>
            </w:r>
            <m:oMath>
              <m:r>
                <m:rPr>
                  <m:sty m:val="p"/>
                </m:rPr>
                <m:t>)</m:t>
              </m:r>
              <m:r>
                <m:rPr>
                  <m:sty m:val="p"/>
                </m:rPr>
                <m:t>|</m:t>
              </m:r>
              <m:r>
                <m:t>R</m:t>
              </m:r>
            </m:oMath>
            <w:r>
              <w:t xml:space="preserve"> </w:t>
            </w:r>
            <w:r>
              <w:t xml:space="preserve">5.000</w:t>
            </w:r>
          </w:p>
        </w:tc>
        <w:tc>
          <w:tcPr/>
          <w:p>
            <w:pPr>
              <w:pStyle w:val="Compact"/>
              <w:jc w:val="left"/>
            </w:pPr>
            <w:r>
              <w:t xml:space="preserve">R$ 50.000</w:t>
            </w:r>
          </w:p>
        </w:tc>
        <w:tc>
          <w:tcPr/>
          <w:p>
            <w:pPr>
              <w:pStyle w:val="Compact"/>
              <w:jc w:val="left"/>
            </w:pPr>
            <w:r>
              <w:t xml:space="preserve">R$ 200.000</w:t>
            </w:r>
          </w:p>
        </w:tc>
        <w:tc>
          <w:tcPr/>
          <w:p>
            <w:pPr>
              <w:pStyle w:val="Compact"/>
            </w:pPr>
          </w:p>
        </w:tc>
      </w:tr>
      <w:tr>
        <w:tc>
          <w:tcPr/>
          <w:p>
            <w:pPr>
              <w:pStyle w:val="Compact"/>
              <w:jc w:val="left"/>
            </w:pPr>
            <w:r>
              <w:t xml:space="preserve">CTR médio ExoClick/TrafficJunky</w:t>
            </w:r>
          </w:p>
        </w:tc>
        <w:tc>
          <w:tcPr/>
          <w:p>
            <w:pPr>
              <w:pStyle w:val="Compact"/>
              <w:jc w:val="left"/>
            </w:pPr>
            <w:r>
              <w:t xml:space="preserve">&gt; 0.3%</w:t>
            </w:r>
          </w:p>
        </w:tc>
        <w:tc>
          <w:tcPr/>
          <w:p>
            <w:pPr>
              <w:pStyle w:val="Compact"/>
              <w:jc w:val="left"/>
            </w:pPr>
            <w:r>
              <w:t xml:space="preserve">&gt; 0.5%</w:t>
            </w:r>
          </w:p>
        </w:tc>
        <w:tc>
          <w:tcPr/>
          <w:p>
            <w:pPr>
              <w:pStyle w:val="Compact"/>
              <w:jc w:val="left"/>
            </w:pPr>
            <w:r>
              <w:t xml:space="preserve">—</w:t>
            </w:r>
          </w:p>
        </w:tc>
      </w:tr>
      <w:tr>
        <w:tc>
          <w:tcPr/>
          <w:p>
            <w:pPr>
              <w:pStyle w:val="Compact"/>
              <w:jc w:val="left"/>
            </w:pPr>
            <w:r>
              <w:t xml:space="preserve">CPA criador (custo por criador cadastrado)</w:t>
            </w:r>
          </w:p>
        </w:tc>
        <w:tc>
          <w:tcPr/>
          <w:p>
            <w:pPr>
              <w:pStyle w:val="Compact"/>
              <w:jc w:val="left"/>
            </w:pPr>
            <w:r>
              <w:t xml:space="preserve">&lt; R$ 30</w:t>
            </w:r>
          </w:p>
        </w:tc>
        <w:tc>
          <w:tcPr/>
          <w:p>
            <w:pPr>
              <w:pStyle w:val="Compact"/>
              <w:jc w:val="left"/>
            </w:pPr>
            <w:r>
              <w:t xml:space="preserve">&lt; R$ 15</w:t>
            </w:r>
          </w:p>
        </w:tc>
        <w:tc>
          <w:tcPr/>
          <w:p>
            <w:pPr>
              <w:pStyle w:val="Compact"/>
              <w:jc w:val="left"/>
            </w:pPr>
            <w:r>
              <w:t xml:space="preserve">&lt; R$ 10</w:t>
            </w:r>
          </w:p>
        </w:tc>
      </w:tr>
      <w:tr>
        <w:tc>
          <w:tcPr/>
          <w:p>
            <w:pPr>
              <w:pStyle w:val="Compact"/>
              <w:jc w:val="left"/>
            </w:pPr>
            <w:r>
              <w:t xml:space="preserve">CPA fã (custo por fã com 1 Pix)</w:t>
            </w:r>
          </w:p>
        </w:tc>
        <w:tc>
          <w:tcPr/>
          <w:p>
            <w:pPr>
              <w:pStyle w:val="Compact"/>
              <w:jc w:val="left"/>
            </w:pPr>
            <w:r>
              <w:t xml:space="preserve">&lt; R$ 12</w:t>
            </w:r>
          </w:p>
        </w:tc>
        <w:tc>
          <w:tcPr/>
          <w:p>
            <w:pPr>
              <w:pStyle w:val="Compact"/>
              <w:jc w:val="left"/>
            </w:pPr>
            <w:r>
              <w:t xml:space="preserve">&lt; R$ 6</w:t>
            </w:r>
          </w:p>
        </w:tc>
        <w:tc>
          <w:tcPr/>
          <w:p>
            <w:pPr>
              <w:pStyle w:val="Compact"/>
              <w:jc w:val="left"/>
            </w:pPr>
            <w:r>
              <w:t xml:space="preserve">&lt; R$ 4</w:t>
            </w:r>
          </w:p>
        </w:tc>
      </w:tr>
      <w:tr>
        <w:tc>
          <w:tcPr/>
          <w:p>
            <w:pPr>
              <w:pStyle w:val="Compact"/>
              <w:jc w:val="left"/>
            </w:pPr>
            <w:r>
              <w:t xml:space="preserve">Campanhas ativas de criadores adultos</w:t>
            </w:r>
          </w:p>
        </w:tc>
        <w:tc>
          <w:tcPr/>
          <w:p>
            <w:pPr>
              <w:pStyle w:val="Compact"/>
              <w:jc w:val="left"/>
            </w:pPr>
            <w:r>
              <w:t xml:space="preserve">5</w:t>
            </w:r>
          </w:p>
        </w:tc>
        <w:tc>
          <w:tcPr/>
          <w:p>
            <w:pPr>
              <w:pStyle w:val="Compact"/>
              <w:jc w:val="left"/>
            </w:pPr>
            <w:r>
              <w:t xml:space="preserve">50</w:t>
            </w:r>
          </w:p>
        </w:tc>
        <w:tc>
          <w:tcPr/>
          <w:p>
            <w:pPr>
              <w:pStyle w:val="Compact"/>
              <w:jc w:val="left"/>
            </w:pPr>
            <w:r>
              <w:t xml:space="preserve">200</w:t>
            </w:r>
          </w:p>
        </w:tc>
      </w:tr>
      <w:tr>
        <w:tc>
          <w:tcPr/>
          <w:p>
            <w:pPr>
              <w:pStyle w:val="Compact"/>
              <w:jc w:val="left"/>
            </w:pPr>
            <w:r>
              <w:t xml:space="preserve">Completions de campanha adulto on-chain</w:t>
            </w:r>
          </w:p>
        </w:tc>
        <w:tc>
          <w:tcPr/>
          <w:p>
            <w:pPr>
              <w:pStyle w:val="Compact"/>
              <w:jc w:val="left"/>
            </w:pPr>
            <w:r>
              <w:t xml:space="preserve">100</w:t>
            </w:r>
          </w:p>
        </w:tc>
        <w:tc>
          <w:tcPr/>
          <w:p>
            <w:pPr>
              <w:pStyle w:val="Compact"/>
              <w:jc w:val="left"/>
            </w:pPr>
            <w:r>
              <w:t xml:space="preserve">5.000</w:t>
            </w:r>
          </w:p>
        </w:tc>
        <w:tc>
          <w:tcPr/>
          <w:p>
            <w:pPr>
              <w:pStyle w:val="Compact"/>
              <w:jc w:val="left"/>
            </w:pPr>
            <w:r>
              <w:t xml:space="preserve">20.000</w:t>
            </w:r>
          </w:p>
        </w:tc>
      </w:tr>
    </w:tbl>
    <w:p>
      <w:r>
        <w:pict>
          <v:rect style="width:0;height:1.5pt" o:hralign="center" o:hrstd="t" o:hr="t"/>
        </w:pict>
      </w:r>
    </w:p>
    <w:bookmarkEnd w:id="99"/>
    <w:bookmarkStart w:id="100" w:name="Xb9d92308514d4aab2d07d167c7fa9e01afc2a8b"/>
    <w:p>
      <w:pPr>
        <w:pStyle w:val="Heading3"/>
      </w:pPr>
      <w:r>
        <w:t xml:space="preserve">13-A.11 Roadmap de Execução GTM Adulto — Linha do Tempo</w:t>
      </w:r>
    </w:p>
    <w:p>
      <w:pPr>
        <w:pStyle w:val="SourceCode"/>
      </w:pPr>
      <w:r>
        <w:rPr>
          <w:rStyle w:val="VerbatimChar"/>
        </w:rPr>
        <w:t xml:space="preserve">Fase 1 (atual — até ~11/05)</w:t>
      </w:r>
      <w:r>
        <w:br/>
      </w:r>
      <w:r>
        <w:rPr>
          <w:rStyle w:val="VerbatimChar"/>
        </w:rPr>
        <w:t xml:space="preserve">├── Setup de contas nas redes de anúncio (ExoClick, TrafficJunky, JuicyAds)</w:t>
      </w:r>
      <w:r>
        <w:br/>
      </w:r>
      <w:r>
        <w:rPr>
          <w:rStyle w:val="VerbatimChar"/>
        </w:rPr>
        <w:t xml:space="preserve">├── Criação de 3 criativos A/B para teste (criador, fã, privacy angle)</w:t>
      </w:r>
      <w:r>
        <w:br/>
      </w:r>
      <w:r>
        <w:rPr>
          <w:rStyle w:val="VerbatimChar"/>
        </w:rPr>
        <w:t xml:space="preserve">└── DM outreach para 20 criadores adultos BR no Twitter/X</w:t>
      </w:r>
      <w:r>
        <w:br/>
      </w:r>
      <w:r>
        <w:br/>
      </w:r>
      <w:r>
        <w:rPr>
          <w:rStyle w:val="VerbatimChar"/>
        </w:rPr>
        <w:t xml:space="preserve">Fase 2 (~11/05 – ~18/05)</w:t>
      </w:r>
      <w:r>
        <w:br/>
      </w:r>
      <w:r>
        <w:rPr>
          <w:rStyle w:val="VerbatimChar"/>
        </w:rPr>
        <w:t xml:space="preserve">├── Lançar campanha ExoClick: R$ 1.500 (native ads, criadores BR)</w:t>
      </w:r>
      <w:r>
        <w:br/>
      </w:r>
      <w:r>
        <w:rPr>
          <w:rStyle w:val="VerbatimChar"/>
        </w:rPr>
        <w:t xml:space="preserve">├── Lançar campanha TrafficJunky: R$ 1.000 (display mobile BR)</w:t>
      </w:r>
      <w:r>
        <w:br/>
      </w:r>
      <w:r>
        <w:rPr>
          <w:rStyle w:val="VerbatimChar"/>
        </w:rPr>
        <w:t xml:space="preserve">├── Ativar CPA via Crakrevenue: afiliados sem custo upfront</w:t>
      </w:r>
      <w:r>
        <w:br/>
      </w:r>
      <w:r>
        <w:rPr>
          <w:rStyle w:val="VerbatimChar"/>
        </w:rPr>
        <w:t xml:space="preserve">├── Tinder Ads via Meta: R$ 800 (awareness, fãs BR)</w:t>
      </w:r>
      <w:r>
        <w:br/>
      </w:r>
      <w:r>
        <w:rPr>
          <w:rStyle w:val="VerbatimChar"/>
        </w:rPr>
        <w:t xml:space="preserve">├── Engajamento orgânico Reddit/Telegram/Discord</w:t>
      </w:r>
      <w:r>
        <w:br/>
      </w:r>
      <w:r>
        <w:rPr>
          <w:rStyle w:val="VerbatimChar"/>
        </w:rPr>
        <w:t xml:space="preserve">└── 1ª parceria com criador adulto macro (campanha beta)</w:t>
      </w:r>
      <w:r>
        <w:br/>
      </w:r>
      <w:r>
        <w:br/>
      </w:r>
      <w:r>
        <w:rPr>
          <w:rStyle w:val="VerbatimChar"/>
        </w:rPr>
        <w:t xml:space="preserve">Fase 3 (~18/05 – ~25/05)</w:t>
      </w:r>
      <w:r>
        <w:br/>
      </w:r>
      <w:r>
        <w:rPr>
          <w:rStyle w:val="VerbatimChar"/>
        </w:rPr>
        <w:t xml:space="preserve">├── Escalar redes adultas: R$ 8.000/mês (3 redes simultâneas)</w:t>
      </w:r>
      <w:r>
        <w:br/>
      </w:r>
      <w:r>
        <w:rPr>
          <w:rStyle w:val="VerbatimChar"/>
        </w:rPr>
        <w:t xml:space="preserve">├── Lançar campanha Grindr Ads SP+RJ</w:t>
      </w:r>
      <w:r>
        <w:br/>
      </w:r>
      <w:r>
        <w:rPr>
          <w:rStyle w:val="VerbatimChar"/>
        </w:rPr>
        <w:t xml:space="preserve">├── Negociar parceria nativa com Pure</w:t>
      </w:r>
      <w:r>
        <w:br/>
      </w:r>
      <w:r>
        <w:rPr>
          <w:rStyle w:val="VerbatimChar"/>
        </w:rPr>
        <w:t xml:space="preserve">├── Ativar influenciador adulto macro BR (1 campanha paga)</w:t>
      </w:r>
      <w:r>
        <w:br/>
      </w:r>
      <w:r>
        <w:rPr>
          <w:rStyle w:val="VerbatimChar"/>
        </w:rPr>
        <w:t xml:space="preserve">└── Lançar programa de referência: criador indica criador → R$ 20 de $XLEE</w:t>
      </w:r>
      <w:r>
        <w:br/>
      </w:r>
      <w:r>
        <w:br/>
      </w:r>
      <w:r>
        <w:rPr>
          <w:rStyle w:val="VerbatimChar"/>
        </w:rPr>
        <w:t xml:space="preserve">Fase 4 (GTM + Pitch)</w:t>
      </w:r>
      <w:r>
        <w:br/>
      </w:r>
      <w:r>
        <w:rPr>
          <w:rStyle w:val="VerbatimChar"/>
        </w:rPr>
        <w:t xml:space="preserve">├── Case study publicado: "Criador X faturou R$ XX via XiaoLee em 30 dias"</w:t>
      </w:r>
      <w:r>
        <w:br/>
      </w:r>
      <w:r>
        <w:rPr>
          <w:rStyle w:val="VerbatimChar"/>
        </w:rPr>
        <w:t xml:space="preserve">├── Thread Twitter/X com dados reais do vertical adulto</w:t>
      </w:r>
      <w:r>
        <w:br/>
      </w:r>
      <w:r>
        <w:rPr>
          <w:rStyle w:val="VerbatimChar"/>
        </w:rPr>
        <w:t xml:space="preserve">└── Incluir no deck de pitch: TAM adulto + dating ($97B global)</w:t>
      </w:r>
    </w:p>
    <w:p>
      <w:r>
        <w:pict>
          <v:rect style="width:0;height:1.5pt" o:hralign="center" o:hrstd="t" o:hr="t"/>
        </w:pict>
      </w:r>
    </w:p>
    <w:bookmarkEnd w:id="100"/>
    <w:bookmarkStart w:id="101" w:name="X55f6cd45f4c63ee0ae7e856269c86c25fb5c3e5"/>
    <w:p>
      <w:pPr>
        <w:pStyle w:val="Heading3"/>
      </w:pPr>
      <w:r>
        <w:t xml:space="preserve">13-A.12 Narrativa para Investidor — Vertical Adulto</w:t>
      </w:r>
    </w:p>
    <w:p>
      <w:pPr>
        <w:pStyle w:val="BlockText"/>
      </w:pPr>
      <w:r>
        <w:rPr>
          <w:bCs/>
          <w:b/>
        </w:rPr>
        <w:t xml:space="preserve">O mercado adulto online movimenta</w:t>
      </w:r>
      <w:r>
        <w:rPr>
          <w:bCs/>
          <w:b/>
        </w:rPr>
        <w:t xml:space="preserve"> </w:t>
      </w:r>
      <m:oMath>
        <m:r>
          <m:t>97</m:t>
        </m:r>
        <m:r>
          <m:t>B</m:t>
        </m:r>
        <m:r>
          <m:rPr>
            <m:sty m:val="p"/>
          </m:rPr>
          <m:t>/</m:t>
        </m:r>
        <m:r>
          <m:t>a</m:t>
        </m:r>
        <m:r>
          <m:t>n</m:t>
        </m:r>
        <m:r>
          <m:t>o</m:t>
        </m:r>
        <m:r>
          <m:t>g</m:t>
        </m:r>
        <m:r>
          <m:t>l</m:t>
        </m:r>
        <m:r>
          <m:t>o</m:t>
        </m:r>
        <m:r>
          <m:t>b</m:t>
        </m:r>
        <m:r>
          <m:t>a</m:t>
        </m:r>
        <m:r>
          <m:t>l</m:t>
        </m:r>
        <m:r>
          <m:t>m</m:t>
        </m:r>
        <m:r>
          <m:t>e</m:t>
        </m:r>
        <m:r>
          <m:t>n</m:t>
        </m:r>
        <m:r>
          <m:t>t</m:t>
        </m:r>
        <m:r>
          <m:t>e</m:t>
        </m:r>
        <m:d>
          <m:dPr>
            <m:begChr m:val="("/>
            <m:endChr m:val=")"/>
            <m:sepChr m:val=""/>
            <m:grow/>
          </m:dPr>
          <m:e>
            <m:r>
              <m:t>2025</m:t>
            </m:r>
          </m:e>
        </m:d>
        <m:r>
          <m:rPr>
            <m:sty m:val="p"/>
          </m:rPr>
          <m:t>.</m:t>
        </m:r>
        <m:r>
          <m:t>90</m:t>
        </m:r>
      </m:oMath>
      <w:r>
        <w:rPr>
          <w:bCs/>
          <w:b/>
        </w:rPr>
        <w:t xml:space="preserve"> </w:t>
      </w:r>
      <w:r>
        <w:rPr>
          <w:bCs/>
          <w:b/>
        </w:rPr>
        <w:t xml:space="preserve">2B/ano em transações de conteúdo adulto. XiaoLee não compete com OnlyFans — é a camada de pagamento e engajamento que todo criador adulto precisa independente da plataforma que usa.</w:t>
      </w:r>
    </w:p>
    <w:p>
      <w:pPr>
        <w:pStyle w:val="FirstParagraph"/>
      </w:pPr>
      <w:r>
        <w:rPr>
          <w:bCs/>
          <w:b/>
        </w:rPr>
        <w:t xml:space="preserve">Números para o pitch:</w:t>
      </w:r>
      <w:r>
        <w:t xml:space="preserve"> </w:t>
      </w:r>
      <w:r>
        <w:t xml:space="preserve">- 3M+ criadores adultos ativos globalmente — crescendo 40% ao ano</w:t>
      </w:r>
      <w:r>
        <w:t xml:space="preserve"> </w:t>
      </w:r>
      <w:r>
        <w:t xml:space="preserve">- 150M usuários Pix no Brasil — zero solução crypto para eles hoje</w:t>
      </w:r>
      <w:r>
        <w:t xml:space="preserve"> </w:t>
      </w:r>
      <w:r>
        <w:t xml:space="preserve">-</w:t>
      </w:r>
      <w:r>
        <w:t xml:space="preserve"> </w:t>
      </w:r>
      <m:oMath>
        <m:r>
          <m:t>97</m:t>
        </m:r>
        <m:r>
          <m:t>B</m:t>
        </m:r>
        <m:r>
          <m:t>T</m:t>
        </m:r>
        <m:r>
          <m:t>A</m:t>
        </m:r>
        <m:r>
          <m:t>M</m:t>
        </m:r>
        <m:r>
          <m:t>g</m:t>
        </m:r>
        <m:r>
          <m:t>l</m:t>
        </m:r>
        <m:r>
          <m:t>o</m:t>
        </m:r>
        <m:r>
          <m:t>b</m:t>
        </m:r>
        <m:r>
          <m:t>a</m:t>
        </m:r>
        <m:r>
          <m:t>l</m:t>
        </m:r>
        <m:r>
          <m:rPr>
            <m:sty m:val="p"/>
          </m:rPr>
          <m:t>,</m:t>
        </m:r>
        <m:r>
          <m:t>R</m:t>
        </m:r>
      </m:oMath>
      <w:r>
        <w:t xml:space="preserve"> </w:t>
      </w:r>
      <w:r>
        <w:t xml:space="preserve">2B endereçável BR apenas</w:t>
      </w:r>
      <w:r>
        <w:t xml:space="preserve"> </w:t>
      </w:r>
      <w:r>
        <w:t xml:space="preserve">- Custo de chargeback para criadores adultos: 3–8% do faturamento — XiaoLee elimina</w:t>
      </w:r>
      <w:r>
        <w:t xml:space="preserve"> </w:t>
      </w:r>
      <w:r>
        <w:t xml:space="preserve">- Take rate XiaoLee (0.5%) vs. OnlyFans (20%) = proposta de valor irrecusável para o criador</w:t>
      </w:r>
    </w:p>
    <w:p>
      <w:r>
        <w:pict>
          <v:rect style="width:0;height:1.5pt" o:hralign="center" o:hrstd="t" o:hr="t"/>
        </w:pict>
      </w:r>
    </w:p>
    <w:bookmarkEnd w:id="101"/>
    <w:bookmarkEnd w:id="102"/>
    <w:bookmarkStart w:id="105" w:name="métricas-de-sucesso"/>
    <w:p>
      <w:pPr>
        <w:pStyle w:val="Heading2"/>
      </w:pPr>
      <w:r>
        <w:t xml:space="preserve">14. Métricas de Sucesso</w:t>
      </w:r>
    </w:p>
    <w:bookmarkStart w:id="103" w:name="produto-kpis-por-fase"/>
    <w:p>
      <w:pPr>
        <w:pStyle w:val="Heading3"/>
      </w:pPr>
      <w:r>
        <w:t xml:space="preserve">Produto (KPIs por fase)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Métrica</w:t>
            </w:r>
          </w:p>
        </w:tc>
        <w:tc>
          <w:tcPr/>
          <w:p>
            <w:pPr>
              <w:pStyle w:val="Compact"/>
              <w:jc w:val="left"/>
            </w:pPr>
            <w:r>
              <w:t xml:space="preserve">Fase 1</w:t>
            </w:r>
          </w:p>
        </w:tc>
        <w:tc>
          <w:tcPr/>
          <w:p>
            <w:pPr>
              <w:pStyle w:val="Compact"/>
              <w:jc w:val="left"/>
            </w:pPr>
            <w:r>
              <w:t xml:space="preserve">Fase 2</w:t>
            </w:r>
          </w:p>
        </w:tc>
        <w:tc>
          <w:tcPr/>
          <w:p>
            <w:pPr>
              <w:pStyle w:val="Compact"/>
              <w:jc w:val="left"/>
            </w:pPr>
            <w:r>
              <w:t xml:space="preserve">Pitch (Fase 4)</w:t>
            </w:r>
          </w:p>
        </w:tc>
      </w:tr>
      <w:tr>
        <w:tc>
          <w:tcPr/>
          <w:p>
            <w:pPr>
              <w:pStyle w:val="Compact"/>
              <w:jc w:val="left"/>
            </w:pPr>
            <w:r>
              <w:t xml:space="preserve">Wallets Freighter conectadas</w:t>
            </w:r>
          </w:p>
        </w:tc>
        <w:tc>
          <w:tcPr/>
          <w:p>
            <w:pPr>
              <w:pStyle w:val="Compact"/>
              <w:jc w:val="left"/>
            </w:pPr>
            <w:r>
              <w:t xml:space="preserve">50</w:t>
            </w:r>
          </w:p>
        </w:tc>
        <w:tc>
          <w:tcPr/>
          <w:p>
            <w:pPr>
              <w:pStyle w:val="Compact"/>
              <w:jc w:val="left"/>
            </w:pPr>
            <w:r>
              <w:t xml:space="preserve">200</w:t>
            </w:r>
          </w:p>
        </w:tc>
        <w:tc>
          <w:tcPr/>
          <w:p>
            <w:pPr>
              <w:pStyle w:val="Compact"/>
              <w:jc w:val="left"/>
            </w:pPr>
            <w:r>
              <w:t xml:space="preserve">500</w:t>
            </w:r>
          </w:p>
        </w:tc>
      </w:tr>
      <w:tr>
        <w:tc>
          <w:tcPr/>
          <w:p>
            <w:pPr>
              <w:pStyle w:val="Compact"/>
              <w:jc w:val="left"/>
            </w:pPr>
            <w:r>
              <w:t xml:space="preserve">Usuários únicos totais</w:t>
            </w:r>
          </w:p>
        </w:tc>
        <w:tc>
          <w:tcPr/>
          <w:p>
            <w:pPr>
              <w:pStyle w:val="Compact"/>
              <w:jc w:val="left"/>
            </w:pPr>
            <w:r>
              <w:t xml:space="preserve">50</w:t>
            </w:r>
          </w:p>
        </w:tc>
        <w:tc>
          <w:tcPr/>
          <w:p>
            <w:pPr>
              <w:pStyle w:val="Compact"/>
              <w:jc w:val="left"/>
            </w:pPr>
            <w:r>
              <w:t xml:space="preserve">300</w:t>
            </w:r>
          </w:p>
        </w:tc>
        <w:tc>
          <w:tcPr/>
          <w:p>
            <w:pPr>
              <w:pStyle w:val="Compact"/>
              <w:jc w:val="left"/>
            </w:pPr>
            <w:r>
              <w:t xml:space="preserve">1.000</w:t>
            </w:r>
          </w:p>
        </w:tc>
      </w:tr>
      <w:tr>
        <w:tc>
          <w:tcPr/>
          <w:p>
            <w:pPr>
              <w:pStyle w:val="Compact"/>
              <w:jc w:val="left"/>
            </w:pPr>
            <w:r>
              <w:t xml:space="preserve">Transações Pix</w:t>
            </w:r>
          </w:p>
        </w:tc>
        <w:tc>
          <w:tcPr/>
          <w:p>
            <w:pPr>
              <w:pStyle w:val="Compact"/>
              <w:jc w:val="left"/>
            </w:pPr>
            <w:r>
              <w:t xml:space="preserve">0</w:t>
            </w:r>
          </w:p>
        </w:tc>
        <w:tc>
          <w:tcPr/>
          <w:p>
            <w:pPr>
              <w:pStyle w:val="Compact"/>
              <w:jc w:val="left"/>
            </w:pPr>
            <w:r>
              <w:t xml:space="preserve">20</w:t>
            </w:r>
          </w:p>
        </w:tc>
        <w:tc>
          <w:tcPr/>
          <w:p>
            <w:pPr>
              <w:pStyle w:val="Compact"/>
              <w:jc w:val="left"/>
            </w:pPr>
            <w:r>
              <w:t xml:space="preserve">50</w:t>
            </w:r>
          </w:p>
        </w:tc>
      </w:tr>
      <w:tr>
        <w:tc>
          <w:tcPr/>
          <w:p>
            <w:pPr>
              <w:pStyle w:val="Compact"/>
              <w:jc w:val="left"/>
            </w:pPr>
            <w:r>
              <w:t xml:space="preserve">Campaign completions on-chain</w:t>
            </w:r>
          </w:p>
        </w:tc>
        <w:tc>
          <w:tcPr/>
          <w:p>
            <w:pPr>
              <w:pStyle w:val="Compact"/>
              <w:jc w:val="left"/>
            </w:pPr>
            <w:r>
              <w:t xml:space="preserve">0</w:t>
            </w:r>
          </w:p>
        </w:tc>
        <w:tc>
          <w:tcPr/>
          <w:p>
            <w:pPr>
              <w:pStyle w:val="Compact"/>
              <w:jc w:val="left"/>
            </w:pPr>
            <w:r>
              <w:t xml:space="preserve">500</w:t>
            </w:r>
          </w:p>
        </w:tc>
        <w:tc>
          <w:tcPr/>
          <w:p>
            <w:pPr>
              <w:pStyle w:val="Compact"/>
              <w:jc w:val="left"/>
            </w:pPr>
            <w:r>
              <w:t xml:space="preserve">2.000</w:t>
            </w:r>
          </w:p>
        </w:tc>
      </w:tr>
      <w:tr>
        <w:tc>
          <w:tcPr/>
          <w:p>
            <w:pPr>
              <w:pStyle w:val="Compact"/>
              <w:jc w:val="left"/>
            </w:pPr>
            <w:r>
              <w:t xml:space="preserve">Swap volume Stellar</w:t>
            </w:r>
          </w:p>
        </w:tc>
        <w:tc>
          <w:tcPr/>
          <w:p>
            <w:pPr>
              <w:pStyle w:val="Compact"/>
              <w:jc w:val="left"/>
            </w:pPr>
            <w:r>
              <w:t xml:space="preserve">0</w:t>
            </w:r>
          </w:p>
        </w:tc>
        <w:tc>
          <w:tcPr/>
          <w:p>
            <w:pPr>
              <w:pStyle w:val="Compact"/>
              <w:jc w:val="left"/>
            </w:pPr>
            <w:r>
              <w:t xml:space="preserve">5.000 XLM</w:t>
            </w:r>
          </w:p>
        </w:tc>
        <w:tc>
          <w:tcPr/>
          <w:p>
            <w:pPr>
              <w:pStyle w:val="Compact"/>
              <w:jc w:val="left"/>
            </w:pPr>
            <w:r>
              <w:t xml:space="preserve">20.000 XLM</w:t>
            </w:r>
          </w:p>
        </w:tc>
      </w:tr>
      <w:tr>
        <w:tc>
          <w:tcPr/>
          <w:p>
            <w:pPr>
              <w:pStyle w:val="Compact"/>
              <w:jc w:val="left"/>
            </w:pPr>
            <w:r>
              <w:t xml:space="preserve">Criadores ativos</w:t>
            </w:r>
          </w:p>
        </w:tc>
        <w:tc>
          <w:tcPr/>
          <w:p>
            <w:pPr>
              <w:pStyle w:val="Compact"/>
              <w:jc w:val="left"/>
            </w:pPr>
            <w:r>
              <w:t xml:space="preserve">0</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DAU/MAU ratio</w:t>
            </w:r>
          </w:p>
        </w:tc>
        <w:tc>
          <w:tcPr/>
          <w:p>
            <w:pPr>
              <w:pStyle w:val="Compact"/>
              <w:jc w:val="left"/>
            </w:pPr>
            <w:r>
              <w:t xml:space="preserve">—</w:t>
            </w:r>
          </w:p>
        </w:tc>
        <w:tc>
          <w:tcPr/>
          <w:p>
            <w:pPr>
              <w:pStyle w:val="Compact"/>
              <w:jc w:val="left"/>
            </w:pPr>
            <w:r>
              <w:t xml:space="preserve">&gt; 15%</w:t>
            </w:r>
          </w:p>
        </w:tc>
        <w:tc>
          <w:tcPr/>
          <w:p>
            <w:pPr>
              <w:pStyle w:val="Compact"/>
              <w:jc w:val="left"/>
            </w:pPr>
            <w:r>
              <w:t xml:space="preserve">&gt; 25%</w:t>
            </w:r>
          </w:p>
        </w:tc>
      </w:tr>
    </w:tbl>
    <w:bookmarkEnd w:id="103"/>
    <w:bookmarkStart w:id="104" w:name="slas-técnicos"/>
    <w:p>
      <w:pPr>
        <w:pStyle w:val="Heading3"/>
      </w:pPr>
      <w:r>
        <w:t xml:space="preserve">SLAs Técnicos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Métrica</w:t>
            </w:r>
          </w:p>
        </w:tc>
        <w:tc>
          <w:tcPr/>
          <w:p>
            <w:pPr>
              <w:pStyle w:val="Compact"/>
              <w:jc w:val="left"/>
            </w:pPr>
            <w:r>
              <w:t xml:space="preserve">Target</w:t>
            </w:r>
          </w:p>
        </w:tc>
      </w:tr>
      <w:tr>
        <w:tc>
          <w:tcPr/>
          <w:p>
            <w:pPr>
              <w:pStyle w:val="Compact"/>
              <w:jc w:val="left"/>
            </w:pPr>
            <w:r>
              <w:t xml:space="preserve">p50 response time</w:t>
            </w:r>
          </w:p>
        </w:tc>
        <w:tc>
          <w:tcPr/>
          <w:p>
            <w:pPr>
              <w:pStyle w:val="Compact"/>
              <w:jc w:val="left"/>
            </w:pPr>
            <w:r>
              <w:t xml:space="preserve">&lt; 200ms</w:t>
            </w:r>
          </w:p>
        </w:tc>
      </w:tr>
      <w:tr>
        <w:tc>
          <w:tcPr/>
          <w:p>
            <w:pPr>
              <w:pStyle w:val="Compact"/>
              <w:jc w:val="left"/>
            </w:pPr>
            <w:r>
              <w:t xml:space="preserve">p95 response time</w:t>
            </w:r>
          </w:p>
        </w:tc>
        <w:tc>
          <w:tcPr/>
          <w:p>
            <w:pPr>
              <w:pStyle w:val="Compact"/>
              <w:jc w:val="left"/>
            </w:pPr>
            <w:r>
              <w:t xml:space="preserve">&lt; 500ms</w:t>
            </w:r>
          </w:p>
        </w:tc>
      </w:tr>
      <w:tr>
        <w:tc>
          <w:tcPr/>
          <w:p>
            <w:pPr>
              <w:pStyle w:val="Compact"/>
              <w:jc w:val="left"/>
            </w:pPr>
            <w:r>
              <w:t xml:space="preserve">Uptime</w:t>
            </w:r>
          </w:p>
        </w:tc>
        <w:tc>
          <w:tcPr/>
          <w:p>
            <w:pPr>
              <w:pStyle w:val="Compact"/>
              <w:jc w:val="left"/>
            </w:pPr>
            <w:r>
              <w:t xml:space="preserve">&gt; 99.5%</w:t>
            </w:r>
          </w:p>
        </w:tc>
      </w:tr>
      <w:tr>
        <w:tc>
          <w:tcPr/>
          <w:p>
            <w:pPr>
              <w:pStyle w:val="Compact"/>
              <w:jc w:val="left"/>
            </w:pPr>
            <w:r>
              <w:t xml:space="preserve">SEP-10 auth success rate</w:t>
            </w:r>
          </w:p>
        </w:tc>
        <w:tc>
          <w:tcPr/>
          <w:p>
            <w:pPr>
              <w:pStyle w:val="Compact"/>
              <w:jc w:val="left"/>
            </w:pPr>
            <w:r>
              <w:t xml:space="preserve">&gt; 99%</w:t>
            </w:r>
          </w:p>
        </w:tc>
      </w:tr>
      <w:tr>
        <w:tc>
          <w:tcPr/>
          <w:p>
            <w:pPr>
              <w:pStyle w:val="Compact"/>
              <w:jc w:val="left"/>
            </w:pPr>
            <w:r>
              <w:t xml:space="preserve">Swap execution success rate</w:t>
            </w:r>
          </w:p>
        </w:tc>
        <w:tc>
          <w:tcPr/>
          <w:p>
            <w:pPr>
              <w:pStyle w:val="Compact"/>
              <w:jc w:val="left"/>
            </w:pPr>
            <w:r>
              <w:t xml:space="preserve">&gt; 95%</w:t>
            </w:r>
          </w:p>
        </w:tc>
      </w:tr>
      <w:tr>
        <w:tc>
          <w:tcPr/>
          <w:p>
            <w:pPr>
              <w:pStyle w:val="Compact"/>
              <w:jc w:val="left"/>
            </w:pPr>
            <w:r>
              <w:t xml:space="preserve">Pix deposit confirmation time</w:t>
            </w:r>
          </w:p>
        </w:tc>
        <w:tc>
          <w:tcPr/>
          <w:p>
            <w:pPr>
              <w:pStyle w:val="Compact"/>
              <w:jc w:val="left"/>
            </w:pPr>
            <w:r>
              <w:t xml:space="preserve">&lt; 10 min</w:t>
            </w:r>
          </w:p>
        </w:tc>
      </w:tr>
    </w:tbl>
    <w:p>
      <w:r>
        <w:pict>
          <v:rect style="width:0;height:1.5pt" o:hralign="center" o:hrstd="t" o:hr="t"/>
        </w:pict>
      </w:r>
    </w:p>
    <w:bookmarkEnd w:id="104"/>
    <w:bookmarkEnd w:id="105"/>
    <w:bookmarkStart w:id="106" w:name="riscos-e-mitigações"/>
    <w:p>
      <w:pPr>
        <w:pStyle w:val="Heading2"/>
      </w:pPr>
      <w:r>
        <w:t xml:space="preserve">15. Riscos e Mitigações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Risco</w:t>
            </w:r>
          </w:p>
        </w:tc>
        <w:tc>
          <w:tcPr/>
          <w:p>
            <w:pPr>
              <w:pStyle w:val="Compact"/>
              <w:jc w:val="left"/>
            </w:pPr>
            <w:r>
              <w:t xml:space="preserve">Probabilidade</w:t>
            </w:r>
          </w:p>
        </w:tc>
        <w:tc>
          <w:tcPr/>
          <w:p>
            <w:pPr>
              <w:pStyle w:val="Compact"/>
              <w:jc w:val="left"/>
            </w:pPr>
            <w:r>
              <w:t xml:space="preserve">Impacto</w:t>
            </w:r>
          </w:p>
        </w:tc>
        <w:tc>
          <w:tcPr/>
          <w:p>
            <w:pPr>
              <w:pStyle w:val="Compact"/>
              <w:jc w:val="left"/>
            </w:pPr>
            <w:r>
              <w:t xml:space="preserve">Mitigação</w:t>
            </w:r>
          </w:p>
        </w:tc>
      </w:tr>
      <w:tr>
        <w:tc>
          <w:tcPr/>
          <w:p>
            <w:pPr>
              <w:pStyle w:val="Compact"/>
              <w:jc w:val="left"/>
            </w:pPr>
            <w:r>
              <w:t xml:space="preserve">EtherFuse API indisponível ou lenta</w:t>
            </w:r>
          </w:p>
        </w:tc>
        <w:tc>
          <w:tcPr/>
          <w:p>
            <w:pPr>
              <w:pStyle w:val="Compact"/>
              <w:jc w:val="left"/>
            </w:pPr>
            <w:r>
              <w:t xml:space="preserve">Baixa</w:t>
            </w:r>
          </w:p>
        </w:tc>
        <w:tc>
          <w:tcPr/>
          <w:p>
            <w:pPr>
              <w:pStyle w:val="Compact"/>
              <w:jc w:val="left"/>
            </w:pPr>
            <w:r>
              <w:t xml:space="preserve">Alto</w:t>
            </w:r>
          </w:p>
        </w:tc>
        <w:tc>
          <w:tcPr/>
          <w:p>
            <w:pPr>
              <w:pStyle w:val="Compact"/>
              <w:jc w:val="left"/>
            </w:pPr>
            <w:r>
              <w:t xml:space="preserve">Parceiro oficial 37 Graus tem SLA; implementar timeout com mensagem clara ao usuário e retry com backoff</w:t>
            </w:r>
          </w:p>
        </w:tc>
      </w:tr>
      <w:tr>
        <w:tc>
          <w:tcPr/>
          <w:p>
            <w:pPr>
              <w:pStyle w:val="Compact"/>
              <w:jc w:val="left"/>
            </w:pPr>
            <w:r>
              <w:t xml:space="preserve">Freighter API breaking change</w:t>
            </w:r>
          </w:p>
        </w:tc>
        <w:tc>
          <w:tcPr/>
          <w:p>
            <w:pPr>
              <w:pStyle w:val="Compact"/>
              <w:jc w:val="left"/>
            </w:pPr>
            <w:r>
              <w:t xml:space="preserve">Baixa</w:t>
            </w:r>
          </w:p>
        </w:tc>
        <w:tc>
          <w:tcPr/>
          <w:p>
            <w:pPr>
              <w:pStyle w:val="Compact"/>
              <w:jc w:val="left"/>
            </w:pPr>
            <w:r>
              <w:t xml:space="preserve">Médio</w:t>
            </w:r>
          </w:p>
        </w:tc>
        <w:tc>
          <w:tcPr/>
          <w:p>
            <w:pPr>
              <w:pStyle w:val="Compact"/>
              <w:jc w:val="left"/>
            </w:pPr>
            <w:r>
              <w:t xml:space="preserve">Abstrair toda interação via</w:t>
            </w:r>
            <w:r>
              <w:t xml:space="preserve"> </w:t>
            </w:r>
            <w:r>
              <w:rPr>
                <w:rStyle w:val="VerbatimChar"/>
              </w:rPr>
              <w:t xml:space="preserve">FreighterService</w:t>
            </w:r>
            <w:r>
              <w:t xml:space="preserve"> </w:t>
            </w:r>
            <w:r>
              <w:t xml:space="preserve">— nunca chamada direta de componente</w:t>
            </w:r>
          </w:p>
        </w:tc>
      </w:tr>
      <w:tr>
        <w:tc>
          <w:tcPr/>
          <w:p>
            <w:pPr>
              <w:pStyle w:val="Compact"/>
              <w:jc w:val="left"/>
            </w:pPr>
            <w:r>
              <w:t xml:space="preserve">Bug no contrato Soroban em Mainnet</w:t>
            </w:r>
          </w:p>
        </w:tc>
        <w:tc>
          <w:tcPr/>
          <w:p>
            <w:pPr>
              <w:pStyle w:val="Compact"/>
              <w:jc w:val="left"/>
            </w:pPr>
            <w:r>
              <w:t xml:space="preserve">Média</w:t>
            </w:r>
          </w:p>
        </w:tc>
        <w:tc>
          <w:tcPr/>
          <w:p>
            <w:pPr>
              <w:pStyle w:val="Compact"/>
              <w:jc w:val="left"/>
            </w:pPr>
            <w:r>
              <w:t xml:space="preserve">Alto</w:t>
            </w:r>
          </w:p>
        </w:tc>
        <w:tc>
          <w:tcPr/>
          <w:p>
            <w:pPr>
              <w:pStyle w:val="Compact"/>
              <w:jc w:val="left"/>
            </w:pPr>
            <w:r>
              <w:rPr>
                <w:rStyle w:val="VerbatimChar"/>
              </w:rPr>
              <w:t xml:space="preserve">pause_protocol</w:t>
            </w:r>
            <w:r>
              <w:t xml:space="preserve"> </w:t>
            </w:r>
            <w:r>
              <w:t xml:space="preserve">implementado desde o deploy; não distribuir $XLEE real sem testes completos</w:t>
            </w:r>
          </w:p>
        </w:tc>
      </w:tr>
      <w:tr>
        <w:tc>
          <w:tcPr/>
          <w:p>
            <w:pPr>
              <w:pStyle w:val="Compact"/>
              <w:jc w:val="left"/>
            </w:pPr>
            <w:r>
              <w:t xml:space="preserve">Liquidez insuficiente no Stellar DEX para algum par</w:t>
            </w:r>
          </w:p>
        </w:tc>
        <w:tc>
          <w:tcPr/>
          <w:p>
            <w:pPr>
              <w:pStyle w:val="Compact"/>
              <w:jc w:val="left"/>
            </w:pPr>
            <w:r>
              <w:t xml:space="preserve">Alta</w:t>
            </w:r>
          </w:p>
        </w:tc>
        <w:tc>
          <w:tcPr/>
          <w:p>
            <w:pPr>
              <w:pStyle w:val="Compact"/>
              <w:jc w:val="left"/>
            </w:pPr>
            <w:r>
              <w:t xml:space="preserve">Médio</w:t>
            </w:r>
          </w:p>
        </w:tc>
        <w:tc>
          <w:tcPr/>
          <w:p>
            <w:pPr>
              <w:pStyle w:val="Compact"/>
              <w:jc w:val="left"/>
            </w:pPr>
            <w:r>
              <w:t xml:space="preserve">Verificar path antes de apresentar quote; nunca mostrar quote sem validar liquidez</w:t>
            </w:r>
          </w:p>
        </w:tc>
      </w:tr>
      <w:tr>
        <w:tc>
          <w:tcPr/>
          <w:p>
            <w:pPr>
              <w:pStyle w:val="Compact"/>
              <w:jc w:val="left"/>
            </w:pPr>
            <w:r>
              <w:t xml:space="preserve">Usuário sem trustline $XLEE ao tentar receber recompensa</w:t>
            </w:r>
          </w:p>
        </w:tc>
        <w:tc>
          <w:tcPr/>
          <w:p>
            <w:pPr>
              <w:pStyle w:val="Compact"/>
              <w:jc w:val="left"/>
            </w:pPr>
            <w:r>
              <w:t xml:space="preserve">Alta</w:t>
            </w:r>
          </w:p>
        </w:tc>
        <w:tc>
          <w:tcPr/>
          <w:p>
            <w:pPr>
              <w:pStyle w:val="Compact"/>
              <w:jc w:val="left"/>
            </w:pPr>
            <w:r>
              <w:t xml:space="preserve">Médio</w:t>
            </w:r>
          </w:p>
        </w:tc>
        <w:tc>
          <w:tcPr/>
          <w:p>
            <w:pPr>
              <w:pStyle w:val="Compact"/>
              <w:jc w:val="left"/>
            </w:pPr>
            <w:r>
              <w:t xml:space="preserve">Detectar trustline antes da claim; XiaoLee instrui via chat e guia o usuário</w:t>
            </w:r>
          </w:p>
        </w:tc>
      </w:tr>
      <w:tr>
        <w:tc>
          <w:tcPr/>
          <w:p>
            <w:pPr>
              <w:pStyle w:val="Compact"/>
              <w:jc w:val="left"/>
            </w:pPr>
            <w:r>
              <w:t xml:space="preserve">TTL expirado no storage Soroban</w:t>
            </w:r>
          </w:p>
        </w:tc>
        <w:tc>
          <w:tcPr/>
          <w:p>
            <w:pPr>
              <w:pStyle w:val="Compact"/>
              <w:jc w:val="left"/>
            </w:pPr>
            <w:r>
              <w:t xml:space="preserve">Média</w:t>
            </w:r>
          </w:p>
        </w:tc>
        <w:tc>
          <w:tcPr/>
          <w:p>
            <w:pPr>
              <w:pStyle w:val="Compact"/>
              <w:jc w:val="left"/>
            </w:pPr>
            <w:r>
              <w:t xml:space="preserve">Médio</w:t>
            </w:r>
          </w:p>
        </w:tc>
        <w:tc>
          <w:tcPr/>
          <w:p>
            <w:pPr>
              <w:pStyle w:val="Compact"/>
              <w:jc w:val="left"/>
            </w:pPr>
            <w:r>
              <w:t xml:space="preserve">Backend faz extend_ttl periodicamente para usuários com atividade recente</w:t>
            </w:r>
          </w:p>
        </w:tc>
      </w:tr>
      <w:tr>
        <w:tc>
          <w:tcPr/>
          <w:p>
            <w:pPr>
              <w:pStyle w:val="Compact"/>
              <w:jc w:val="left"/>
            </w:pPr>
            <w:r>
              <w:t xml:space="preserve">KYC exigido pela EtherFuse para volumes maiores</w:t>
            </w:r>
          </w:p>
        </w:tc>
        <w:tc>
          <w:tcPr/>
          <w:p>
            <w:pPr>
              <w:pStyle w:val="Compact"/>
              <w:jc w:val="left"/>
            </w:pPr>
            <w:r>
              <w:t xml:space="preserve">Média</w:t>
            </w:r>
          </w:p>
        </w:tc>
        <w:tc>
          <w:tcPr/>
          <w:p>
            <w:pPr>
              <w:pStyle w:val="Compact"/>
              <w:jc w:val="left"/>
            </w:pPr>
            <w:r>
              <w:t xml:space="preserve">Médio</w:t>
            </w:r>
          </w:p>
        </w:tc>
        <w:tc>
          <w:tcPr/>
          <w:p>
            <w:pPr>
              <w:pStyle w:val="Compact"/>
              <w:jc w:val="left"/>
            </w:pPr>
            <w:r>
              <w:t xml:space="preserve">Mapear limites KYC da EtherFuse no início do Sprint 2 com o time do programa; comunicar limites no onboarding</w:t>
            </w:r>
          </w:p>
        </w:tc>
      </w:tr>
      <w:tr>
        <w:tc>
          <w:tcPr/>
          <w:p>
            <w:pPr>
              <w:pStyle w:val="Compact"/>
              <w:jc w:val="left"/>
            </w:pPr>
            <w:r>
              <w:t xml:space="preserve">Stellar network congestion</w:t>
            </w:r>
          </w:p>
        </w:tc>
        <w:tc>
          <w:tcPr/>
          <w:p>
            <w:pPr>
              <w:pStyle w:val="Compact"/>
              <w:jc w:val="left"/>
            </w:pPr>
            <w:r>
              <w:t xml:space="preserve">Baixa</w:t>
            </w:r>
          </w:p>
        </w:tc>
        <w:tc>
          <w:tcPr/>
          <w:p>
            <w:pPr>
              <w:pStyle w:val="Compact"/>
              <w:jc w:val="left"/>
            </w:pPr>
            <w:r>
              <w:t xml:space="preserve">Baixo</w:t>
            </w:r>
          </w:p>
        </w:tc>
        <w:tc>
          <w:tcPr/>
          <w:p>
            <w:pPr>
              <w:pStyle w:val="Compact"/>
              <w:jc w:val="left"/>
            </w:pPr>
            <w:r>
              <w:t xml:space="preserve">Retry com backoff exponencial no StellarAdapter; feedback ao usuário sobre delay</w:t>
            </w:r>
          </w:p>
        </w:tc>
      </w:tr>
    </w:tbl>
    <w:p>
      <w:r>
        <w:pict>
          <v:rect style="width:0;height:1.5pt" o:hralign="center" o:hrstd="t" o:hr="t"/>
        </w:pict>
      </w:r>
    </w:p>
    <w:bookmarkEnd w:id="106"/>
    <w:bookmarkStart w:id="107" w:name="pendências-e-decisões-em-aberto"/>
    <w:p>
      <w:pPr>
        <w:pStyle w:val="Heading2"/>
      </w:pPr>
      <w:r>
        <w:t xml:space="preserve">16. Pendências e Decisões em Aberto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Pergunta</w:t>
            </w:r>
          </w:p>
        </w:tc>
        <w:tc>
          <w:tcPr/>
          <w:p>
            <w:pPr>
              <w:pStyle w:val="Compact"/>
              <w:jc w:val="left"/>
            </w:pPr>
            <w:r>
              <w:t xml:space="preserve">Prazo</w:t>
            </w:r>
          </w:p>
        </w:tc>
        <w:tc>
          <w:tcPr/>
          <w:p>
            <w:pPr>
              <w:pStyle w:val="Compact"/>
              <w:jc w:val="left"/>
            </w:pPr>
            <w:r>
              <w:t xml:space="preserve">Responsável</w:t>
            </w:r>
          </w:p>
        </w:tc>
      </w:tr>
      <w:tr>
        <w:tc>
          <w:tcPr/>
          <w:p>
            <w:pPr>
              <w:pStyle w:val="Compact"/>
              <w:jc w:val="left"/>
            </w:pPr>
            <w:r>
              <w:t xml:space="preserve">PD-001</w:t>
            </w:r>
          </w:p>
        </w:tc>
        <w:tc>
          <w:tcPr/>
          <w:p>
            <w:pPr>
              <w:pStyle w:val="Compact"/>
              <w:jc w:val="left"/>
            </w:pPr>
            <w:r>
              <w:t xml:space="preserve">EtherFuse: solicitar acesso à API e documentação técnica com o time do 37 Graus; mapear limites KYC e disponibilidade de sandbox</w:t>
            </w:r>
          </w:p>
        </w:tc>
        <w:tc>
          <w:tcPr/>
          <w:p>
            <w:pPr>
              <w:pStyle w:val="Compact"/>
              <w:jc w:val="left"/>
            </w:pPr>
            <w:r>
              <w:t xml:space="preserve">Fase 1</w:t>
            </w:r>
          </w:p>
        </w:tc>
        <w:tc>
          <w:tcPr/>
          <w:p>
            <w:pPr>
              <w:pStyle w:val="Compact"/>
              <w:jc w:val="left"/>
            </w:pPr>
            <w:r>
              <w:t xml:space="preserve">Time</w:t>
            </w:r>
          </w:p>
        </w:tc>
      </w:tr>
      <w:tr>
        <w:tc>
          <w:tcPr/>
          <w:p>
            <w:pPr>
              <w:pStyle w:val="Compact"/>
              <w:jc w:val="left"/>
            </w:pPr>
            <w:r>
              <w:t xml:space="preserve">PD-002</w:t>
            </w:r>
          </w:p>
        </w:tc>
        <w:tc>
          <w:tcPr/>
          <w:p>
            <w:pPr>
              <w:pStyle w:val="Compact"/>
              <w:jc w:val="left"/>
            </w:pPr>
            <m:oMath>
              <m:r>
                <m:t>X</m:t>
              </m:r>
              <m:r>
                <m:t>L</m:t>
              </m:r>
              <m:r>
                <m:t>E</m:t>
              </m:r>
              <m:r>
                <m:t>E</m:t>
              </m:r>
              <m:r>
                <m:rPr>
                  <m:sty m:val="p"/>
                </m:rPr>
                <m:t>:</m:t>
              </m:r>
              <m:r>
                <m:t>d</m:t>
              </m:r>
              <m:r>
                <m:t>e</m:t>
              </m:r>
              <m:r>
                <m:t>f</m:t>
              </m:r>
              <m:r>
                <m:t>i</m:t>
              </m:r>
              <m:r>
                <m:t>n</m:t>
              </m:r>
              <m:r>
                <m:t>i</m:t>
              </m:r>
              <m:r>
                <m:t>r</m:t>
              </m:r>
              <m:r>
                <m:t>s</m:t>
              </m:r>
              <m:r>
                <m:t>u</m:t>
              </m:r>
              <m:r>
                <m:t>p</m:t>
              </m:r>
              <m:r>
                <m:t>p</m:t>
              </m:r>
              <m:r>
                <m:t>l</m:t>
              </m:r>
              <m:r>
                <m:t>y</m:t>
              </m:r>
              <m:r>
                <m:rPr>
                  <m:sty m:val="p"/>
                </m:rPr>
                <m:t>,</m:t>
              </m:r>
              <m:r>
                <m:t>p</m:t>
              </m:r>
              <m:r>
                <m:t>o</m:t>
              </m:r>
              <m:r>
                <m:t>l</m:t>
              </m:r>
              <m:r>
                <m:t>í</m:t>
              </m:r>
              <m:r>
                <m:t>t</m:t>
              </m:r>
              <m:r>
                <m:t>i</m:t>
              </m:r>
              <m:r>
                <m:t>c</m:t>
              </m:r>
              <m:r>
                <m:t>a</m:t>
              </m:r>
              <m:r>
                <m:t>d</m:t>
              </m:r>
              <m:r>
                <m:t>e</m:t>
              </m:r>
              <m:r>
                <m:t>e</m:t>
              </m:r>
              <m:r>
                <m:t>m</m:t>
              </m:r>
              <m:r>
                <m:t>i</m:t>
              </m:r>
              <m:r>
                <m:t>s</m:t>
              </m:r>
              <m:r>
                <m:t>s</m:t>
              </m:r>
              <m:r>
                <m:t>ã</m:t>
              </m:r>
              <m:r>
                <m:t>o</m:t>
              </m:r>
              <m:r>
                <m:t>e</m:t>
              </m:r>
              <m:r>
                <m:t>m</m:t>
              </m:r>
              <m:r>
                <m:t>e</m:t>
              </m:r>
              <m:r>
                <m:t>c</m:t>
              </m:r>
              <m:r>
                <m:t>a</m:t>
              </m:r>
              <m:r>
                <m:t>n</m:t>
              </m:r>
              <m:r>
                <m:t>i</m:t>
              </m:r>
              <m:r>
                <m:t>s</m:t>
              </m:r>
              <m:r>
                <m:t>m</m:t>
              </m:r>
              <m:r>
                <m:t>o</m:t>
              </m:r>
              <m:r>
                <m:t>d</m:t>
              </m:r>
              <m:r>
                <m:t>e</m:t>
              </m:r>
              <m:r>
                <m:t>d</m:t>
              </m:r>
              <m:r>
                <m:t>i</m:t>
              </m:r>
              <m:r>
                <m:t>s</m:t>
              </m:r>
              <m:r>
                <m:t>t</m:t>
              </m:r>
              <m:r>
                <m:t>r</m:t>
              </m:r>
              <m:r>
                <m:t>i</m:t>
              </m:r>
              <m:r>
                <m:t>b</m:t>
              </m:r>
              <m:r>
                <m:t>u</m:t>
              </m:r>
              <m:r>
                <m:t>i</m:t>
              </m:r>
              <m:r>
                <m:t>ç</m:t>
              </m:r>
              <m:r>
                <m:t>ã</m:t>
              </m:r>
              <m:r>
                <m:t>o</m:t>
              </m:r>
              <m:r>
                <m:t>a</m:t>
              </m:r>
              <m:r>
                <m:t>n</m:t>
              </m:r>
              <m:r>
                <m:t>t</m:t>
              </m:r>
              <m:r>
                <m:t>e</m:t>
              </m:r>
              <m:r>
                <m:t>s</m:t>
              </m:r>
              <m:r>
                <m:t>d</m:t>
              </m:r>
              <m:r>
                <m:t>o</m:t>
              </m:r>
              <m:r>
                <m:t>d</m:t>
              </m:r>
              <m:r>
                <m:t>e</m:t>
              </m:r>
              <m:r>
                <m:t>p</m:t>
              </m:r>
              <m:r>
                <m:t>l</m:t>
              </m:r>
              <m:r>
                <m:t>o</m:t>
              </m:r>
              <m:r>
                <m:t>y</m:t>
              </m:r>
              <m:r>
                <m:t>e</m:t>
              </m:r>
              <m:r>
                <m:t>m</m:t>
              </m:r>
              <m:r>
                <m:t>M</m:t>
              </m:r>
              <m:r>
                <m:t>a</m:t>
              </m:r>
              <m:r>
                <m:t>i</m:t>
              </m:r>
              <m:r>
                <m:t>n</m:t>
              </m:r>
              <m:r>
                <m:t>n</m:t>
              </m:r>
              <m:r>
                <m:t>e</m:t>
              </m:r>
              <m:r>
                <m:t>t</m:t>
              </m:r>
              <m:d>
                <m:dPr>
                  <m:begChr m:val="|"/>
                  <m:endChr m:val="|"/>
                  <m:sepChr m:val=""/>
                  <m:grow/>
                </m:dPr>
                <m:e>
                  <m:r>
                    <m:t>F</m:t>
                  </m:r>
                  <m:r>
                    <m:t>a</m:t>
                  </m:r>
                  <m:r>
                    <m:t>s</m:t>
                  </m:r>
                  <m:r>
                    <m:t>e</m:t>
                  </m:r>
                  <m:r>
                    <m:t>2</m:t>
                  </m:r>
                </m:e>
              </m:d>
              <m:r>
                <m:t>D</m:t>
              </m:r>
              <m:r>
                <m:t>e</m:t>
              </m:r>
              <m:r>
                <m:t>c</m:t>
              </m:r>
              <m:r>
                <m:t>i</m:t>
              </m:r>
              <m:r>
                <m:t>s</m:t>
              </m:r>
              <m:r>
                <m:t>ã</m:t>
              </m:r>
              <m:r>
                <m:t>o</m:t>
              </m:r>
              <m:r>
                <m:t>e</m:t>
              </m:r>
              <m:r>
                <m:t>s</m:t>
              </m:r>
              <m:r>
                <m:t>t</m:t>
              </m:r>
              <m:r>
                <m:t>r</m:t>
              </m:r>
              <m:r>
                <m:t>a</m:t>
              </m:r>
              <m:r>
                <m:t>t</m:t>
              </m:r>
              <m:r>
                <m:t>é</m:t>
              </m:r>
              <m:r>
                <m:t>g</m:t>
              </m:r>
              <m:r>
                <m:t>i</m:t>
              </m:r>
              <m:r>
                <m:t>c</m:t>
              </m:r>
              <m:r>
                <m:t>a</m:t>
              </m:r>
              <m:d>
                <m:dPr>
                  <m:begChr m:val="|"/>
                  <m:endChr m:val="|"/>
                  <m:sepChr m:val=""/>
                  <m:grow/>
                </m:dPr>
                <m:e/>
              </m:d>
              <m:r>
                <m:t>P</m:t>
              </m:r>
              <m:r>
                <m:t>D</m:t>
              </m:r>
              <m:r>
                <m:rPr>
                  <m:sty m:val="p"/>
                </m:rPr>
                <m:t>−</m:t>
              </m:r>
              <m:r>
                <m:t>003</m:t>
              </m:r>
              <m:d>
                <m:dPr>
                  <m:begChr m:val="|"/>
                  <m:endChr m:val="|"/>
                  <m:sepChr m:val=""/>
                  <m:grow/>
                </m:dPr>
                <m:e>
                  <m:r>
                    <m:t>A</m:t>
                  </m:r>
                  <m:r>
                    <m:t>u</m:t>
                  </m:r>
                  <m:r>
                    <m:t>d</m:t>
                  </m:r>
                  <m:r>
                    <m:t>i</m:t>
                  </m:r>
                  <m:r>
                    <m:t>t</m:t>
                  </m:r>
                  <m:r>
                    <m:t>o</m:t>
                  </m:r>
                  <m:r>
                    <m:t>r</m:t>
                  </m:r>
                  <m:r>
                    <m:t>i</m:t>
                  </m:r>
                  <m:r>
                    <m:t>a</m:t>
                  </m:r>
                  <m:r>
                    <m:t>d</m:t>
                  </m:r>
                  <m:r>
                    <m:t>o</m:t>
                  </m:r>
                  <m:r>
                    <m:t>c</m:t>
                  </m:r>
                  <m:r>
                    <m:t>o</m:t>
                  </m:r>
                  <m:r>
                    <m:t>n</m:t>
                  </m:r>
                  <m:r>
                    <m:t>t</m:t>
                  </m:r>
                  <m:r>
                    <m:t>r</m:t>
                  </m:r>
                  <m:r>
                    <m:t>a</m:t>
                  </m:r>
                  <m:r>
                    <m:t>t</m:t>
                  </m:r>
                  <m:r>
                    <m:t>o</m:t>
                  </m:r>
                  <m:r>
                    <m:t>S</m:t>
                  </m:r>
                  <m:r>
                    <m:t>o</m:t>
                  </m:r>
                  <m:r>
                    <m:t>r</m:t>
                  </m:r>
                  <m:r>
                    <m:t>o</m:t>
                  </m:r>
                  <m:r>
                    <m:t>b</m:t>
                  </m:r>
                  <m:r>
                    <m:t>a</m:t>
                  </m:r>
                  <m:r>
                    <m:t>n</m:t>
                  </m:r>
                  <m:r>
                    <m:rPr>
                      <m:sty m:val="p"/>
                    </m:rPr>
                    <m:t>:</m:t>
                  </m:r>
                  <m:r>
                    <m:t>c</m:t>
                  </m:r>
                  <m:r>
                    <m:t>o</m:t>
                  </m:r>
                  <m:r>
                    <m:t>m</m:t>
                  </m:r>
                  <m:r>
                    <m:t>m</m:t>
                  </m:r>
                  <m:r>
                    <m:t>u</m:t>
                  </m:r>
                  <m:r>
                    <m:t>n</m:t>
                  </m:r>
                  <m:r>
                    <m:t>i</m:t>
                  </m:r>
                  <m:r>
                    <m:t>t</m:t>
                  </m:r>
                  <m:r>
                    <m:t>y</m:t>
                  </m:r>
                  <m:r>
                    <m:t>r</m:t>
                  </m:r>
                  <m:r>
                    <m:t>e</m:t>
                  </m:r>
                  <m:r>
                    <m:t>v</m:t>
                  </m:r>
                  <m:r>
                    <m:t>i</m:t>
                  </m:r>
                  <m:r>
                    <m:t>e</m:t>
                  </m:r>
                  <m:r>
                    <m:t>w</m:t>
                  </m:r>
                  <m:r>
                    <m:t>v</m:t>
                  </m:r>
                  <m:r>
                    <m:t>i</m:t>
                  </m:r>
                  <m:r>
                    <m:t>a</m:t>
                  </m:r>
                  <m:r>
                    <m:t>S</m:t>
                  </m:r>
                  <m:r>
                    <m:t>t</m:t>
                  </m:r>
                  <m:r>
                    <m:t>e</m:t>
                  </m:r>
                  <m:r>
                    <m:t>l</m:t>
                  </m:r>
                  <m:r>
                    <m:t>l</m:t>
                  </m:r>
                  <m:r>
                    <m:t>a</m:t>
                  </m:r>
                  <m:r>
                    <m:t>r</m:t>
                  </m:r>
                  <m:r>
                    <m:t>D</m:t>
                  </m:r>
                  <m:r>
                    <m:t>i</m:t>
                  </m:r>
                  <m:r>
                    <m:t>s</m:t>
                  </m:r>
                  <m:r>
                    <m:t>c</m:t>
                  </m:r>
                  <m:r>
                    <m:t>o</m:t>
                  </m:r>
                  <m:r>
                    <m:t>r</m:t>
                  </m:r>
                  <m:r>
                    <m:t>d</m:t>
                  </m:r>
                  <m:r>
                    <m:t>o</m:t>
                  </m:r>
                  <m:r>
                    <m:t>u</m:t>
                  </m:r>
                  <m:r>
                    <m:t>c</m:t>
                  </m:r>
                  <m:r>
                    <m:t>o</m:t>
                  </m:r>
                  <m:r>
                    <m:t>n</m:t>
                  </m:r>
                  <m:r>
                    <m:t>t</m:t>
                  </m:r>
                  <m:r>
                    <m:t>r</m:t>
                  </m:r>
                  <m:r>
                    <m:t>a</m:t>
                  </m:r>
                  <m:r>
                    <m:t>t</m:t>
                  </m:r>
                  <m:r>
                    <m:t>a</m:t>
                  </m:r>
                  <m:r>
                    <m:t>r</m:t>
                  </m:r>
                  <m:r>
                    <m:t>a</m:t>
                  </m:r>
                  <m:r>
                    <m:t>u</m:t>
                  </m:r>
                  <m:r>
                    <m:t>d</m:t>
                  </m:r>
                  <m:r>
                    <m:t>i</m:t>
                  </m:r>
                  <m:r>
                    <m:t>t</m:t>
                  </m:r>
                  <m:r>
                    <m:t>o</m:t>
                  </m:r>
                  <m:r>
                    <m:t>r</m:t>
                  </m:r>
                  <m:r>
                    <m:t>a</m:t>
                  </m:r>
                  <m:r>
                    <m:rPr>
                      <m:sty m:val="p"/>
                    </m:rPr>
                    <m:t>?</m:t>
                  </m:r>
                </m:e>
              </m:d>
              <m:r>
                <m:t>F</m:t>
              </m:r>
              <m:r>
                <m:t>a</m:t>
              </m:r>
              <m:r>
                <m:t>s</m:t>
              </m:r>
              <m:r>
                <m:t>e</m:t>
              </m:r>
              <m:r>
                <m:t>3</m:t>
              </m:r>
              <m:d>
                <m:dPr>
                  <m:begChr m:val="|"/>
                  <m:endChr m:val="|"/>
                  <m:sepChr m:val=""/>
                  <m:grow/>
                </m:dPr>
                <m:e>
                  <m:r>
                    <m:t>T</m:t>
                  </m:r>
                  <m:r>
                    <m:t>i</m:t>
                  </m:r>
                  <m:r>
                    <m:t>m</m:t>
                  </m:r>
                  <m:r>
                    <m:t>e</m:t>
                  </m:r>
                </m:e>
              </m:d>
              <m:d>
                <m:dPr>
                  <m:begChr m:val="|"/>
                  <m:endChr m:val="|"/>
                  <m:sepChr m:val=""/>
                  <m:grow/>
                </m:dPr>
                <m:e>
                  <m:r>
                    <m:t>P</m:t>
                  </m:r>
                  <m:r>
                    <m:t>D</m:t>
                  </m:r>
                  <m:r>
                    <m:rPr>
                      <m:sty m:val="p"/>
                    </m:rPr>
                    <m:t>−</m:t>
                  </m:r>
                  <m:r>
                    <m:t>004</m:t>
                  </m:r>
                </m:e>
              </m:d>
              <m:r>
                <m:t>x</m:t>
              </m:r>
              <m:r>
                <m:t>402</m:t>
              </m:r>
              <m:r>
                <m:rPr>
                  <m:sty m:val="p"/>
                </m:rPr>
                <m:t>:</m:t>
              </m:r>
              <m:r>
                <m:t>i</m:t>
              </m:r>
              <m:r>
                <m:t>m</m:t>
              </m:r>
              <m:r>
                <m:t>p</m:t>
              </m:r>
              <m:r>
                <m:t>l</m:t>
              </m:r>
              <m:r>
                <m:t>e</m:t>
              </m:r>
              <m:r>
                <m:t>m</m:t>
              </m:r>
              <m:r>
                <m:t>e</m:t>
              </m:r>
              <m:r>
                <m:t>n</m:t>
              </m:r>
              <m:r>
                <m:t>t</m:t>
              </m:r>
              <m:r>
                <m:t>a</m:t>
              </m:r>
              <m:r>
                <m:t>r</m:t>
              </m:r>
              <m:r>
                <m:t>c</m:t>
              </m:r>
              <m:r>
                <m:t>o</m:t>
              </m:r>
              <m:r>
                <m:t>m</m:t>
              </m:r>
              <m:r>
                <m:t>o</m:t>
              </m:r>
              <m:r>
                <m:t>f</m:t>
              </m:r>
              <m:r>
                <m:t>e</m:t>
              </m:r>
              <m:r>
                <m:t>a</m:t>
              </m:r>
              <m:r>
                <m:t>t</m:t>
              </m:r>
              <m:r>
                <m:t>u</m:t>
              </m:r>
              <m:r>
                <m:t>r</m:t>
              </m:r>
              <m:r>
                <m:t>e</m:t>
              </m:r>
              <m:r>
                <m:t>d</m:t>
              </m:r>
              <m:r>
                <m:t>o</m:t>
              </m:r>
              <m:r>
                <m:t>b</m:t>
              </m:r>
              <m:r>
                <m:t>a</m:t>
              </m:r>
              <m:r>
                <m:t>c</m:t>
              </m:r>
              <m:r>
                <m:t>k</m:t>
              </m:r>
              <m:r>
                <m:t>e</m:t>
              </m:r>
              <m:r>
                <m:t>n</m:t>
              </m:r>
              <m:r>
                <m:t>d</m:t>
              </m:r>
              <m:r>
                <m:t>p</m:t>
              </m:r>
              <m:r>
                <m:t>r</m:t>
              </m:r>
              <m:r>
                <m:t>i</m:t>
              </m:r>
              <m:r>
                <m:t>n</m:t>
              </m:r>
              <m:r>
                <m:t>c</m:t>
              </m:r>
              <m:r>
                <m:t>i</m:t>
              </m:r>
              <m:r>
                <m:t>p</m:t>
              </m:r>
              <m:r>
                <m:t>a</m:t>
              </m:r>
              <m:r>
                <m:t>l</m:t>
              </m:r>
              <m:r>
                <m:t>o</m:t>
              </m:r>
              <m:r>
                <m:t>u</m:t>
              </m:r>
              <m:r>
                <m:t>m</m:t>
              </m:r>
              <m:r>
                <m:t>i</m:t>
              </m:r>
              <m:r>
                <m:t>c</m:t>
              </m:r>
              <m:r>
                <m:t>r</m:t>
              </m:r>
              <m:r>
                <m:t>o</m:t>
              </m:r>
              <m:r>
                <m:t>s</m:t>
              </m:r>
              <m:r>
                <m:t>e</m:t>
              </m:r>
              <m:r>
                <m:t>r</m:t>
              </m:r>
              <m:r>
                <m:t>v</m:t>
              </m:r>
              <m:r>
                <m:t>i</m:t>
              </m:r>
              <m:r>
                <m:t>ç</m:t>
              </m:r>
              <m:r>
                <m:t>o</m:t>
              </m:r>
              <m:r>
                <m:t>s</m:t>
              </m:r>
              <m:r>
                <m:t>e</m:t>
              </m:r>
              <m:r>
                <m:t>p</m:t>
              </m:r>
              <m:r>
                <m:t>a</m:t>
              </m:r>
              <m:r>
                <m:t>r</m:t>
              </m:r>
              <m:r>
                <m:t>a</m:t>
              </m:r>
              <m:r>
                <m:t>d</m:t>
              </m:r>
              <m:r>
                <m:t>o</m:t>
              </m:r>
              <m:r>
                <m:rPr>
                  <m:sty m:val="p"/>
                </m:rPr>
                <m:t>?</m:t>
              </m:r>
              <m:d>
                <m:dPr>
                  <m:begChr m:val="|"/>
                  <m:endChr m:val="|"/>
                  <m:sepChr m:val=""/>
                  <m:grow/>
                </m:dPr>
                <m:e>
                  <m:r>
                    <m:t>F</m:t>
                  </m:r>
                  <m:r>
                    <m:t>a</m:t>
                  </m:r>
                  <m:r>
                    <m:t>s</m:t>
                  </m:r>
                  <m:r>
                    <m:t>e</m:t>
                  </m:r>
                  <m:r>
                    <m:t>2</m:t>
                  </m:r>
                </m:e>
              </m:d>
              <m:r>
                <m:t>A</m:t>
              </m:r>
              <m:r>
                <m:t>r</m:t>
              </m:r>
              <m:r>
                <m:t>q</m:t>
              </m:r>
              <m:r>
                <m:t>u</m:t>
              </m:r>
              <m:r>
                <m:t>i</m:t>
              </m:r>
              <m:r>
                <m:t>t</m:t>
              </m:r>
              <m:r>
                <m:t>e</m:t>
              </m:r>
              <m:r>
                <m:t>t</m:t>
              </m:r>
              <m:r>
                <m:t>u</m:t>
              </m:r>
              <m:r>
                <m:t>r</m:t>
              </m:r>
              <m:r>
                <m:t>a</m:t>
              </m:r>
              <m:d>
                <m:dPr>
                  <m:begChr m:val="|"/>
                  <m:endChr m:val="|"/>
                  <m:sepChr m:val=""/>
                  <m:grow/>
                </m:dPr>
                <m:e/>
              </m:d>
              <m:r>
                <m:t>P</m:t>
              </m:r>
              <m:r>
                <m:t>D</m:t>
              </m:r>
              <m:r>
                <m:rPr>
                  <m:sty m:val="p"/>
                </m:rPr>
                <m:t>−</m:t>
              </m:r>
              <m:r>
                <m:t>005</m:t>
              </m:r>
              <m:r>
                <m:rPr>
                  <m:sty m:val="p"/>
                </m:rPr>
                <m:t>|</m:t>
              </m:r>
              <m:r>
                <m:t>K</m:t>
              </m:r>
              <m:r>
                <m:t>Y</m:t>
              </m:r>
              <m:r>
                <m:t>C</m:t>
              </m:r>
              <m:r>
                <m:t>p</m:t>
              </m:r>
              <m:r>
                <m:t>a</m:t>
              </m:r>
              <m:r>
                <m:t>r</m:t>
              </m:r>
              <m:r>
                <m:t>a</m:t>
              </m:r>
              <m:r>
                <m:t>P</m:t>
              </m:r>
              <m:r>
                <m:t>i</m:t>
              </m:r>
              <m:r>
                <m:t>x</m:t>
              </m:r>
              <m:r>
                <m:t>a</m:t>
              </m:r>
              <m:r>
                <m:t>c</m:t>
              </m:r>
              <m:r>
                <m:t>i</m:t>
              </m:r>
              <m:r>
                <m:t>m</m:t>
              </m:r>
              <m:r>
                <m:t>a</m:t>
              </m:r>
              <m:r>
                <m:t>d</m:t>
              </m:r>
              <m:r>
                <m:t>e</m:t>
              </m:r>
              <m:r>
                <m:t>R</m:t>
              </m:r>
            </m:oMath>
            <w:r>
              <w:t xml:space="preserve"> </w:t>
            </w:r>
            <w:r>
              <w:t xml:space="preserve">500: BRLA exige verificação? Como tratar no fluxo XiaoLee?</w:t>
            </w:r>
          </w:p>
        </w:tc>
        <w:tc>
          <w:tcPr/>
          <w:p>
            <w:pPr>
              <w:pStyle w:val="Compact"/>
              <w:jc w:val="left"/>
            </w:pPr>
            <w:r>
              <w:t xml:space="preserve">Fase 2</w:t>
            </w:r>
          </w:p>
        </w:tc>
        <w:tc>
          <w:tcPr/>
          <w:p>
            <w:pPr>
              <w:pStyle w:val="Compact"/>
              <w:jc w:val="left"/>
            </w:pPr>
            <w:r>
              <w:t xml:space="preserve">Compliance</w:t>
            </w:r>
          </w:p>
        </w:tc>
      </w:tr>
      <w:tr>
        <w:tc>
          <w:tcPr/>
          <w:p>
            <w:pPr>
              <w:pStyle w:val="Compact"/>
              <w:jc w:val="left"/>
            </w:pPr>
            <w:r>
              <w:t xml:space="preserve">PD-006</w:t>
            </w:r>
          </w:p>
        </w:tc>
        <w:tc>
          <w:tcPr/>
          <w:p>
            <w:pPr>
              <w:pStyle w:val="Compact"/>
              <w:jc w:val="left"/>
            </w:pPr>
            <w:r>
              <w:t xml:space="preserve">Multisig para admin Soroban: usar multisig nativo Stellar (threshold keys) antes do Mainnet?</w:t>
            </w:r>
          </w:p>
        </w:tc>
        <w:tc>
          <w:tcPr/>
          <w:p>
            <w:pPr>
              <w:pStyle w:val="Compact"/>
              <w:jc w:val="left"/>
            </w:pPr>
            <w:r>
              <w:t xml:space="preserve">Fase 3</w:t>
            </w:r>
          </w:p>
        </w:tc>
        <w:tc>
          <w:tcPr/>
          <w:p>
            <w:pPr>
              <w:pStyle w:val="Compact"/>
              <w:jc w:val="left"/>
            </w:pPr>
            <w:r>
              <w:t xml:space="preserve">Segurança</w:t>
            </w:r>
          </w:p>
        </w:tc>
      </w:tr>
      <w:tr>
        <w:tc>
          <w:tcPr/>
          <w:p>
            <w:pPr>
              <w:pStyle w:val="Compact"/>
              <w:jc w:val="left"/>
            </w:pPr>
            <w:r>
              <w:t xml:space="preserve">PD-007</w:t>
            </w:r>
          </w:p>
        </w:tc>
        <w:tc>
          <w:tcPr/>
          <w:p>
            <w:pPr>
              <w:pStyle w:val="Compact"/>
              <w:jc w:val="left"/>
            </w:pPr>
            <w:r>
              <w:t xml:space="preserve">Armazenamento de wallet mapping (twitter_id → stellar_wallet): on-chain no Soroban ou somente off-chain no PostgreSQL?</w:t>
            </w:r>
          </w:p>
        </w:tc>
        <w:tc>
          <w:tcPr/>
          <w:p>
            <w:pPr>
              <w:pStyle w:val="Compact"/>
              <w:jc w:val="left"/>
            </w:pPr>
            <w:r>
              <w:t xml:space="preserve">Fase 1</w:t>
            </w:r>
          </w:p>
        </w:tc>
        <w:tc>
          <w:tcPr/>
          <w:p>
            <w:pPr>
              <w:pStyle w:val="Compact"/>
              <w:jc w:val="left"/>
            </w:pPr>
            <w:r>
              <w:t xml:space="preserve">Arquitetura</w:t>
            </w:r>
          </w:p>
        </w:tc>
      </w:tr>
    </w:tbl>
    <w:p>
      <w:r>
        <w:pict>
          <v:rect style="width:0;height:1.5pt" o:hralign="center" o:hrstd="t" o:hr="t"/>
        </w:pict>
      </w:r>
    </w:p>
    <w:bookmarkEnd w:id="107"/>
    <w:bookmarkStart w:id="108" w:name="histórico-de-atualizações"/>
    <w:p>
      <w:pPr>
        <w:pStyle w:val="Heading2"/>
      </w:pPr>
      <w:r>
        <w:t xml:space="preserve">17. Histórico de Atualizações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Versão</w:t>
            </w:r>
          </w:p>
        </w:tc>
        <w:tc>
          <w:tcPr/>
          <w:p>
            <w:pPr>
              <w:pStyle w:val="Compact"/>
              <w:jc w:val="left"/>
            </w:pPr>
            <w:r>
              <w:t xml:space="preserve">Mudanças</w:t>
            </w:r>
          </w:p>
        </w:tc>
      </w:tr>
      <w:tr>
        <w:tc>
          <w:tcPr/>
          <w:p>
            <w:pPr>
              <w:pStyle w:val="Compact"/>
              <w:jc w:val="left"/>
            </w:pPr>
            <w:r>
              <w:t xml:space="preserve">2026-05-08</w:t>
            </w:r>
          </w:p>
        </w:tc>
        <w:tc>
          <w:tcPr/>
          <w:p>
            <w:pPr>
              <w:pStyle w:val="Compact"/>
              <w:jc w:val="left"/>
            </w:pPr>
            <w:r>
              <w:t xml:space="preserve">1.0</w:t>
            </w:r>
          </w:p>
        </w:tc>
        <w:tc>
          <w:tcPr/>
          <w:p>
            <w:pPr>
              <w:pStyle w:val="Compact"/>
              <w:jc w:val="left"/>
            </w:pPr>
            <w:r>
              <w:t xml:space="preserve">Documento inicial — PDRs, ADRs, stack, arquitetura, fluxos, roadmap 37 Graus, GTM</w:t>
            </w:r>
          </w:p>
        </w:tc>
      </w:tr>
      <w:tr>
        <w:tc>
          <w:tcPr/>
          <w:p>
            <w:pPr>
              <w:pStyle w:val="Compact"/>
              <w:jc w:val="left"/>
            </w:pPr>
            <w:r>
              <w:t xml:space="preserve">2026-05-26</w:t>
            </w:r>
          </w:p>
        </w:tc>
        <w:tc>
          <w:tcPr/>
          <w:p>
            <w:pPr>
              <w:pStyle w:val="Compact"/>
              <w:jc w:val="left"/>
            </w:pPr>
            <w:r>
              <w:t xml:space="preserve">1.1</w:t>
            </w:r>
          </w:p>
        </w:tc>
        <w:tc>
          <w:tcPr/>
          <w:p>
            <w:pPr>
              <w:pStyle w:val="Compact"/>
              <w:jc w:val="left"/>
            </w:pPr>
            <w:r>
              <w:t xml:space="preserve">Seção 13-A adicionada: GTM Vertical Adulto &amp; Dating — redes de anúncio adultas (ExoClick, TrafficJunky, JuicyAds, TrafficStars, EroAdvertising, PlugRush, Crakrevenue), plataformas de criadores (OnlyFans, Fansly, Chaturbate, Stripchat, Fanvue), dating apps (Tinder, Pure, Feeld, Grindr, Badoo, Bumble), playbook de budget por fase, personas, compliance, métricas e narrativa de pitch</w:t>
            </w:r>
          </w:p>
        </w:tc>
      </w:tr>
    </w:tbl>
    <w:p>
      <w:r>
        <w:pict>
          <v:rect style="width:0;height:1.5pt" o:hralign="center" o:hrstd="t" o:hr="t"/>
        </w:pict>
      </w:r>
    </w:p>
    <w:p>
      <w:pPr>
        <w:pStyle w:val="FirstParagraph"/>
      </w:pPr>
      <w:r>
        <w:rPr>
          <w:iCs/>
          <w:i/>
        </w:rPr>
        <w:t xml:space="preserve">XiaoLee — Protocolo DeFi Conversacional sobre Stellar.</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2026-05-26T21:01:28Z</dcterms:created>
  <dcterms:modified xsi:type="dcterms:W3CDTF">2026-05-26T21:01:28Z</dcterms:modified>
</cp:coreProperties>
</file>

<file path=docProps/custom.xml><?xml version="1.0" encoding="utf-8"?>
<Properties xmlns="http://schemas.openxmlformats.org/officeDocument/2006/custom-properties" xmlns:vt="http://schemas.openxmlformats.org/officeDocument/2006/docPropsVTypes"/>
</file>