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Project &amp; Team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Project Name:</w:t>
            </w:r>
          </w:p>
        </w:tc>
        <w:tc>
          <w:tcPr>
            <w:tcW w:type="dxa" w:w="4680"/>
          </w:tcPr>
          <w:p>
            <w:r>
              <w:t>XiaoLee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Builder / Team Name:</w:t>
            </w:r>
          </w:p>
        </w:tc>
        <w:tc>
          <w:tcPr>
            <w:tcW w:type="dxa" w:w="4680"/>
          </w:tcPr>
          <w:p>
            <w:r>
              <w:t>XiaoLee / ParaDevs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Primary Contact (Name + Email):</w:t>
            </w:r>
          </w:p>
        </w:tc>
        <w:tc>
          <w:tcPr>
            <w:tcW w:type="dxa" w:w="4680"/>
          </w:tcPr>
          <w:p>
            <w:r>
              <w:t>Gustavo Fontes: fontzweb3@gmail.com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Ambassador Chapter:</w:t>
            </w:r>
          </w:p>
        </w:tc>
        <w:tc>
          <w:tcPr>
            <w:tcW w:type="dxa" w:w="4680"/>
          </w:tcPr>
          <w:p>
            <w:r>
              <w:t>Brazil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Ambassador Chapter Lead:</w:t>
            </w:r>
          </w:p>
        </w:tc>
        <w:tc>
          <w:tcPr>
            <w:tcW w:type="dxa" w:w="4680"/>
          </w:tcPr>
          <w:p>
            <w:r>
              <w:t>Caio Mattos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Date Submitted:</w:t>
            </w:r>
          </w:p>
        </w:tc>
        <w:tc>
          <w:tcPr>
            <w:tcW w:type="dxa" w:w="4680"/>
          </w:tcPr>
          <w:p>
            <w:r>
              <w:t>2026-05-22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Suggested Sprint Start Date:</w:t>
            </w:r>
          </w:p>
        </w:tc>
        <w:tc>
          <w:tcPr>
            <w:tcW w:type="dxa" w:w="4680"/>
          </w:tcPr>
          <w:p>
            <w:r>
              <w:t>2026-06-01</w:t>
            </w:r>
          </w:p>
        </w:tc>
      </w:tr>
    </w:tbl>
    <w:p/>
    <w:p>
      <w:r>
        <w:rPr>
          <w:b/>
        </w:rPr>
        <w:t>2. Instawards Overview &amp; Intent</w:t>
      </w:r>
    </w:p>
    <w:p/>
    <w:p>
      <w:r>
        <w:rPr>
          <w:b/>
        </w:rPr>
        <w:t>2.1 Instawards Purpose (for Builder Context)</w:t>
      </w:r>
    </w:p>
    <w:p>
      <w:r>
        <w:t>Instawards are designed to support short, clearly scoped, execution-focused work that helps a project make tangible progress toward building on Stellar. Instawards are meant to fund specific, achievable outcomes that can be completed and demonstrated within 30 days or less.</w:t>
      </w:r>
    </w:p>
    <w:p/>
    <w:p>
      <w:r>
        <w:t>This SOW represents a shared commitment between the Builder and the Ambassador Chapter Lead on what will be delivered, why it matters, and how success will be verified.</w:t>
      </w:r>
    </w:p>
    <w:p/>
    <w:p>
      <w:r>
        <w:t>This Instaward funds a focused 30-day engineering sprint to deliver two production-ready Stellar integrations into XiaoLee, an AI conversational DeFi layer already live on Railway with 74 security tests passing and 11 development sprints completed on Solana:</w:t>
      </w:r>
    </w:p>
    <w:p>
      <w:r>
        <w:rPr>
          <w:b/>
        </w:rPr>
        <w:t>1. x402 micropayments</w:t>
      </w:r>
      <w:r>
        <w:t xml:space="preserve"> — HTTP-native XLM/USDC payments per AI query, live on Stellar Testnet</w:t>
      </w:r>
    </w:p>
    <w:p>
      <w:r>
        <w:rPr>
          <w:b/>
        </w:rPr>
        <w:t>2. On-chain campaign reward settlement</w:t>
      </w:r>
      <w:r>
        <w:t xml:space="preserve"> — Soroban xiaolee_core contract handling $XLEE distribution, verifiable on Stellar Testnet</w:t>
      </w:r>
    </w:p>
    <w:p/>
    <w:p>
      <w:r>
        <w:rPr>
          <w:b/>
        </w:rPr>
        <w:t>3. Problem Statement &amp; Objective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Problem Being Addressed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What specific problem, gap, or blocker is this Instaward intended to solve?</w:t>
            </w:r>
          </w:p>
        </w:tc>
        <w:tc>
          <w:tcPr>
            <w:tcW w:type="dxa" w:w="3120"/>
          </w:tcPr>
          <w:p>
            <w:r>
              <w:t>Creator campaign platforms face a fundamental trust gap: brands pay creators based on social engagement, but there is no trustless, auditable settlement layer. Today's process relies on manual verification, off-chain records, and direct wallet transfers — creating disputes, delayed payments, and zero on-chain auditability.</w:t>
              <w:br/>
              <w:br/>
              <w:t>Simultaneously, AI-native products that charge per query lack a frictionless micropayment rail. Credit cards have high minimums and fees. Subscriptions don't match usage-based pricing. There is no HTTP-native payment primitive for AI queries — until x402 on Stellar.</w:t>
              <w:br/>
              <w:br/>
              <w:t>What is currently blocking progress:</w:t>
              <w:br/>
              <w:t>- Soroban xiaolee_core is 60% implemented — contract logic written but not deployed on Testnet</w:t>
              <w:br/>
              <w:t>- x402 endpoint exists in the codebase but is not connected to real Stellar payment verification</w:t>
              <w:br/>
              <w:t>- Campaign claim flow writes to PostgreSQL but does not invoke the Soroban contract</w:t>
              <w:br/>
              <w:br/>
              <w:t>Why this is worth solving now:</w:t>
              <w:br/>
              <w:t>- The 37 Graus / SDF program creates a direct path to EtherFuse (on/off ramp), the Stellar DEX, and the Brazilian market (150M Pix users)</w:t>
              <w:br/>
              <w:t>- XiaoLee is the only conversational DeFi interface with Pix-native onboarding positioned for the LATAM creator economy</w:t>
              <w:br/>
              <w:t>- Both deliverables are 80% done — this Instaward closes the last 20% needed for a live Testnet demo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Objective of This Instaward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In one or two sentences, what will be true at the end of 30 days if this Instaward is successful?</w:t>
            </w:r>
          </w:p>
        </w:tc>
        <w:tc>
          <w:tcPr>
            <w:tcW w:type="dxa" w:w="3120"/>
          </w:tcPr>
          <w:p>
            <w:r>
              <w:t>At the end of this Instaward, XiaoLee will have a live Soroban xiaolee_core contract on Stellar Testnet handling $XLEE reward distribution with verifiable on-chain transaction hashes, and a working x402 micropayment endpoint accepting XLM/USDC per AI query with real Stellar transaction verification.</w:t>
            </w:r>
          </w:p>
        </w:tc>
      </w:tr>
    </w:tbl>
    <w:p/>
    <w:p>
      <w:r>
        <w:rPr>
          <w:b/>
        </w:rPr>
        <w:t>4. Scope of Work (30-Day Deliverables)</w:t>
      </w:r>
    </w:p>
    <w:p/>
    <w:p>
      <w:r>
        <w:rPr>
          <w:b/>
        </w:rPr>
        <w:t>Important guidance:</w:t>
      </w:r>
      <w:r>
        <w:t xml:space="preserve"> This scope must be achievable within 30 calendar days. If the work feels larger, it should be reduced or split into more achievable phases.</w:t>
      </w:r>
    </w:p>
    <w:p/>
    <w:p>
      <w:r>
        <w:rPr>
          <w:b/>
        </w:rPr>
        <w:t>4.1 In-Scope Deliverables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Description (What will be built or produced?)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Why this matters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Deliverable 1</w:t>
            </w:r>
          </w:p>
        </w:tc>
        <w:tc>
          <w:tcPr>
            <w:tcW w:type="dxa" w:w="3120"/>
          </w:tcPr>
          <w:p>
            <w:r>
              <w:t>Soroban xiaolee_core on Testnet</w:t>
              <w:br/>
              <w:t>Deploy the xiaolee_core Soroban contract on Stellar Testnet. Implement initialize, initialize_user, record_reward, pause_protocol. Emit $XLEE via SAC to campaign participants. Wire backend StellarAdapter.record_reward() to invoke the contract on every verified campaign claim.</w:t>
            </w:r>
          </w:p>
        </w:tc>
        <w:tc>
          <w:tcPr>
            <w:tcW w:type="dxa" w:w="3120"/>
          </w:tcPr>
          <w:p>
            <w:r>
              <w:t>Trustless, auditable campaign reward settlement. Anyone can verify on-chain that $XLEE was distributed correctly — no dependency on XiaoLee's database.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Deliverable 2</w:t>
            </w:r>
          </w:p>
        </w:tc>
        <w:tc>
          <w:tcPr>
            <w:tcW w:type="dxa" w:w="3120"/>
          </w:tcPr>
          <w:p>
            <w:r>
              <w:t>x402 Micropayments Live</w:t>
              <w:br/>
              <w:t>Connect /v1/ai/query to real Stellar payment verification: accept X-Payment header with tx_hash, verify on Horizon that the transaction sent XLM/USDC to XiaoLee's wallet, use UsedPayment anti-replay table (already implemented), return AI response only after on-chain confirmation. Includes GET /v1/ai/query/payment-info returning current price and destination wallet.</w:t>
            </w:r>
          </w:p>
        </w:tc>
        <w:tc>
          <w:tcPr>
            <w:tcW w:type="dxa" w:w="3120"/>
          </w:tcPr>
          <w:p>
            <w:r>
              <w:t>XiaoLee becomes the first AI agent that charges per query via HTTP-native Stellar micropayments. Demonstrates the x402 protocol as a sustainable AI monetization model on Stellar.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Deliverable 3 (optional)</w:t>
            </w:r>
          </w:p>
        </w:tc>
        <w:tc>
          <w:tcPr>
            <w:tcW w:type="dxa" w:w="3120"/>
          </w:tcPr>
          <w:p>
            <w:r>
              <w:t>Demo + Documentation</w:t>
              <w:br/>
              <w:t>Demo video (&lt; 3 min) showing: (1) user connects Freighter, (2) joins campaign, (3) completes tasks, (4) $XLEE lands on Testnet with transaction hash, (5) pays for AI query via x402 XLM. README updated with Stellar-specific setup. Architecture diagram showing full flow from Freighter → SEP-10 → StellarAdapter → Soroban → SAC.</w:t>
            </w:r>
          </w:p>
        </w:tc>
        <w:tc>
          <w:tcPr>
            <w:tcW w:type="dxa" w:w="3120"/>
          </w:tcPr>
          <w:p>
            <w:r>
              <w:t>Verifiable evidence for SCF/Instawards reviewers. Clear entry point for ecosystem builders who want to extend XiaoLee or fork the pattern.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Out-of-Scope (Explicitly Not Included)</w:t>
            </w:r>
          </w:p>
        </w:tc>
        <w:tc>
          <w:tcPr>
            <w:tcW w:type="dxa" w:w="3120"/>
          </w:tcPr>
          <w:p>
            <w:r>
              <w:t>List anything that might be assumed but is not included in this Instaward scope.</w:t>
            </w:r>
          </w:p>
        </w:tc>
        <w:tc>
          <w:tcPr>
            <w:tcW w:type="dxa" w:w="3120"/>
          </w:tcPr>
          <w:p>
            <w:r>
              <w:t>- Mainnet deployment (planned for 37 Graus Phase 3)</w:t>
              <w:br/>
              <w:t>- EtherFuse Pix on/off ramp integration (Phase 2)</w:t>
              <w:br/>
              <w:t>- Aquarius AMM integration</w:t>
              <w:br/>
              <w:t>- Mobile app</w:t>
              <w:br/>
              <w:t>- Production SRE / advanced alerting</w:t>
              <w:br/>
              <w:t>- Cross-chain integrations</w:t>
            </w:r>
          </w:p>
        </w:tc>
      </w:tr>
    </w:tbl>
    <w:p/>
    <w:p>
      <w:r>
        <w:rPr>
          <w:b/>
        </w:rPr>
        <w:t>4.2 Deliverable-Aligned Budget Request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Requested Budget Amount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Rationale for Budget Request</w:t>
            </w:r>
          </w:p>
        </w:tc>
      </w:tr>
      <w:tr>
        <w:tc>
          <w:tcPr>
            <w:tcW w:type="dxa" w:w="4680"/>
          </w:tcPr>
          <w:p>
            <w:r>
              <w:t>USD 5,000</w:t>
            </w:r>
          </w:p>
        </w:tc>
        <w:tc>
          <w:tcPr>
            <w:tcW w:type="dxa" w:w="4680"/>
          </w:tcPr>
          <w:p>
            <w:r>
              <w:t>This funding supports a focused 30-day engineering sprint to deliver two production-ready Stellar integrations into XiaoLee.</w:t>
              <w:br/>
              <w:br/>
              <w:t>Budget breakdown:</w:t>
              <w:br/>
              <w:t>- Engineering — Soroban contract + backend wiring: $2,500</w:t>
              <w:br/>
              <w:t xml:space="preserve">  Finalize xiaolee_core Rust contract, deploy on Testnet, wire StellarAdapter.record_reward() to invoke the contract, integration tests</w:t>
              <w:br/>
              <w:br/>
              <w:t>- Engineering — x402 payment verification: $1,500</w:t>
              <w:br/>
              <w:t xml:space="preserve">  Connect /v1/ai/query to Horizon verification, payment info endpoint, anti-replay integration, load tests</w:t>
              <w:br/>
              <w:br/>
              <w:t>- Documentation + demo production: $500</w:t>
              <w:br/>
              <w:t xml:space="preserve">  Architecture doc, demo video recording and editing, README update</w:t>
              <w:br/>
              <w:br/>
              <w:t>- Buffer / infra (Railway, Testnet ops): $500</w:t>
              <w:br/>
              <w:t xml:space="preserve">  Testnet account funding, Railway hosting during sprint, tooling</w:t>
              <w:br/>
              <w:br/>
              <w:t>Total: $5,000 — within Instawards cap</w:t>
            </w:r>
          </w:p>
        </w:tc>
      </w:tr>
    </w:tbl>
    <w:p/>
    <w:p>
      <w:r>
        <w:rPr>
          <w:b/>
        </w:rPr>
        <w:t>5. 30-Day Execution Plan &amp; Timeline</w:t>
      </w:r>
    </w:p>
    <w:p/>
    <w:p>
      <w:r>
        <w:rPr>
          <w:b/>
        </w:rPr>
        <w:t>5.1 Weekly Breakdown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Week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Planned Work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Expected Output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Week 1</w:t>
            </w:r>
          </w:p>
        </w:tc>
        <w:tc>
          <w:tcPr>
            <w:tcW w:type="dxa" w:w="3120"/>
          </w:tcPr>
          <w:p>
            <w:r>
              <w:t>Finalize Soroban contract: initialize, initialize_user, record_reward with require_auth(), pause_protocol. Local tests with soroban-cli. Emit $XLEE via SAC mock.</w:t>
            </w:r>
          </w:p>
        </w:tc>
        <w:tc>
          <w:tcPr>
            <w:tcW w:type="dxa" w:w="3120"/>
          </w:tcPr>
          <w:p>
            <w:r>
              <w:t>Soroban contract compiles and passes local unit tests. soroban_core binary ready for Testnet deploy.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Week 2</w:t>
            </w:r>
          </w:p>
        </w:tc>
        <w:tc>
          <w:tcPr>
            <w:tcW w:type="dxa" w:w="3120"/>
          </w:tcPr>
          <w:p>
            <w:r>
              <w:t>Deploy xiaolee_core on Stellar Testnet. Emit $XLEE asset, deploy SAC. Wire StellarAdapter.record_reward() to invoke contract. Test full campaign → claim → on-chain flow end-to-end.</w:t>
            </w:r>
          </w:p>
        </w:tc>
        <w:tc>
          <w:tcPr>
            <w:tcW w:type="dxa" w:w="3120"/>
          </w:tcPr>
          <w:p>
            <w:r>
              <w:t>First real record_reward transaction on Stellar Testnet with verifiable tx hash. Campaign claim triggers Soroban invocation.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Week 3</w:t>
            </w:r>
          </w:p>
        </w:tc>
        <w:tc>
          <w:tcPr>
            <w:tcW w:type="dxa" w:w="3120"/>
          </w:tcPr>
          <w:p>
            <w:r>
              <w:t>Connect x402 endpoint to real Horizon verification. Implement GET /v1/ai/query/payment-info. Run anti-replay + concurrency tests. Load test: 50 concurrent x402 requests, p95 &lt; 500ms.</w:t>
            </w:r>
          </w:p>
        </w:tc>
        <w:tc>
          <w:tcPr>
            <w:tcW w:type="dxa" w:w="3120"/>
          </w:tcPr>
          <w:p>
            <w:r>
              <w:t>x402 endpoint live on Testnet: pays XLM → Horizon verifies → AI responds. Anti-replay confirmed via UsedPayment table.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Week 4</w:t>
            </w:r>
          </w:p>
        </w:tc>
        <w:tc>
          <w:tcPr>
            <w:tcW w:type="dxa" w:w="3120"/>
          </w:tcPr>
          <w:p>
            <w:r>
              <w:t>Record demo video. Update README with Stellar setup instructions. Write architecture doc. Final security review. Submit evidence.</w:t>
            </w:r>
          </w:p>
        </w:tc>
        <w:tc>
          <w:tcPr>
            <w:tcW w:type="dxa" w:w="3120"/>
          </w:tcPr>
          <w:p>
            <w:r>
              <w:t>Demo video, updated docs, GitHub commit history as evidence trail.</w:t>
            </w:r>
          </w:p>
        </w:tc>
      </w:tr>
    </w:tbl>
    <w:p/>
    <w:p>
      <w:r>
        <w:rPr>
          <w:b/>
        </w:rPr>
        <w:t>6. Evidence of Completion (Required)</w:t>
      </w:r>
    </w:p>
    <w:p/>
    <w:p>
      <w:r>
        <w:rPr>
          <w:b/>
        </w:rPr>
        <w:t>Important guidance:</w:t>
      </w:r>
      <w:r>
        <w:t xml:space="preserve"> Evidence should be clear, verifiable, and easy to review by the Ambassador Chapter Lead with minimal technical expertise.</w:t>
      </w:r>
    </w:p>
    <w:p/>
    <w:p>
      <w:r>
        <w:rPr>
          <w:b/>
        </w:rPr>
        <w:t>6.1 Planned Evidence to Be Submitted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Evidence Type</w:t>
              <w:br/>
              <w:t>(link, repo, demo, screenshot, doc, tx hash, etc.)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Deliverable 1</w:t>
              <w:br/>
              <w:t>Soroban on Testnet</w:t>
            </w:r>
          </w:p>
        </w:tc>
        <w:tc>
          <w:tcPr>
            <w:tcW w:type="dxa" w:w="3120"/>
          </w:tcPr>
          <w:p>
            <w:r>
              <w:t>GitHub repo + Testnet contract ID + transaction hashes</w:t>
            </w:r>
          </w:p>
        </w:tc>
        <w:tc>
          <w:tcPr>
            <w:tcW w:type="dxa" w:w="3120"/>
          </w:tcPr>
          <w:p>
            <w:r>
              <w:t>Contract source code in /solana-program/xiaolee_core (Rust/Soroban). Testnet contract ID (C...). At least 3 record_reward transaction hashes on Stellar Testnet Explorer showing $XLEE transferred to participant wallets after campaign claim.</w:t>
            </w:r>
          </w:p>
        </w:tc>
      </w:tr>
      <w:tr>
        <w:tc>
          <w:tcPr>
            <w:tcW w:type="dxa" w:w="3120"/>
          </w:tcPr>
          <w:p>
            <w:r>
              <w:t>Deliverable 2</w:t>
              <w:br/>
              <w:t>x402 Live</w:t>
            </w:r>
          </w:p>
        </w:tc>
        <w:tc>
          <w:tcPr>
            <w:tcW w:type="dxa" w:w="3120"/>
          </w:tcPr>
          <w:p>
            <w:r>
              <w:t>API endpoint demo + Horizon tx hash + curl output</w:t>
            </w:r>
          </w:p>
        </w:tc>
        <w:tc>
          <w:tcPr>
            <w:tcW w:type="dxa" w:w="3120"/>
          </w:tcPr>
          <w:p>
            <w:r>
              <w:t>curl command showing X-Payment: {"tx_hash": "..."} accepted by /v1/ai/query, Horizon explorer link proving XLM was received by XiaoLee wallet, AI response returned after payment.</w:t>
            </w:r>
          </w:p>
        </w:tc>
      </w:tr>
      <w:tr>
        <w:tc>
          <w:tcPr>
            <w:tcW w:type="dxa" w:w="3120"/>
          </w:tcPr>
          <w:p>
            <w:r>
              <w:t>Deliverable 3</w:t>
              <w:br/>
              <w:t>Demo + Docs</w:t>
            </w:r>
          </w:p>
        </w:tc>
        <w:tc>
          <w:tcPr>
            <w:tcW w:type="dxa" w:w="3120"/>
          </w:tcPr>
          <w:p>
            <w:r>
              <w:t>Video link + GitHub PR</w:t>
            </w:r>
          </w:p>
        </w:tc>
        <w:tc>
          <w:tcPr>
            <w:tcW w:type="dxa" w:w="3120"/>
          </w:tcPr>
          <w:p>
            <w:r>
              <w:t>Video (&lt; 3 min) on YouTube/Loom showing Freighter connect → campaign join → claim with Testnet tx hash → x402 payment → AI response. GitHub PR with updated README and architecture diagram.</w:t>
            </w:r>
          </w:p>
        </w:tc>
      </w:tr>
    </w:tbl>
    <w:p/>
    <w:p>
      <w:r>
        <w:rPr>
          <w:b/>
        </w:rPr>
        <w:t>6.2 Evidence Verification Checklist (For Ambassador Use)</w:t>
      </w:r>
    </w:p>
    <w:p/>
    <w:p>
      <w:r>
        <w:t>For each deliverable, the Ambassador Chapter Lead will assess whether evidence is present and sufficient.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Evidence Present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Evidence</w:t>
              <w:br/>
              <w:t>Partial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Evidence Missing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Comments</w:t>
            </w:r>
          </w:p>
        </w:tc>
      </w:tr>
      <w:tr>
        <w:tc>
          <w:tcPr>
            <w:tcW w:type="dxa" w:w="1872"/>
          </w:tcPr>
          <w:p>
            <w:r>
              <w:t>Soroban contract deployed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Contract ID + tx hashes visible on Stellar Expert Testnet</w:t>
            </w:r>
          </w:p>
        </w:tc>
      </w:tr>
      <w:tr>
        <w:tc>
          <w:tcPr>
            <w:tcW w:type="dxa" w:w="1872"/>
          </w:tcPr>
          <w:p>
            <w:r>
              <w:t>record_reward emits $XLEE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Token balance change verifiable in Freighter or Stellar Expert</w:t>
            </w:r>
          </w:p>
        </w:tc>
      </w:tr>
      <w:tr>
        <w:tc>
          <w:tcPr>
            <w:tcW w:type="dxa" w:w="1872"/>
          </w:tcPr>
          <w:p>
            <w:r>
              <w:t>x402 endpoint accepts XLM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Horizon tx hash + curl output showing 200 OK after payment</w:t>
            </w:r>
          </w:p>
        </w:tc>
      </w:tr>
      <w:tr>
        <w:tc>
          <w:tcPr>
            <w:tcW w:type="dxa" w:w="1872"/>
          </w:tcPr>
          <w:p>
            <w:r>
              <w:t>Anti-replay working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Second request with same tx_hash returns 409</w:t>
            </w:r>
          </w:p>
        </w:tc>
      </w:tr>
      <w:tr>
        <w:tc>
          <w:tcPr>
            <w:tcW w:type="dxa" w:w="1872"/>
          </w:tcPr>
          <w:p>
            <w:r>
              <w:t>Demo video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☐</w:t>
            </w:r>
          </w:p>
        </w:tc>
        <w:tc>
          <w:tcPr>
            <w:tcW w:type="dxa" w:w="1872"/>
          </w:tcPr>
          <w:p>
            <w:r>
              <w:t>Full flow from Freighter connect to AI response via x402</w:t>
            </w:r>
          </w:p>
        </w:tc>
      </w:tr>
    </w:tbl>
    <w:p/>
    <w:p>
      <w:r>
        <w:rPr>
          <w:b/>
        </w:rPr>
        <w:t>7. Next-Step Alignment</w:t>
      </w:r>
    </w:p>
    <w:p/>
    <w:p>
      <w:r>
        <w:rPr>
          <w:b/>
        </w:rPr>
        <w:t>7.1 Anticipated Next Step After Completion</w:t>
      </w:r>
    </w:p>
    <w:p/>
    <w:p>
      <w:r>
        <w:t>After this Instaward, the most likely next step is:</w:t>
      </w:r>
    </w:p>
    <w:p>
      <w:r>
        <w:t>x Apply to SCF Build Award</w:t>
      </w:r>
    </w:p>
    <w:p>
      <w:r>
        <w:t>☐ Continue development independently</w:t>
      </w:r>
    </w:p>
    <w:p>
      <w:r>
        <w:t>☐ Apply for a follow-on Instaward (if eligible)</w:t>
      </w:r>
    </w:p>
    <w:p>
      <w:r>
        <w:t>☐ Seek other ecosystem support</w:t>
      </w:r>
    </w:p>
    <w:p>
      <w:r>
        <w:t xml:space="preserve">☐ Other: </w:t>
      </w:r>
    </w:p>
    <w:p/>
    <w:p>
      <w:r>
        <w:t>After this Instaward, XiaoLee will have:</w:t>
      </w:r>
    </w:p>
    <w:p>
      <w:r>
        <w:t>- A live Soroban contract with on-chain reward distribution</w:t>
      </w:r>
    </w:p>
    <w:p>
      <w:r>
        <w:t>- A working x402 micropayment model generating revenue per AI query</w:t>
      </w:r>
    </w:p>
    <w:p>
      <w:r>
        <w:t>- Real Testnet traction (campaign completions, swap volume, x402 payments)</w:t>
      </w:r>
    </w:p>
    <w:p/>
    <w:p>
      <w:r>
        <w:t>The SCF Build Award application will focus on:</w:t>
      </w:r>
    </w:p>
    <w:p>
      <w:r>
        <w:t>- EtherFuse integration (Pix ↔ Stellar stablecoins — Phase 2 of 37 Graus roadmap)</w:t>
      </w:r>
    </w:p>
    <w:p>
      <w:r>
        <w:t>- Mainnet deploy of xiaolee_core</w:t>
      </w:r>
    </w:p>
    <w:p>
      <w:r>
        <w:t>- GTM: 3 active LATAM creators, 1,000 users, 50 Pix transactions</w:t>
      </w:r>
    </w:p>
    <w:p/>
    <w:p>
      <w:r>
        <w:rPr>
          <w:b/>
        </w:rPr>
        <w:t>8. Instawards Constraints Acknowledgement</w:t>
      </w:r>
    </w:p>
    <w:p/>
    <w:p>
      <w:r>
        <w:t>By submitting this SOW, the Builder acknowledges:</w:t>
      </w:r>
    </w:p>
    <w:p>
      <w:r>
        <w:t>x This scope will be completed within 30 days or less.</w:t>
      </w:r>
    </w:p>
    <w:p>
      <w:r>
        <w:t>x Instawards support execution, not open-ended exploration.</w:t>
      </w:r>
    </w:p>
    <w:p>
      <w:r>
        <w:t>x A project may receive no more than two follow-on Instawards.</w:t>
      </w:r>
    </w:p>
    <w:p>
      <w:r>
        <w:t>x Each Instaward is capped at $5,000.</w:t>
      </w:r>
    </w:p>
    <w:p>
      <w:r>
        <w:t>x Total Instawards funding may not exceed $15,000.</w:t>
      </w:r>
    </w:p>
    <w:p/>
    <w:p>
      <w:r>
        <w:rPr>
          <w:b/>
        </w:rPr>
        <w:t>9. Submission Confirmation</w:t>
      </w:r>
    </w:p>
    <w:p>
      <w:r>
        <w:t>Once finalized, this Statement of Work will be submitted by the Ambassador Chapter Lead via the Instawards Airtable submission form for review and approval.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