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ТЕХНИЧЕСКОЕ ЗАДАНИЕ ПРОЕКТА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«Система агрегации сведений о книгах в книжных магазинах»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Глоссарий 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Термин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Определение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before="0" w:after="140"/>
              <w:jc w:val="both"/>
              <w:rPr>
                <w:rFonts w:ascii="TimesNewRomanPSMT" w:hAnsi="TimesNewRomanPSMT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 xml:space="preserve">Валидация данных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NewRomanPSMT" w:hAnsi="TimesNewRomanPSMT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>Проверка на корректность, полноту и непротиворечивость входных, выходных и обрабатываемых данных.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before="0" w:after="140"/>
              <w:jc w:val="both"/>
              <w:rPr>
                <w:rFonts w:ascii="TimesNewRomanPSMT" w:hAnsi="TimesNewRomanPSMT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 xml:space="preserve">Децентрализация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NewRomanPSMT" w:hAnsi="TimesNewRomanPSMT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>Тип архитектуры программных систем без создания выделенного единственного центра.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before="0" w:after="14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 xml:space="preserve">WEB-интерфейс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NewRomanPSMT" w:hAnsi="TimesNewRomanPSMT"/>
                <w:szCs w:val="28"/>
              </w:rPr>
              <w:t>Интерфейс пользователя, предоставляемой системой через Web-браузер.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before="0" w:after="140"/>
              <w:jc w:val="both"/>
              <w:rPr/>
            </w:pPr>
            <w:r>
              <w:rPr/>
              <w:t>Сервис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lineRule="auto" w:line="288" w:before="0" w:after="140"/>
              <w:rPr>
                <w:rFonts w:ascii="TimesNewRoman" w:hAnsi="TimesNewRoman"/>
                <w:color w:val="000000"/>
              </w:rPr>
            </w:pPr>
            <w:r>
              <w:rPr>
                <w:rFonts w:ascii="TimesNewRoman" w:hAnsi="TimesNewRoman"/>
                <w:color w:val="000000"/>
              </w:rPr>
              <w:t xml:space="preserve">Идентифицируемая </w:t>
            </w:r>
            <w:r>
              <w:rPr>
                <w:rFonts w:ascii="TimesNewRoman" w:hAnsi="TimesNewRoman"/>
                <w:color w:val="000000"/>
                <w:highlight w:val="white"/>
              </w:rPr>
              <w:t xml:space="preserve">веб-адресом </w:t>
            </w:r>
            <w:r>
              <w:rPr>
                <w:rFonts w:ascii="TimesNewRoman" w:hAnsi="TimesNewRoman"/>
                <w:color w:val="000000"/>
              </w:rPr>
              <w:t xml:space="preserve">программная система со стандартизированными </w:t>
            </w:r>
            <w:r>
              <w:rPr>
                <w:rFonts w:ascii="TimesNewRoman" w:hAnsi="TimesNewRoman"/>
                <w:color w:val="000000"/>
                <w:highlight w:val="white"/>
              </w:rPr>
              <w:t>интерфейсами</w:t>
            </w:r>
            <w:r>
              <w:rPr>
                <w:rFonts w:ascii="TimesNewRoman" w:hAnsi="TimesNewRoman"/>
                <w:color w:val="000000"/>
              </w:rPr>
              <w:t>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before="0" w:after="140"/>
              <w:jc w:val="both"/>
              <w:rPr/>
            </w:pPr>
            <w:r>
              <w:rPr/>
              <w:t>JSON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highlight w:val="white"/>
                <w:u w:val="none"/>
                <w:effect w:val="none"/>
              </w:rPr>
              <w:t>Текстовый формат обмена данными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, основанный на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szCs w:val="24"/>
                <w:highlight w:val="white"/>
                <w:u w:val="none"/>
                <w:effect w:val="none"/>
              </w:rPr>
              <w:t>JavaScript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. Как и многие другие текстовые форматы, JSON легко читается людьми.</w:t>
            </w:r>
          </w:p>
        </w:tc>
      </w:tr>
    </w:tbl>
    <w:p>
      <w:pPr>
        <w:pStyle w:val="Normal"/>
        <w:ind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Принятые сокращения</w:t>
      </w:r>
    </w:p>
    <w:tbl>
      <w:tblPr>
        <w:tblW w:w="9638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Сокращение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Расшифровка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before="0" w:after="140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Операционная система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СПО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before="0" w:after="140"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Специальное программное обеспечение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БД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before="0" w:after="140"/>
              <w:jc w:val="both"/>
              <w:rPr/>
            </w:pPr>
            <w:r>
              <w:rPr/>
              <w:t>База данных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СУБД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7" w:type="dxa"/>
            </w:tcMar>
          </w:tcPr>
          <w:p>
            <w:pPr>
              <w:pStyle w:val="TextBody"/>
              <w:spacing w:before="0" w:after="140"/>
              <w:jc w:val="both"/>
              <w:rPr/>
            </w:pPr>
            <w:r>
              <w:rPr/>
              <w:t>Система управления базами данных</w:t>
            </w:r>
          </w:p>
        </w:tc>
      </w:tr>
    </w:tbl>
    <w:p>
      <w:pPr>
        <w:pStyle w:val="Normal"/>
        <w:ind w:firstLine="85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bookmarkStart w:id="0" w:name="__DdeLink__3_129826522"/>
      <w:bookmarkEnd w:id="0"/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>
      <w:pPr>
        <w:pStyle w:val="TextBody"/>
        <w:spacing w:lineRule="auto" w:line="360"/>
        <w:ind w:firstLine="850"/>
        <w:jc w:val="both"/>
        <w:rPr/>
      </w:pPr>
      <w:r>
        <w:rPr>
          <w:rFonts w:ascii="TimesNewRomanPSMT" w:hAnsi="TimesNewRomanPSMT"/>
        </w:rPr>
        <w:t xml:space="preserve">Данное техническое задание составляется для проектирования СПО «Система агрегации сведений о книгах в книжных магазинах» (далее – СПО). Техническое задание выполняется в соответствии со стандартом ГОСТ 34.602-89 «Техническое задание на создание автоматизированной системы». </w:t>
      </w:r>
    </w:p>
    <w:p>
      <w:pPr>
        <w:pStyle w:val="TextBody"/>
        <w:spacing w:lineRule="auto" w:line="360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Краткое описание предметной области</w:t>
      </w:r>
    </w:p>
    <w:p>
      <w:pPr>
        <w:pStyle w:val="Normal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поиска необходимой книги по определенному материалу занимает большое количество времени, т.к. в одном конкретном книжном магазине не может быть всех тех книг, которые могут понадобиться тому или иному читателю. Благодаря наличию веб-порталов у книжных магазинов несколько упрощается поиск книг.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Для более эффективного поиска необходимо объединить сведения о наличии того или иного издания в книжных магазинах в единую систему, через которую пользователь сможет быстро определять, где находится интересующая его книга.</w:t>
      </w:r>
    </w:p>
    <w:p>
      <w:pPr>
        <w:pStyle w:val="Normal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Существующие аналоги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В качестве аналогов могут выступать такие крупные системы, как avito.ru, в которой агрегируется информация не только о книжных магазинах, но и о организациях, оказывающих другого рода услуги, объявления частных лиц.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Данный проект должен иметь следующие преимущества перед существующими аналогами: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rFonts w:ascii="Times New Roman" w:hAnsi="Times New Roman"/>
        </w:rPr>
        <w:t>предоставлять доступ автоматической регистрации изданий для книжных магазинов;</w:t>
      </w:r>
    </w:p>
    <w:p>
      <w:pPr>
        <w:pStyle w:val="Normal"/>
        <w:numPr>
          <w:ilvl w:val="0"/>
          <w:numId w:val="13"/>
        </w:numPr>
        <w:jc w:val="both"/>
        <w:rPr/>
      </w:pPr>
      <w:r>
        <w:rPr>
          <w:rFonts w:ascii="Times New Roman" w:hAnsi="Times New Roman"/>
        </w:rPr>
        <w:t>содержать актуальную информацию о наличии изданий.</w:t>
      </w:r>
    </w:p>
    <w:p>
      <w:pPr>
        <w:pStyle w:val="Normal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Описание системы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Проект должен представлять собой портал, на котором регистрируются пользователи и книжны магазины. Магазин сохраняет на портале о своем местоположении и имеющихся в наличии книг с указанием стоимости. На основании данной информации клиенты, посещающие портал, производят поиск интересующих их книг.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Схема предметной области изображена на Рис. П1.1.</w:t>
      </w:r>
    </w:p>
    <w:tbl>
      <w:tblPr>
        <w:tblStyle w:val="a7"/>
        <w:tblW w:w="9854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  <w:drawing>
                <wp:inline distT="0" distB="0" distL="0" distR="0">
                  <wp:extent cx="6022975" cy="2792730"/>
                  <wp:effectExtent l="0" t="0" r="0" b="0"/>
                  <wp:docPr id="1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2975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8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ind w:firstLine="850"/>
              <w:jc w:val="center"/>
              <w:rPr/>
            </w:pPr>
            <w:r>
              <w:rPr>
                <w:rFonts w:ascii="Times New Roman" w:hAnsi="Times New Roman"/>
              </w:rPr>
              <w:t>Рис. П1.1 Схема предметной области</w:t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bookmarkStart w:id="1" w:name="__DdeLink__67_1010673112"/>
      <w:bookmarkEnd w:id="1"/>
      <w:r>
        <w:rPr>
          <w:rFonts w:ascii="Times New Roman" w:hAnsi="Times New Roman"/>
          <w:b/>
          <w:bCs/>
          <w:sz w:val="28"/>
          <w:szCs w:val="28"/>
        </w:rPr>
        <w:t>Основания для разработки</w:t>
      </w:r>
    </w:p>
    <w:p>
      <w:pPr>
        <w:pStyle w:val="TextBody"/>
        <w:spacing w:lineRule="auto" w:line="360"/>
        <w:ind w:firstLine="850"/>
        <w:jc w:val="both"/>
        <w:rPr/>
      </w:pPr>
      <w:r>
        <w:rPr>
          <w:rFonts w:ascii="Times New Roman" w:hAnsi="Times New Roman"/>
          <w:color w:val="000000"/>
        </w:rPr>
        <w:t>Разработка ведется в рамках выполнения лабораторных работ по курсу Методология программной инженерии на кафедре «Программное обеспечение ЭВМ и информационные технологии» факультета «Информатика и системы управления» МГТУ им. Н. Э. Баумана.</w:t>
      </w:r>
      <w:r>
        <w:rPr>
          <w:rFonts w:ascii="Times New Roman" w:hAnsi="Times New Roman"/>
        </w:rPr>
        <w:t xml:space="preserve"> </w:t>
      </w:r>
    </w:p>
    <w:p>
      <w:pPr>
        <w:pStyle w:val="TextBody"/>
        <w:spacing w:lineRule="auto" w:line="360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Назначения разработки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Главное назначение разрабатываемого портала — облегчение поиска книжного магазина пользователем, в котором имеется в наличии интересующее клиента издание. Портал должен учитывать все пожелания со стороны клиента и со стороны книжных магазинов. Клиент выбирает тот книжный магазин, в котором есть интересующего издание по приемлемой для него цене. Книжные магазины публикуют на данном портале информацию об имеющихся у них в наличие книгах с целью увеличения прибыли и области сбыта.</w:t>
      </w:r>
    </w:p>
    <w:p>
      <w:pPr>
        <w:pStyle w:val="Normal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Требования к системе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</w:rPr>
        <w:t>Система должна обеспечивать хранение информации о зарегистрированных книжных магазинах, о книгах, которые в них есть.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</w:rPr>
        <w:t>Система должна обеспечивать хранение детальной информации о книгах, зарегистрированных в системе.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</w:rPr>
        <w:t>Система должна быть децентрализованной и не выходить из строя в случае выхода из строя одной из подсистем.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предоставлять пользователю WEB-интерфейс для выбора необходимых книг и оформления заказа.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Требования к функциональным характеристикам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 отклика системы на запрос пользователя не должно превышать 10 секунд.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 отклика системы на запрос «Добавить книгу в заказ» не должно превышать 2 секунд.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Обеспечить заданные временные характеристики в случае наличия 1000 книг в базе данных.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Функциональные требования к системе с точки зрения пользователям</w:t>
      </w:r>
    </w:p>
    <w:p>
      <w:pPr>
        <w:pStyle w:val="Normal"/>
        <w:ind w:left="720" w:hanging="0"/>
        <w:jc w:val="both"/>
        <w:rPr/>
      </w:pPr>
      <w:r>
        <w:rPr>
          <w:rFonts w:ascii="Times New Roman" w:hAnsi="Times New Roman"/>
        </w:rPr>
        <w:t>Портал должен обеспечивать реализацию следующих функций:</w:t>
      </w:r>
    </w:p>
    <w:p>
      <w:pPr>
        <w:pStyle w:val="Normal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обеспечивать регистрацию пользователей.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Times New Roman" w:hAnsi="Times New Roman"/>
        </w:rPr>
        <w:t>Система должна обеспечивать аутентификацию пользователей.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Times New Roman" w:hAnsi="Times New Roman"/>
        </w:rPr>
        <w:t>Система должна обеспечить разделение пользователей на три роли:</w:t>
      </w:r>
    </w:p>
    <w:p>
      <w:pPr>
        <w:pStyle w:val="Normal"/>
        <w:numPr>
          <w:ilvl w:val="0"/>
          <w:numId w:val="14"/>
        </w:numPr>
        <w:ind w:left="737" w:firstLine="454"/>
        <w:jc w:val="both"/>
        <w:rPr/>
      </w:pPr>
      <w:r>
        <w:rPr>
          <w:rFonts w:ascii="Times New Roman" w:hAnsi="Times New Roman"/>
        </w:rPr>
        <w:t>книжный магазина;</w:t>
      </w:r>
    </w:p>
    <w:p>
      <w:pPr>
        <w:pStyle w:val="Normal"/>
        <w:numPr>
          <w:ilvl w:val="0"/>
          <w:numId w:val="14"/>
        </w:numPr>
        <w:ind w:left="737" w:firstLine="454"/>
        <w:jc w:val="both"/>
        <w:rPr/>
      </w:pPr>
      <w:r>
        <w:rPr>
          <w:rFonts w:ascii="Times New Roman" w:hAnsi="Times New Roman"/>
        </w:rPr>
        <w:t>клиент;</w:t>
      </w:r>
    </w:p>
    <w:p>
      <w:pPr>
        <w:pStyle w:val="Normal"/>
        <w:numPr>
          <w:ilvl w:val="0"/>
          <w:numId w:val="14"/>
        </w:numPr>
        <w:ind w:left="737" w:firstLine="454"/>
        <w:jc w:val="both"/>
        <w:rPr/>
      </w:pPr>
      <w:r>
        <w:rPr>
          <w:rFonts w:ascii="Times New Roman" w:hAnsi="Times New Roman"/>
        </w:rPr>
        <w:t>администратор.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Times New Roman" w:hAnsi="Times New Roman"/>
        </w:rPr>
        <w:t xml:space="preserve">Система должна предоставить </w:t>
      </w:r>
      <w:r>
        <w:rPr>
          <w:rFonts w:ascii="Times New Roman" w:hAnsi="Times New Roman"/>
          <w:b/>
          <w:bCs/>
        </w:rPr>
        <w:t>клиенту</w:t>
      </w:r>
      <w:r>
        <w:rPr>
          <w:rFonts w:ascii="Times New Roman" w:hAnsi="Times New Roman"/>
        </w:rPr>
        <w:t xml:space="preserve"> следующие функции:</w:t>
      </w:r>
    </w:p>
    <w:p>
      <w:pPr>
        <w:pStyle w:val="Normal"/>
        <w:numPr>
          <w:ilvl w:val="0"/>
          <w:numId w:val="4"/>
        </w:numPr>
        <w:ind w:left="737" w:firstLine="454"/>
        <w:jc w:val="both"/>
        <w:rPr/>
      </w:pPr>
      <w:r>
        <w:rPr>
          <w:rFonts w:ascii="Times New Roman" w:hAnsi="Times New Roman"/>
        </w:rPr>
        <w:t>просмотр информации об имеющихся книгах;</w:t>
      </w:r>
    </w:p>
    <w:p>
      <w:pPr>
        <w:pStyle w:val="Normal"/>
        <w:numPr>
          <w:ilvl w:val="0"/>
          <w:numId w:val="4"/>
        </w:numPr>
        <w:ind w:left="737" w:firstLine="454"/>
        <w:jc w:val="both"/>
        <w:rPr/>
      </w:pPr>
      <w:r>
        <w:rPr>
          <w:rFonts w:ascii="Times New Roman" w:hAnsi="Times New Roman"/>
        </w:rPr>
        <w:t>просмотр информации о зарегистрированных книжных магазинах;</w:t>
      </w:r>
    </w:p>
    <w:p>
      <w:pPr>
        <w:pStyle w:val="Normal"/>
        <w:numPr>
          <w:ilvl w:val="0"/>
          <w:numId w:val="4"/>
        </w:numPr>
        <w:ind w:left="737" w:firstLine="454"/>
        <w:jc w:val="both"/>
        <w:rPr/>
      </w:pPr>
      <w:r>
        <w:rPr>
          <w:rFonts w:ascii="Times New Roman" w:hAnsi="Times New Roman"/>
        </w:rPr>
        <w:t>выбор книг и оформление заказа.</w:t>
      </w:r>
    </w:p>
    <w:p>
      <w:pPr>
        <w:pStyle w:val="Normal"/>
        <w:numPr>
          <w:ilvl w:val="0"/>
          <w:numId w:val="15"/>
        </w:numPr>
        <w:ind w:left="340" w:hanging="0"/>
        <w:jc w:val="both"/>
        <w:rPr/>
      </w:pPr>
      <w:r>
        <w:rPr>
          <w:rFonts w:ascii="Times New Roman" w:hAnsi="Times New Roman"/>
        </w:rPr>
        <w:t xml:space="preserve">Система должна предоставить </w:t>
      </w:r>
      <w:r>
        <w:rPr>
          <w:rFonts w:ascii="Times New Roman" w:hAnsi="Times New Roman"/>
          <w:b/>
          <w:bCs/>
        </w:rPr>
        <w:t xml:space="preserve">книжному магазину </w:t>
      </w:r>
      <w:r>
        <w:rPr>
          <w:rFonts w:ascii="Times New Roman" w:hAnsi="Times New Roman"/>
        </w:rPr>
        <w:t>следующие функции:</w:t>
      </w:r>
    </w:p>
    <w:p>
      <w:pPr>
        <w:pStyle w:val="Normal"/>
        <w:numPr>
          <w:ilvl w:val="0"/>
          <w:numId w:val="16"/>
        </w:numPr>
        <w:ind w:left="680" w:firstLine="510"/>
        <w:jc w:val="both"/>
        <w:rPr/>
      </w:pPr>
      <w:r>
        <w:rPr>
          <w:rFonts w:ascii="Times New Roman" w:hAnsi="Times New Roman"/>
        </w:rPr>
        <w:t>ввод информации о магазине;</w:t>
      </w:r>
    </w:p>
    <w:p>
      <w:pPr>
        <w:pStyle w:val="Normal"/>
        <w:numPr>
          <w:ilvl w:val="0"/>
          <w:numId w:val="16"/>
        </w:numPr>
        <w:ind w:left="680" w:firstLine="510"/>
        <w:jc w:val="both"/>
        <w:rPr/>
      </w:pPr>
      <w:r>
        <w:rPr>
          <w:rFonts w:ascii="Times New Roman" w:hAnsi="Times New Roman"/>
        </w:rPr>
        <w:t>регистрация книг с указанием цены.</w:t>
      </w:r>
    </w:p>
    <w:p>
      <w:pPr>
        <w:pStyle w:val="Normal"/>
        <w:numPr>
          <w:ilvl w:val="0"/>
          <w:numId w:val="17"/>
        </w:numPr>
        <w:ind w:left="340" w:hanging="0"/>
        <w:jc w:val="both"/>
        <w:rPr/>
      </w:pPr>
      <w:r>
        <w:rPr>
          <w:rFonts w:ascii="Times New Roman" w:hAnsi="Times New Roman"/>
        </w:rPr>
        <w:t xml:space="preserve">Система должна предоставить </w:t>
      </w:r>
      <w:r>
        <w:rPr>
          <w:rFonts w:ascii="Times New Roman" w:hAnsi="Times New Roman"/>
          <w:b/>
          <w:bCs/>
        </w:rPr>
        <w:t>администратору</w:t>
      </w:r>
      <w:r>
        <w:rPr>
          <w:rFonts w:ascii="Times New Roman" w:hAnsi="Times New Roman"/>
        </w:rPr>
        <w:t xml:space="preserve"> следующие функции:</w:t>
      </w:r>
    </w:p>
    <w:p>
      <w:pPr>
        <w:pStyle w:val="Normal"/>
        <w:numPr>
          <w:ilvl w:val="0"/>
          <w:numId w:val="18"/>
        </w:numPr>
        <w:ind w:left="680" w:firstLine="510"/>
        <w:jc w:val="both"/>
        <w:rPr/>
      </w:pPr>
      <w:r>
        <w:rPr>
          <w:rFonts w:ascii="Times New Roman" w:hAnsi="Times New Roman"/>
        </w:rPr>
        <w:t>неограниченные возможности по изменению контента на портал.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Входные параметры системы</w:t>
      </w:r>
    </w:p>
    <w:p>
      <w:pPr>
        <w:pStyle w:val="Normal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содержать следующую информацию о пользователях:</w:t>
      </w:r>
    </w:p>
    <w:p>
      <w:pPr>
        <w:pStyle w:val="Normal"/>
        <w:numPr>
          <w:ilvl w:val="0"/>
          <w:numId w:val="6"/>
        </w:numPr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учетное имя пользователя (необходимо для идентификации);</w:t>
      </w:r>
    </w:p>
    <w:p>
      <w:pPr>
        <w:pStyle w:val="Normal"/>
        <w:numPr>
          <w:ilvl w:val="0"/>
          <w:numId w:val="6"/>
        </w:numPr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пароль от учетной записи;</w:t>
      </w:r>
    </w:p>
    <w:p>
      <w:pPr>
        <w:pStyle w:val="Normal"/>
        <w:numPr>
          <w:ilvl w:val="0"/>
          <w:numId w:val="6"/>
        </w:numPr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имя пользователя;</w:t>
      </w:r>
    </w:p>
    <w:p>
      <w:pPr>
        <w:pStyle w:val="Normal"/>
        <w:numPr>
          <w:ilvl w:val="0"/>
          <w:numId w:val="6"/>
        </w:numPr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фамилия пользователя;</w:t>
      </w:r>
    </w:p>
    <w:p>
      <w:pPr>
        <w:pStyle w:val="Normal"/>
        <w:numPr>
          <w:ilvl w:val="0"/>
          <w:numId w:val="6"/>
        </w:numPr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время добавления пользователя в систему.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Fonts w:ascii="Times New Roman" w:hAnsi="Times New Roman"/>
        </w:rPr>
        <w:t>Система должна содержать следующую информацию о книжном магазине:</w:t>
      </w:r>
    </w:p>
    <w:p>
      <w:pPr>
        <w:pStyle w:val="Normal"/>
        <w:numPr>
          <w:ilvl w:val="0"/>
          <w:numId w:val="7"/>
        </w:numPr>
        <w:ind w:left="737" w:firstLine="397"/>
        <w:jc w:val="both"/>
        <w:rPr/>
      </w:pPr>
      <w:r>
        <w:rPr>
          <w:rFonts w:ascii="Times New Roman" w:hAnsi="Times New Roman"/>
        </w:rPr>
        <w:t>название магазина;</w:t>
      </w:r>
    </w:p>
    <w:p>
      <w:pPr>
        <w:pStyle w:val="Normal"/>
        <w:numPr>
          <w:ilvl w:val="0"/>
          <w:numId w:val="7"/>
        </w:numPr>
        <w:ind w:left="737" w:firstLine="397"/>
        <w:jc w:val="both"/>
        <w:rPr/>
      </w:pPr>
      <w:r>
        <w:rPr>
          <w:rFonts w:ascii="Times New Roman" w:hAnsi="Times New Roman"/>
        </w:rPr>
        <w:t>адрес магазина;</w:t>
      </w:r>
    </w:p>
    <w:p>
      <w:pPr>
        <w:pStyle w:val="Normal"/>
        <w:numPr>
          <w:ilvl w:val="0"/>
          <w:numId w:val="7"/>
        </w:numPr>
        <w:ind w:left="737" w:firstLine="397"/>
        <w:jc w:val="both"/>
        <w:rPr/>
      </w:pPr>
      <w:r>
        <w:rPr>
          <w:rFonts w:ascii="Times New Roman" w:hAnsi="Times New Roman"/>
        </w:rPr>
        <w:t>список книг, которые присутствуют в магазине.</w:t>
      </w:r>
    </w:p>
    <w:p>
      <w:pPr>
        <w:pStyle w:val="Normal"/>
        <w:numPr>
          <w:ilvl w:val="0"/>
          <w:numId w:val="8"/>
        </w:numPr>
        <w:tabs>
          <w:tab w:val="left" w:pos="8006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содержать следующую информацию о книге:</w:t>
      </w:r>
    </w:p>
    <w:p>
      <w:pPr>
        <w:pStyle w:val="Normal"/>
        <w:numPr>
          <w:ilvl w:val="0"/>
          <w:numId w:val="9"/>
        </w:numPr>
        <w:tabs>
          <w:tab w:val="left" w:pos="1424" w:leader="none"/>
          <w:tab w:val="left" w:pos="1754" w:leader="none"/>
        </w:tabs>
        <w:ind w:left="737" w:firstLine="397"/>
        <w:jc w:val="both"/>
        <w:rPr/>
      </w:pPr>
      <w:r>
        <w:rPr>
          <w:rFonts w:ascii="Times New Roman" w:hAnsi="Times New Roman"/>
        </w:rPr>
        <w:t>авторы книги;</w:t>
      </w:r>
    </w:p>
    <w:p>
      <w:pPr>
        <w:pStyle w:val="Normal"/>
        <w:numPr>
          <w:ilvl w:val="0"/>
          <w:numId w:val="9"/>
        </w:numPr>
        <w:tabs>
          <w:tab w:val="left" w:pos="1424" w:leader="none"/>
          <w:tab w:val="left" w:pos="175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название книги;</w:t>
      </w:r>
    </w:p>
    <w:p>
      <w:pPr>
        <w:pStyle w:val="Normal"/>
        <w:numPr>
          <w:ilvl w:val="0"/>
          <w:numId w:val="9"/>
        </w:numPr>
        <w:tabs>
          <w:tab w:val="left" w:pos="1424" w:leader="none"/>
          <w:tab w:val="left" w:pos="175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год издания;</w:t>
      </w:r>
    </w:p>
    <w:p>
      <w:pPr>
        <w:pStyle w:val="Normal"/>
        <w:numPr>
          <w:ilvl w:val="0"/>
          <w:numId w:val="9"/>
        </w:numPr>
        <w:tabs>
          <w:tab w:val="left" w:pos="1424" w:leader="none"/>
          <w:tab w:val="left" w:pos="175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издательство;</w:t>
      </w:r>
    </w:p>
    <w:p>
      <w:pPr>
        <w:pStyle w:val="Normal"/>
        <w:numPr>
          <w:ilvl w:val="0"/>
          <w:numId w:val="9"/>
        </w:numPr>
        <w:tabs>
          <w:tab w:val="left" w:pos="1424" w:leader="none"/>
          <w:tab w:val="left" w:pos="175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краткое описание.</w:t>
      </w:r>
    </w:p>
    <w:p>
      <w:pPr>
        <w:pStyle w:val="Normal"/>
        <w:numPr>
          <w:ilvl w:val="0"/>
          <w:numId w:val="10"/>
        </w:numPr>
        <w:tabs>
          <w:tab w:val="left" w:pos="8006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Система должна содержать следующую информацию о заказе:</w:t>
      </w:r>
    </w:p>
    <w:p>
      <w:pPr>
        <w:pStyle w:val="Normal"/>
        <w:numPr>
          <w:ilvl w:val="0"/>
          <w:numId w:val="11"/>
        </w:numPr>
        <w:tabs>
          <w:tab w:val="left" w:pos="142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пользователь, оформивший заказ;</w:t>
      </w:r>
    </w:p>
    <w:p>
      <w:pPr>
        <w:pStyle w:val="Normal"/>
        <w:numPr>
          <w:ilvl w:val="0"/>
          <w:numId w:val="11"/>
        </w:numPr>
        <w:tabs>
          <w:tab w:val="left" w:pos="142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список книг в заказе;</w:t>
      </w:r>
    </w:p>
    <w:p>
      <w:pPr>
        <w:pStyle w:val="Normal"/>
        <w:numPr>
          <w:ilvl w:val="0"/>
          <w:numId w:val="11"/>
        </w:numPr>
        <w:tabs>
          <w:tab w:val="left" w:pos="1424" w:leader="none"/>
        </w:tabs>
        <w:ind w:left="737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состояние выполнения заказа.</w:t>
      </w:r>
    </w:p>
    <w:p>
      <w:pPr>
        <w:pStyle w:val="Normal"/>
        <w:tabs>
          <w:tab w:val="left" w:pos="8006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8006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Выходные параметры системы</w:t>
      </w:r>
    </w:p>
    <w:p>
      <w:pPr>
        <w:pStyle w:val="Normal"/>
        <w:tabs>
          <w:tab w:val="left" w:pos="8006" w:leader="none"/>
        </w:tabs>
        <w:ind w:firstLine="850"/>
        <w:jc w:val="both"/>
        <w:rPr/>
      </w:pPr>
      <w:r>
        <w:rPr>
          <w:rFonts w:ascii="Times New Roman" w:hAnsi="Times New Roman"/>
        </w:rPr>
        <w:t>Выходными параметрами системы являются веб-страницы. Они должны содержать следующую информацию:</w:t>
      </w:r>
    </w:p>
    <w:p>
      <w:pPr>
        <w:pStyle w:val="Normal"/>
        <w:numPr>
          <w:ilvl w:val="0"/>
          <w:numId w:val="19"/>
        </w:numPr>
        <w:tabs>
          <w:tab w:val="left" w:pos="8006" w:leader="none"/>
        </w:tabs>
        <w:jc w:val="both"/>
        <w:rPr/>
      </w:pPr>
      <w:r>
        <w:rPr>
          <w:rFonts w:ascii="Times New Roman" w:hAnsi="Times New Roman"/>
        </w:rPr>
        <w:t xml:space="preserve">Список книг с возможностью добавления/удаления книги из заказа. </w:t>
      </w:r>
    </w:p>
    <w:p>
      <w:pPr>
        <w:pStyle w:val="Normal"/>
        <w:numPr>
          <w:ilvl w:val="0"/>
          <w:numId w:val="19"/>
        </w:numPr>
        <w:tabs>
          <w:tab w:val="left" w:pos="8006" w:leader="none"/>
        </w:tabs>
        <w:jc w:val="both"/>
        <w:rPr/>
      </w:pPr>
      <w:r>
        <w:rPr>
          <w:rFonts w:ascii="Times New Roman" w:hAnsi="Times New Roman"/>
        </w:rPr>
        <w:t>Состояние исполнения заказа.</w:t>
      </w:r>
    </w:p>
    <w:p>
      <w:pPr>
        <w:pStyle w:val="Normal"/>
        <w:tabs>
          <w:tab w:val="left" w:pos="8006" w:leader="none"/>
        </w:tabs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8006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>
      <w:pPr>
        <w:pStyle w:val="Style14"/>
        <w:tabs>
          <w:tab w:val="left" w:pos="8006" w:leader="none"/>
        </w:tabs>
        <w:ind w:firstLine="850"/>
        <w:rPr>
          <w:color w:val="000000"/>
        </w:rPr>
      </w:pPr>
      <w:r>
        <w:rPr>
          <w:rFonts w:ascii="Times New Roman" w:hAnsi="Times New Roman"/>
          <w:color w:val="000000"/>
          <w:szCs w:val="28"/>
        </w:rPr>
        <w:t>Все серверные приложения должны потреблять суммарно не более 2 Гб оперативной памяти и работать на сервере с процессором Intel i7 2.4 GHz и жестким диском SATA 100 IOPS 100 Гб.</w:t>
      </w:r>
    </w:p>
    <w:p>
      <w:pPr>
        <w:pStyle w:val="TextBody"/>
        <w:tabs>
          <w:tab w:val="left" w:pos="0" w:leader="none"/>
        </w:tabs>
        <w:rPr>
          <w:rFonts w:ascii="TimesNewRomanPSMT" w:hAnsi="TimesNewRomanPSMT"/>
        </w:rPr>
      </w:pPr>
      <w:r>
        <w:rPr>
          <w:rFonts w:ascii="TimesNewRomanPSMT" w:hAnsi="TimesNewRomanPSMT"/>
        </w:rPr>
      </w:r>
    </w:p>
    <w:p>
      <w:pPr>
        <w:pStyle w:val="TextBody"/>
        <w:tabs>
          <w:tab w:val="left" w:pos="0" w:leader="none"/>
        </w:tabs>
        <w:rPr>
          <w:b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Требования к надежности</w:t>
      </w:r>
    </w:p>
    <w:p>
      <w:pPr>
        <w:pStyle w:val="Style14"/>
        <w:tabs>
          <w:tab w:val="left" w:pos="0" w:leader="none"/>
        </w:tabs>
        <w:ind w:firstLine="850"/>
        <w:rPr/>
      </w:pPr>
      <w:r>
        <w:rPr>
          <w:rFonts w:ascii="TimesNewRomanPSMT" w:hAnsi="TimesNewRomanPSMT"/>
          <w:color w:val="000000"/>
        </w:rPr>
        <w:t xml:space="preserve">Система должна работать в соответствии с данным техническим заданием без рестарта. </w:t>
      </w:r>
    </w:p>
    <w:p>
      <w:pPr>
        <w:pStyle w:val="Style14"/>
        <w:tabs>
          <w:tab w:val="left" w:pos="0" w:leader="none"/>
        </w:tabs>
        <w:ind w:firstLine="85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</w:r>
    </w:p>
    <w:p>
      <w:pPr>
        <w:pStyle w:val="Style14"/>
        <w:tabs>
          <w:tab w:val="left" w:pos="0" w:leader="none"/>
        </w:tabs>
        <w:ind w:firstLine="850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</w:r>
    </w:p>
    <w:p>
      <w:pPr>
        <w:pStyle w:val="Style14"/>
        <w:tabs>
          <w:tab w:val="left" w:pos="0" w:leader="none"/>
        </w:tabs>
        <w:ind w:hanging="0"/>
        <w:rPr>
          <w:b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color w:val="000000"/>
          <w:sz w:val="28"/>
          <w:szCs w:val="28"/>
        </w:rPr>
        <w:t>Требования к документации</w:t>
      </w:r>
    </w:p>
    <w:p>
      <w:pPr>
        <w:pStyle w:val="Style14"/>
        <w:ind w:hanging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Исполнитель должен подготовить и передать Заказчику следующие документы:</w:t>
      </w:r>
    </w:p>
    <w:p>
      <w:pPr>
        <w:pStyle w:val="12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zCs w:val="28"/>
        </w:rPr>
        <w:t>руководство по развертыванию Системы;</w:t>
      </w:r>
    </w:p>
    <w:p>
      <w:pPr>
        <w:pStyle w:val="12"/>
        <w:numPr>
          <w:ilvl w:val="0"/>
          <w:numId w:val="20"/>
        </w:numPr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руководство администратора Системы;</w:t>
      </w:r>
    </w:p>
    <w:p>
      <w:pPr>
        <w:pStyle w:val="12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  <w:color w:val="000000"/>
          <w:szCs w:val="28"/>
        </w:rPr>
        <w:t>руководство для книжного магазина по использованию Системы;</w:t>
      </w:r>
    </w:p>
    <w:p>
      <w:pPr>
        <w:pStyle w:val="12"/>
        <w:widowControl w:val="false"/>
        <w:numPr>
          <w:ilvl w:val="0"/>
          <w:numId w:val="20"/>
        </w:numPr>
        <w:tabs>
          <w:tab w:val="left" w:pos="395" w:leader="none"/>
        </w:tabs>
        <w:ind w:left="397" w:hanging="0"/>
        <w:rPr/>
      </w:pPr>
      <w:r>
        <w:rPr>
          <w:rFonts w:ascii="Times New Roman" w:hAnsi="Times New Roman"/>
          <w:color w:val="000000"/>
          <w:szCs w:val="28"/>
        </w:rPr>
        <w:t>руководство для клиента по использованию Системы.</w:t>
      </w:r>
    </w:p>
    <w:p>
      <w:pPr>
        <w:pStyle w:val="12"/>
        <w:widowControl w:val="false"/>
        <w:tabs>
          <w:tab w:val="left" w:pos="395" w:leader="none"/>
        </w:tabs>
        <w:ind w:left="397" w:hanging="0"/>
        <w:rPr>
          <w:rFonts w:ascii="Times New Roman" w:hAnsi="Times New Roman"/>
          <w:color w:val="000000"/>
          <w:szCs w:val="28"/>
        </w:rPr>
      </w:pPr>
      <w:r>
        <w:rPr/>
      </w:r>
    </w:p>
    <w:p>
      <w:pPr>
        <w:pStyle w:val="TextBody"/>
        <w:tabs>
          <w:tab w:val="left" w:pos="0" w:leader="none"/>
        </w:tabs>
        <w:rPr/>
      </w:pPr>
      <w:r>
        <w:rPr>
          <w:rFonts w:ascii="TimesNewRomanPSMT" w:hAnsi="TimesNewRomanPSMT"/>
          <w:b/>
          <w:bCs/>
          <w:sz w:val="28"/>
          <w:szCs w:val="28"/>
        </w:rPr>
        <w:t>Топология системы</w:t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 xml:space="preserve">На Рис. П1.2 приведена один из возможных вариантов топологии разрабатываемой распределенной системы. </w:t>
      </w:r>
    </w:p>
    <w:p>
      <w:pPr>
        <w:pStyle w:val="Normal"/>
        <w:ind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a7"/>
        <w:tblW w:w="9854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54"/>
      </w:tblGrid>
      <w:tr>
        <w:trPr/>
        <w:tc>
          <w:tcPr>
            <w:tcW w:w="98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both"/>
              <w:rPr/>
            </w:pPr>
            <w:r>
              <w:rPr/>
              <w:drawing>
                <wp:inline distT="0" distB="0" distL="0" distR="0">
                  <wp:extent cx="6120130" cy="3869690"/>
                  <wp:effectExtent l="0" t="0" r="0" b="0"/>
                  <wp:docPr id="2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8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ind w:firstLine="850"/>
              <w:jc w:val="center"/>
              <w:rPr/>
            </w:pPr>
            <w:r>
              <w:rPr>
                <w:rFonts w:ascii="Times New Roman" w:hAnsi="Times New Roman"/>
              </w:rPr>
              <w:t>Рис. П1.2 Топология СПО «Система заказа книг из библиотек»</w:t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850"/>
        <w:jc w:val="both"/>
        <w:rPr/>
      </w:pPr>
      <w:r>
        <w:rPr>
          <w:rFonts w:ascii="Times New Roman" w:hAnsi="Times New Roman"/>
        </w:rPr>
        <w:t>Система будет состоять из web-сервера и 4 подсистем: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</w:rPr>
        <w:t>подсистема хранения информации о книгах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</w:rPr>
        <w:t>подсистема хранения информации о зарегистрированных книжных магазинах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</w:rPr>
        <w:t>подсистема хранения информации о заказах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</w:rPr>
        <w:t>подсистема хранения информации о сессиях</w:t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</w:rPr>
        <w:t xml:space="preserve">Подсистема для хранения сведений о книгах </w:t>
      </w:r>
      <w:r>
        <w:rPr>
          <w:rFonts w:ascii="Times New Roman" w:hAnsi="Times New Roman"/>
        </w:rPr>
        <w:t>отвечает за хранение информации о зарегистрированных книжными магазинами книгах.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</w:rPr>
        <w:t xml:space="preserve">Подсистема для хранения сведений о книжных магазинах </w:t>
      </w:r>
      <w:r>
        <w:rPr>
          <w:rFonts w:ascii="Times New Roman" w:hAnsi="Times New Roman"/>
        </w:rPr>
        <w:t>отвечает за хранение информации о зарегистрированных в системе книжных магазинах.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</w:rPr>
        <w:t>Подсистема для хранения заказов</w:t>
      </w:r>
      <w:r>
        <w:rPr>
          <w:rFonts w:ascii="Times New Roman" w:hAnsi="Times New Roman"/>
        </w:rPr>
        <w:t xml:space="preserve"> отвечает за хранение информации о совершенных клиентами заказов.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</w:rPr>
        <w:t xml:space="preserve">Подсистема для хранения сессии </w:t>
      </w:r>
      <w:r>
        <w:rPr>
          <w:rFonts w:cs="Times New Roman" w:ascii="Times New Roman" w:hAnsi="Times New Roman"/>
          <w:color w:val="000000"/>
        </w:rPr>
        <w:t>отвечает за сессию пользователей портала и  реализует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color w:val="000000"/>
        </w:rPr>
        <w:t>следующие функции:</w:t>
      </w:r>
    </w:p>
    <w:p>
      <w:pPr>
        <w:pStyle w:val="51"/>
        <w:numPr>
          <w:ilvl w:val="1"/>
          <w:numId w:val="22"/>
        </w:numPr>
        <w:overflowPunct w:val="false"/>
        <w:spacing w:lineRule="auto" w:line="360" w:before="0" w:after="0"/>
        <w:ind w:left="1080" w:hanging="360"/>
        <w:contextualSpacing/>
        <w:jc w:val="both"/>
        <w:textAlignment w:val="baseline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регистрация пользователя;</w:t>
      </w:r>
    </w:p>
    <w:p>
      <w:pPr>
        <w:pStyle w:val="51"/>
        <w:numPr>
          <w:ilvl w:val="1"/>
          <w:numId w:val="22"/>
        </w:numPr>
        <w:overflowPunct w:val="false"/>
        <w:spacing w:lineRule="auto" w:line="360" w:before="0" w:after="0"/>
        <w:ind w:left="1080" w:hanging="360"/>
        <w:contextualSpacing/>
        <w:jc w:val="both"/>
        <w:textAlignment w:val="baseline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аутентификация (проверка сессии) пользователя;</w:t>
      </w:r>
    </w:p>
    <w:p>
      <w:pPr>
        <w:pStyle w:val="51"/>
        <w:numPr>
          <w:ilvl w:val="1"/>
          <w:numId w:val="22"/>
        </w:numPr>
        <w:overflowPunct w:val="false"/>
        <w:spacing w:lineRule="auto" w:line="360" w:before="0" w:after="0"/>
        <w:ind w:left="1080" w:hanging="360"/>
        <w:contextualSpacing/>
        <w:jc w:val="both"/>
        <w:textAlignment w:val="baseline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авторизация пользователя (вход, или «логин»);</w:t>
      </w:r>
    </w:p>
    <w:p>
      <w:pPr>
        <w:pStyle w:val="51"/>
        <w:numPr>
          <w:ilvl w:val="1"/>
          <w:numId w:val="22"/>
        </w:numPr>
        <w:overflowPunct w:val="false"/>
        <w:spacing w:lineRule="auto" w:line="360" w:before="0" w:after="0"/>
        <w:ind w:left="1080" w:hanging="360"/>
        <w:contextualSpacing/>
        <w:jc w:val="both"/>
        <w:textAlignment w:val="baseline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выход из сессии («логаут»).</w:t>
      </w:r>
    </w:p>
    <w:p>
      <w:pPr>
        <w:pStyle w:val="51"/>
        <w:overflowPunct w:val="false"/>
        <w:spacing w:lineRule="auto" w:line="360" w:before="0" w:after="0"/>
        <w:ind w:left="1080" w:hanging="360"/>
        <w:contextualSpacing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Style14"/>
        <w:spacing w:before="0" w:after="0"/>
        <w:ind w:hanging="0"/>
        <w:contextualSpacing/>
        <w:textAlignment w:val="baseline"/>
        <w:rPr/>
      </w:pPr>
      <w:r>
        <w:rPr>
          <w:rFonts w:cs="Times New Roman" w:ascii="Times New Roman" w:hAnsi="Times New Roman"/>
          <w:b/>
          <w:color w:val="000000"/>
        </w:rPr>
        <w:t>Web-сервер</w:t>
      </w:r>
      <w:r>
        <w:rPr>
          <w:rFonts w:cs="Times New Roman" w:ascii="Times New Roman" w:hAnsi="Times New Roman"/>
          <w:color w:val="000000"/>
        </w:rPr>
        <w:t xml:space="preserve"> принимает запросы от пользователей по протоколу HTTP и анализирует их. На основе проведенного анализа он выполняет запросы к подсистемам, агрегирует их ответы и отсылает ответ пользователю.</w:t>
      </w:r>
    </w:p>
    <w:p>
      <w:pPr>
        <w:pStyle w:val="Style14"/>
        <w:spacing w:before="0" w:after="0"/>
        <w:ind w:hanging="0"/>
        <w:contextualSpacing/>
        <w:textAlignment w:val="baselin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Style14"/>
        <w:spacing w:before="0" w:after="0"/>
        <w:ind w:hanging="0"/>
        <w:contextualSpacing/>
        <w:textAlignment w:val="baseline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before="0" w:after="0"/>
        <w:contextualSpacing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Требования по реализации со стороны заказчика</w:t>
      </w:r>
    </w:p>
    <w:p>
      <w:pPr>
        <w:pStyle w:val="Normal"/>
        <w:spacing w:before="0" w:after="0"/>
        <w:contextualSpacing/>
        <w:jc w:val="both"/>
        <w:textAlignment w:val="baseline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ListParagraph124"/>
        <w:numPr>
          <w:ilvl w:val="0"/>
          <w:numId w:val="23"/>
        </w:numPr>
        <w:rPr/>
      </w:pPr>
      <w:r>
        <w:rPr>
          <w:rFonts w:ascii="Times New Roman" w:hAnsi="Times New Roman"/>
          <w:color w:val="000000"/>
        </w:rPr>
        <w:t>Все бекенды и фронтенд должны быть запущены изолированно друг от друга.</w:t>
      </w:r>
    </w:p>
    <w:p>
      <w:pPr>
        <w:pStyle w:val="ListParagraph124"/>
        <w:numPr>
          <w:ilvl w:val="0"/>
          <w:numId w:val="23"/>
        </w:numPr>
        <w:rPr/>
      </w:pPr>
      <w:r>
        <w:rPr>
          <w:rFonts w:ascii="Times New Roman" w:hAnsi="Times New Roman"/>
          <w:color w:val="000000"/>
        </w:rPr>
        <w:t>Требуется использовать СОА (сервис-ориентированную архитектуру).</w:t>
      </w:r>
    </w:p>
    <w:p>
      <w:pPr>
        <w:pStyle w:val="ListParagraph124"/>
        <w:numPr>
          <w:ilvl w:val="0"/>
          <w:numId w:val="23"/>
        </w:numPr>
        <w:rPr/>
      </w:pPr>
      <w:r>
        <w:rPr>
          <w:rFonts w:ascii="Times New Roman" w:hAnsi="Times New Roman"/>
          <w:color w:val="000000"/>
        </w:rPr>
        <w:t>Разработка серверных приложений может осуществляться с использованием раз</w:t>
      </w:r>
      <w:r>
        <w:rPr>
          <w:rFonts w:ascii="Times New Roman" w:hAnsi="Times New Roman"/>
          <w:color w:val="000000"/>
          <w:szCs w:val="28"/>
        </w:rPr>
        <w:t>ных фреймворков для разных бекендов, поскольку бекенды должны быть слабо связаны друг с другом по требованию сервисно-ориентированного подхода к разработке.</w:t>
      </w:r>
    </w:p>
    <w:p>
      <w:pPr>
        <w:pStyle w:val="ListParagraph124"/>
        <w:numPr>
          <w:ilvl w:val="0"/>
          <w:numId w:val="23"/>
        </w:numPr>
        <w:rPr/>
      </w:pPr>
      <w:r>
        <w:rPr>
          <w:rFonts w:ascii="Times New Roman" w:hAnsi="Times New Roman"/>
          <w:color w:val="000000"/>
          <w:szCs w:val="28"/>
        </w:rPr>
        <w:t>Необходимо реализовать один веб-интерфейс для фронтенда. Интерфейс должен быть доступен через тонкий клиент – браузер.</w:t>
      </w:r>
    </w:p>
    <w:p>
      <w:pPr>
        <w:pStyle w:val="ListParagraph124"/>
        <w:numPr>
          <w:ilvl w:val="0"/>
          <w:numId w:val="23"/>
        </w:numPr>
        <w:rPr/>
      </w:pPr>
      <w:r>
        <w:rPr>
          <w:rFonts w:ascii="Times New Roman" w:hAnsi="Times New Roman"/>
          <w:color w:val="000000"/>
          <w:szCs w:val="28"/>
        </w:rPr>
        <w:t>Серверы бекендов недоступны пользователю, это реализуется их расположением во внутренней сети.</w:t>
      </w:r>
    </w:p>
    <w:p>
      <w:pPr>
        <w:pStyle w:val="ListParagraph124"/>
        <w:numPr>
          <w:ilvl w:val="0"/>
          <w:numId w:val="23"/>
        </w:numPr>
        <w:tabs>
          <w:tab w:val="left" w:pos="395" w:leader="none"/>
        </w:tabs>
        <w:overflowPunct w:val="false"/>
        <w:spacing w:before="0" w:after="0"/>
        <w:ind w:left="0" w:hanging="0"/>
        <w:contextualSpacing/>
        <w:textAlignment w:val="baseline"/>
        <w:rPr/>
      </w:pPr>
      <w:r>
        <w:rPr>
          <w:rFonts w:cs="Times New Roman" w:ascii="Times New Roman" w:hAnsi="Times New Roman"/>
          <w:color w:val="000000"/>
          <w:szCs w:val="28"/>
        </w:rPr>
        <w:t xml:space="preserve">Валидация входных данных должна производиться и на стороне пользователя с помощью </w:t>
      </w:r>
      <w:r>
        <w:rPr>
          <w:rFonts w:cs="Times New Roman" w:ascii="Times New Roman" w:hAnsi="Times New Roman"/>
          <w:color w:val="000000"/>
          <w:szCs w:val="28"/>
          <w:lang w:val="en-US"/>
        </w:rPr>
        <w:t>JavaScript</w:t>
      </w:r>
      <w:r>
        <w:rPr>
          <w:rFonts w:cs="Times New Roman" w:ascii="Times New Roman" w:hAnsi="Times New Roman"/>
          <w:color w:val="000000"/>
          <w:szCs w:val="28"/>
        </w:rPr>
        <w:t xml:space="preserve"> скриптов, и на стороне фронтенда. Бекенды не должны валидировать входные данные, так как пользователь не может к ним обращаться напрямую, бекенды должны получать уже отфильтрованные входные данные от фронтенда.</w:t>
      </w:r>
    </w:p>
    <w:p>
      <w:pPr>
        <w:pStyle w:val="ListParagraph124"/>
        <w:overflowPunct w:val="false"/>
        <w:spacing w:before="0" w:after="0"/>
        <w:contextualSpacing/>
        <w:textAlignment w:val="baseline"/>
        <w:rPr>
          <w:rFonts w:ascii="Times New Roman" w:hAnsi="Times New Roman" w:cs="Times New Roman"/>
          <w:color w:val="000000"/>
          <w:szCs w:val="28"/>
        </w:rPr>
      </w:pPr>
      <w:r>
        <w:rPr>
          <w:rFonts w:cs="Times New Roman" w:ascii="Times New Roman" w:hAnsi="Times New Roman"/>
          <w:color w:val="000000"/>
          <w:szCs w:val="28"/>
        </w:rPr>
      </w:r>
    </w:p>
    <w:p>
      <w:pPr>
        <w:pStyle w:val="ListParagraph124"/>
        <w:overflowPunct w:val="false"/>
        <w:spacing w:before="0" w:after="0"/>
        <w:contextualSpacing/>
        <w:textAlignment w:val="baseline"/>
        <w:rPr>
          <w:rFonts w:ascii="Times New Roman" w:hAnsi="Times New Roman" w:cs="Times New Roman"/>
          <w:color w:val="000000"/>
          <w:szCs w:val="28"/>
        </w:rPr>
      </w:pPr>
      <w:r>
        <w:rPr>
          <w:rFonts w:cs="Times New Roman" w:ascii="Times New Roman" w:hAnsi="Times New Roman"/>
          <w:color w:val="000000"/>
          <w:szCs w:val="28"/>
        </w:rPr>
      </w:r>
    </w:p>
    <w:p>
      <w:pPr>
        <w:pStyle w:val="Normal"/>
        <w:spacing w:before="0" w:after="0"/>
        <w:contextualSpacing/>
        <w:jc w:val="both"/>
        <w:textAlignment w:val="baseline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Функциональные требования по подсистемам</w:t>
      </w:r>
    </w:p>
    <w:p>
      <w:pPr>
        <w:pStyle w:val="Normal"/>
        <w:spacing w:before="0" w:after="0"/>
        <w:contextualSpacing/>
        <w:jc w:val="both"/>
        <w:textAlignment w:val="baseline"/>
        <w:rPr>
          <w:rFonts w:cs="Times New Roman"/>
          <w:b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</w:p>
    <w:p>
      <w:pPr>
        <w:pStyle w:val="ListParagraph124"/>
        <w:numPr>
          <w:ilvl w:val="0"/>
          <w:numId w:val="24"/>
        </w:numPr>
        <w:rPr/>
      </w:pPr>
      <w:r>
        <w:rPr>
          <w:rFonts w:ascii="Times New Roman" w:hAnsi="Times New Roman"/>
          <w:b/>
          <w:i/>
          <w:color w:val="000000"/>
          <w:szCs w:val="28"/>
        </w:rPr>
        <w:t xml:space="preserve">Фронтенд </w:t>
      </w:r>
      <w:bookmarkStart w:id="2" w:name="_GoBack"/>
      <w:bookmarkEnd w:id="2"/>
      <w:r>
        <w:rPr>
          <w:rFonts w:ascii="Times New Roman" w:hAnsi="Times New Roman"/>
          <w:color w:val="000000"/>
          <w:szCs w:val="28"/>
        </w:rPr>
        <w:t>– это  серверное приложение при разработки которого необходимо учитывать следующие факторы: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 xml:space="preserve">фронтенд должен принимать запросы по протоколу HTTP и формировать ответы пользователям портала  в формате HTML; 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>в зависимости от типа запроса фронтенд  должен отправлять последовательные запросы в соответствующие  бекенды;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>запросы к бекендам  необходимо осуществляет по протоколу HTTP. Данные необходимо передавать в формате JSON. Данный текстовый формат обмена данными удобен для чтения;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>целесообразно использовать библиотеку Bootstrap v3 для создания HTML-верстки.</w:t>
      </w:r>
    </w:p>
    <w:p>
      <w:pPr>
        <w:pStyle w:val="ListParagraph124"/>
        <w:numPr>
          <w:ilvl w:val="0"/>
          <w:numId w:val="24"/>
        </w:numPr>
        <w:rPr/>
      </w:pPr>
      <w:r>
        <w:rPr>
          <w:rFonts w:ascii="Times New Roman" w:hAnsi="Times New Roman"/>
          <w:b/>
          <w:i/>
          <w:color w:val="000000"/>
          <w:szCs w:val="28"/>
        </w:rPr>
        <w:t xml:space="preserve">Сессионный бекенд </w:t>
      </w:r>
      <w:r>
        <w:rPr>
          <w:rFonts w:ascii="Times New Roman" w:hAnsi="Times New Roman"/>
          <w:color w:val="000000"/>
          <w:szCs w:val="28"/>
        </w:rPr>
        <w:t>– это  серверное приложение, которое должно отвечать следующим требованиям по разработке.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 xml:space="preserve">Сессионный бекенд  должен принимать и возвращать  данные в формате </w:t>
      </w:r>
      <w:r>
        <w:rPr>
          <w:rFonts w:ascii="Times New Roman" w:hAnsi="Times New Roman"/>
          <w:color w:val="000000"/>
          <w:szCs w:val="28"/>
          <w:lang w:val="en-US"/>
        </w:rPr>
        <w:t>JSON</w:t>
      </w:r>
      <w:r>
        <w:rPr>
          <w:rFonts w:ascii="Times New Roman" w:hAnsi="Times New Roman"/>
          <w:color w:val="000000"/>
          <w:szCs w:val="28"/>
        </w:rPr>
        <w:t xml:space="preserve"> по протоколу 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>HTTP</w:t>
      </w:r>
      <w:r>
        <w:rPr>
          <w:rFonts w:ascii="Times New Roman" w:hAnsi="Times New Roman"/>
          <w:color w:val="000000"/>
          <w:sz w:val="22"/>
          <w:szCs w:val="22"/>
        </w:rPr>
        <w:t>.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>Выполнять авторизацию пользователей, проверять и удалять сессию, а также регистрировать  пользователей.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 xml:space="preserve">База данных, содержащая  информацию о сессиях, должна находиться на этом же сервере. Доступ к СУБД должен осуществляться по протоколу </w:t>
      </w:r>
      <w:r>
        <w:rPr>
          <w:rFonts w:ascii="Times New Roman" w:hAnsi="Times New Roman"/>
          <w:color w:val="000000"/>
          <w:szCs w:val="28"/>
          <w:lang w:val="en-US"/>
        </w:rPr>
        <w:t>TCP</w:t>
      </w:r>
      <w:r>
        <w:rPr>
          <w:rFonts w:ascii="Times New Roman" w:hAnsi="Times New Roman"/>
          <w:color w:val="000000"/>
          <w:szCs w:val="28"/>
        </w:rPr>
        <w:t>.</w:t>
      </w:r>
    </w:p>
    <w:p>
      <w:pPr>
        <w:pStyle w:val="ListParagraph124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</w:r>
    </w:p>
    <w:p>
      <w:pPr>
        <w:pStyle w:val="ListParagraph124"/>
        <w:numPr>
          <w:ilvl w:val="0"/>
          <w:numId w:val="24"/>
        </w:numPr>
        <w:rPr/>
      </w:pPr>
      <w:r>
        <w:rPr>
          <w:rFonts w:ascii="Times New Roman" w:hAnsi="Times New Roman"/>
          <w:b/>
          <w:bCs/>
          <w:i/>
          <w:color w:val="000000"/>
          <w:szCs w:val="28"/>
        </w:rPr>
        <w:t>Бекенд</w:t>
      </w:r>
      <w:r>
        <w:rPr>
          <w:rFonts w:ascii="Times New Roman" w:hAnsi="Times New Roman"/>
          <w:b/>
          <w:i/>
          <w:color w:val="000000"/>
          <w:szCs w:val="28"/>
        </w:rPr>
        <w:t xml:space="preserve"> заказов </w:t>
      </w:r>
      <w:r>
        <w:rPr>
          <w:rFonts w:ascii="Times New Roman" w:hAnsi="Times New Roman"/>
          <w:color w:val="000000"/>
          <w:szCs w:val="28"/>
        </w:rPr>
        <w:t>– это  серверное приложение, которое должно отвечать следующим требованиям по разработке.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 xml:space="preserve">Бекенд  должен принимать и возвращать  данные в формате </w:t>
      </w:r>
      <w:r>
        <w:rPr>
          <w:rFonts w:ascii="Times New Roman" w:hAnsi="Times New Roman"/>
          <w:color w:val="000000"/>
          <w:szCs w:val="28"/>
          <w:lang w:val="en-US"/>
        </w:rPr>
        <w:t>JSON</w:t>
      </w:r>
      <w:r>
        <w:rPr>
          <w:rFonts w:ascii="Times New Roman" w:hAnsi="Times New Roman"/>
          <w:color w:val="000000"/>
          <w:szCs w:val="28"/>
        </w:rPr>
        <w:t xml:space="preserve"> по протоколу 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>HTTP</w:t>
      </w:r>
      <w:r>
        <w:rPr>
          <w:rFonts w:ascii="Times New Roman" w:hAnsi="Times New Roman"/>
          <w:color w:val="000000"/>
          <w:sz w:val="22"/>
          <w:szCs w:val="22"/>
        </w:rPr>
        <w:t>.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>Сохранять информацию о сформированных заказах и их состоянии завершенности.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 xml:space="preserve">База данных, содержащая  информацию о заказах, должна находиться на этом же сервере. Доступ к СУБД должен осуществляться по протоколу </w:t>
      </w:r>
      <w:r>
        <w:rPr>
          <w:rFonts w:ascii="Times New Roman" w:hAnsi="Times New Roman"/>
          <w:color w:val="000000"/>
          <w:szCs w:val="28"/>
          <w:lang w:val="en-US"/>
        </w:rPr>
        <w:t>TCP</w:t>
      </w:r>
      <w:r>
        <w:rPr>
          <w:rFonts w:ascii="Times New Roman" w:hAnsi="Times New Roman"/>
          <w:color w:val="000000"/>
          <w:szCs w:val="28"/>
        </w:rPr>
        <w:t>.</w:t>
      </w:r>
    </w:p>
    <w:p>
      <w:pPr>
        <w:pStyle w:val="ListParagraph124"/>
        <w:rPr/>
      </w:pPr>
      <w:r>
        <w:rPr/>
      </w:r>
    </w:p>
    <w:p>
      <w:pPr>
        <w:pStyle w:val="ListParagraph124"/>
        <w:numPr>
          <w:ilvl w:val="0"/>
          <w:numId w:val="24"/>
        </w:numPr>
        <w:rPr/>
      </w:pPr>
      <w:r>
        <w:rPr>
          <w:rFonts w:ascii="Times New Roman" w:hAnsi="Times New Roman"/>
          <w:b/>
          <w:bCs/>
          <w:i/>
          <w:color w:val="000000"/>
          <w:szCs w:val="28"/>
        </w:rPr>
        <w:t>Бекенд</w:t>
      </w:r>
      <w:r>
        <w:rPr>
          <w:rFonts w:ascii="Times New Roman" w:hAnsi="Times New Roman"/>
          <w:b/>
          <w:i/>
          <w:color w:val="000000"/>
          <w:szCs w:val="28"/>
        </w:rPr>
        <w:t xml:space="preserve"> книжных магазинов </w:t>
      </w:r>
      <w:r>
        <w:rPr>
          <w:rFonts w:ascii="Times New Roman" w:hAnsi="Times New Roman"/>
          <w:color w:val="000000"/>
          <w:szCs w:val="28"/>
        </w:rPr>
        <w:t>– это  серверное приложение, которое должно отвечать следующим требованиям по разработке.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 xml:space="preserve">Бекенд  должен принимать и возвращать  данные в формате </w:t>
      </w:r>
      <w:r>
        <w:rPr>
          <w:rFonts w:ascii="Times New Roman" w:hAnsi="Times New Roman"/>
          <w:color w:val="000000"/>
          <w:szCs w:val="28"/>
          <w:lang w:val="en-US"/>
        </w:rPr>
        <w:t>JSON</w:t>
      </w:r>
      <w:r>
        <w:rPr>
          <w:rFonts w:ascii="Times New Roman" w:hAnsi="Times New Roman"/>
          <w:color w:val="000000"/>
          <w:szCs w:val="28"/>
        </w:rPr>
        <w:t xml:space="preserve"> по протоколу 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>HTTP</w:t>
      </w:r>
      <w:r>
        <w:rPr>
          <w:rFonts w:ascii="Times New Roman" w:hAnsi="Times New Roman"/>
          <w:color w:val="000000"/>
          <w:sz w:val="22"/>
          <w:szCs w:val="22"/>
        </w:rPr>
        <w:t>.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>Сохранять информацию о зарегистрированных книжных магазинах.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 xml:space="preserve">База данных, содержащая  информацию о заказах, должна находиться на этом же сервере. Доступ к СУБД должен осуществляться по протоколу </w:t>
      </w:r>
      <w:r>
        <w:rPr>
          <w:rFonts w:ascii="Times New Roman" w:hAnsi="Times New Roman"/>
          <w:color w:val="000000"/>
          <w:szCs w:val="28"/>
          <w:lang w:val="en-US"/>
        </w:rPr>
        <w:t>TCP</w:t>
      </w:r>
      <w:r>
        <w:rPr>
          <w:rFonts w:ascii="Times New Roman" w:hAnsi="Times New Roman"/>
          <w:color w:val="000000"/>
          <w:szCs w:val="28"/>
        </w:rPr>
        <w:t>.</w:t>
      </w:r>
    </w:p>
    <w:p>
      <w:pPr>
        <w:pStyle w:val="ListParagraph124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</w:r>
    </w:p>
    <w:p>
      <w:pPr>
        <w:pStyle w:val="ListParagraph124"/>
        <w:numPr>
          <w:ilvl w:val="0"/>
          <w:numId w:val="24"/>
        </w:numPr>
        <w:rPr/>
      </w:pPr>
      <w:r>
        <w:rPr>
          <w:rFonts w:ascii="Times New Roman" w:hAnsi="Times New Roman"/>
          <w:b/>
          <w:bCs/>
          <w:i/>
          <w:color w:val="000000"/>
          <w:szCs w:val="28"/>
        </w:rPr>
        <w:t>Бекенд</w:t>
      </w:r>
      <w:r>
        <w:rPr>
          <w:rFonts w:ascii="Times New Roman" w:hAnsi="Times New Roman"/>
          <w:b/>
          <w:i/>
          <w:color w:val="000000"/>
          <w:szCs w:val="28"/>
        </w:rPr>
        <w:t xml:space="preserve"> книг </w:t>
      </w:r>
      <w:r>
        <w:rPr>
          <w:rFonts w:ascii="Times New Roman" w:hAnsi="Times New Roman"/>
          <w:color w:val="000000"/>
          <w:szCs w:val="28"/>
        </w:rPr>
        <w:t>– это  серверное приложение, которое должно отвечать следующим требованиям по разработке.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 xml:space="preserve">Бекенд  должен принимать и возвращать  данные в формате </w:t>
      </w:r>
      <w:r>
        <w:rPr>
          <w:rFonts w:ascii="Times New Roman" w:hAnsi="Times New Roman"/>
          <w:color w:val="000000"/>
          <w:szCs w:val="28"/>
          <w:lang w:val="en-US"/>
        </w:rPr>
        <w:t>JSON</w:t>
      </w:r>
      <w:r>
        <w:rPr>
          <w:rFonts w:ascii="Times New Roman" w:hAnsi="Times New Roman"/>
          <w:color w:val="000000"/>
          <w:szCs w:val="28"/>
        </w:rPr>
        <w:t xml:space="preserve"> по протоколу </w:t>
      </w:r>
      <w:r>
        <w:rPr>
          <w:rFonts w:ascii="Times New Roman" w:hAnsi="Times New Roman"/>
          <w:color w:val="000000"/>
          <w:sz w:val="22"/>
          <w:szCs w:val="22"/>
          <w:lang w:val="en-US"/>
        </w:rPr>
        <w:t>HTTP</w:t>
      </w:r>
      <w:r>
        <w:rPr>
          <w:rFonts w:ascii="Times New Roman" w:hAnsi="Times New Roman"/>
          <w:color w:val="000000"/>
          <w:sz w:val="22"/>
          <w:szCs w:val="22"/>
        </w:rPr>
        <w:t>.</w:t>
      </w:r>
    </w:p>
    <w:p>
      <w:pPr>
        <w:pStyle w:val="ListParagraph124"/>
        <w:numPr>
          <w:ilvl w:val="0"/>
          <w:numId w:val="21"/>
        </w:numPr>
        <w:rPr/>
      </w:pPr>
      <w:r>
        <w:rPr>
          <w:rFonts w:ascii="Times New Roman" w:hAnsi="Times New Roman"/>
          <w:color w:val="000000"/>
          <w:szCs w:val="28"/>
        </w:rPr>
        <w:t>Сохранять информацию о зарегистрированных книгах.</w:t>
      </w:r>
    </w:p>
    <w:p>
      <w:pPr>
        <w:pStyle w:val="ListParagraph124"/>
        <w:widowControl w:val="false"/>
        <w:numPr>
          <w:ilvl w:val="0"/>
          <w:numId w:val="21"/>
        </w:numPr>
        <w:tabs>
          <w:tab w:val="left" w:pos="395" w:leader="none"/>
        </w:tabs>
        <w:ind w:hanging="0"/>
        <w:rPr/>
      </w:pPr>
      <w:r>
        <w:rPr>
          <w:rFonts w:ascii="Times New Roman" w:hAnsi="Times New Roman"/>
          <w:color w:val="000000"/>
          <w:szCs w:val="28"/>
        </w:rPr>
        <w:t xml:space="preserve">База данных, содержащая  информацию о заказах, должна находиться на этом же сервере. Доступ к СУБД должен осуществляться по протоколу </w:t>
      </w:r>
      <w:r>
        <w:rPr>
          <w:rFonts w:ascii="Times New Roman" w:hAnsi="Times New Roman"/>
          <w:color w:val="000000"/>
          <w:szCs w:val="28"/>
          <w:lang w:val="en-US"/>
        </w:rPr>
        <w:t>TCP</w:t>
      </w:r>
      <w:r>
        <w:rPr>
          <w:rFonts w:ascii="Times New Roman" w:hAnsi="Times New Roman"/>
          <w:color w:val="000000"/>
          <w:szCs w:val="28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NewRomanPSMT"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630"/>
        </w:tabs>
        <w:ind w:left="16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350"/>
        </w:tabs>
        <w:ind w:left="23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10"/>
        </w:tabs>
        <w:ind w:left="27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30"/>
        </w:tabs>
        <w:ind w:left="34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90"/>
        </w:tabs>
        <w:ind w:left="37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10"/>
        </w:tabs>
        <w:ind w:left="451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szCs w:val="28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  <w:color w:val="00000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szCs w:val="24"/>
        <w:rFonts w:cs="Symbol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szCs w:val="24"/>
        <w:rFonts w:cs="Courier New"/>
        <w:color w:val="00000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szCs w:val="24"/>
        <w:rFonts w:cs="Symbol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szCs w:val="24"/>
        <w:rFonts w:cs="Courier New"/>
        <w:color w:val="00000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  <w:b w:val="false"/>
      <w:sz w:val="24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NumberingSymbols" w:customStyle="1">
    <w:name w:val="Numbering Symbols"/>
    <w:qFormat/>
    <w:rPr/>
  </w:style>
  <w:style w:type="character" w:styleId="ListLabel10" w:customStyle="1">
    <w:name w:val="ListLabel 10"/>
    <w:qFormat/>
    <w:rPr>
      <w:rFonts w:cs="OpenSymbol"/>
      <w:b w:val="false"/>
      <w:sz w:val="24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ascii="Times New Roman" w:hAnsi="Times New Roman"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ascii="Times New Roman" w:hAnsi="Times New Roman"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ascii="Times New Roman" w:hAnsi="Times New Roman"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ascii="Times New Roman" w:hAnsi="Times New Roman"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ascii="Times New Roman" w:hAnsi="Times New Roman"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ascii="Times New Roman" w:hAnsi="Times New Roman"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WW8Num10z0" w:customStyle="1">
    <w:name w:val="WW8Num10z0"/>
    <w:qFormat/>
    <w:rPr>
      <w:rFonts w:ascii="Symbol" w:hAnsi="Symbol" w:cs="Symbol"/>
      <w:color w:val="000000"/>
      <w:szCs w:val="28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ListLabel89" w:customStyle="1">
    <w:name w:val="ListLabel 89"/>
    <w:qFormat/>
    <w:rPr>
      <w:rFonts w:cs="OpenSymbol"/>
      <w:b w:val="false"/>
      <w:sz w:val="24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ascii="Times New Roman" w:hAnsi="Times New Roman"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</w:rPr>
  </w:style>
  <w:style w:type="character" w:styleId="ListLabel120" w:customStyle="1">
    <w:name w:val="ListLabel 120"/>
    <w:qFormat/>
    <w:rPr>
      <w:rFonts w:cs="OpenSymbol"/>
    </w:rPr>
  </w:style>
  <w:style w:type="character" w:styleId="ListLabel121" w:customStyle="1">
    <w:name w:val="ListLabel 121"/>
    <w:qFormat/>
    <w:rPr>
      <w:rFonts w:cs="OpenSymbol"/>
    </w:rPr>
  </w:style>
  <w:style w:type="character" w:styleId="ListLabel122" w:customStyle="1">
    <w:name w:val="ListLabel 122"/>
    <w:qFormat/>
    <w:rPr>
      <w:rFonts w:cs="OpenSymbol"/>
    </w:rPr>
  </w:style>
  <w:style w:type="character" w:styleId="ListLabel123" w:customStyle="1">
    <w:name w:val="ListLabel 123"/>
    <w:qFormat/>
    <w:rPr>
      <w:rFonts w:cs="OpenSymbol"/>
    </w:rPr>
  </w:style>
  <w:style w:type="character" w:styleId="ListLabel124" w:customStyle="1">
    <w:name w:val="ListLabel 124"/>
    <w:qFormat/>
    <w:rPr>
      <w:rFonts w:cs="OpenSymbol"/>
    </w:rPr>
  </w:style>
  <w:style w:type="character" w:styleId="ListLabel125" w:customStyle="1">
    <w:name w:val="ListLabel 125"/>
    <w:qFormat/>
    <w:rPr>
      <w:rFonts w:ascii="Times New Roman" w:hAnsi="Times New Roman" w:cs="OpenSymbol"/>
    </w:rPr>
  </w:style>
  <w:style w:type="character" w:styleId="ListLabel126" w:customStyle="1">
    <w:name w:val="ListLabel 126"/>
    <w:qFormat/>
    <w:rPr>
      <w:rFonts w:cs="OpenSymbol"/>
    </w:rPr>
  </w:style>
  <w:style w:type="character" w:styleId="ListLabel127" w:customStyle="1">
    <w:name w:val="ListLabel 127"/>
    <w:qFormat/>
    <w:rPr>
      <w:rFonts w:cs="OpenSymbol"/>
    </w:rPr>
  </w:style>
  <w:style w:type="character" w:styleId="ListLabel128" w:customStyle="1">
    <w:name w:val="ListLabel 128"/>
    <w:qFormat/>
    <w:rPr>
      <w:rFonts w:cs="OpenSymbol"/>
    </w:rPr>
  </w:style>
  <w:style w:type="character" w:styleId="ListLabel129" w:customStyle="1">
    <w:name w:val="ListLabel 129"/>
    <w:qFormat/>
    <w:rPr>
      <w:rFonts w:cs="OpenSymbol"/>
    </w:rPr>
  </w:style>
  <w:style w:type="character" w:styleId="ListLabel130" w:customStyle="1">
    <w:name w:val="ListLabel 130"/>
    <w:qFormat/>
    <w:rPr>
      <w:rFonts w:cs="OpenSymbol"/>
    </w:rPr>
  </w:style>
  <w:style w:type="character" w:styleId="ListLabel131" w:customStyle="1">
    <w:name w:val="ListLabel 131"/>
    <w:qFormat/>
    <w:rPr>
      <w:rFonts w:cs="OpenSymbol"/>
    </w:rPr>
  </w:style>
  <w:style w:type="character" w:styleId="ListLabel132" w:customStyle="1">
    <w:name w:val="ListLabel 132"/>
    <w:qFormat/>
    <w:rPr>
      <w:rFonts w:cs="OpenSymbol"/>
    </w:rPr>
  </w:style>
  <w:style w:type="character" w:styleId="ListLabel133" w:customStyle="1">
    <w:name w:val="ListLabel 133"/>
    <w:qFormat/>
    <w:rPr>
      <w:rFonts w:cs="OpenSymbol"/>
    </w:rPr>
  </w:style>
  <w:style w:type="character" w:styleId="ListLabel134" w:customStyle="1">
    <w:name w:val="ListLabel 134"/>
    <w:qFormat/>
    <w:rPr>
      <w:rFonts w:ascii="Times New Roman" w:hAnsi="Times New Roman" w:cs="OpenSymbol"/>
    </w:rPr>
  </w:style>
  <w:style w:type="character" w:styleId="ListLabel135" w:customStyle="1">
    <w:name w:val="ListLabel 135"/>
    <w:qFormat/>
    <w:rPr>
      <w:rFonts w:cs="OpenSymbol"/>
    </w:rPr>
  </w:style>
  <w:style w:type="character" w:styleId="ListLabel136" w:customStyle="1">
    <w:name w:val="ListLabel 136"/>
    <w:qFormat/>
    <w:rPr>
      <w:rFonts w:cs="OpenSymbol"/>
    </w:rPr>
  </w:style>
  <w:style w:type="character" w:styleId="ListLabel137" w:customStyle="1">
    <w:name w:val="ListLabel 137"/>
    <w:qFormat/>
    <w:rPr>
      <w:rFonts w:cs="OpenSymbol"/>
    </w:rPr>
  </w:style>
  <w:style w:type="character" w:styleId="ListLabel138" w:customStyle="1">
    <w:name w:val="ListLabel 138"/>
    <w:qFormat/>
    <w:rPr>
      <w:rFonts w:cs="OpenSymbol"/>
    </w:rPr>
  </w:style>
  <w:style w:type="character" w:styleId="ListLabel139" w:customStyle="1">
    <w:name w:val="ListLabel 139"/>
    <w:qFormat/>
    <w:rPr>
      <w:rFonts w:cs="OpenSymbol"/>
    </w:rPr>
  </w:style>
  <w:style w:type="character" w:styleId="ListLabel140" w:customStyle="1">
    <w:name w:val="ListLabel 140"/>
    <w:qFormat/>
    <w:rPr>
      <w:rFonts w:cs="OpenSymbol"/>
    </w:rPr>
  </w:style>
  <w:style w:type="character" w:styleId="ListLabel141" w:customStyle="1">
    <w:name w:val="ListLabel 141"/>
    <w:qFormat/>
    <w:rPr>
      <w:rFonts w:cs="OpenSymbol"/>
    </w:rPr>
  </w:style>
  <w:style w:type="character" w:styleId="ListLabel142" w:customStyle="1">
    <w:name w:val="ListLabel 142"/>
    <w:qFormat/>
    <w:rPr>
      <w:rFonts w:cs="OpenSymbol"/>
    </w:rPr>
  </w:style>
  <w:style w:type="character" w:styleId="ListLabel143" w:customStyle="1">
    <w:name w:val="ListLabel 143"/>
    <w:qFormat/>
    <w:rPr>
      <w:rFonts w:cs="OpenSymbol"/>
    </w:rPr>
  </w:style>
  <w:style w:type="character" w:styleId="ListLabel144" w:customStyle="1">
    <w:name w:val="ListLabel 144"/>
    <w:qFormat/>
    <w:rPr>
      <w:rFonts w:cs="OpenSymbol"/>
    </w:rPr>
  </w:style>
  <w:style w:type="character" w:styleId="ListLabel145" w:customStyle="1">
    <w:name w:val="ListLabel 145"/>
    <w:qFormat/>
    <w:rPr>
      <w:rFonts w:cs="OpenSymbol"/>
    </w:rPr>
  </w:style>
  <w:style w:type="character" w:styleId="ListLabel146" w:customStyle="1">
    <w:name w:val="ListLabel 146"/>
    <w:qFormat/>
    <w:rPr>
      <w:rFonts w:cs="OpenSymbol"/>
    </w:rPr>
  </w:style>
  <w:style w:type="character" w:styleId="ListLabel147" w:customStyle="1">
    <w:name w:val="ListLabel 147"/>
    <w:qFormat/>
    <w:rPr>
      <w:rFonts w:cs="OpenSymbol"/>
    </w:rPr>
  </w:style>
  <w:style w:type="character" w:styleId="ListLabel148" w:customStyle="1">
    <w:name w:val="ListLabel 148"/>
    <w:qFormat/>
    <w:rPr>
      <w:rFonts w:cs="OpenSymbol"/>
    </w:rPr>
  </w:style>
  <w:style w:type="character" w:styleId="ListLabel149" w:customStyle="1">
    <w:name w:val="ListLabel 149"/>
    <w:qFormat/>
    <w:rPr>
      <w:rFonts w:cs="OpenSymbol"/>
    </w:rPr>
  </w:style>
  <w:style w:type="character" w:styleId="ListLabel150" w:customStyle="1">
    <w:name w:val="ListLabel 150"/>
    <w:qFormat/>
    <w:rPr>
      <w:rFonts w:cs="OpenSymbol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rFonts w:cs="OpenSymbol"/>
    </w:rPr>
  </w:style>
  <w:style w:type="character" w:styleId="ListLabel161" w:customStyle="1">
    <w:name w:val="ListLabel 161"/>
    <w:qFormat/>
    <w:rPr>
      <w:rFonts w:cs="OpenSymbol"/>
    </w:rPr>
  </w:style>
  <w:style w:type="character" w:styleId="ListLabel162" w:customStyle="1">
    <w:name w:val="ListLabel 162"/>
    <w:qFormat/>
    <w:rPr>
      <w:rFonts w:cs="OpenSymbol"/>
    </w:rPr>
  </w:style>
  <w:style w:type="character" w:styleId="ListLabel163" w:customStyle="1">
    <w:name w:val="ListLabel 163"/>
    <w:qFormat/>
    <w:rPr>
      <w:rFonts w:cs="OpenSymbol"/>
    </w:rPr>
  </w:style>
  <w:style w:type="character" w:styleId="ListLabel164" w:customStyle="1">
    <w:name w:val="ListLabel 164"/>
    <w:qFormat/>
    <w:rPr>
      <w:rFonts w:cs="OpenSymbol"/>
    </w:rPr>
  </w:style>
  <w:style w:type="character" w:styleId="ListLabel165" w:customStyle="1">
    <w:name w:val="ListLabel 165"/>
    <w:qFormat/>
    <w:rPr>
      <w:rFonts w:cs="OpenSymbol"/>
    </w:rPr>
  </w:style>
  <w:style w:type="character" w:styleId="ListLabel166" w:customStyle="1">
    <w:name w:val="ListLabel 166"/>
    <w:qFormat/>
    <w:rPr>
      <w:rFonts w:cs="OpenSymbol"/>
    </w:rPr>
  </w:style>
  <w:style w:type="character" w:styleId="ListLabel167" w:customStyle="1">
    <w:name w:val="ListLabel 167"/>
    <w:qFormat/>
    <w:rPr>
      <w:rFonts w:cs="OpenSymbol"/>
    </w:rPr>
  </w:style>
  <w:style w:type="character" w:styleId="ListLabel168" w:customStyle="1">
    <w:name w:val="ListLabel 168"/>
    <w:qFormat/>
    <w:rPr>
      <w:rFonts w:cs="OpenSymbol"/>
    </w:rPr>
  </w:style>
  <w:style w:type="character" w:styleId="ListLabel169" w:customStyle="1">
    <w:name w:val="ListLabel 169"/>
    <w:qFormat/>
    <w:rPr>
      <w:rFonts w:cs="OpenSymbol"/>
    </w:rPr>
  </w:style>
  <w:style w:type="character" w:styleId="ListLabel170" w:customStyle="1">
    <w:name w:val="ListLabel 170"/>
    <w:qFormat/>
    <w:rPr>
      <w:rFonts w:cs="OpenSymbol"/>
    </w:rPr>
  </w:style>
  <w:style w:type="character" w:styleId="ListLabel171" w:customStyle="1">
    <w:name w:val="ListLabel 171"/>
    <w:qFormat/>
    <w:rPr>
      <w:rFonts w:cs="OpenSymbol"/>
    </w:rPr>
  </w:style>
  <w:style w:type="character" w:styleId="ListLabel172" w:customStyle="1">
    <w:name w:val="ListLabel 172"/>
    <w:qFormat/>
    <w:rPr>
      <w:rFonts w:cs="OpenSymbol"/>
    </w:rPr>
  </w:style>
  <w:style w:type="character" w:styleId="ListLabel173" w:customStyle="1">
    <w:name w:val="ListLabel 173"/>
    <w:qFormat/>
    <w:rPr>
      <w:rFonts w:cs="OpenSymbol"/>
    </w:rPr>
  </w:style>
  <w:style w:type="character" w:styleId="ListLabel174" w:customStyle="1">
    <w:name w:val="ListLabel 174"/>
    <w:qFormat/>
    <w:rPr>
      <w:rFonts w:cs="OpenSymbol"/>
    </w:rPr>
  </w:style>
  <w:style w:type="character" w:styleId="ListLabel175" w:customStyle="1">
    <w:name w:val="ListLabel 175"/>
    <w:qFormat/>
    <w:rPr>
      <w:rFonts w:cs="OpenSymbol"/>
    </w:rPr>
  </w:style>
  <w:style w:type="character" w:styleId="ListLabel176" w:customStyle="1">
    <w:name w:val="ListLabel 176"/>
    <w:qFormat/>
    <w:rPr>
      <w:rFonts w:cs="OpenSymbol"/>
    </w:rPr>
  </w:style>
  <w:style w:type="character" w:styleId="ListLabel177" w:customStyle="1">
    <w:name w:val="ListLabel 177"/>
    <w:qFormat/>
    <w:rPr>
      <w:rFonts w:cs="OpenSymbol"/>
    </w:rPr>
  </w:style>
  <w:style w:type="character" w:styleId="ListLabel178" w:customStyle="1">
    <w:name w:val="ListLabel 178"/>
    <w:qFormat/>
    <w:rPr>
      <w:rFonts w:cs="OpenSymbol"/>
    </w:rPr>
  </w:style>
  <w:style w:type="character" w:styleId="ListLabel179" w:customStyle="1">
    <w:name w:val="ListLabel 179"/>
    <w:qFormat/>
    <w:rPr>
      <w:rFonts w:cs="OpenSymbol"/>
    </w:rPr>
  </w:style>
  <w:style w:type="character" w:styleId="ListLabel180" w:customStyle="1">
    <w:name w:val="ListLabel 180"/>
    <w:qFormat/>
    <w:rPr>
      <w:rFonts w:cs="OpenSymbol"/>
    </w:rPr>
  </w:style>
  <w:style w:type="character" w:styleId="ListLabel181" w:customStyle="1">
    <w:name w:val="ListLabel 181"/>
    <w:qFormat/>
    <w:rPr>
      <w:rFonts w:cs="OpenSymbol"/>
    </w:rPr>
  </w:style>
  <w:style w:type="character" w:styleId="ListLabel182" w:customStyle="1">
    <w:name w:val="ListLabel 182"/>
    <w:qFormat/>
    <w:rPr>
      <w:rFonts w:cs="OpenSymbol"/>
    </w:rPr>
  </w:style>
  <w:style w:type="character" w:styleId="ListLabel183" w:customStyle="1">
    <w:name w:val="ListLabel 183"/>
    <w:qFormat/>
    <w:rPr>
      <w:rFonts w:cs="OpenSymbol"/>
    </w:rPr>
  </w:style>
  <w:style w:type="character" w:styleId="ListLabel184" w:customStyle="1">
    <w:name w:val="ListLabel 184"/>
    <w:qFormat/>
    <w:rPr>
      <w:rFonts w:cs="OpenSymbol"/>
    </w:rPr>
  </w:style>
  <w:style w:type="character" w:styleId="ListLabel185" w:customStyle="1">
    <w:name w:val="ListLabel 185"/>
    <w:qFormat/>
    <w:rPr>
      <w:rFonts w:cs="OpenSymbol"/>
    </w:rPr>
  </w:style>
  <w:style w:type="character" w:styleId="ListLabel186" w:customStyle="1">
    <w:name w:val="ListLabel 186"/>
    <w:qFormat/>
    <w:rPr>
      <w:rFonts w:cs="OpenSymbol"/>
    </w:rPr>
  </w:style>
  <w:style w:type="character" w:styleId="ListLabel187" w:customStyle="1">
    <w:name w:val="ListLabel 187"/>
    <w:qFormat/>
    <w:rPr>
      <w:rFonts w:cs="OpenSymbol"/>
    </w:rPr>
  </w:style>
  <w:style w:type="character" w:styleId="ListLabel188" w:customStyle="1">
    <w:name w:val="ListLabel 188"/>
    <w:qFormat/>
    <w:rPr>
      <w:rFonts w:ascii="Times New Roman" w:hAnsi="Times New Roman" w:cs="Symbol"/>
      <w:b/>
      <w:color w:val="000000"/>
      <w:sz w:val="24"/>
      <w:szCs w:val="28"/>
    </w:rPr>
  </w:style>
  <w:style w:type="character" w:styleId="WW8Num47z0" w:customStyle="1">
    <w:name w:val="WW8Num47z0"/>
    <w:qFormat/>
    <w:rPr>
      <w:rFonts w:ascii="Symbol" w:hAnsi="Symbol" w:cs="Symbol"/>
      <w:color w:val="000000"/>
      <w:sz w:val="24"/>
      <w:szCs w:val="24"/>
    </w:rPr>
  </w:style>
  <w:style w:type="character" w:styleId="WW8Num47z1" w:customStyle="1">
    <w:name w:val="WW8Num47z1"/>
    <w:qFormat/>
    <w:rPr>
      <w:rFonts w:ascii="Courier New" w:hAnsi="Courier New" w:cs="Courier New"/>
      <w:color w:val="000000"/>
      <w:sz w:val="24"/>
      <w:szCs w:val="24"/>
    </w:rPr>
  </w:style>
  <w:style w:type="character" w:styleId="WW8Num47z2" w:customStyle="1">
    <w:name w:val="WW8Num47z2"/>
    <w:qFormat/>
    <w:rPr>
      <w:rFonts w:ascii="Wingdings" w:hAnsi="Wingdings" w:cs="Wingdings"/>
    </w:rPr>
  </w:style>
  <w:style w:type="character" w:styleId="WW8Num44z0" w:customStyle="1">
    <w:name w:val="WW8Num44z0"/>
    <w:qFormat/>
    <w:rPr>
      <w:szCs w:val="28"/>
    </w:rPr>
  </w:style>
  <w:style w:type="character" w:styleId="WW8Num44z1" w:customStyle="1">
    <w:name w:val="WW8Num44z1"/>
    <w:qFormat/>
    <w:rPr/>
  </w:style>
  <w:style w:type="character" w:styleId="WW8Num44z2" w:customStyle="1">
    <w:name w:val="WW8Num44z2"/>
    <w:qFormat/>
    <w:rPr/>
  </w:style>
  <w:style w:type="character" w:styleId="WW8Num44z3" w:customStyle="1">
    <w:name w:val="WW8Num44z3"/>
    <w:qFormat/>
    <w:rPr/>
  </w:style>
  <w:style w:type="character" w:styleId="WW8Num44z4" w:customStyle="1">
    <w:name w:val="WW8Num44z4"/>
    <w:qFormat/>
    <w:rPr/>
  </w:style>
  <w:style w:type="character" w:styleId="WW8Num44z5" w:customStyle="1">
    <w:name w:val="WW8Num44z5"/>
    <w:qFormat/>
    <w:rPr/>
  </w:style>
  <w:style w:type="character" w:styleId="WW8Num44z6" w:customStyle="1">
    <w:name w:val="WW8Num44z6"/>
    <w:qFormat/>
    <w:rPr/>
  </w:style>
  <w:style w:type="character" w:styleId="WW8Num44z7" w:customStyle="1">
    <w:name w:val="WW8Num44z7"/>
    <w:qFormat/>
    <w:rPr/>
  </w:style>
  <w:style w:type="character" w:styleId="WW8Num44z8" w:customStyle="1">
    <w:name w:val="WW8Num44z8"/>
    <w:qFormat/>
    <w:rPr/>
  </w:style>
  <w:style w:type="character" w:styleId="WW8Num56z0" w:customStyle="1">
    <w:name w:val="WW8Num56z0"/>
    <w:qFormat/>
    <w:rPr>
      <w:rFonts w:ascii="Symbol" w:hAnsi="Symbol" w:cs="Symbol"/>
      <w:color w:val="000000"/>
      <w:szCs w:val="28"/>
    </w:rPr>
  </w:style>
  <w:style w:type="character" w:styleId="WW8Num56z1" w:customStyle="1">
    <w:name w:val="WW8Num56z1"/>
    <w:qFormat/>
    <w:rPr>
      <w:rFonts w:ascii="Courier New" w:hAnsi="Courier New" w:cs="Courier New"/>
    </w:rPr>
  </w:style>
  <w:style w:type="character" w:styleId="WW8Num56z2" w:customStyle="1">
    <w:name w:val="WW8Num56z2"/>
    <w:qFormat/>
    <w:rPr>
      <w:rFonts w:ascii="Wingdings" w:hAnsi="Wingdings" w:cs="Wingdings"/>
    </w:rPr>
  </w:style>
  <w:style w:type="character" w:styleId="WW8Num35z0" w:customStyle="1">
    <w:name w:val="WW8Num35z0"/>
    <w:qFormat/>
    <w:rPr>
      <w:rFonts w:ascii="Symbol" w:hAnsi="Symbol" w:cs="Symbol"/>
      <w:color w:val="000000"/>
      <w:sz w:val="22"/>
      <w:szCs w:val="22"/>
    </w:rPr>
  </w:style>
  <w:style w:type="character" w:styleId="WW8Num35z1" w:customStyle="1">
    <w:name w:val="WW8Num35z1"/>
    <w:qFormat/>
    <w:rPr>
      <w:rFonts w:ascii="Courier New" w:hAnsi="Courier New" w:cs="Courier New"/>
    </w:rPr>
  </w:style>
  <w:style w:type="character" w:styleId="WW8Num35z2" w:customStyle="1">
    <w:name w:val="WW8Num35z2"/>
    <w:qFormat/>
    <w:rPr>
      <w:rFonts w:ascii="Wingdings" w:hAnsi="Wingdings" w:cs="Wingdings"/>
    </w:rPr>
  </w:style>
  <w:style w:type="character" w:styleId="ListLabel189" w:customStyle="1">
    <w:name w:val="ListLabel 189"/>
    <w:qFormat/>
    <w:rPr>
      <w:rFonts w:cs="OpenSymbol"/>
      <w:b w:val="false"/>
      <w:sz w:val="24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ascii="Times New Roman" w:hAnsi="Times New Roman"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ascii="Times New Roman" w:hAnsi="Times New Roman"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ascii="Times New Roman" w:hAnsi="Times New Roman"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 w:customStyle="1">
    <w:name w:val="ListLabel 265"/>
    <w:qFormat/>
    <w:rPr>
      <w:rFonts w:cs="OpenSymbol"/>
    </w:rPr>
  </w:style>
  <w:style w:type="character" w:styleId="ListLabel266" w:customStyle="1">
    <w:name w:val="ListLabel 266"/>
    <w:qFormat/>
    <w:rPr>
      <w:rFonts w:cs="OpenSymbol"/>
    </w:rPr>
  </w:style>
  <w:style w:type="character" w:styleId="ListLabel267" w:customStyle="1">
    <w:name w:val="ListLabel 267"/>
    <w:qFormat/>
    <w:rPr>
      <w:rFonts w:cs="OpenSymbol"/>
    </w:rPr>
  </w:style>
  <w:style w:type="character" w:styleId="ListLabel268" w:customStyle="1">
    <w:name w:val="ListLabel 268"/>
    <w:qFormat/>
    <w:rPr>
      <w:rFonts w:cs="OpenSymbol"/>
    </w:rPr>
  </w:style>
  <w:style w:type="character" w:styleId="ListLabel269" w:customStyle="1">
    <w:name w:val="ListLabel 269"/>
    <w:qFormat/>
    <w:rPr>
      <w:rFonts w:cs="OpenSymbol"/>
    </w:rPr>
  </w:style>
  <w:style w:type="character" w:styleId="ListLabel270" w:customStyle="1">
    <w:name w:val="ListLabel 270"/>
    <w:qFormat/>
    <w:rPr>
      <w:rFonts w:cs="OpenSymbol"/>
    </w:rPr>
  </w:style>
  <w:style w:type="character" w:styleId="ListLabel271" w:customStyle="1">
    <w:name w:val="ListLabel 271"/>
    <w:qFormat/>
    <w:rPr>
      <w:rFonts w:cs="OpenSymbol"/>
    </w:rPr>
  </w:style>
  <w:style w:type="character" w:styleId="ListLabel272" w:customStyle="1">
    <w:name w:val="ListLabel 272"/>
    <w:qFormat/>
    <w:rPr>
      <w:rFonts w:cs="OpenSymbol"/>
    </w:rPr>
  </w:style>
  <w:style w:type="character" w:styleId="ListLabel273" w:customStyle="1">
    <w:name w:val="ListLabel 273"/>
    <w:qFormat/>
    <w:rPr>
      <w:rFonts w:cs="OpenSymbol"/>
    </w:rPr>
  </w:style>
  <w:style w:type="character" w:styleId="ListLabel274" w:customStyle="1">
    <w:name w:val="ListLabel 274"/>
    <w:qFormat/>
    <w:rPr>
      <w:rFonts w:cs="OpenSymbol"/>
    </w:rPr>
  </w:style>
  <w:style w:type="character" w:styleId="ListLabel275" w:customStyle="1">
    <w:name w:val="ListLabel 275"/>
    <w:qFormat/>
    <w:rPr>
      <w:rFonts w:cs="OpenSymbol"/>
    </w:rPr>
  </w:style>
  <w:style w:type="character" w:styleId="ListLabel276" w:customStyle="1">
    <w:name w:val="ListLabel 276"/>
    <w:qFormat/>
    <w:rPr>
      <w:rFonts w:cs="OpenSymbol"/>
    </w:rPr>
  </w:style>
  <w:style w:type="character" w:styleId="ListLabel277" w:customStyle="1">
    <w:name w:val="ListLabel 277"/>
    <w:qFormat/>
    <w:rPr>
      <w:rFonts w:cs="OpenSymbol"/>
    </w:rPr>
  </w:style>
  <w:style w:type="character" w:styleId="ListLabel278" w:customStyle="1">
    <w:name w:val="ListLabel 278"/>
    <w:qFormat/>
    <w:rPr>
      <w:rFonts w:cs="OpenSymbol"/>
    </w:rPr>
  </w:style>
  <w:style w:type="character" w:styleId="ListLabel279" w:customStyle="1">
    <w:name w:val="ListLabel 279"/>
    <w:qFormat/>
    <w:rPr>
      <w:rFonts w:cs="OpenSymbol"/>
    </w:rPr>
  </w:style>
  <w:style w:type="character" w:styleId="ListLabel280" w:customStyle="1">
    <w:name w:val="ListLabel 280"/>
    <w:qFormat/>
    <w:rPr>
      <w:rFonts w:cs="OpenSymbol"/>
    </w:rPr>
  </w:style>
  <w:style w:type="character" w:styleId="ListLabel281" w:customStyle="1">
    <w:name w:val="ListLabel 281"/>
    <w:qFormat/>
    <w:rPr>
      <w:rFonts w:cs="OpenSymbol"/>
    </w:rPr>
  </w:style>
  <w:style w:type="character" w:styleId="ListLabel282" w:customStyle="1">
    <w:name w:val="ListLabel 282"/>
    <w:qFormat/>
    <w:rPr>
      <w:rFonts w:cs="OpenSymbol"/>
    </w:rPr>
  </w:style>
  <w:style w:type="character" w:styleId="ListLabel283" w:customStyle="1">
    <w:name w:val="ListLabel 283"/>
    <w:qFormat/>
    <w:rPr>
      <w:rFonts w:cs="OpenSymbol"/>
    </w:rPr>
  </w:style>
  <w:style w:type="character" w:styleId="ListLabel284" w:customStyle="1">
    <w:name w:val="ListLabel 284"/>
    <w:qFormat/>
    <w:rPr>
      <w:rFonts w:cs="OpenSymbol"/>
    </w:rPr>
  </w:style>
  <w:style w:type="character" w:styleId="ListLabel285" w:customStyle="1">
    <w:name w:val="ListLabel 285"/>
    <w:qFormat/>
    <w:rPr>
      <w:rFonts w:cs="OpenSymbol"/>
    </w:rPr>
  </w:style>
  <w:style w:type="character" w:styleId="ListLabel286" w:customStyle="1">
    <w:name w:val="ListLabel 286"/>
    <w:qFormat/>
    <w:rPr>
      <w:rFonts w:cs="OpenSymbol"/>
    </w:rPr>
  </w:style>
  <w:style w:type="character" w:styleId="ListLabel287" w:customStyle="1">
    <w:name w:val="ListLabel 287"/>
    <w:qFormat/>
    <w:rPr>
      <w:rFonts w:cs="OpenSymbol"/>
    </w:rPr>
  </w:style>
  <w:style w:type="character" w:styleId="ListLabel288" w:customStyle="1">
    <w:name w:val="ListLabel 288"/>
    <w:qFormat/>
    <w:rPr>
      <w:rFonts w:ascii="Times New Roman" w:hAnsi="Times New Roman" w:cs="Symbol"/>
      <w:b/>
      <w:color w:val="000000"/>
      <w:sz w:val="24"/>
      <w:szCs w:val="28"/>
    </w:rPr>
  </w:style>
  <w:style w:type="character" w:styleId="ListLabel289" w:customStyle="1">
    <w:name w:val="ListLabel 289"/>
    <w:qFormat/>
    <w:rPr>
      <w:rFonts w:cs="Symbol"/>
      <w:color w:val="000000"/>
      <w:sz w:val="24"/>
      <w:szCs w:val="24"/>
    </w:rPr>
  </w:style>
  <w:style w:type="character" w:styleId="ListLabel290" w:customStyle="1">
    <w:name w:val="ListLabel 290"/>
    <w:qFormat/>
    <w:rPr>
      <w:rFonts w:ascii="Times New Roman" w:hAnsi="Times New Roman" w:cs="Symbol"/>
      <w:sz w:val="24"/>
    </w:rPr>
  </w:style>
  <w:style w:type="character" w:styleId="ListLabel291" w:customStyle="1">
    <w:name w:val="ListLabel 291"/>
    <w:qFormat/>
    <w:rPr>
      <w:rFonts w:cs="Wingdings"/>
    </w:rPr>
  </w:style>
  <w:style w:type="character" w:styleId="ListLabel292" w:customStyle="1">
    <w:name w:val="ListLabel 292"/>
    <w:qFormat/>
    <w:rPr>
      <w:rFonts w:cs="Symbol"/>
      <w:color w:val="000000"/>
      <w:sz w:val="24"/>
      <w:szCs w:val="24"/>
    </w:rPr>
  </w:style>
  <w:style w:type="character" w:styleId="ListLabel293" w:customStyle="1">
    <w:name w:val="ListLabel 293"/>
    <w:qFormat/>
    <w:rPr>
      <w:rFonts w:cs="Courier New"/>
      <w:color w:val="000000"/>
      <w:sz w:val="24"/>
      <w:szCs w:val="24"/>
    </w:rPr>
  </w:style>
  <w:style w:type="character" w:styleId="ListLabel294" w:customStyle="1">
    <w:name w:val="ListLabel 294"/>
    <w:qFormat/>
    <w:rPr>
      <w:rFonts w:cs="Wingdings"/>
    </w:rPr>
  </w:style>
  <w:style w:type="character" w:styleId="ListLabel295" w:customStyle="1">
    <w:name w:val="ListLabel 295"/>
    <w:qFormat/>
    <w:rPr>
      <w:rFonts w:cs="Symbol"/>
      <w:color w:val="000000"/>
      <w:sz w:val="24"/>
      <w:szCs w:val="24"/>
    </w:rPr>
  </w:style>
  <w:style w:type="character" w:styleId="ListLabel296" w:customStyle="1">
    <w:name w:val="ListLabel 296"/>
    <w:qFormat/>
    <w:rPr>
      <w:rFonts w:cs="Courier New"/>
      <w:color w:val="000000"/>
      <w:sz w:val="24"/>
      <w:szCs w:val="24"/>
    </w:rPr>
  </w:style>
  <w:style w:type="character" w:styleId="ListLabel297" w:customStyle="1">
    <w:name w:val="ListLabel 297"/>
    <w:qFormat/>
    <w:rPr>
      <w:rFonts w:cs="Wingdings"/>
    </w:rPr>
  </w:style>
  <w:style w:type="character" w:styleId="ListLabel298" w:customStyle="1">
    <w:name w:val="ListLabel 298"/>
    <w:qFormat/>
    <w:rPr>
      <w:rFonts w:ascii="Times New Roman" w:hAnsi="Times New Roman"/>
      <w:szCs w:val="28"/>
    </w:rPr>
  </w:style>
  <w:style w:type="character" w:styleId="ListLabel299" w:customStyle="1">
    <w:name w:val="ListLabel 299"/>
    <w:qFormat/>
    <w:rPr>
      <w:rFonts w:ascii="Times New Roman" w:hAnsi="Times New Roman" w:cs="Symbol"/>
    </w:rPr>
  </w:style>
  <w:style w:type="character" w:styleId="WW8Num41z0" w:customStyle="1">
    <w:name w:val="WW8Num41z0"/>
    <w:qFormat/>
    <w:rPr>
      <w:szCs w:val="28"/>
    </w:rPr>
  </w:style>
  <w:style w:type="character" w:styleId="WW8Num41z1" w:customStyle="1">
    <w:name w:val="WW8Num41z1"/>
    <w:qFormat/>
    <w:rPr/>
  </w:style>
  <w:style w:type="character" w:styleId="WW8Num41z2" w:customStyle="1">
    <w:name w:val="WW8Num41z2"/>
    <w:qFormat/>
    <w:rPr/>
  </w:style>
  <w:style w:type="character" w:styleId="WW8Num41z3" w:customStyle="1">
    <w:name w:val="WW8Num41z3"/>
    <w:qFormat/>
    <w:rPr/>
  </w:style>
  <w:style w:type="character" w:styleId="WW8Num41z4" w:customStyle="1">
    <w:name w:val="WW8Num41z4"/>
    <w:qFormat/>
    <w:rPr/>
  </w:style>
  <w:style w:type="character" w:styleId="WW8Num41z5" w:customStyle="1">
    <w:name w:val="WW8Num41z5"/>
    <w:qFormat/>
    <w:rPr/>
  </w:style>
  <w:style w:type="character" w:styleId="WW8Num41z6" w:customStyle="1">
    <w:name w:val="WW8Num41z6"/>
    <w:qFormat/>
    <w:rPr/>
  </w:style>
  <w:style w:type="character" w:styleId="WW8Num41z7" w:customStyle="1">
    <w:name w:val="WW8Num41z7"/>
    <w:qFormat/>
    <w:rPr/>
  </w:style>
  <w:style w:type="character" w:styleId="WW8Num41z8" w:customStyle="1">
    <w:name w:val="WW8Num41z8"/>
    <w:qFormat/>
    <w:rPr/>
  </w:style>
  <w:style w:type="character" w:styleId="ListLabel300">
    <w:name w:val="ListLabel 300"/>
    <w:qFormat/>
    <w:rPr>
      <w:rFonts w:cs="OpenSymbol"/>
      <w:b w:val="false"/>
      <w:sz w:val="24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ascii="Times New Roman" w:hAnsi="Times New Roman"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ascii="Times New Roman" w:hAnsi="Times New Roman"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ascii="Times New Roman" w:hAnsi="Times New Roman"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Times New Roman" w:hAnsi="Times New Roman" w:cs="Symbol"/>
      <w:b/>
      <w:color w:val="000000"/>
      <w:sz w:val="24"/>
      <w:szCs w:val="28"/>
    </w:rPr>
  </w:style>
  <w:style w:type="character" w:styleId="ListLabel400">
    <w:name w:val="ListLabel 400"/>
    <w:qFormat/>
    <w:rPr>
      <w:rFonts w:cs="Symbol"/>
      <w:color w:val="000000"/>
      <w:sz w:val="24"/>
      <w:szCs w:val="24"/>
    </w:rPr>
  </w:style>
  <w:style w:type="character" w:styleId="ListLabel401">
    <w:name w:val="ListLabel 401"/>
    <w:qFormat/>
    <w:rPr>
      <w:rFonts w:ascii="Times New Roman" w:hAnsi="Times New Roman" w:cs="Symbol"/>
      <w:sz w:val="24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  <w:color w:val="000000"/>
      <w:sz w:val="24"/>
      <w:szCs w:val="24"/>
    </w:rPr>
  </w:style>
  <w:style w:type="character" w:styleId="ListLabel404">
    <w:name w:val="ListLabel 404"/>
    <w:qFormat/>
    <w:rPr>
      <w:rFonts w:cs="Courier New"/>
      <w:color w:val="000000"/>
      <w:sz w:val="24"/>
      <w:szCs w:val="24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  <w:color w:val="000000"/>
      <w:sz w:val="24"/>
      <w:szCs w:val="24"/>
    </w:rPr>
  </w:style>
  <w:style w:type="character" w:styleId="ListLabel407">
    <w:name w:val="ListLabel 407"/>
    <w:qFormat/>
    <w:rPr>
      <w:rFonts w:cs="Courier New"/>
      <w:color w:val="000000"/>
      <w:sz w:val="24"/>
      <w:szCs w:val="24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ascii="Times New Roman" w:hAnsi="Times New Roman"/>
      <w:szCs w:val="28"/>
    </w:rPr>
  </w:style>
  <w:style w:type="character" w:styleId="ListLabel410">
    <w:name w:val="ListLabel 410"/>
    <w:qFormat/>
    <w:rPr>
      <w:rFonts w:ascii="Times New Roman" w:hAnsi="Times New Roman" w:cs="Symbol"/>
    </w:rPr>
  </w:style>
  <w:style w:type="character" w:styleId="ListLabel411">
    <w:name w:val="ListLabel 411"/>
    <w:qFormat/>
    <w:rPr>
      <w:rFonts w:ascii="Times New Roman" w:hAnsi="Times New Roman"/>
      <w:szCs w:val="28"/>
    </w:rPr>
  </w:style>
  <w:style w:type="character" w:styleId="ListLabel412">
    <w:name w:val="ListLabel 412"/>
    <w:qFormat/>
    <w:rPr>
      <w:rFonts w:cs="OpenSymbol"/>
      <w:b w:val="false"/>
      <w:sz w:val="24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ascii="Times New Roman" w:hAnsi="Times New Roman"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ascii="Times New Roman" w:hAnsi="Times New Roman"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Times New Roman" w:hAnsi="Times New Roman"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ascii="Times New Roman" w:hAnsi="Times New Roman" w:cs="Symbol"/>
      <w:b/>
      <w:color w:val="000000"/>
      <w:sz w:val="24"/>
      <w:szCs w:val="28"/>
    </w:rPr>
  </w:style>
  <w:style w:type="character" w:styleId="ListLabel512">
    <w:name w:val="ListLabel 512"/>
    <w:qFormat/>
    <w:rPr>
      <w:rFonts w:cs="Symbol"/>
      <w:color w:val="000000"/>
      <w:sz w:val="24"/>
      <w:szCs w:val="24"/>
    </w:rPr>
  </w:style>
  <w:style w:type="character" w:styleId="ListLabel513">
    <w:name w:val="ListLabel 513"/>
    <w:qFormat/>
    <w:rPr>
      <w:rFonts w:ascii="Times New Roman" w:hAnsi="Times New Roman" w:cs="Symbol"/>
      <w:sz w:val="24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  <w:color w:val="000000"/>
      <w:sz w:val="24"/>
      <w:szCs w:val="24"/>
    </w:rPr>
  </w:style>
  <w:style w:type="character" w:styleId="ListLabel516">
    <w:name w:val="ListLabel 516"/>
    <w:qFormat/>
    <w:rPr>
      <w:rFonts w:cs="Courier New"/>
      <w:color w:val="000000"/>
      <w:sz w:val="24"/>
      <w:szCs w:val="24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  <w:color w:val="000000"/>
      <w:sz w:val="24"/>
      <w:szCs w:val="24"/>
    </w:rPr>
  </w:style>
  <w:style w:type="character" w:styleId="ListLabel519">
    <w:name w:val="ListLabel 519"/>
    <w:qFormat/>
    <w:rPr>
      <w:rFonts w:cs="Courier New"/>
      <w:color w:val="000000"/>
      <w:sz w:val="24"/>
      <w:szCs w:val="24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ascii="Times New Roman" w:hAnsi="Times New Roman"/>
      <w:szCs w:val="28"/>
    </w:rPr>
  </w:style>
  <w:style w:type="character" w:styleId="ListLabel522">
    <w:name w:val="ListLabel 522"/>
    <w:qFormat/>
    <w:rPr>
      <w:rFonts w:ascii="Times New Roman" w:hAnsi="Times New Roman" w:cs="Symbol"/>
    </w:rPr>
  </w:style>
  <w:style w:type="character" w:styleId="ListLabel523">
    <w:name w:val="ListLabel 523"/>
    <w:qFormat/>
    <w:rPr>
      <w:rFonts w:ascii="Times New Roman" w:hAnsi="Times New Roman"/>
      <w:szCs w:val="28"/>
    </w:rPr>
  </w:style>
  <w:style w:type="character" w:styleId="ListLabel524">
    <w:name w:val="ListLabel 524"/>
    <w:qFormat/>
    <w:rPr>
      <w:rFonts w:cs="OpenSymbol"/>
      <w:b w:val="false"/>
      <w:sz w:val="24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ascii="Times New Roman" w:hAnsi="Times New Roman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ascii="Times New Roman" w:hAnsi="Times New Roman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ascii="Times New Roman" w:hAnsi="Times New Roman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ascii="Times New Roman" w:hAnsi="Times New Roman" w:cs="Symbol"/>
      <w:b/>
      <w:color w:val="000000"/>
      <w:sz w:val="24"/>
      <w:szCs w:val="28"/>
    </w:rPr>
  </w:style>
  <w:style w:type="character" w:styleId="ListLabel624">
    <w:name w:val="ListLabel 624"/>
    <w:qFormat/>
    <w:rPr>
      <w:rFonts w:cs="Symbol"/>
      <w:color w:val="000000"/>
      <w:sz w:val="24"/>
      <w:szCs w:val="24"/>
    </w:rPr>
  </w:style>
  <w:style w:type="character" w:styleId="ListLabel625">
    <w:name w:val="ListLabel 625"/>
    <w:qFormat/>
    <w:rPr>
      <w:rFonts w:ascii="Times New Roman" w:hAnsi="Times New Roman" w:cs="Symbol"/>
      <w:sz w:val="24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Symbol"/>
      <w:color w:val="000000"/>
      <w:sz w:val="24"/>
      <w:szCs w:val="24"/>
    </w:rPr>
  </w:style>
  <w:style w:type="character" w:styleId="ListLabel628">
    <w:name w:val="ListLabel 628"/>
    <w:qFormat/>
    <w:rPr>
      <w:rFonts w:cs="Courier New"/>
      <w:color w:val="000000"/>
      <w:sz w:val="24"/>
      <w:szCs w:val="24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Symbol"/>
      <w:color w:val="000000"/>
      <w:sz w:val="24"/>
      <w:szCs w:val="24"/>
    </w:rPr>
  </w:style>
  <w:style w:type="character" w:styleId="ListLabel631">
    <w:name w:val="ListLabel 631"/>
    <w:qFormat/>
    <w:rPr>
      <w:rFonts w:cs="Courier New"/>
      <w:color w:val="000000"/>
      <w:sz w:val="24"/>
      <w:szCs w:val="24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ascii="Times New Roman" w:hAnsi="Times New Roman"/>
      <w:szCs w:val="28"/>
    </w:rPr>
  </w:style>
  <w:style w:type="character" w:styleId="ListLabel634">
    <w:name w:val="ListLabel 634"/>
    <w:qFormat/>
    <w:rPr>
      <w:rFonts w:ascii="Times New Roman" w:hAnsi="Times New Roman" w:cs="Symbol"/>
    </w:rPr>
  </w:style>
  <w:style w:type="character" w:styleId="ListLabel635">
    <w:name w:val="ListLabel 635"/>
    <w:qFormat/>
    <w:rPr>
      <w:rFonts w:ascii="Times New Roman" w:hAnsi="Times New Roman"/>
      <w:szCs w:val="28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ascii="Times New Roman" w:hAnsi="Times New Roman"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ascii="Times New Roman" w:hAnsi="Times New Roman"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ascii="Times New Roman" w:hAnsi="Times New Roman"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ascii="Times New Roman" w:hAnsi="Times New Roman" w:cs="Symbol"/>
      <w:b/>
      <w:color w:val="000000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Style14" w:customStyle="1">
    <w:name w:val="Документ"/>
    <w:basedOn w:val="Normal"/>
    <w:qFormat/>
    <w:pPr>
      <w:widowControl w:val="false"/>
      <w:ind w:firstLine="397"/>
      <w:jc w:val="both"/>
    </w:pPr>
    <w:rPr/>
  </w:style>
  <w:style w:type="paragraph" w:styleId="12" w:customStyle="1">
    <w:name w:val="Стиль 12 пт Междустр.интервал:  одинарный"/>
    <w:basedOn w:val="Normal"/>
    <w:qFormat/>
    <w:pPr>
      <w:jc w:val="both"/>
    </w:pPr>
    <w:rPr>
      <w:rFonts w:eastAsia="Calibri"/>
    </w:rPr>
  </w:style>
  <w:style w:type="paragraph" w:styleId="51" w:customStyle="1">
    <w:name w:val="Светлый список - Акцент 51"/>
    <w:basedOn w:val="Normal"/>
    <w:qFormat/>
    <w:pPr>
      <w:overflowPunct w:val="false"/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ListParagraph124" w:customStyle="1">
    <w:name w:val="Стиль List Paragraph + 12 пт Междустр.интервал:  одинарный4"/>
    <w:basedOn w:val="Normal"/>
    <w:qFormat/>
    <w:pPr>
      <w:overflowPunct w:val="false"/>
      <w:ind w:left="720" w:hanging="0"/>
      <w:jc w:val="both"/>
    </w:pPr>
    <w:rPr>
      <w:rFonts w:eastAsia="Calibri"/>
    </w:rPr>
  </w:style>
  <w:style w:type="paragraph" w:styleId="12125" w:customStyle="1">
    <w:name w:val="Стиль 12 пт Первая строка:  125 см Междустр.интервал:  одинарный"/>
    <w:basedOn w:val="Normal"/>
    <w:qFormat/>
    <w:pPr>
      <w:ind w:firstLine="709"/>
      <w:jc w:val="both"/>
    </w:pPr>
    <w:rPr>
      <w:rFonts w:eastAsia="Calibri"/>
    </w:rPr>
  </w:style>
  <w:style w:type="numbering" w:styleId="NoList" w:default="1">
    <w:name w:val="No List"/>
    <w:uiPriority w:val="99"/>
    <w:semiHidden/>
    <w:unhideWhenUsed/>
    <w:qFormat/>
  </w:style>
  <w:style w:type="numbering" w:styleId="WW8Num10" w:customStyle="1">
    <w:name w:val="WW8Num10"/>
    <w:qFormat/>
  </w:style>
  <w:style w:type="numbering" w:styleId="WW8Num47" w:customStyle="1">
    <w:name w:val="WW8Num47"/>
    <w:qFormat/>
  </w:style>
  <w:style w:type="numbering" w:styleId="WW8Num44" w:customStyle="1">
    <w:name w:val="WW8Num44"/>
    <w:qFormat/>
  </w:style>
  <w:style w:type="numbering" w:styleId="WW8Num52" w:customStyle="1">
    <w:name w:val="WW8Num52"/>
    <w:qFormat/>
  </w:style>
  <w:style w:type="numbering" w:styleId="WW8Num36" w:customStyle="1">
    <w:name w:val="WW8Num36"/>
    <w:qFormat/>
  </w:style>
  <w:style w:type="numbering" w:styleId="WW8Num56" w:customStyle="1">
    <w:name w:val="WW8Num56"/>
    <w:qFormat/>
  </w:style>
  <w:style w:type="numbering" w:styleId="WW8Num35" w:customStyle="1">
    <w:name w:val="WW8Num35"/>
    <w:qFormat/>
  </w:style>
  <w:style w:type="numbering" w:styleId="WW8Num41" w:customStyle="1">
    <w:name w:val="WW8Num4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c0be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Application>LibreOffice/5.2.5.1$MacOSX_X86_64 LibreOffice_project/0312e1a284a7d50ca85a365c316c7abbf20a4d22</Application>
  <Pages>9</Pages>
  <Words>1411</Words>
  <Characters>9420</Characters>
  <CharactersWithSpaces>10637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2017-03-10T14:22:00Z</dcterms:created>
  <dc:creator/>
  <dc:description/>
  <dc:language>ru-RU</dc:language>
  <cp:lastModifiedBy/>
  <dcterms:modified xsi:type="dcterms:W3CDTF">2017-03-31T09:44:09Z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