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PWM 波形发生器课程设计预习报告</w:t>
      </w:r>
    </w:p>
    <w:p>
      <w:pPr>
        <w:spacing w:after="60"/>
      </w:pPr>
      <w:r>
        <w:rPr>
          <w:rFonts w:ascii="宋体" w:cs="宋体" w:eastAsia="宋体" w:hAnsi="宋体"/>
          <w:sz w:val="24"/>
          <w:szCs w:val="24"/>
        </w:rPr>
        <w:t xml:space="preserve">班级：___测控2302_</w:t>
      </w:r>
    </w:p>
    <w:p>
      <w:pPr>
        <w:spacing w:after="60"/>
      </w:pPr>
      <w:r>
        <w:rPr>
          <w:rFonts w:ascii="宋体" w:cs="宋体" w:eastAsia="宋体" w:hAnsi="宋体"/>
          <w:sz w:val="24"/>
          <w:szCs w:val="24"/>
        </w:rPr>
        <w:t xml:space="preserve">学期：2025-2026-2__</w:t>
      </w:r>
    </w:p>
    <w:p>
      <w:pPr>
        <w:spacing w:after="60"/>
      </w:pPr>
      <w:r>
        <w:rPr>
          <w:rFonts w:ascii="宋体" w:cs="宋体" w:eastAsia="宋体" w:hAnsi="宋体"/>
          <w:sz w:val="24"/>
          <w:szCs w:val="24"/>
        </w:rPr>
        <w:t xml:space="preserve">组员：李文昊(23062048)</w:t>
      </w:r>
    </w:p>
    <w:p>
      <w:pPr>
        <w:spacing w:after="60"/>
      </w:pPr>
      <w:r>
        <w:rPr>
          <w:rFonts w:ascii="宋体" w:cs="宋体" w:eastAsia="宋体" w:hAnsi="宋体"/>
          <w:sz w:val="24"/>
          <w:szCs w:val="24"/>
        </w:rPr>
        <w:t xml:space="preserve">古正瑞(23062051)</w:t>
      </w:r>
    </w:p>
    <w:p>
      <w:pPr>
        <w:spacing w:after="60"/>
      </w:pPr>
      <w:r>
        <w:rPr>
          <w:rFonts w:ascii="宋体" w:cs="宋体" w:eastAsia="宋体" w:hAnsi="宋体"/>
          <w:sz w:val="24"/>
          <w:szCs w:val="24"/>
        </w:rPr>
        <w:t xml:space="preserve">宋铭威(23062052)</w:t>
      </w:r>
    </w:p>
    <w:p>
      <w:pPr>
        <w:spacing w:after="200"/>
      </w:pPr>
      <w:r>
        <w:rPr>
          <w:rFonts w:ascii="宋体" w:cs="宋体" w:eastAsia="宋体" w:hAnsi="宋体"/>
          <w:sz w:val="24"/>
          <w:szCs w:val="24"/>
        </w:rPr>
        <w:t xml:space="preserve">刘东(23062053)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一、设计背景与目的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本次课程设计以 ST89C52 单片机为核心，设计一款 1Hz~20Hz 频率可调的 SPWM 波形发生器。旨在将课堂所学的电力电子技术、单片机原理等知识应用于实践，掌握 SPWM 波形的生成原理、硬件电路设计与程序开发流程，提升电路调试与系统设计能力。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二、SPWM 原理概述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SPWM（正弦脉宽调制）技术通过对脉冲宽度进行正弦规律调制，使输出波形等效为正弦波。其核心原理是用高频载波（通常为三角波）与正弦调制波比较，根据比较结果控制开关器件的通断，生成等幅不等宽的脉冲序列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本次设计中，调制波频率需在 1Hz~20Hz 范围内可调。通过单片机定时器中断，按正弦查找表输出不同占空比的 PWM 信号，实现正弦规律调制。具体方法如下：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查表法</w:t>
      </w:r>
      <w:r>
        <w:rPr>
          <w:rFonts w:ascii="宋体" w:cs="宋体" w:eastAsia="宋体" w:hAnsi="宋体"/>
          <w:sz w:val="24"/>
          <w:szCs w:val="24"/>
        </w:rPr>
        <w:t xml:space="preserve">：预先将一个完整正弦周期离散为 100 个采样点，每个采样点对应一个 PWM 占空比值（0~99），存储在 ROM 中的 sine_table[100] 数组中。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双相中断</w:t>
      </w:r>
      <w:r>
        <w:rPr>
          <w:rFonts w:ascii="宋体" w:cs="宋体" w:eastAsia="宋体" w:hAnsi="宋体"/>
          <w:sz w:val="24"/>
          <w:szCs w:val="24"/>
        </w:rPr>
        <w:t xml:space="preserve">：Timer0 工作在 Mode 1（16 位定时器），每个采样周期分为 LOW 相和 HIGH 相。LOW 相期间 PWM 输出低电平，HIGH 相期间输出高电平，两相的定时器重装载值由当前占空比决定。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频率调节</w:t>
      </w:r>
      <w:r>
        <w:rPr>
          <w:rFonts w:ascii="宋体" w:cs="宋体" w:eastAsia="宋体" w:hAnsi="宋体"/>
          <w:sz w:val="24"/>
          <w:szCs w:val="24"/>
        </w:rPr>
        <w:t xml:space="preserve">：输出频率由公式 f = 1/(N × T_sample) 决定，其中 N=100 为采样点数，T_sample 为每个采样点的定时周期。通过修改定时器中断周期（查 sample_ticks[20] 表），实现 1~20Hz 的频率调节。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正弦查找表公式</w:t>
      </w:r>
      <w:r>
        <w:rPr>
          <w:rFonts w:ascii="宋体" w:cs="宋体" w:eastAsia="宋体" w:hAnsi="宋体"/>
          <w:sz w:val="24"/>
          <w:szCs w:val="24"/>
        </w:rPr>
        <w:t xml:space="preserve">：duty[i] = round((sin(2π·i/100) + 1) / 2 × 99)，i = 0, 1, ..., 99。索引 0~49 对应正半周（占空比 50→99→50），索引 50~99 对应负半周（占空比 50→0→50）。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三、总体设计方案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 '单片机控制 + 按键调频 + 数码管显示 + 定时器中断 + 查表法输出SPWM' 的整体架构。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系统工作流程：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1. 单片机上电初始化：配置 Timer0、I/O 口、全局变量（初始频率 1Hz）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2. Timer0 中断按正弦查找表顺序输出 PWM 脉冲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3. 主循环中动态扫描数码管显示当前频率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4. 主循环中扫描按键，检测频率加减操作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5. 按键修改 g_frequency 变量，ISR 自动使用新频率查表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软件模块架构：</w:t>
      </w:r>
    </w:p>
    <w:p>
      <w:pPr>
        <w:spacing w:after="120" w:line="360"/>
      </w:pPr>
      <w:r>
        <w:rPr>
          <w:rFonts w:ascii="宋体" w:cs="宋体" w:eastAsia="宋体" w:hAnsi="宋体"/>
          <w:sz w:val="24"/>
          <w:szCs w:val="24"/>
        </w:rPr>
        <w:t xml:space="preserve">main.c（主程序）+ spwm.c/h（SPWM核心）+ display.c/h（数码管显示）+ key.c/h（按键扫描）+ delay.c/h（延时工具）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引脚分配：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单片机引脚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宏定义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连接说明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P1.0~P1.6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七段数码管 a~g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SEG_PORT (P1)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段选，低电平点亮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P2.0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数码管十位位选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DIG_TENS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低电平选中十位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P2.1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数码管个位位选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DIG_ONES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低电平选中个位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P3.2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K2 按键（频率-）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KEY_FREQ_DOWN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按键接地，低电平有效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P3.3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K1 按键（频率+）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KEY_FREQ_UP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按键接地，低电平有效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P3.7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SPWM 波形输出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SPWM_PIN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接负载或示波器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四、主要器件与电路设计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（一）核心器件选型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ST89C52 单片机</w:t>
      </w:r>
      <w:r>
        <w:rPr>
          <w:rFonts w:ascii="宋体" w:cs="宋体" w:eastAsia="宋体" w:hAnsi="宋体"/>
          <w:sz w:val="24"/>
          <w:szCs w:val="24"/>
        </w:rPr>
        <w:t xml:space="preserve">：作为主控单元，负责 SPWM 波形生成、频率调节与显示控制。其 8 位架构、丰富的 I/O 口与定时器资源满足设计需求。工作频率 11.0592MHz，机器周期约 1.085μs。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两位一体共阳七段码 LED</w:t>
      </w:r>
      <w:r>
        <w:rPr>
          <w:rFonts w:ascii="宋体" w:cs="宋体" w:eastAsia="宋体" w:hAnsi="宋体"/>
          <w:sz w:val="24"/>
          <w:szCs w:val="24"/>
        </w:rPr>
        <w:t xml:space="preserve">：用于实时显示当前调制波频率（01~20），共阳型设计简化驱动电路，通过动态扫描（每位 2ms）实现两位数字稳定显示。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辅助器件</w:t>
      </w:r>
      <w:r>
        <w:rPr>
          <w:rFonts w:ascii="宋体" w:cs="宋体" w:eastAsia="宋体" w:hAnsi="宋体"/>
          <w:sz w:val="24"/>
          <w:szCs w:val="24"/>
        </w:rPr>
        <w:t xml:space="preserve">：按键模块（K1/K2 频率调节）、驱动三极管（可选，增强 SPWM 输出带载能力）、11.0592MHz 晶振与复位电路（保证单片机稳定运行）。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（二）单片机最小系统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包含 11.0592MHz 晶振电路（配 22pF 负载电容）、上电复位电路（10μF 电解电容 + 10K 电阻），为单片机提供稳定工作环境。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（三）LED 显示电路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采用动态扫描方式，P1 口输出段选编码，P2.0/P2.1 控制位选。共阳七段码编码表如下：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编码 (十六进制)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点亮的段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0xC0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c d e f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0xF9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b c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0xA4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d e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0xB0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c d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0x99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b c f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0x92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c d f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0x82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c d e f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0xF8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c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0x80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c d e f 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0x90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 b c d f g</w:t>
            </w:r>
          </w:p>
        </w:tc>
      </w:tr>
    </w:tbl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（四）SPWM 输出电路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单片机 P3.7 口直接输出 SPWM 信号。若需驱动较大负载，可在输出端增加三极管驱动电路或光耦隔离电路，增强带载能力。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（五）按键输入电路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两个独立按键分别连接 P3.2 和 P3.3，另一端接地。8051 准双向口具有内部弱上拉，按键按下时为低电平。软件采用 20ms 延时消抖，等待释放后再继续。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五、程序设计思路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（一）SPWM 生成（spwm 模块）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采用查表法：预先计算 100 个正弦采样点的占空比数据，存储在 ROM 中的 sine_table[100] 数组。Timer0 工作在 Mode 1（16 位定时器），通过双相中断机制输出 SPWM：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LOW 相（phase=0）</w:t>
      </w:r>
      <w:r>
        <w:rPr>
          <w:rFonts w:ascii="宋体" w:cs="宋体" w:eastAsia="宋体" w:hAnsi="宋体"/>
          <w:sz w:val="24"/>
          <w:szCs w:val="24"/>
        </w:rPr>
        <w:t xml:space="preserve">：P3.7 输出低电平，定时器装载低电平持续时间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HIGH 相（phase=1）</w:t>
      </w:r>
      <w:r>
        <w:rPr>
          <w:rFonts w:ascii="宋体" w:cs="宋体" w:eastAsia="宋体" w:hAnsi="宋体"/>
          <w:sz w:val="24"/>
          <w:szCs w:val="24"/>
        </w:rPr>
        <w:t xml:space="preserve">：P3.7 输出高电平，查表索引前进一位，装载高电平持续时间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各频率的定时器计数值预存在 sample_ticks[20] 数组中，ISR 根据 g_frequency 查表获取当前频率对应的采样周期，无需实时计算。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（二）频率调节（key 模块）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主循环中调用 Key_Scan()，检测 K1（频率+）和 K2（频率-）按键状态：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20ms 软件消抖；频率范围限制在 1~20Hz（FREQ_MIN ~ FREQ_MAX 宏定义）；每次按键步进 1Hz；修改 g_frequency 全局变量，ISR 自动使用新频率。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（三）数码管显示（display 模块）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主循环中交替显示十位和个位：先熄灭两位数码管（消鬼影），输出段选编码到 P1 口，选中对应位（P2.0 或 P2.1 拉低），延时 2ms 保持显示，交替刷新实现稳定显示。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（四）关键技术参数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晶振频率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11.0592 MHz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标准波特率晶振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机器周期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1.085 μs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12时钟周期/机器周期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正弦采样点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100 点/周期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角度间隔 3.6°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PWM 分辨率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100 级 (0~99)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占空比范围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频率范围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1~20 Hz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按键 1Hz 步进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中断频率 @10Hz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2000 次/秒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100点 × 2相 × 10Hz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CPU 占用 @10Hz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~8.7%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ISR 开销极低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最小相位钳位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80 机器周期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防止 ISR 执行不完</w:t>
            </w:r>
          </w:p>
        </w:tc>
      </w:tr>
    </w:tbl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通过本次预习，明确了 SPWM 波形发生器的设计原理与实现方案，掌握了 ST89C52 单片机的 PWM 生成、数码管显示、按键扫描等关键技术，梳理了硬件电路与程序设计的核心要点，为后续电路搭建、程序编写与调试工作奠定了基础。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2026-03-28T12:53:19.274Z</dcterms:created>
  <dcterms:modified xsi:type="dcterms:W3CDTF">2026-03-28T12:53:19.275Z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