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29A4" w:rsidRPr="007029A4" w:rsidRDefault="007029A4" w:rsidP="00D20B2B">
      <w:pPr>
        <w:widowControl/>
        <w:shd w:val="clear" w:color="auto" w:fill="FFFFFF"/>
        <w:spacing w:line="720" w:lineRule="atLeast"/>
        <w:jc w:val="center"/>
        <w:rPr>
          <w:rFonts w:ascii="Arial" w:eastAsia="宋体" w:hAnsi="Arial" w:cs="Arial"/>
          <w:b/>
          <w:bCs/>
          <w:color w:val="000000"/>
          <w:kern w:val="0"/>
          <w:sz w:val="32"/>
          <w:szCs w:val="32"/>
        </w:rPr>
      </w:pPr>
      <w:r w:rsidRPr="007029A4">
        <w:rPr>
          <w:rFonts w:ascii="Arial" w:eastAsia="宋体" w:hAnsi="Arial" w:cs="Arial"/>
          <w:b/>
          <w:bCs/>
          <w:color w:val="000000"/>
          <w:kern w:val="0"/>
          <w:sz w:val="32"/>
          <w:szCs w:val="32"/>
        </w:rPr>
        <w:t>全国大学生数学建模竞赛论文格式规范（</w:t>
      </w:r>
      <w:r w:rsidRPr="007029A4">
        <w:rPr>
          <w:rFonts w:ascii="Arial" w:eastAsia="宋体" w:hAnsi="Arial" w:cs="Arial"/>
          <w:b/>
          <w:bCs/>
          <w:color w:val="000000"/>
          <w:kern w:val="0"/>
          <w:sz w:val="32"/>
          <w:szCs w:val="32"/>
        </w:rPr>
        <w:t>2026</w:t>
      </w:r>
      <w:r w:rsidRPr="007029A4">
        <w:rPr>
          <w:rFonts w:ascii="Arial" w:eastAsia="宋体" w:hAnsi="Arial" w:cs="Arial"/>
          <w:b/>
          <w:bCs/>
          <w:color w:val="000000"/>
          <w:kern w:val="0"/>
          <w:sz w:val="32"/>
          <w:szCs w:val="32"/>
        </w:rPr>
        <w:t>年修订稿）</w:t>
      </w:r>
    </w:p>
    <w:p w:rsidR="007029A4" w:rsidRPr="007029A4" w:rsidRDefault="007029A4" w:rsidP="007029A4">
      <w:pPr>
        <w:widowControl/>
        <w:shd w:val="clear" w:color="auto" w:fill="FFFFFF"/>
        <w:spacing w:line="330" w:lineRule="atLeast"/>
        <w:jc w:val="left"/>
        <w:rPr>
          <w:rFonts w:ascii="Arial" w:eastAsia="宋体" w:hAnsi="Arial" w:cs="Arial"/>
          <w:color w:val="4F4E40"/>
          <w:kern w:val="0"/>
          <w:szCs w:val="21"/>
        </w:rPr>
      </w:pPr>
      <w:r w:rsidRPr="007029A4">
        <w:rPr>
          <w:rFonts w:ascii="Arial" w:eastAsia="宋体" w:hAnsi="Arial" w:cs="Arial"/>
          <w:color w:val="4F4E40"/>
          <w:kern w:val="0"/>
          <w:szCs w:val="21"/>
        </w:rPr>
        <w:t xml:space="preserve">    </w:t>
      </w:r>
      <w:r w:rsidRPr="007029A4">
        <w:rPr>
          <w:rFonts w:ascii="Arial" w:eastAsia="宋体" w:hAnsi="Arial" w:cs="Arial"/>
          <w:color w:val="4F4E40"/>
          <w:kern w:val="0"/>
          <w:szCs w:val="21"/>
        </w:rPr>
        <w:t>为了保证竞赛的公平、公正性，便于竞赛活动的标准化管理，根据评阅工作的实际需要，竞赛要求参赛队分别提交纸质版和电子版论文，特制定本规范。</w:t>
      </w:r>
    </w:p>
    <w:p w:rsidR="007029A4" w:rsidRPr="007029A4" w:rsidRDefault="007029A4" w:rsidP="007029A4">
      <w:pPr>
        <w:widowControl/>
        <w:shd w:val="clear" w:color="auto" w:fill="FFFFFF"/>
        <w:spacing w:line="330" w:lineRule="atLeast"/>
        <w:jc w:val="left"/>
        <w:rPr>
          <w:rFonts w:ascii="Arial" w:eastAsia="宋体" w:hAnsi="Arial" w:cs="Arial"/>
          <w:color w:val="4F4E40"/>
          <w:kern w:val="0"/>
          <w:szCs w:val="21"/>
        </w:rPr>
      </w:pPr>
      <w:r w:rsidRPr="007029A4">
        <w:rPr>
          <w:rFonts w:ascii="Arial" w:eastAsia="宋体" w:hAnsi="Arial" w:cs="Arial"/>
          <w:b/>
          <w:bCs/>
          <w:color w:val="4F4E40"/>
          <w:kern w:val="0"/>
        </w:rPr>
        <w:t>一、纸质版论文格式规范</w:t>
      </w:r>
    </w:p>
    <w:p w:rsidR="007029A4" w:rsidRPr="007029A4" w:rsidRDefault="007029A4" w:rsidP="007029A4">
      <w:pPr>
        <w:widowControl/>
        <w:shd w:val="clear" w:color="auto" w:fill="FFFFFF"/>
        <w:spacing w:line="330" w:lineRule="atLeast"/>
        <w:jc w:val="left"/>
        <w:rPr>
          <w:rFonts w:ascii="Arial" w:eastAsia="宋体" w:hAnsi="Arial" w:cs="Arial"/>
          <w:color w:val="4F4E40"/>
          <w:kern w:val="0"/>
          <w:szCs w:val="21"/>
        </w:rPr>
      </w:pPr>
      <w:r w:rsidRPr="007029A4">
        <w:rPr>
          <w:rFonts w:ascii="Arial" w:eastAsia="宋体" w:hAnsi="Arial" w:cs="Arial"/>
          <w:b/>
          <w:bCs/>
          <w:color w:val="4F4E40"/>
          <w:kern w:val="0"/>
        </w:rPr>
        <w:t>第一条</w:t>
      </w:r>
      <w:r w:rsidRPr="007029A4">
        <w:rPr>
          <w:rFonts w:ascii="Arial" w:eastAsia="宋体" w:hAnsi="Arial" w:cs="Arial"/>
          <w:b/>
          <w:bCs/>
          <w:color w:val="4F4E40"/>
          <w:kern w:val="0"/>
        </w:rPr>
        <w:t> </w:t>
      </w:r>
      <w:r w:rsidRPr="007029A4">
        <w:rPr>
          <w:rFonts w:ascii="Arial" w:eastAsia="宋体" w:hAnsi="Arial" w:cs="Arial"/>
          <w:color w:val="4F4E40"/>
          <w:kern w:val="0"/>
          <w:szCs w:val="21"/>
        </w:rPr>
        <w:t>论文用白色</w:t>
      </w:r>
      <w:r w:rsidRPr="007029A4">
        <w:rPr>
          <w:rFonts w:ascii="Arial" w:eastAsia="宋体" w:hAnsi="Arial" w:cs="Arial"/>
          <w:color w:val="4F4E40"/>
          <w:kern w:val="0"/>
          <w:szCs w:val="21"/>
        </w:rPr>
        <w:t>A4</w:t>
      </w:r>
      <w:r w:rsidRPr="007029A4">
        <w:rPr>
          <w:rFonts w:ascii="Arial" w:eastAsia="宋体" w:hAnsi="Arial" w:cs="Arial"/>
          <w:color w:val="4F4E40"/>
          <w:kern w:val="0"/>
          <w:szCs w:val="21"/>
        </w:rPr>
        <w:t>纸打印</w:t>
      </w:r>
      <w:r w:rsidRPr="007029A4">
        <w:rPr>
          <w:rFonts w:ascii="Arial" w:eastAsia="宋体" w:hAnsi="Arial" w:cs="Arial"/>
          <w:color w:val="4F4E40"/>
          <w:kern w:val="0"/>
          <w:szCs w:val="21"/>
        </w:rPr>
        <w:t>(</w:t>
      </w:r>
      <w:r w:rsidRPr="007029A4">
        <w:rPr>
          <w:rFonts w:ascii="Arial" w:eastAsia="宋体" w:hAnsi="Arial" w:cs="Arial"/>
          <w:color w:val="4F4E40"/>
          <w:kern w:val="0"/>
          <w:szCs w:val="21"/>
        </w:rPr>
        <w:t>单面、双面均可</w:t>
      </w:r>
      <w:r w:rsidRPr="007029A4">
        <w:rPr>
          <w:rFonts w:ascii="Arial" w:eastAsia="宋体" w:hAnsi="Arial" w:cs="Arial"/>
          <w:color w:val="4F4E40"/>
          <w:kern w:val="0"/>
          <w:szCs w:val="21"/>
        </w:rPr>
        <w:t>)</w:t>
      </w:r>
      <w:r w:rsidRPr="007029A4">
        <w:rPr>
          <w:rFonts w:ascii="Arial" w:eastAsia="宋体" w:hAnsi="Arial" w:cs="Arial"/>
          <w:color w:val="4F4E40"/>
          <w:kern w:val="0"/>
          <w:szCs w:val="21"/>
        </w:rPr>
        <w:t>；上下左右各留出至少</w:t>
      </w:r>
      <w:r w:rsidRPr="007029A4">
        <w:rPr>
          <w:rFonts w:ascii="Arial" w:eastAsia="宋体" w:hAnsi="Arial" w:cs="Arial"/>
          <w:color w:val="4F4E40"/>
          <w:kern w:val="0"/>
          <w:szCs w:val="21"/>
        </w:rPr>
        <w:t>2.5</w:t>
      </w:r>
      <w:r w:rsidRPr="007029A4">
        <w:rPr>
          <w:rFonts w:ascii="Arial" w:eastAsia="宋体" w:hAnsi="Arial" w:cs="Arial"/>
          <w:color w:val="4F4E40"/>
          <w:kern w:val="0"/>
          <w:szCs w:val="21"/>
        </w:rPr>
        <w:t>厘米的页边距；从左侧装订</w:t>
      </w:r>
      <w:r w:rsidRPr="007029A4">
        <w:rPr>
          <w:rFonts w:ascii="Arial" w:eastAsia="宋体" w:hAnsi="Arial" w:cs="Arial"/>
          <w:b/>
          <w:bCs/>
          <w:color w:val="4F4E40"/>
          <w:kern w:val="0"/>
        </w:rPr>
        <w:t>。</w:t>
      </w:r>
    </w:p>
    <w:p w:rsidR="007029A4" w:rsidRPr="007029A4" w:rsidRDefault="007029A4" w:rsidP="007029A4">
      <w:pPr>
        <w:widowControl/>
        <w:shd w:val="clear" w:color="auto" w:fill="FFFFFF"/>
        <w:spacing w:line="330" w:lineRule="atLeast"/>
        <w:jc w:val="left"/>
        <w:rPr>
          <w:rFonts w:ascii="Arial" w:eastAsia="宋体" w:hAnsi="Arial" w:cs="Arial"/>
          <w:color w:val="4F4E40"/>
          <w:kern w:val="0"/>
          <w:szCs w:val="21"/>
        </w:rPr>
      </w:pPr>
      <w:r w:rsidRPr="007029A4">
        <w:rPr>
          <w:rFonts w:ascii="Arial" w:eastAsia="宋体" w:hAnsi="Arial" w:cs="Arial"/>
          <w:b/>
          <w:bCs/>
          <w:color w:val="4F4E40"/>
          <w:kern w:val="0"/>
        </w:rPr>
        <w:t>第二条</w:t>
      </w:r>
      <w:r w:rsidRPr="007029A4">
        <w:rPr>
          <w:rFonts w:ascii="Arial" w:eastAsia="宋体" w:hAnsi="Arial" w:cs="Arial"/>
          <w:b/>
          <w:bCs/>
          <w:color w:val="4F4E40"/>
          <w:kern w:val="0"/>
        </w:rPr>
        <w:t> </w:t>
      </w:r>
      <w:r w:rsidRPr="007029A4">
        <w:rPr>
          <w:rFonts w:ascii="Arial" w:eastAsia="宋体" w:hAnsi="Arial" w:cs="Arial"/>
          <w:color w:val="4F4E40"/>
          <w:kern w:val="0"/>
          <w:szCs w:val="21"/>
        </w:rPr>
        <w:t>论文第一页为承诺书，第二页为编号专用页，具体内容见相关专用页。</w:t>
      </w:r>
    </w:p>
    <w:p w:rsidR="007029A4" w:rsidRPr="007029A4" w:rsidRDefault="007029A4" w:rsidP="007029A4">
      <w:pPr>
        <w:widowControl/>
        <w:shd w:val="clear" w:color="auto" w:fill="FFFFFF"/>
        <w:spacing w:line="330" w:lineRule="atLeast"/>
        <w:jc w:val="left"/>
        <w:rPr>
          <w:rFonts w:ascii="Arial" w:eastAsia="宋体" w:hAnsi="Arial" w:cs="Arial"/>
          <w:color w:val="4F4E40"/>
          <w:kern w:val="0"/>
          <w:szCs w:val="21"/>
        </w:rPr>
      </w:pPr>
      <w:r w:rsidRPr="007029A4">
        <w:rPr>
          <w:rFonts w:ascii="Arial" w:eastAsia="宋体" w:hAnsi="Arial" w:cs="Arial"/>
          <w:b/>
          <w:bCs/>
          <w:color w:val="4F4E40"/>
          <w:kern w:val="0"/>
        </w:rPr>
        <w:t>第三条</w:t>
      </w:r>
      <w:r w:rsidRPr="007029A4">
        <w:rPr>
          <w:rFonts w:ascii="Arial" w:eastAsia="宋体" w:hAnsi="Arial" w:cs="Arial"/>
          <w:b/>
          <w:bCs/>
          <w:color w:val="4F4E40"/>
          <w:kern w:val="0"/>
        </w:rPr>
        <w:t> </w:t>
      </w:r>
      <w:r w:rsidRPr="007029A4">
        <w:rPr>
          <w:rFonts w:ascii="Arial" w:eastAsia="宋体" w:hAnsi="Arial" w:cs="Arial"/>
          <w:color w:val="4F4E40"/>
          <w:kern w:val="0"/>
          <w:szCs w:val="21"/>
        </w:rPr>
        <w:t>论文第三页为摘要专用页。摘要内容（含标题和关键词，无需翻译成英文）原则上不能超过一页；论文从此页开始编写页码，页码位于页脚中部，用阿拉伯数字从</w:t>
      </w:r>
      <w:r w:rsidRPr="007029A4">
        <w:rPr>
          <w:rFonts w:ascii="Arial" w:eastAsia="宋体" w:hAnsi="Arial" w:cs="Arial"/>
          <w:color w:val="4F4E40"/>
          <w:kern w:val="0"/>
          <w:szCs w:val="21"/>
        </w:rPr>
        <w:t>“1”</w:t>
      </w:r>
      <w:r w:rsidRPr="007029A4">
        <w:rPr>
          <w:rFonts w:ascii="Arial" w:eastAsia="宋体" w:hAnsi="Arial" w:cs="Arial"/>
          <w:color w:val="4F4E40"/>
          <w:kern w:val="0"/>
          <w:szCs w:val="21"/>
        </w:rPr>
        <w:t>开始连续编号。</w:t>
      </w:r>
    </w:p>
    <w:p w:rsidR="007029A4" w:rsidRPr="007029A4" w:rsidRDefault="007029A4" w:rsidP="007029A4">
      <w:pPr>
        <w:widowControl/>
        <w:shd w:val="clear" w:color="auto" w:fill="FFFFFF"/>
        <w:spacing w:line="330" w:lineRule="atLeast"/>
        <w:jc w:val="left"/>
        <w:rPr>
          <w:rFonts w:ascii="Arial" w:eastAsia="宋体" w:hAnsi="Arial" w:cs="Arial"/>
          <w:color w:val="4F4E40"/>
          <w:kern w:val="0"/>
          <w:szCs w:val="21"/>
        </w:rPr>
      </w:pPr>
      <w:r w:rsidRPr="007029A4">
        <w:rPr>
          <w:rFonts w:ascii="Arial" w:eastAsia="宋体" w:hAnsi="Arial" w:cs="Arial"/>
          <w:b/>
          <w:bCs/>
          <w:color w:val="4F4E40"/>
          <w:kern w:val="0"/>
        </w:rPr>
        <w:t>第四条</w:t>
      </w:r>
      <w:r w:rsidRPr="007029A4">
        <w:rPr>
          <w:rFonts w:ascii="Arial" w:eastAsia="宋体" w:hAnsi="Arial" w:cs="Arial"/>
          <w:b/>
          <w:bCs/>
          <w:color w:val="4F4E40"/>
          <w:kern w:val="0"/>
        </w:rPr>
        <w:t> </w:t>
      </w:r>
      <w:r w:rsidRPr="007029A4">
        <w:rPr>
          <w:rFonts w:ascii="Arial" w:eastAsia="宋体" w:hAnsi="Arial" w:cs="Arial"/>
          <w:color w:val="4F4E40"/>
          <w:kern w:val="0"/>
          <w:szCs w:val="21"/>
        </w:rPr>
        <w:t>论文从第四页开始是正文内容（不要目录，不超过</w:t>
      </w:r>
      <w:r w:rsidRPr="007029A4">
        <w:rPr>
          <w:rFonts w:ascii="Arial" w:eastAsia="宋体" w:hAnsi="Arial" w:cs="Arial"/>
          <w:color w:val="4F4E40"/>
          <w:kern w:val="0"/>
          <w:szCs w:val="21"/>
        </w:rPr>
        <w:t>30</w:t>
      </w:r>
      <w:r w:rsidRPr="007029A4">
        <w:rPr>
          <w:rFonts w:ascii="Arial" w:eastAsia="宋体" w:hAnsi="Arial" w:cs="Arial"/>
          <w:color w:val="4F4E40"/>
          <w:kern w:val="0"/>
          <w:szCs w:val="21"/>
        </w:rPr>
        <w:t>页）；正文之后是论文附录（页数不限），附录内容必须打印并与正文装订在一起提交。</w:t>
      </w:r>
    </w:p>
    <w:p w:rsidR="007029A4" w:rsidRPr="007029A4" w:rsidRDefault="007029A4" w:rsidP="007029A4">
      <w:pPr>
        <w:widowControl/>
        <w:shd w:val="clear" w:color="auto" w:fill="FFFFFF"/>
        <w:spacing w:line="330" w:lineRule="atLeast"/>
        <w:jc w:val="left"/>
        <w:rPr>
          <w:rFonts w:ascii="Arial" w:eastAsia="宋体" w:hAnsi="Arial" w:cs="Arial"/>
          <w:color w:val="4F4E40"/>
          <w:kern w:val="0"/>
          <w:szCs w:val="21"/>
        </w:rPr>
      </w:pPr>
      <w:r w:rsidRPr="007029A4">
        <w:rPr>
          <w:rFonts w:ascii="Arial" w:eastAsia="宋体" w:hAnsi="Arial" w:cs="Arial"/>
          <w:b/>
          <w:bCs/>
          <w:color w:val="4F4E40"/>
          <w:kern w:val="0"/>
        </w:rPr>
        <w:t>第五条</w:t>
      </w:r>
      <w:r w:rsidRPr="007029A4">
        <w:rPr>
          <w:rFonts w:ascii="Arial" w:eastAsia="宋体" w:hAnsi="Arial" w:cs="Arial"/>
          <w:b/>
          <w:bCs/>
          <w:color w:val="4F4E40"/>
          <w:kern w:val="0"/>
        </w:rPr>
        <w:t> </w:t>
      </w:r>
      <w:r w:rsidRPr="007029A4">
        <w:rPr>
          <w:rFonts w:ascii="Arial" w:eastAsia="宋体" w:hAnsi="Arial" w:cs="Arial"/>
          <w:color w:val="4F4E40"/>
          <w:kern w:val="0"/>
          <w:szCs w:val="21"/>
        </w:rPr>
        <w:t>论文附录内容应包括支撑材料的文件列表，建模所用到的全部完整、可运行的源程序代码（含</w:t>
      </w:r>
      <w:r w:rsidRPr="007029A4">
        <w:rPr>
          <w:rFonts w:ascii="Arial" w:eastAsia="宋体" w:hAnsi="Arial" w:cs="Arial"/>
          <w:color w:val="4F4E40"/>
          <w:kern w:val="0"/>
          <w:szCs w:val="21"/>
        </w:rPr>
        <w:t>EXCEL</w:t>
      </w:r>
      <w:r w:rsidRPr="007029A4">
        <w:rPr>
          <w:rFonts w:ascii="Arial" w:eastAsia="宋体" w:hAnsi="Arial" w:cs="Arial"/>
          <w:color w:val="4F4E40"/>
          <w:kern w:val="0"/>
          <w:szCs w:val="21"/>
        </w:rPr>
        <w:t>、</w:t>
      </w:r>
      <w:r w:rsidRPr="007029A4">
        <w:rPr>
          <w:rFonts w:ascii="Arial" w:eastAsia="宋体" w:hAnsi="Arial" w:cs="Arial"/>
          <w:color w:val="4F4E40"/>
          <w:kern w:val="0"/>
          <w:szCs w:val="21"/>
        </w:rPr>
        <w:t>SPSS</w:t>
      </w:r>
      <w:r w:rsidRPr="007029A4">
        <w:rPr>
          <w:rFonts w:ascii="Arial" w:eastAsia="宋体" w:hAnsi="Arial" w:cs="Arial"/>
          <w:color w:val="4F4E40"/>
          <w:kern w:val="0"/>
          <w:szCs w:val="21"/>
        </w:rPr>
        <w:t>等软件的交互命令）等。如果缺少必要的源程序、程序不能运行或运行结果与论文不符，都可能会被取消评奖资格。如果确实没有用到程序，应在论文附录中明确说明</w:t>
      </w:r>
      <w:r w:rsidRPr="007029A4">
        <w:rPr>
          <w:rFonts w:ascii="Arial" w:eastAsia="宋体" w:hAnsi="Arial" w:cs="Arial"/>
          <w:color w:val="4F4E40"/>
          <w:kern w:val="0"/>
          <w:szCs w:val="21"/>
        </w:rPr>
        <w:t>“</w:t>
      </w:r>
      <w:r w:rsidRPr="007029A4">
        <w:rPr>
          <w:rFonts w:ascii="Arial" w:eastAsia="宋体" w:hAnsi="Arial" w:cs="Arial"/>
          <w:color w:val="4F4E40"/>
          <w:kern w:val="0"/>
          <w:szCs w:val="21"/>
        </w:rPr>
        <w:t>本论文没有用到程序</w:t>
      </w:r>
      <w:r w:rsidRPr="007029A4">
        <w:rPr>
          <w:rFonts w:ascii="Arial" w:eastAsia="宋体" w:hAnsi="Arial" w:cs="Arial"/>
          <w:color w:val="4F4E40"/>
          <w:kern w:val="0"/>
          <w:szCs w:val="21"/>
        </w:rPr>
        <w:t>”</w:t>
      </w:r>
      <w:r w:rsidRPr="007029A4">
        <w:rPr>
          <w:rFonts w:ascii="Arial" w:eastAsia="宋体" w:hAnsi="Arial" w:cs="Arial"/>
          <w:color w:val="4F4E40"/>
          <w:kern w:val="0"/>
          <w:szCs w:val="21"/>
        </w:rPr>
        <w:t>。</w:t>
      </w:r>
    </w:p>
    <w:p w:rsidR="007029A4" w:rsidRPr="007029A4" w:rsidRDefault="007029A4" w:rsidP="007029A4">
      <w:pPr>
        <w:widowControl/>
        <w:shd w:val="clear" w:color="auto" w:fill="FFFFFF"/>
        <w:spacing w:line="330" w:lineRule="atLeast"/>
        <w:jc w:val="left"/>
        <w:rPr>
          <w:rFonts w:ascii="Arial" w:eastAsia="宋体" w:hAnsi="Arial" w:cs="Arial"/>
          <w:color w:val="4F4E40"/>
          <w:kern w:val="0"/>
          <w:szCs w:val="21"/>
        </w:rPr>
      </w:pPr>
      <w:r w:rsidRPr="007029A4">
        <w:rPr>
          <w:rFonts w:ascii="Arial" w:eastAsia="宋体" w:hAnsi="Arial" w:cs="Arial"/>
          <w:b/>
          <w:bCs/>
          <w:color w:val="4F4E40"/>
          <w:kern w:val="0"/>
        </w:rPr>
        <w:t>第六条</w:t>
      </w:r>
      <w:r w:rsidRPr="007029A4">
        <w:rPr>
          <w:rFonts w:ascii="Arial" w:eastAsia="宋体" w:hAnsi="Arial" w:cs="Arial"/>
          <w:b/>
          <w:bCs/>
          <w:color w:val="4F4E40"/>
          <w:kern w:val="0"/>
        </w:rPr>
        <w:t> </w:t>
      </w:r>
      <w:r w:rsidRPr="007029A4">
        <w:rPr>
          <w:rFonts w:ascii="Arial" w:eastAsia="宋体" w:hAnsi="Arial" w:cs="Arial"/>
          <w:color w:val="4F4E40"/>
          <w:kern w:val="0"/>
          <w:szCs w:val="21"/>
        </w:rPr>
        <w:t>论文摘要专用页、正文和附录中任何地方都不能有显示参赛者身份和所在学校及赛区的信息。</w:t>
      </w:r>
    </w:p>
    <w:p w:rsidR="007029A4" w:rsidRPr="007029A4" w:rsidRDefault="007029A4" w:rsidP="007029A4">
      <w:pPr>
        <w:widowControl/>
        <w:shd w:val="clear" w:color="auto" w:fill="FFFFFF"/>
        <w:spacing w:line="330" w:lineRule="atLeast"/>
        <w:jc w:val="left"/>
        <w:rPr>
          <w:rFonts w:ascii="Arial" w:eastAsia="宋体" w:hAnsi="Arial" w:cs="Arial"/>
          <w:color w:val="4F4E40"/>
          <w:kern w:val="0"/>
          <w:szCs w:val="21"/>
        </w:rPr>
      </w:pPr>
      <w:r w:rsidRPr="007029A4">
        <w:rPr>
          <w:rFonts w:ascii="Arial" w:eastAsia="宋体" w:hAnsi="Arial" w:cs="Arial"/>
          <w:b/>
          <w:bCs/>
          <w:color w:val="4F4E40"/>
          <w:kern w:val="0"/>
        </w:rPr>
        <w:t>第七条</w:t>
      </w:r>
      <w:r w:rsidRPr="007029A4">
        <w:rPr>
          <w:rFonts w:ascii="Arial" w:eastAsia="宋体" w:hAnsi="Arial" w:cs="Arial"/>
          <w:b/>
          <w:bCs/>
          <w:color w:val="4F4E40"/>
          <w:kern w:val="0"/>
        </w:rPr>
        <w:t> </w:t>
      </w:r>
      <w:r w:rsidRPr="007029A4">
        <w:rPr>
          <w:rFonts w:ascii="Arial" w:eastAsia="宋体" w:hAnsi="Arial" w:cs="Arial"/>
          <w:color w:val="4F4E40"/>
          <w:kern w:val="0"/>
          <w:szCs w:val="21"/>
        </w:rPr>
        <w:t>所有引用他人或公开资料</w:t>
      </w:r>
      <w:r w:rsidRPr="007029A4">
        <w:rPr>
          <w:rFonts w:ascii="Arial" w:eastAsia="宋体" w:hAnsi="Arial" w:cs="Arial"/>
          <w:color w:val="4F4E40"/>
          <w:kern w:val="0"/>
          <w:szCs w:val="21"/>
        </w:rPr>
        <w:t>(</w:t>
      </w:r>
      <w:r w:rsidRPr="007029A4">
        <w:rPr>
          <w:rFonts w:ascii="Arial" w:eastAsia="宋体" w:hAnsi="Arial" w:cs="Arial"/>
          <w:color w:val="4F4E40"/>
          <w:kern w:val="0"/>
          <w:szCs w:val="21"/>
        </w:rPr>
        <w:t>包括网上资料</w:t>
      </w:r>
      <w:r w:rsidRPr="007029A4">
        <w:rPr>
          <w:rFonts w:ascii="Arial" w:eastAsia="宋体" w:hAnsi="Arial" w:cs="Arial"/>
          <w:color w:val="4F4E40"/>
          <w:kern w:val="0"/>
          <w:szCs w:val="21"/>
        </w:rPr>
        <w:t>)</w:t>
      </w:r>
      <w:r w:rsidRPr="007029A4">
        <w:rPr>
          <w:rFonts w:ascii="Arial" w:eastAsia="宋体" w:hAnsi="Arial" w:cs="Arial"/>
          <w:color w:val="4F4E40"/>
          <w:kern w:val="0"/>
          <w:szCs w:val="21"/>
        </w:rPr>
        <w:t>的成果必须按照科技论文的规范列出参考文献，并在正文引用处予以标注。</w:t>
      </w:r>
    </w:p>
    <w:p w:rsidR="007029A4" w:rsidRPr="007029A4" w:rsidRDefault="007029A4" w:rsidP="007029A4">
      <w:pPr>
        <w:widowControl/>
        <w:shd w:val="clear" w:color="auto" w:fill="FFFFFF"/>
        <w:spacing w:line="330" w:lineRule="atLeast"/>
        <w:jc w:val="left"/>
        <w:rPr>
          <w:rFonts w:ascii="Arial" w:eastAsia="宋体" w:hAnsi="Arial" w:cs="Arial"/>
          <w:color w:val="4F4E40"/>
          <w:kern w:val="0"/>
          <w:szCs w:val="21"/>
        </w:rPr>
      </w:pPr>
      <w:r w:rsidRPr="007029A4">
        <w:rPr>
          <w:rFonts w:ascii="Arial" w:eastAsia="宋体" w:hAnsi="Arial" w:cs="Arial"/>
          <w:b/>
          <w:bCs/>
          <w:color w:val="4F4E40"/>
          <w:kern w:val="0"/>
        </w:rPr>
        <w:t>第八条</w:t>
      </w:r>
      <w:r w:rsidRPr="007029A4">
        <w:rPr>
          <w:rFonts w:ascii="Arial" w:eastAsia="宋体" w:hAnsi="Arial" w:cs="Arial"/>
          <w:color w:val="4F4E40"/>
          <w:kern w:val="0"/>
          <w:szCs w:val="21"/>
        </w:rPr>
        <w:t> </w:t>
      </w:r>
      <w:r w:rsidRPr="007029A4">
        <w:rPr>
          <w:rFonts w:ascii="Arial" w:eastAsia="宋体" w:hAnsi="Arial" w:cs="Arial"/>
          <w:color w:val="4F4E40"/>
          <w:kern w:val="0"/>
          <w:szCs w:val="21"/>
        </w:rPr>
        <w:t>本规范中未作规定的，如论文的字号、字体、行距、颜色等不做统一要求。</w:t>
      </w:r>
      <w:bookmarkStart w:id="0" w:name="OLE_LINK1"/>
      <w:r w:rsidRPr="007029A4">
        <w:rPr>
          <w:rFonts w:ascii="Arial" w:eastAsia="宋体" w:hAnsi="Arial" w:cs="Arial"/>
          <w:color w:val="4F4E40"/>
          <w:kern w:val="0"/>
          <w:szCs w:val="21"/>
        </w:rPr>
        <w:t>在不违反本规范的前提下，各赛区可以对论文做相应的要求。</w:t>
      </w:r>
      <w:bookmarkEnd w:id="0"/>
    </w:p>
    <w:p w:rsidR="007029A4" w:rsidRPr="007029A4" w:rsidRDefault="007029A4" w:rsidP="007029A4">
      <w:pPr>
        <w:widowControl/>
        <w:shd w:val="clear" w:color="auto" w:fill="FFFFFF"/>
        <w:spacing w:line="330" w:lineRule="atLeast"/>
        <w:jc w:val="left"/>
        <w:rPr>
          <w:rFonts w:ascii="Arial" w:eastAsia="宋体" w:hAnsi="Arial" w:cs="Arial"/>
          <w:color w:val="4F4E40"/>
          <w:kern w:val="0"/>
          <w:szCs w:val="21"/>
        </w:rPr>
      </w:pPr>
      <w:r w:rsidRPr="007029A4">
        <w:rPr>
          <w:rFonts w:ascii="Arial" w:eastAsia="宋体" w:hAnsi="Arial" w:cs="Arial"/>
          <w:b/>
          <w:bCs/>
          <w:color w:val="4F4E40"/>
          <w:kern w:val="0"/>
        </w:rPr>
        <w:t>二、电子版论文格式规范</w:t>
      </w:r>
    </w:p>
    <w:p w:rsidR="007029A4" w:rsidRPr="007029A4" w:rsidRDefault="007029A4" w:rsidP="007029A4">
      <w:pPr>
        <w:widowControl/>
        <w:shd w:val="clear" w:color="auto" w:fill="FFFFFF"/>
        <w:spacing w:line="330" w:lineRule="atLeast"/>
        <w:jc w:val="left"/>
        <w:rPr>
          <w:rFonts w:ascii="Arial" w:eastAsia="宋体" w:hAnsi="Arial" w:cs="Arial"/>
          <w:color w:val="4F4E40"/>
          <w:kern w:val="0"/>
          <w:szCs w:val="21"/>
        </w:rPr>
      </w:pPr>
      <w:r w:rsidRPr="007029A4">
        <w:rPr>
          <w:rFonts w:ascii="Arial" w:eastAsia="宋体" w:hAnsi="Arial" w:cs="Arial"/>
          <w:b/>
          <w:bCs/>
          <w:color w:val="4F4E40"/>
          <w:kern w:val="0"/>
        </w:rPr>
        <w:t>第九条</w:t>
      </w:r>
      <w:r w:rsidRPr="007029A4">
        <w:rPr>
          <w:rFonts w:ascii="Arial" w:eastAsia="宋体" w:hAnsi="Arial" w:cs="Arial"/>
          <w:b/>
          <w:bCs/>
          <w:color w:val="4F4E40"/>
          <w:kern w:val="0"/>
        </w:rPr>
        <w:t> </w:t>
      </w:r>
      <w:r w:rsidRPr="007029A4">
        <w:rPr>
          <w:rFonts w:ascii="Arial" w:eastAsia="宋体" w:hAnsi="Arial" w:cs="Arial"/>
          <w:color w:val="4F4E40"/>
          <w:kern w:val="0"/>
          <w:szCs w:val="21"/>
        </w:rPr>
        <w:t>参赛队应按照《全国大学生数学建模竞赛报名和参赛须知》的要求提交参赛论文和支撑材料两个电子文件。</w:t>
      </w:r>
    </w:p>
    <w:p w:rsidR="007029A4" w:rsidRPr="007029A4" w:rsidRDefault="007029A4" w:rsidP="007029A4">
      <w:pPr>
        <w:widowControl/>
        <w:shd w:val="clear" w:color="auto" w:fill="FFFFFF"/>
        <w:spacing w:line="330" w:lineRule="atLeast"/>
        <w:jc w:val="left"/>
        <w:rPr>
          <w:rFonts w:ascii="Arial" w:eastAsia="宋体" w:hAnsi="Arial" w:cs="Arial"/>
          <w:color w:val="4F4E40"/>
          <w:kern w:val="0"/>
          <w:szCs w:val="21"/>
        </w:rPr>
      </w:pPr>
      <w:r w:rsidRPr="007029A4">
        <w:rPr>
          <w:rFonts w:ascii="Arial" w:eastAsia="宋体" w:hAnsi="Arial" w:cs="Arial"/>
          <w:b/>
          <w:bCs/>
          <w:color w:val="4F4E40"/>
          <w:kern w:val="0"/>
        </w:rPr>
        <w:t>第十条</w:t>
      </w:r>
      <w:r w:rsidRPr="007029A4">
        <w:rPr>
          <w:rFonts w:ascii="Arial" w:eastAsia="宋体" w:hAnsi="Arial" w:cs="Arial"/>
          <w:b/>
          <w:bCs/>
          <w:color w:val="4F4E40"/>
          <w:kern w:val="0"/>
        </w:rPr>
        <w:t> </w:t>
      </w:r>
      <w:r w:rsidRPr="007029A4">
        <w:rPr>
          <w:rFonts w:ascii="Arial" w:eastAsia="宋体" w:hAnsi="Arial" w:cs="Arial"/>
          <w:color w:val="4F4E40"/>
          <w:kern w:val="0"/>
          <w:szCs w:val="21"/>
        </w:rPr>
        <w:t>参赛论文电子版内容必须与纸质版内容及格式（包括附录）完全一致；必须是一个单独的文件，文件格式为</w:t>
      </w:r>
      <w:r w:rsidRPr="007029A4">
        <w:rPr>
          <w:rFonts w:ascii="Arial" w:eastAsia="宋体" w:hAnsi="Arial" w:cs="Arial"/>
          <w:color w:val="4F4E40"/>
          <w:kern w:val="0"/>
          <w:szCs w:val="21"/>
        </w:rPr>
        <w:t>PDF</w:t>
      </w:r>
      <w:r w:rsidRPr="007029A4">
        <w:rPr>
          <w:rFonts w:ascii="Arial" w:eastAsia="宋体" w:hAnsi="Arial" w:cs="Arial"/>
          <w:color w:val="4F4E40"/>
          <w:kern w:val="0"/>
          <w:szCs w:val="21"/>
        </w:rPr>
        <w:t>或者</w:t>
      </w:r>
      <w:r w:rsidRPr="007029A4">
        <w:rPr>
          <w:rFonts w:ascii="Arial" w:eastAsia="宋体" w:hAnsi="Arial" w:cs="Arial"/>
          <w:color w:val="4F4E40"/>
          <w:kern w:val="0"/>
          <w:szCs w:val="21"/>
        </w:rPr>
        <w:t>Word</w:t>
      </w:r>
      <w:r w:rsidRPr="007029A4">
        <w:rPr>
          <w:rFonts w:ascii="Arial" w:eastAsia="宋体" w:hAnsi="Arial" w:cs="Arial"/>
          <w:color w:val="4F4E40"/>
          <w:kern w:val="0"/>
          <w:szCs w:val="21"/>
        </w:rPr>
        <w:t>格式之一（建议使用</w:t>
      </w:r>
      <w:r w:rsidRPr="007029A4">
        <w:rPr>
          <w:rFonts w:ascii="Arial" w:eastAsia="宋体" w:hAnsi="Arial" w:cs="Arial"/>
          <w:color w:val="4F4E40"/>
          <w:kern w:val="0"/>
          <w:szCs w:val="21"/>
        </w:rPr>
        <w:t>PDF</w:t>
      </w:r>
      <w:r w:rsidRPr="007029A4">
        <w:rPr>
          <w:rFonts w:ascii="Arial" w:eastAsia="宋体" w:hAnsi="Arial" w:cs="Arial"/>
          <w:color w:val="4F4E40"/>
          <w:kern w:val="0"/>
          <w:szCs w:val="21"/>
        </w:rPr>
        <w:t>格式）；文件大小不超过</w:t>
      </w:r>
      <w:r w:rsidRPr="007029A4">
        <w:rPr>
          <w:rFonts w:ascii="Arial" w:eastAsia="宋体" w:hAnsi="Arial" w:cs="Arial"/>
          <w:color w:val="4F4E40"/>
          <w:kern w:val="0"/>
          <w:szCs w:val="21"/>
        </w:rPr>
        <w:t>20MB</w:t>
      </w:r>
      <w:r w:rsidRPr="007029A4">
        <w:rPr>
          <w:rFonts w:ascii="Arial" w:eastAsia="宋体" w:hAnsi="Arial" w:cs="Arial"/>
          <w:color w:val="4F4E40"/>
          <w:kern w:val="0"/>
          <w:szCs w:val="21"/>
        </w:rPr>
        <w:t>。注意参赛论文电子版文件不要压缩，承诺书和编号专用页不要放在电子版论文中，即电子版论文的第一页必须为摘要专用页。</w:t>
      </w:r>
    </w:p>
    <w:p w:rsidR="007029A4" w:rsidRPr="007029A4" w:rsidRDefault="007029A4" w:rsidP="007029A4">
      <w:pPr>
        <w:widowControl/>
        <w:shd w:val="clear" w:color="auto" w:fill="FFFFFF"/>
        <w:spacing w:line="330" w:lineRule="atLeast"/>
        <w:jc w:val="left"/>
        <w:rPr>
          <w:rFonts w:ascii="Arial" w:eastAsia="宋体" w:hAnsi="Arial" w:cs="Arial"/>
          <w:color w:val="4F4E40"/>
          <w:kern w:val="0"/>
          <w:szCs w:val="21"/>
        </w:rPr>
      </w:pPr>
      <w:r w:rsidRPr="007029A4">
        <w:rPr>
          <w:rFonts w:ascii="Arial" w:eastAsia="宋体" w:hAnsi="Arial" w:cs="Arial"/>
          <w:b/>
          <w:bCs/>
          <w:color w:val="4F4E40"/>
          <w:kern w:val="0"/>
        </w:rPr>
        <w:t>第十一条</w:t>
      </w:r>
      <w:r w:rsidRPr="007029A4">
        <w:rPr>
          <w:rFonts w:ascii="Arial" w:eastAsia="宋体" w:hAnsi="Arial" w:cs="Arial"/>
          <w:b/>
          <w:bCs/>
          <w:color w:val="4F4E40"/>
          <w:kern w:val="0"/>
        </w:rPr>
        <w:t> </w:t>
      </w:r>
      <w:r w:rsidRPr="007029A4">
        <w:rPr>
          <w:rFonts w:ascii="Arial" w:eastAsia="宋体" w:hAnsi="Arial" w:cs="Arial"/>
          <w:color w:val="4F4E40"/>
          <w:kern w:val="0"/>
          <w:szCs w:val="21"/>
        </w:rPr>
        <w:t>支撑材料内容包括用于支撑模型、结果、结论的所有必要材料，至少应包含建模所用到的所有可运行源程序、自主查阅使用的数据资料（赛题中提供的原始数据除外）、较大篇幅中间结果的图表等。将所有支撑材料文件使用</w:t>
      </w:r>
      <w:r w:rsidRPr="007029A4">
        <w:rPr>
          <w:rFonts w:ascii="Arial" w:eastAsia="宋体" w:hAnsi="Arial" w:cs="Arial"/>
          <w:color w:val="4F4E40"/>
          <w:kern w:val="0"/>
          <w:szCs w:val="21"/>
        </w:rPr>
        <w:t>WinRAR</w:t>
      </w:r>
      <w:r w:rsidRPr="007029A4">
        <w:rPr>
          <w:rFonts w:ascii="Arial" w:eastAsia="宋体" w:hAnsi="Arial" w:cs="Arial"/>
          <w:color w:val="4F4E40"/>
          <w:kern w:val="0"/>
          <w:szCs w:val="21"/>
        </w:rPr>
        <w:t>软件压缩在一个文件中（后缀为</w:t>
      </w:r>
      <w:r w:rsidRPr="007029A4">
        <w:rPr>
          <w:rFonts w:ascii="Arial" w:eastAsia="宋体" w:hAnsi="Arial" w:cs="Arial"/>
          <w:color w:val="4F4E40"/>
          <w:kern w:val="0"/>
          <w:szCs w:val="21"/>
        </w:rPr>
        <w:t>RAR</w:t>
      </w:r>
      <w:r w:rsidRPr="007029A4">
        <w:rPr>
          <w:rFonts w:ascii="Arial" w:eastAsia="宋体" w:hAnsi="Arial" w:cs="Arial"/>
          <w:color w:val="4F4E40"/>
          <w:kern w:val="0"/>
          <w:szCs w:val="21"/>
        </w:rPr>
        <w:t>或</w:t>
      </w:r>
      <w:r w:rsidRPr="007029A4">
        <w:rPr>
          <w:rFonts w:ascii="Arial" w:eastAsia="宋体" w:hAnsi="Arial" w:cs="Arial"/>
          <w:color w:val="4F4E40"/>
          <w:kern w:val="0"/>
          <w:szCs w:val="21"/>
        </w:rPr>
        <w:t>ZIP</w:t>
      </w:r>
      <w:r w:rsidRPr="007029A4">
        <w:rPr>
          <w:rFonts w:ascii="Arial" w:eastAsia="宋体" w:hAnsi="Arial" w:cs="Arial"/>
          <w:color w:val="4F4E40"/>
          <w:kern w:val="0"/>
          <w:szCs w:val="21"/>
        </w:rPr>
        <w:t>，大小不超过</w:t>
      </w:r>
      <w:r w:rsidRPr="007029A4">
        <w:rPr>
          <w:rFonts w:ascii="Arial" w:eastAsia="宋体" w:hAnsi="Arial" w:cs="Arial"/>
          <w:color w:val="4F4E40"/>
          <w:kern w:val="0"/>
          <w:szCs w:val="21"/>
        </w:rPr>
        <w:t>20MB</w:t>
      </w:r>
      <w:r w:rsidRPr="007029A4">
        <w:rPr>
          <w:rFonts w:ascii="Arial" w:eastAsia="宋体" w:hAnsi="Arial" w:cs="Arial"/>
          <w:color w:val="4F4E40"/>
          <w:kern w:val="0"/>
          <w:szCs w:val="21"/>
        </w:rPr>
        <w:t>）。支撑材料的文件列表应放入论文附录；如果确实没有需要提供的支撑材料，可以不提供支撑材料文件，并在论文附录中注明</w:t>
      </w:r>
      <w:r w:rsidRPr="007029A4">
        <w:rPr>
          <w:rFonts w:ascii="Arial" w:eastAsia="宋体" w:hAnsi="Arial" w:cs="Arial"/>
          <w:color w:val="4F4E40"/>
          <w:kern w:val="0"/>
          <w:szCs w:val="21"/>
        </w:rPr>
        <w:t>“</w:t>
      </w:r>
      <w:r w:rsidRPr="007029A4">
        <w:rPr>
          <w:rFonts w:ascii="Arial" w:eastAsia="宋体" w:hAnsi="Arial" w:cs="Arial"/>
          <w:color w:val="4F4E40"/>
          <w:kern w:val="0"/>
          <w:szCs w:val="21"/>
        </w:rPr>
        <w:t>本论文没有支撑材料</w:t>
      </w:r>
      <w:r w:rsidRPr="007029A4">
        <w:rPr>
          <w:rFonts w:ascii="Arial" w:eastAsia="宋体" w:hAnsi="Arial" w:cs="Arial"/>
          <w:color w:val="4F4E40"/>
          <w:kern w:val="0"/>
          <w:szCs w:val="21"/>
        </w:rPr>
        <w:t>”</w:t>
      </w:r>
      <w:r w:rsidRPr="007029A4">
        <w:rPr>
          <w:rFonts w:ascii="Arial" w:eastAsia="宋体" w:hAnsi="Arial" w:cs="Arial"/>
          <w:color w:val="4F4E40"/>
          <w:kern w:val="0"/>
          <w:szCs w:val="21"/>
        </w:rPr>
        <w:t>。如果支撑材料文件与论文内容不相符，该论文可能会被取消评奖资格。注意竞赛的承诺书和编号专用页不要放在支撑材料中，所有文件中不能有显示参赛者身份和所在学校及赛区的信息。</w:t>
      </w:r>
    </w:p>
    <w:p w:rsidR="007029A4" w:rsidRPr="007029A4" w:rsidRDefault="007029A4" w:rsidP="007029A4">
      <w:pPr>
        <w:widowControl/>
        <w:shd w:val="clear" w:color="auto" w:fill="FFFFFF"/>
        <w:spacing w:line="330" w:lineRule="atLeast"/>
        <w:jc w:val="left"/>
        <w:rPr>
          <w:rFonts w:ascii="Arial" w:eastAsia="宋体" w:hAnsi="Arial" w:cs="Arial"/>
          <w:color w:val="4F4E40"/>
          <w:kern w:val="0"/>
          <w:szCs w:val="21"/>
        </w:rPr>
      </w:pPr>
      <w:r w:rsidRPr="007029A4">
        <w:rPr>
          <w:rFonts w:ascii="Arial" w:eastAsia="宋体" w:hAnsi="Arial" w:cs="Arial"/>
          <w:color w:val="4F4E40"/>
          <w:kern w:val="0"/>
          <w:szCs w:val="21"/>
        </w:rPr>
        <w:t>三、本规范的实施与解释</w:t>
      </w:r>
    </w:p>
    <w:p w:rsidR="007029A4" w:rsidRPr="007029A4" w:rsidRDefault="007029A4" w:rsidP="007029A4">
      <w:pPr>
        <w:widowControl/>
        <w:shd w:val="clear" w:color="auto" w:fill="FFFFFF"/>
        <w:spacing w:line="330" w:lineRule="atLeast"/>
        <w:jc w:val="left"/>
        <w:rPr>
          <w:rFonts w:ascii="Arial" w:eastAsia="宋体" w:hAnsi="Arial" w:cs="Arial"/>
          <w:color w:val="4F4E40"/>
          <w:kern w:val="0"/>
          <w:szCs w:val="21"/>
        </w:rPr>
      </w:pPr>
      <w:r w:rsidRPr="007029A4">
        <w:rPr>
          <w:rFonts w:ascii="Arial" w:eastAsia="宋体" w:hAnsi="Arial" w:cs="Arial"/>
          <w:b/>
          <w:bCs/>
          <w:color w:val="4F4E40"/>
          <w:kern w:val="0"/>
        </w:rPr>
        <w:t>第十二条</w:t>
      </w:r>
      <w:r w:rsidRPr="007029A4">
        <w:rPr>
          <w:rFonts w:ascii="Arial" w:eastAsia="宋体" w:hAnsi="Arial" w:cs="Arial"/>
          <w:b/>
          <w:bCs/>
          <w:color w:val="4F4E40"/>
          <w:kern w:val="0"/>
        </w:rPr>
        <w:t> </w:t>
      </w:r>
      <w:r w:rsidRPr="007029A4">
        <w:rPr>
          <w:rFonts w:ascii="Arial" w:eastAsia="宋体" w:hAnsi="Arial" w:cs="Arial"/>
          <w:color w:val="4F4E40"/>
          <w:kern w:val="0"/>
          <w:szCs w:val="21"/>
        </w:rPr>
        <w:t>本规范自发布之日起试行，以前的规范与本规范不相符的，以本规范为准。不符合本规范的论文将被视为违反竞赛规则，可能被取消评奖资格。</w:t>
      </w:r>
    </w:p>
    <w:p w:rsidR="007029A4" w:rsidRPr="007029A4" w:rsidRDefault="007029A4" w:rsidP="007029A4">
      <w:pPr>
        <w:widowControl/>
        <w:shd w:val="clear" w:color="auto" w:fill="FFFFFF"/>
        <w:spacing w:line="330" w:lineRule="atLeast"/>
        <w:jc w:val="left"/>
        <w:rPr>
          <w:rFonts w:ascii="Arial" w:eastAsia="宋体" w:hAnsi="Arial" w:cs="Arial"/>
          <w:color w:val="4F4E40"/>
          <w:kern w:val="0"/>
          <w:szCs w:val="21"/>
        </w:rPr>
      </w:pPr>
      <w:r w:rsidRPr="007029A4">
        <w:rPr>
          <w:rFonts w:ascii="Arial" w:eastAsia="宋体" w:hAnsi="Arial" w:cs="Arial"/>
          <w:b/>
          <w:bCs/>
          <w:color w:val="4F4E40"/>
          <w:kern w:val="0"/>
        </w:rPr>
        <w:t>第十三条</w:t>
      </w:r>
      <w:r w:rsidRPr="007029A4">
        <w:rPr>
          <w:rFonts w:ascii="Arial" w:eastAsia="宋体" w:hAnsi="Arial" w:cs="Arial"/>
          <w:b/>
          <w:bCs/>
          <w:color w:val="4F4E40"/>
          <w:kern w:val="0"/>
        </w:rPr>
        <w:t> </w:t>
      </w:r>
      <w:r w:rsidRPr="007029A4">
        <w:rPr>
          <w:rFonts w:ascii="Arial" w:eastAsia="宋体" w:hAnsi="Arial" w:cs="Arial"/>
          <w:color w:val="4F4E40"/>
          <w:kern w:val="0"/>
          <w:szCs w:val="21"/>
        </w:rPr>
        <w:t>本规范的解释权属于全国大学生数学建模竞赛组委会。</w:t>
      </w:r>
    </w:p>
    <w:sectPr w:rsidR="007029A4" w:rsidRPr="007029A4" w:rsidSect="00B26B34">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34D09" w:rsidRDefault="00234D09" w:rsidP="007029A4">
      <w:r>
        <w:separator/>
      </w:r>
    </w:p>
  </w:endnote>
  <w:endnote w:type="continuationSeparator" w:id="1">
    <w:p w:rsidR="00234D09" w:rsidRDefault="00234D09" w:rsidP="007029A4">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34D09" w:rsidRDefault="00234D09" w:rsidP="007029A4">
      <w:r>
        <w:separator/>
      </w:r>
    </w:p>
  </w:footnote>
  <w:footnote w:type="continuationSeparator" w:id="1">
    <w:p w:rsidR="00234D09" w:rsidRDefault="00234D09" w:rsidP="007029A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7029A4"/>
    <w:rsid w:val="000D6EAC"/>
    <w:rsid w:val="00234D09"/>
    <w:rsid w:val="004D5CA9"/>
    <w:rsid w:val="007029A4"/>
    <w:rsid w:val="008615F1"/>
    <w:rsid w:val="00B26B34"/>
    <w:rsid w:val="00D20B2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26B3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7029A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7029A4"/>
    <w:rPr>
      <w:sz w:val="18"/>
      <w:szCs w:val="18"/>
    </w:rPr>
  </w:style>
  <w:style w:type="paragraph" w:styleId="a4">
    <w:name w:val="footer"/>
    <w:basedOn w:val="a"/>
    <w:link w:val="Char0"/>
    <w:uiPriority w:val="99"/>
    <w:semiHidden/>
    <w:unhideWhenUsed/>
    <w:rsid w:val="007029A4"/>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7029A4"/>
    <w:rPr>
      <w:sz w:val="18"/>
      <w:szCs w:val="18"/>
    </w:rPr>
  </w:style>
  <w:style w:type="paragraph" w:styleId="a5">
    <w:name w:val="Normal (Web)"/>
    <w:basedOn w:val="a"/>
    <w:uiPriority w:val="99"/>
    <w:semiHidden/>
    <w:unhideWhenUsed/>
    <w:rsid w:val="007029A4"/>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7029A4"/>
    <w:rPr>
      <w:b/>
      <w:bCs/>
    </w:rPr>
  </w:style>
</w:styles>
</file>

<file path=word/webSettings.xml><?xml version="1.0" encoding="utf-8"?>
<w:webSettings xmlns:r="http://schemas.openxmlformats.org/officeDocument/2006/relationships" xmlns:w="http://schemas.openxmlformats.org/wordprocessingml/2006/main">
  <w:divs>
    <w:div w:id="1367560623">
      <w:bodyDiv w:val="1"/>
      <w:marLeft w:val="0"/>
      <w:marRight w:val="0"/>
      <w:marTop w:val="0"/>
      <w:marBottom w:val="0"/>
      <w:divBdr>
        <w:top w:val="none" w:sz="0" w:space="0" w:color="auto"/>
        <w:left w:val="none" w:sz="0" w:space="0" w:color="auto"/>
        <w:bottom w:val="none" w:sz="0" w:space="0" w:color="auto"/>
        <w:right w:val="none" w:sz="0" w:space="0" w:color="auto"/>
      </w:divBdr>
      <w:divsChild>
        <w:div w:id="1445542953">
          <w:marLeft w:val="300"/>
          <w:marRight w:val="0"/>
          <w:marTop w:val="300"/>
          <w:marBottom w:val="0"/>
          <w:divBdr>
            <w:top w:val="none" w:sz="0" w:space="0" w:color="auto"/>
            <w:left w:val="none" w:sz="0" w:space="0" w:color="auto"/>
            <w:bottom w:val="none" w:sz="0" w:space="0" w:color="auto"/>
            <w:right w:val="none" w:sz="0" w:space="0" w:color="auto"/>
          </w:divBdr>
        </w:div>
        <w:div w:id="79959280">
          <w:marLeft w:val="30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189</Words>
  <Characters>1082</Characters>
  <Application>Microsoft Office Word</Application>
  <DocSecurity>0</DocSecurity>
  <Lines>9</Lines>
  <Paragraphs>2</Paragraphs>
  <ScaleCrop>false</ScaleCrop>
  <Company>Microsoft</Company>
  <LinksUpToDate>false</LinksUpToDate>
  <CharactersWithSpaces>1269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dcterms:created xsi:type="dcterms:W3CDTF">2026-05-05T08:23:00Z</dcterms:created>
  <dcterms:modified xsi:type="dcterms:W3CDTF">2026-05-05T08:31:00Z</dcterms:modified>
</cp:coreProperties>
</file>