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179" w:rsidRDefault="00793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:rsidR="00E53179" w:rsidRDefault="007939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E53179" w:rsidRDefault="00E53179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rPr>
          <w:rFonts w:ascii="Times New Roman" w:hAnsi="Times New Roman" w:cs="Times New Roman"/>
          <w:szCs w:val="24"/>
        </w:rPr>
      </w:pPr>
    </w:p>
    <w:p w:rsidR="00E53179" w:rsidRDefault="00E53179">
      <w:pPr>
        <w:spacing w:after="0"/>
        <w:rPr>
          <w:rFonts w:ascii="Times New Roman" w:hAnsi="Times New Roman" w:cs="Times New Roman"/>
        </w:rPr>
      </w:pPr>
    </w:p>
    <w:p w:rsidR="00E53179" w:rsidRPr="0079390B" w:rsidRDefault="00E53179">
      <w:pPr>
        <w:spacing w:after="0"/>
        <w:rPr>
          <w:rFonts w:ascii="Times New Roman" w:hAnsi="Times New Roman" w:cs="Times New Roman"/>
          <w:lang w:val="en-US"/>
        </w:rPr>
      </w:pPr>
    </w:p>
    <w:p w:rsidR="00E53179" w:rsidRDefault="00E53179">
      <w:pPr>
        <w:spacing w:after="0"/>
        <w:rPr>
          <w:rFonts w:ascii="Times New Roman" w:hAnsi="Times New Roman" w:cs="Times New Roman"/>
        </w:rPr>
      </w:pPr>
    </w:p>
    <w:p w:rsidR="00E53179" w:rsidRDefault="0079390B">
      <w:pPr>
        <w:spacing w:after="0"/>
        <w:jc w:val="center"/>
        <w:rPr>
          <w:rFonts w:ascii="Times New Roman" w:hAnsi="Times New Roman" w:cs="Times New Roman"/>
          <w:sz w:val="52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Дневник  </w:t>
      </w:r>
      <w:r>
        <w:rPr>
          <w:rFonts w:ascii="Times New Roman" w:hAnsi="Times New Roman" w:cs="Times New Roman"/>
          <w:sz w:val="52"/>
          <w:szCs w:val="56"/>
        </w:rPr>
        <w:t xml:space="preserve">производственной практики </w:t>
      </w:r>
    </w:p>
    <w:p w:rsidR="00E53179" w:rsidRDefault="0079390B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2"/>
          <w:szCs w:val="56"/>
        </w:rPr>
        <w:t>(по профилю специальности)</w:t>
      </w:r>
    </w:p>
    <w:p w:rsidR="00E53179" w:rsidRDefault="0079390B">
      <w:pPr>
        <w:widowControl w:val="0"/>
        <w:spacing w:before="240" w:after="0" w:line="240" w:lineRule="auto"/>
        <w:jc w:val="center"/>
      </w:pPr>
      <w:r>
        <w:rPr>
          <w:rFonts w:ascii="Times New Roman" w:hAnsi="Times New Roman"/>
          <w:sz w:val="36"/>
          <w:szCs w:val="36"/>
          <w:lang w:eastAsia="ar-SA"/>
        </w:rPr>
        <w:t>09.02.07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ИС - 32.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1134-п10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E53179" w:rsidRDefault="00E53179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:rsidR="00E53179" w:rsidRDefault="0079390B">
      <w:pPr>
        <w:spacing w:after="0"/>
        <w:ind w:left="2977" w:hanging="2977"/>
        <w:jc w:val="both"/>
        <w:rPr>
          <w:rFonts w:ascii="Times New Roman" w:hAnsi="Times New Roman"/>
          <w:sz w:val="32"/>
          <w:szCs w:val="32"/>
          <w:lang w:eastAsia="ar-SA"/>
        </w:rPr>
      </w:pPr>
      <w:r>
        <w:rPr>
          <w:rFonts w:ascii="Times New Roman" w:hAnsi="Times New Roman" w:cs="Times New Roman"/>
          <w:sz w:val="32"/>
          <w:szCs w:val="32"/>
        </w:rPr>
        <w:t xml:space="preserve">по ПМ.03  </w:t>
      </w:r>
      <w:r>
        <w:rPr>
          <w:rFonts w:ascii="Times New Roman" w:hAnsi="Times New Roman"/>
          <w:sz w:val="32"/>
          <w:szCs w:val="32"/>
          <w:lang w:eastAsia="ar-SA"/>
        </w:rPr>
        <w:t>Разработка, администрирование и защита баз данных</w:t>
      </w:r>
    </w:p>
    <w:p w:rsidR="00E53179" w:rsidRDefault="00E53179">
      <w:pPr>
        <w:spacing w:after="0"/>
        <w:ind w:left="2977" w:hanging="2977"/>
        <w:jc w:val="both"/>
        <w:rPr>
          <w:rFonts w:ascii="Times New Roman" w:hAnsi="Times New Roman" w:cs="Times New Roman"/>
          <w:bCs/>
          <w:i/>
          <w:sz w:val="32"/>
          <w:szCs w:val="32"/>
        </w:rPr>
      </w:pPr>
    </w:p>
    <w:p w:rsidR="00E53179" w:rsidRDefault="0079390B">
      <w:pPr>
        <w:widowControl w:val="0"/>
        <w:spacing w:after="0" w:line="24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Парада Сергей Сергеевича</w:t>
      </w: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 с 03.04.23 по 19.04.23</w:t>
      </w: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E53179" w:rsidRDefault="0079390B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АО “МЕГАФОН РИТЕЙЛ”</w:t>
      </w:r>
    </w:p>
    <w:p w:rsidR="00E53179" w:rsidRDefault="00E5317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E53179" w:rsidRDefault="0079390B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Руководитель от организации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__________   _________________ </w:t>
      </w:r>
    </w:p>
    <w:p w:rsidR="00E53179" w:rsidRDefault="0079390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 </w:t>
      </w:r>
      <w:r>
        <w:rPr>
          <w:rFonts w:ascii="Times New Roman" w:hAnsi="Times New Roman" w:cs="Times New Roman"/>
          <w:sz w:val="24"/>
        </w:rPr>
        <w:t>М.П.</w:t>
      </w:r>
    </w:p>
    <w:p w:rsidR="00E53179" w:rsidRDefault="0079390B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 xml:space="preserve">   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  <w:t xml:space="preserve">(подпись)                                        (ФИО) </w:t>
      </w:r>
    </w:p>
    <w:p w:rsidR="00E53179" w:rsidRDefault="0079390B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Руководитель от колледжа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__________   _________________ </w:t>
      </w:r>
    </w:p>
    <w:p w:rsidR="00E53179" w:rsidRDefault="0079390B">
      <w:pPr>
        <w:spacing w:after="0" w:line="253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ab/>
        <w:t xml:space="preserve">(подпись)                                        (ФИО) </w:t>
      </w:r>
    </w:p>
    <w:p w:rsidR="00E53179" w:rsidRDefault="00E53179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jc w:val="center"/>
        <w:rPr>
          <w:rFonts w:ascii="Times New Roman" w:hAnsi="Times New Roman" w:cs="Times New Roman"/>
          <w:szCs w:val="28"/>
        </w:rPr>
      </w:pPr>
    </w:p>
    <w:p w:rsidR="00E53179" w:rsidRDefault="00E53179">
      <w:pPr>
        <w:spacing w:after="0"/>
        <w:rPr>
          <w:rFonts w:ascii="Times New Roman" w:hAnsi="Times New Roman" w:cs="Times New Roman"/>
          <w:szCs w:val="28"/>
        </w:rPr>
      </w:pPr>
    </w:p>
    <w:p w:rsidR="00E53179" w:rsidRDefault="007939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:rsidR="00E53179" w:rsidRDefault="0079390B">
      <w:pPr>
        <w:rPr>
          <w:rFonts w:ascii="Times New Roman" w:hAnsi="Times New Roman" w:cs="Times New Roman"/>
          <w:szCs w:val="28"/>
        </w:rPr>
      </w:pPr>
      <w:r>
        <w:br w:type="page"/>
      </w:r>
    </w:p>
    <w:tbl>
      <w:tblPr>
        <w:tblW w:w="9930" w:type="dxa"/>
        <w:tblInd w:w="-175" w:type="dxa"/>
        <w:tblLook w:val="04A0" w:firstRow="1" w:lastRow="0" w:firstColumn="1" w:lastColumn="0" w:noHBand="0" w:noVBand="1"/>
      </w:tblPr>
      <w:tblGrid>
        <w:gridCol w:w="1117"/>
        <w:gridCol w:w="1123"/>
        <w:gridCol w:w="3572"/>
        <w:gridCol w:w="1685"/>
        <w:gridCol w:w="987"/>
        <w:gridCol w:w="1446"/>
      </w:tblGrid>
      <w:tr w:rsidR="00E53179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pageBreakBefore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lastRenderedPageBreak/>
              <w:t>Дата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Норма времени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Содержание выполненной работы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Соответствие ПК и ОК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Оценка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Подпись рук-ля от Организации</w:t>
            </w:r>
          </w:p>
        </w:tc>
      </w:tr>
      <w:tr w:rsidR="00E53179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5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6</w:t>
            </w:r>
          </w:p>
        </w:tc>
      </w:tr>
      <w:tr w:rsidR="00E53179">
        <w:trPr>
          <w:trHeight w:val="14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Организационное занятие. Сбор материалов, характеризующих базу практики и необходимых для составления общей характеристики предприятия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Сбор, обработка и анализ информации для проектирования информационной системы (ИС)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497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pacing w:val="-6"/>
                <w:sz w:val="20"/>
                <w:szCs w:val="20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56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pacing w:val="-6"/>
                <w:sz w:val="20"/>
                <w:szCs w:val="20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10.04.23</w:t>
            </w:r>
          </w:p>
          <w:p w:rsidR="00E53179" w:rsidRDefault="00E5317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pacing w:val="-6"/>
                <w:sz w:val="20"/>
                <w:szCs w:val="20"/>
              </w:rPr>
              <w:t>Работа с современными case-средствами проектирования баз данных: создание логической и физической модели данных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50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11.04.23</w:t>
            </w:r>
          </w:p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35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Разработка объектов серверной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35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Разработка клиентской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35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ind w:left="-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Разработка клиентской части ИС в инструментальной оболочке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11.3, 11.4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35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hd w:val="clear" w:color="auto" w:fill="FFFFFF"/>
              <w:spacing w:after="0"/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Оформление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отчётных документов по практике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53179">
        <w:trPr>
          <w:trHeight w:val="352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shd w:val="clear" w:color="auto" w:fill="FFFFFF"/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Использование стандартных методов защиты объектов базы данных.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Дифференцированный зачёт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11.5, 11.6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3179" w:rsidRDefault="00E5317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53179" w:rsidRDefault="00E53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179" w:rsidRDefault="0079390B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   </w:t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________________/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3179" w:rsidRDefault="00E531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179" w:rsidRDefault="007939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практики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            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sz w:val="24"/>
          <w:szCs w:val="24"/>
        </w:rPr>
        <w:t>Ефремова Е.Ю./</w:t>
      </w:r>
      <w:r>
        <w:br w:type="page"/>
      </w:r>
    </w:p>
    <w:p w:rsidR="00E53179" w:rsidRDefault="0079390B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Майкопский государственный гуманитарно-технический колледж</w:t>
      </w:r>
    </w:p>
    <w:p w:rsidR="00E53179" w:rsidRDefault="0079390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:rsidR="00E53179" w:rsidRDefault="00E5317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3179" w:rsidRDefault="00E531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179" w:rsidRPr="00E50F45" w:rsidRDefault="00E531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3179" w:rsidRDefault="00E5317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179" w:rsidRDefault="0079390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:rsidR="00E53179" w:rsidRDefault="0079390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ПРОИЗВОДСТВЕННОЙ ПРАКТИКИ</w:t>
      </w:r>
    </w:p>
    <w:p w:rsidR="00E53179" w:rsidRDefault="0079390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(ПО ПРОФИЛЮ СПЕЦИАЛЬНОСТИ)</w:t>
      </w:r>
    </w:p>
    <w:p w:rsidR="00E53179" w:rsidRDefault="0079390B">
      <w:pPr>
        <w:widowControl w:val="0"/>
        <w:spacing w:before="240" w:after="0" w:line="240" w:lineRule="auto"/>
        <w:jc w:val="center"/>
      </w:pPr>
      <w:r>
        <w:rPr>
          <w:rFonts w:ascii="Times New Roman" w:hAnsi="Times New Roman"/>
          <w:sz w:val="36"/>
          <w:szCs w:val="36"/>
          <w:lang w:eastAsia="ar-SA"/>
        </w:rPr>
        <w:t>09.02.07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ИС - 32. 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1134-п10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Д</w:t>
      </w:r>
    </w:p>
    <w:p w:rsidR="00E53179" w:rsidRDefault="00E5317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53179" w:rsidRDefault="0079390B">
      <w:pPr>
        <w:spacing w:after="0"/>
        <w:ind w:left="2977" w:hanging="2977"/>
        <w:jc w:val="bot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ПМ.03  </w:t>
      </w:r>
      <w:r>
        <w:rPr>
          <w:rFonts w:ascii="Times New Roman" w:hAnsi="Times New Roman"/>
          <w:sz w:val="32"/>
          <w:szCs w:val="32"/>
          <w:lang w:eastAsia="ar-SA"/>
        </w:rPr>
        <w:t>Разработка, администрирование и защита баз данных</w:t>
      </w:r>
    </w:p>
    <w:p w:rsidR="00E53179" w:rsidRDefault="00E53179">
      <w:pPr>
        <w:widowControl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p w:rsidR="00E53179" w:rsidRDefault="0079390B">
      <w:pPr>
        <w:widowControl w:val="0"/>
        <w:spacing w:after="0" w:line="240" w:lineRule="auto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Парада Сергей Сергеевича</w:t>
      </w: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практики  с 03.04.23 по 19.04.23</w:t>
      </w: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E53179" w:rsidRDefault="0079390B">
      <w:pPr>
        <w:widowControl w:val="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проведения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АО “МЕГАФОН РИТЕЙЛ”</w:t>
      </w:r>
    </w:p>
    <w:p w:rsidR="00E53179" w:rsidRDefault="00E5317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Руководитель организации (предприятия)</w:t>
      </w:r>
      <w:r>
        <w:rPr>
          <w:rFonts w:ascii="Times New Roman" w:hAnsi="Times New Roman" w:cs="Times New Roman"/>
          <w:sz w:val="28"/>
        </w:rPr>
        <w:t xml:space="preserve"> __________    _________________</w:t>
      </w:r>
    </w:p>
    <w:p w:rsidR="00E53179" w:rsidRDefault="0079390B">
      <w:pPr>
        <w:spacing w:after="0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(подпись)                                        (ФИО) </w:t>
      </w: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3179" w:rsidRDefault="0079390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М.П.</w:t>
      </w:r>
    </w:p>
    <w:p w:rsidR="00E53179" w:rsidRDefault="00E5317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9639"/>
      </w:tblGrid>
      <w:tr w:rsidR="00E53179">
        <w:tc>
          <w:tcPr>
            <w:tcW w:w="9639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Ефремова Е.Ю.</w:t>
            </w:r>
          </w:p>
          <w:p w:rsidR="00E53179" w:rsidRDefault="0079390B">
            <w:pPr>
              <w:widowControl w:val="0"/>
              <w:spacing w:after="0" w:line="240" w:lineRule="auto"/>
              <w:ind w:left="57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(ФИО руководителя практики)</w:t>
            </w:r>
          </w:p>
          <w:p w:rsidR="00E53179" w:rsidRDefault="00E53179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E53179" w:rsidRDefault="0079390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:rsidR="00E53179" w:rsidRDefault="00E53179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E53179" w:rsidRDefault="0079390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:rsidR="00E53179" w:rsidRDefault="00E53179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E53179" w:rsidRDefault="0079390B">
            <w:pPr>
              <w:widowControl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:rsidR="00E53179" w:rsidRDefault="00E5317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E53179" w:rsidRDefault="00E531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179" w:rsidRDefault="007939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2023 г.</w:t>
      </w:r>
    </w:p>
    <w:p w:rsidR="00E53179" w:rsidRDefault="0079390B">
      <w:r>
        <w:br w:type="page"/>
      </w:r>
    </w:p>
    <w:p w:rsidR="00E53179" w:rsidRDefault="0079390B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АТТЕСТАЦИОННЫЙ ЛИСТ ПО ПРАКТИЧЕСКОЙ ПОДГОТОВКЕ (ПРОИЗВОДСТВЕННОЙ  ПРАКТИКИ (ПО ПРОФИЛЮ СПЕЦИАЛЬНОСТИ))</w:t>
      </w:r>
    </w:p>
    <w:p w:rsidR="00E53179" w:rsidRDefault="00E5317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</w:p>
    <w:p w:rsidR="00E53179" w:rsidRPr="00E50F45" w:rsidRDefault="0079390B">
      <w:pPr>
        <w:pStyle w:val="a7"/>
        <w:spacing w:after="0" w:line="240" w:lineRule="auto"/>
        <w:jc w:val="center"/>
        <w:rPr>
          <w:color w:val="000000"/>
          <w:sz w:val="28"/>
          <w:szCs w:val="28"/>
        </w:rPr>
      </w:pPr>
      <w:r w:rsidRPr="00E50F45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Парада Сергей Сергеевича</w:t>
      </w:r>
    </w:p>
    <w:p w:rsidR="00E53179" w:rsidRDefault="00E53179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E53179" w:rsidRDefault="00E53179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 группы ИС -32 обучающегося по специальности </w:t>
      </w:r>
      <w:r>
        <w:rPr>
          <w:rFonts w:ascii="Times New Roman" w:hAnsi="Times New Roman"/>
          <w:sz w:val="24"/>
          <w:szCs w:val="24"/>
          <w:lang w:eastAsia="ar-SA"/>
        </w:rPr>
        <w:t>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в том, что он(а) прошел(ла) производственную практику (по профилю специальности) ПП 03</w:t>
      </w:r>
    </w:p>
    <w:p w:rsidR="00E53179" w:rsidRDefault="0079390B">
      <w:pPr>
        <w:pStyle w:val="Default"/>
        <w:rPr>
          <w:b/>
          <w:i/>
          <w:color w:val="auto"/>
          <w:sz w:val="28"/>
          <w:szCs w:val="28"/>
        </w:rPr>
      </w:pPr>
      <w:r>
        <w:t xml:space="preserve">по профессиональному модулю </w:t>
      </w:r>
      <w:r>
        <w:rPr>
          <w:b/>
          <w:color w:val="auto"/>
        </w:rPr>
        <w:t xml:space="preserve">ПМ 03 </w:t>
      </w:r>
      <w:r>
        <w:rPr>
          <w:lang w:eastAsia="ar-SA"/>
        </w:rPr>
        <w:t>Разработка, администрирование и защита баз данных</w:t>
      </w:r>
    </w:p>
    <w:p w:rsidR="00E53179" w:rsidRDefault="00E531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3179" w:rsidRDefault="0079390B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 объеме 108  часа с  «03»апреля 2023 г.   по «19»апреля 2023г.</w:t>
      </w:r>
    </w:p>
    <w:p w:rsidR="00E53179" w:rsidRDefault="00E53179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3179" w:rsidRDefault="0079390B" w:rsidP="00E50F45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АО “МЕГАФОН РИТЕЙЛ”</w:t>
      </w:r>
    </w:p>
    <w:p w:rsidR="00E50F45" w:rsidRPr="00E50F45" w:rsidRDefault="00E50F45" w:rsidP="00E50F45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E53179" w:rsidRDefault="007939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E53179" w:rsidRDefault="00E5317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9498" w:type="dxa"/>
        <w:tblInd w:w="109" w:type="dxa"/>
        <w:tblLook w:val="04A0" w:firstRow="1" w:lastRow="0" w:firstColumn="1" w:lastColumn="0" w:noHBand="0" w:noVBand="1"/>
      </w:tblPr>
      <w:tblGrid>
        <w:gridCol w:w="4776"/>
        <w:gridCol w:w="1454"/>
        <w:gridCol w:w="1654"/>
        <w:gridCol w:w="1614"/>
      </w:tblGrid>
      <w:tr w:rsidR="00E53179">
        <w:trPr>
          <w:trHeight w:val="768"/>
        </w:trPr>
        <w:tc>
          <w:tcPr>
            <w:tcW w:w="4775" w:type="dxa"/>
            <w:vMerge w:val="restart"/>
            <w:shd w:val="clear" w:color="auto" w:fill="auto"/>
          </w:tcPr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Виды и объем работ,  </w:t>
            </w:r>
          </w:p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выполненных  обучающимся  во время практики</w:t>
            </w:r>
          </w:p>
        </w:tc>
        <w:tc>
          <w:tcPr>
            <w:tcW w:w="1454" w:type="dxa"/>
            <w:vMerge w:val="restart"/>
            <w:shd w:val="clear" w:color="auto" w:fill="auto"/>
          </w:tcPr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268" w:type="dxa"/>
            <w:gridSpan w:val="2"/>
            <w:shd w:val="clear" w:color="auto" w:fill="auto"/>
          </w:tcPr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 проходила практика</w:t>
            </w:r>
          </w:p>
        </w:tc>
      </w:tr>
      <w:tr w:rsidR="00E53179">
        <w:trPr>
          <w:trHeight w:val="270"/>
        </w:trPr>
        <w:tc>
          <w:tcPr>
            <w:tcW w:w="4775" w:type="dxa"/>
            <w:vMerge/>
            <w:shd w:val="clear" w:color="auto" w:fill="auto"/>
            <w:vAlign w:val="center"/>
          </w:tcPr>
          <w:p w:rsidR="00E53179" w:rsidRDefault="00E531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auto"/>
            <w:vAlign w:val="center"/>
          </w:tcPr>
          <w:p w:rsidR="00E53179" w:rsidRDefault="00E531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dxa"/>
            <w:shd w:val="clear" w:color="auto" w:fill="auto"/>
          </w:tcPr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от предприятия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Руководитель от колледжа</w:t>
            </w:r>
          </w:p>
        </w:tc>
      </w:tr>
      <w:tr w:rsidR="00E53179">
        <w:tc>
          <w:tcPr>
            <w:tcW w:w="4775" w:type="dxa"/>
            <w:shd w:val="clear" w:color="auto" w:fill="auto"/>
          </w:tcPr>
          <w:p w:rsidR="00E53179" w:rsidRDefault="0079390B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Ознакомление с производственно-хозяйственной деятельностью предприятия</w:t>
            </w:r>
          </w:p>
        </w:tc>
        <w:tc>
          <w:tcPr>
            <w:tcW w:w="1454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ПК 11.1</w:t>
            </w:r>
          </w:p>
        </w:tc>
        <w:tc>
          <w:tcPr>
            <w:tcW w:w="1654" w:type="dxa"/>
            <w:shd w:val="clear" w:color="auto" w:fill="auto"/>
            <w:vAlign w:val="center"/>
          </w:tcPr>
          <w:p w:rsidR="00E53179" w:rsidRDefault="0079390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E53179">
        <w:tc>
          <w:tcPr>
            <w:tcW w:w="4775" w:type="dxa"/>
            <w:shd w:val="clear" w:color="auto" w:fill="auto"/>
          </w:tcPr>
          <w:p w:rsidR="00E53179" w:rsidRDefault="0079390B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Сбор, обработка и анализ информации для проектирования баз данных</w:t>
            </w:r>
          </w:p>
        </w:tc>
        <w:tc>
          <w:tcPr>
            <w:tcW w:w="1454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E53179">
        <w:tc>
          <w:tcPr>
            <w:tcW w:w="4775" w:type="dxa"/>
            <w:shd w:val="clear" w:color="auto" w:fill="auto"/>
          </w:tcPr>
          <w:p w:rsidR="00E53179" w:rsidRDefault="0079390B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Работа с документами отраслевой направленности</w:t>
            </w:r>
          </w:p>
        </w:tc>
        <w:tc>
          <w:tcPr>
            <w:tcW w:w="1454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11.1-11.2</w:t>
            </w:r>
          </w:p>
        </w:tc>
        <w:tc>
          <w:tcPr>
            <w:tcW w:w="165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E53179">
        <w:tc>
          <w:tcPr>
            <w:tcW w:w="4775" w:type="dxa"/>
            <w:shd w:val="clear" w:color="auto" w:fill="auto"/>
          </w:tcPr>
          <w:p w:rsidR="00E53179" w:rsidRDefault="0079390B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Проектирование базы данных и использование средств заполнения базы данных</w:t>
            </w:r>
          </w:p>
        </w:tc>
        <w:tc>
          <w:tcPr>
            <w:tcW w:w="1454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11.1 - 11.4</w:t>
            </w:r>
          </w:p>
        </w:tc>
        <w:tc>
          <w:tcPr>
            <w:tcW w:w="165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E53179">
        <w:tc>
          <w:tcPr>
            <w:tcW w:w="4775" w:type="dxa"/>
            <w:shd w:val="clear" w:color="auto" w:fill="auto"/>
          </w:tcPr>
          <w:p w:rsidR="00E53179" w:rsidRDefault="0079390B">
            <w:pPr>
              <w:spacing w:after="0" w:line="240" w:lineRule="auto"/>
              <w:ind w:left="-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Работа с объектами баз данных в конкретной системе управления базами данных</w:t>
            </w:r>
          </w:p>
        </w:tc>
        <w:tc>
          <w:tcPr>
            <w:tcW w:w="1454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11.3, 11.4</w:t>
            </w:r>
          </w:p>
        </w:tc>
        <w:tc>
          <w:tcPr>
            <w:tcW w:w="165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  <w:tr w:rsidR="00E53179">
        <w:tc>
          <w:tcPr>
            <w:tcW w:w="4775" w:type="dxa"/>
            <w:shd w:val="clear" w:color="auto" w:fill="auto"/>
          </w:tcPr>
          <w:p w:rsidR="00E53179" w:rsidRDefault="0079390B">
            <w:pPr>
              <w:spacing w:after="0" w:line="240" w:lineRule="auto"/>
              <w:ind w:left="-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0"/>
                <w:szCs w:val="20"/>
              </w:rPr>
              <w:t>Использование стандартных методов защиты объектов базы данных</w:t>
            </w:r>
          </w:p>
        </w:tc>
        <w:tc>
          <w:tcPr>
            <w:tcW w:w="1454" w:type="dxa"/>
            <w:shd w:val="clear" w:color="auto" w:fill="auto"/>
          </w:tcPr>
          <w:p w:rsidR="00E53179" w:rsidRDefault="0079390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 1-11,</w:t>
            </w:r>
          </w:p>
          <w:p w:rsidR="00E53179" w:rsidRDefault="0079390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ПК. 11.5, 11.6</w:t>
            </w:r>
          </w:p>
        </w:tc>
        <w:tc>
          <w:tcPr>
            <w:tcW w:w="165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  <w:tc>
          <w:tcPr>
            <w:tcW w:w="1614" w:type="dxa"/>
            <w:shd w:val="clear" w:color="auto" w:fill="auto"/>
          </w:tcPr>
          <w:p w:rsidR="00E53179" w:rsidRDefault="0079390B">
            <w:pPr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соответствует</w:t>
            </w:r>
          </w:p>
        </w:tc>
      </w:tr>
    </w:tbl>
    <w:p w:rsidR="00E53179" w:rsidRDefault="00E53179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E53179" w:rsidRDefault="0079390B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Характеристика учебной и профессиональной деятельности студента во время  практики: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62F09">
        <w:rPr>
          <w:rFonts w:ascii="Times New Roman" w:hAnsi="Times New Roman" w:cs="Times New Roman"/>
          <w:color w:val="000000"/>
        </w:rPr>
        <w:t xml:space="preserve">В ходе прохождения практики студент выполнил все перечисленные виды работ на высоком уровне.  </w:t>
      </w:r>
      <w:r w:rsidRPr="00862F09">
        <w:rPr>
          <w:rFonts w:ascii="Times New Roman" w:hAnsi="Times New Roman" w:cs="Times New Roman"/>
          <w:i/>
          <w:iCs/>
          <w:color w:val="000000"/>
        </w:rPr>
        <w:t>Парада С.С. демонстрировал</w:t>
      </w:r>
      <w:r w:rsidRPr="00862F09">
        <w:rPr>
          <w:rFonts w:ascii="Times New Roman" w:hAnsi="Times New Roman" w:cs="Times New Roman"/>
          <w:b/>
          <w:color w:val="000000"/>
        </w:rPr>
        <w:t xml:space="preserve"> </w:t>
      </w:r>
      <w:r w:rsidRPr="00862F09">
        <w:rPr>
          <w:rFonts w:ascii="Times New Roman" w:hAnsi="Times New Roman" w:cs="Times New Roman"/>
          <w:color w:val="000000"/>
        </w:rPr>
        <w:t>умение долго работать и соблюдать правила внутри организации. Самостоятельно выполненил профессиональные задачи, поставленных на практике.</w:t>
      </w:r>
      <w:r w:rsidRPr="00862F09">
        <w:rPr>
          <w:rFonts w:ascii="Times New Roman" w:hAnsi="Times New Roman" w:cs="Times New Roman"/>
          <w:b/>
          <w:color w:val="000000"/>
        </w:rPr>
        <w:br/>
      </w:r>
      <w:r w:rsidRPr="00862F09">
        <w:rPr>
          <w:rFonts w:ascii="Times New Roman" w:hAnsi="Times New Roman" w:cs="Times New Roman"/>
          <w:color w:val="000000"/>
        </w:rPr>
        <w:t>Стремление к постоянному улучшению своих профессиональных навыков и умений.</w:t>
      </w:r>
      <w:r w:rsidRPr="00862F09">
        <w:rPr>
          <w:rFonts w:ascii="Times New Roman" w:hAnsi="Times New Roman" w:cs="Times New Roman"/>
          <w:b/>
          <w:color w:val="000000"/>
        </w:rPr>
        <w:t xml:space="preserve"> </w:t>
      </w:r>
      <w:r w:rsidRPr="00862F09">
        <w:rPr>
          <w:rFonts w:ascii="Times New Roman" w:hAnsi="Times New Roman" w:cs="Times New Roman"/>
          <w:color w:val="000000"/>
        </w:rPr>
        <w:t>Адекватное реагирование на сложные профессиональные ситуации.</w:t>
      </w:r>
      <w:r w:rsidRPr="00862F09">
        <w:rPr>
          <w:rFonts w:ascii="Times New Roman" w:hAnsi="Times New Roman" w:cs="Times New Roman"/>
          <w:b/>
          <w:color w:val="000000"/>
        </w:rPr>
        <w:br/>
      </w:r>
      <w:r w:rsidRPr="00862F09">
        <w:rPr>
          <w:rFonts w:ascii="Times New Roman" w:hAnsi="Times New Roman" w:cs="Times New Roman"/>
          <w:color w:val="000000"/>
        </w:rPr>
        <w:t>Соблюдение правил и этики делового общения в рамках организации.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53179" w:rsidRDefault="00E5317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за практику: __________________</w:t>
      </w:r>
    </w:p>
    <w:p w:rsidR="00E53179" w:rsidRDefault="00E53179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Руководители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    </w:t>
      </w:r>
      <w:r>
        <w:rPr>
          <w:rFonts w:ascii="Times New Roman" w:hAnsi="Times New Roman" w:cs="Times New Roman"/>
          <w:sz w:val="24"/>
          <w:szCs w:val="24"/>
        </w:rPr>
        <w:tab/>
        <w:t>/________________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:rsidR="00E53179" w:rsidRDefault="0079390B">
      <w:pPr>
        <w:spacing w:after="0" w:line="240" w:lineRule="auto"/>
        <w:ind w:firstLine="4253"/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:rsidR="00E53179" w:rsidRDefault="0079390B">
      <w:pPr>
        <w:spacing w:after="0" w:line="240" w:lineRule="auto"/>
        <w:jc w:val="center"/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:rsidR="00E53179" w:rsidRDefault="007939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>
        <w:rPr>
          <w:rFonts w:ascii="Times New Roman" w:hAnsi="Times New Roman" w:cs="Times New Roman"/>
          <w:i/>
          <w:sz w:val="28"/>
          <w:szCs w:val="28"/>
        </w:rPr>
        <w:t>Ефремова Е.Ю./</w:t>
      </w:r>
    </w:p>
    <w:p w:rsidR="00E53179" w:rsidRDefault="0079390B">
      <w:pPr>
        <w:spacing w:after="0" w:line="240" w:lineRule="auto"/>
        <w:ind w:firstLine="4253"/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sectPr w:rsidR="00E53179">
      <w:headerReference w:type="default" r:id="rId7"/>
      <w:pgSz w:w="11906" w:h="16838"/>
      <w:pgMar w:top="1686" w:right="850" w:bottom="1134" w:left="1701" w:header="1134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6E9" w:rsidRDefault="0079390B">
      <w:pPr>
        <w:spacing w:after="0" w:line="240" w:lineRule="auto"/>
      </w:pPr>
      <w:r>
        <w:separator/>
      </w:r>
    </w:p>
  </w:endnote>
  <w:endnote w:type="continuationSeparator" w:id="0">
    <w:p w:rsidR="00E676E9" w:rsidRDefault="00793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6E9" w:rsidRDefault="0079390B">
      <w:pPr>
        <w:spacing w:after="0" w:line="240" w:lineRule="auto"/>
      </w:pPr>
      <w:r>
        <w:separator/>
      </w:r>
    </w:p>
  </w:footnote>
  <w:footnote w:type="continuationSeparator" w:id="0">
    <w:p w:rsidR="00E676E9" w:rsidRDefault="00793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179" w:rsidRDefault="00E53179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79"/>
    <w:rsid w:val="003139D8"/>
    <w:rsid w:val="0079390B"/>
    <w:rsid w:val="00862F09"/>
    <w:rsid w:val="00E50F45"/>
    <w:rsid w:val="00E53179"/>
    <w:rsid w:val="00E6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Theme="minorEastAsia" w:hAnsi="Calibri" w:cs="Arial"/>
      <w:sz w:val="22"/>
      <w:lang w:eastAsia="ru-RU"/>
    </w:rPr>
  </w:style>
  <w:style w:type="paragraph" w:styleId="1">
    <w:name w:val="heading 1"/>
    <w:basedOn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uiPriority w:val="9"/>
    <w:qFormat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/>
      <w:b/>
      <w:bCs/>
      <w:sz w:val="26"/>
      <w:szCs w:val="26"/>
    </w:rPr>
  </w:style>
  <w:style w:type="paragraph" w:styleId="5">
    <w:name w:val="heading 5"/>
    <w:basedOn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/>
      <w:b/>
      <w:bCs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basedOn w:val="a0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40">
    <w:name w:val="Оглавление 4 Знак"/>
    <w:basedOn w:val="a0"/>
    <w:link w:val="41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10">
    <w:name w:val="Заголовок 1 Знак"/>
    <w:basedOn w:val="a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uiPriority w:val="1"/>
    <w:qFormat/>
    <w:rPr>
      <w:sz w:val="22"/>
    </w:rPr>
  </w:style>
  <w:style w:type="paragraph" w:styleId="ac">
    <w:name w:val="Title"/>
    <w:basedOn w:val="a"/>
    <w:uiPriority w:val="10"/>
    <w:qFormat/>
    <w:pPr>
      <w:spacing w:before="300"/>
      <w:contextualSpacing/>
    </w:pPr>
    <w:rPr>
      <w:sz w:val="48"/>
      <w:szCs w:val="48"/>
    </w:rPr>
  </w:style>
  <w:style w:type="paragraph" w:styleId="ad">
    <w:name w:val="Subtitle"/>
    <w:basedOn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e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f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0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1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2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1">
    <w:name w:val="toc 4"/>
    <w:basedOn w:val="a"/>
    <w:link w:val="40"/>
    <w:uiPriority w:val="39"/>
    <w:unhideWhenUsed/>
    <w:pPr>
      <w:spacing w:after="57"/>
      <w:ind w:left="850"/>
    </w:pPr>
  </w:style>
  <w:style w:type="paragraph" w:styleId="51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  <w:qFormat/>
    <w:pPr>
      <w:spacing w:after="200" w:line="276" w:lineRule="auto"/>
    </w:pPr>
    <w:rPr>
      <w:sz w:val="22"/>
    </w:rPr>
  </w:style>
  <w:style w:type="paragraph" w:styleId="af4">
    <w:name w:val="table of figures"/>
    <w:basedOn w:val="a"/>
    <w:uiPriority w:val="99"/>
    <w:unhideWhenUsed/>
    <w:qFormat/>
    <w:pPr>
      <w:spacing w:after="0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qFormat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Capral</cp:lastModifiedBy>
  <cp:revision>14</cp:revision>
  <dcterms:created xsi:type="dcterms:W3CDTF">2023-03-17T12:00:00Z</dcterms:created>
  <dcterms:modified xsi:type="dcterms:W3CDTF">2023-04-16T12:11:00Z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