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463" w:rsidRDefault="006A0463" w:rsidP="006A046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独立</w:t>
      </w:r>
      <w:r>
        <w:rPr>
          <w:rFonts w:hint="eastAsia"/>
        </w:rPr>
        <w:t>IP</w:t>
      </w:r>
      <w:r>
        <w:rPr>
          <w:rFonts w:hint="eastAsia"/>
        </w:rPr>
        <w:t>数</w:t>
      </w:r>
      <w:r w:rsidR="001D16BA">
        <w:rPr>
          <w:rFonts w:hint="eastAsia"/>
        </w:rPr>
        <w:t>(</w:t>
      </w:r>
      <w:r w:rsidR="001D16BA">
        <w:rPr>
          <w:rFonts w:hint="eastAsia"/>
        </w:rPr>
        <w:t>即同一个</w:t>
      </w:r>
      <w:r w:rsidR="001D16BA">
        <w:rPr>
          <w:rFonts w:hint="eastAsia"/>
        </w:rPr>
        <w:t>ip</w:t>
      </w:r>
      <w:r w:rsidR="001D16BA">
        <w:rPr>
          <w:rFonts w:hint="eastAsia"/>
        </w:rPr>
        <w:t>一天无论访问多少次，均只计算一次</w:t>
      </w:r>
      <w:r w:rsidR="001D16BA">
        <w:rPr>
          <w:rFonts w:hint="eastAsia"/>
        </w:rPr>
        <w:t>)</w:t>
      </w:r>
      <w:r>
        <w:rPr>
          <w:rFonts w:hint="eastAsia"/>
        </w:rPr>
        <w:t>、总流量数。</w:t>
      </w:r>
    </w:p>
    <w:p w:rsidR="00A16C4B" w:rsidRPr="00A23829" w:rsidRDefault="00EA1935" w:rsidP="00A23829">
      <w:pPr>
        <w:ind w:firstLineChars="200" w:firstLine="440"/>
      </w:pPr>
      <w:r>
        <w:rPr>
          <w:rFonts w:hint="eastAsia"/>
        </w:rPr>
        <w:t>经分析，这两个指标可以放在一起求解。</w:t>
      </w:r>
      <w:r w:rsidR="00A16C4B">
        <w:rPr>
          <w:rFonts w:hint="eastAsia"/>
        </w:rPr>
        <w:t>过滤掉无效的行，结果如下所示，其中判断该条记录是否是爬虫是</w:t>
      </w:r>
      <w:r w:rsidR="00944367">
        <w:rPr>
          <w:rFonts w:hint="eastAsia"/>
        </w:rPr>
        <w:t>分析记录中是否有</w:t>
      </w:r>
      <w:r w:rsidR="00944367">
        <w:rPr>
          <w:rFonts w:hint="eastAsia"/>
        </w:rPr>
        <w:t>spider</w:t>
      </w:r>
      <w:r w:rsidR="00944367">
        <w:rPr>
          <w:rFonts w:hint="eastAsia"/>
        </w:rPr>
        <w:t>和</w:t>
      </w:r>
      <w:r w:rsidR="00944367">
        <w:rPr>
          <w:rFonts w:hint="eastAsia"/>
        </w:rPr>
        <w:t>googlebot</w:t>
      </w:r>
      <w:r w:rsidR="000E76CA">
        <w:rPr>
          <w:rFonts w:hint="eastAsia"/>
        </w:rPr>
        <w:t>，代码详见附录</w:t>
      </w:r>
      <w:r w:rsidR="00A23829">
        <w:rPr>
          <w:rFonts w:hint="eastAsia"/>
        </w:rPr>
        <w:t>。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9E13F0" w:rsidTr="009E13F0">
        <w:tc>
          <w:tcPr>
            <w:tcW w:w="2840" w:type="dxa"/>
          </w:tcPr>
          <w:p w:rsidR="009E13F0" w:rsidRDefault="009E13F0" w:rsidP="009E13F0">
            <w:r>
              <w:rPr>
                <w:rFonts w:hint="eastAsia"/>
              </w:rPr>
              <w:t>总计</w:t>
            </w:r>
          </w:p>
        </w:tc>
        <w:tc>
          <w:tcPr>
            <w:tcW w:w="2841" w:type="dxa"/>
          </w:tcPr>
          <w:p w:rsidR="009E13F0" w:rsidRDefault="009E13F0" w:rsidP="009E13F0">
            <w:r>
              <w:rPr>
                <w:rFonts w:hint="eastAsia"/>
              </w:rPr>
              <w:t>爬虫</w:t>
            </w:r>
          </w:p>
        </w:tc>
        <w:tc>
          <w:tcPr>
            <w:tcW w:w="2841" w:type="dxa"/>
          </w:tcPr>
          <w:p w:rsidR="009E13F0" w:rsidRDefault="009E13F0" w:rsidP="009E13F0">
            <w:r>
              <w:rPr>
                <w:rFonts w:hint="eastAsia"/>
              </w:rPr>
              <w:t>普通用户</w:t>
            </w:r>
          </w:p>
        </w:tc>
      </w:tr>
      <w:tr w:rsidR="009E13F0" w:rsidTr="009E13F0">
        <w:tc>
          <w:tcPr>
            <w:tcW w:w="2840" w:type="dxa"/>
          </w:tcPr>
          <w:p w:rsidR="009E13F0" w:rsidRDefault="009E13F0" w:rsidP="009E13F0">
            <w:r>
              <w:rPr>
                <w:rFonts w:hint="eastAsia"/>
                <w:noProof/>
              </w:rPr>
              <w:drawing>
                <wp:inline distT="0" distB="0" distL="0" distR="0">
                  <wp:extent cx="1276350" cy="790575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9E13F0" w:rsidRDefault="009E13F0" w:rsidP="009E13F0">
            <w:r>
              <w:rPr>
                <w:rFonts w:hint="eastAsia"/>
                <w:noProof/>
              </w:rPr>
              <w:drawing>
                <wp:inline distT="0" distB="0" distL="0" distR="0">
                  <wp:extent cx="1390650" cy="866775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9E13F0" w:rsidRDefault="009E13F0" w:rsidP="009E13F0">
            <w:r>
              <w:rPr>
                <w:rFonts w:hint="eastAsia"/>
                <w:noProof/>
              </w:rPr>
              <w:drawing>
                <wp:inline distT="0" distB="0" distL="0" distR="0">
                  <wp:extent cx="1381125" cy="878898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8788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04D0" w:rsidRDefault="00583D13" w:rsidP="009A04D0">
      <w:pPr>
        <w:ind w:firstLineChars="200" w:firstLine="440"/>
      </w:pPr>
      <w:r>
        <w:rPr>
          <w:rFonts w:hint="eastAsia"/>
        </w:rPr>
        <w:t>其中，总流量恰好等于爬虫产生的流量加普通用户产生的</w:t>
      </w:r>
      <w:r>
        <w:rPr>
          <w:rFonts w:hint="eastAsia"/>
        </w:rPr>
        <w:t xml:space="preserve"> </w:t>
      </w:r>
      <w:r>
        <w:rPr>
          <w:rFonts w:hint="eastAsia"/>
        </w:rPr>
        <w:t>流量，但是独立</w:t>
      </w:r>
      <w:r>
        <w:rPr>
          <w:rFonts w:hint="eastAsia"/>
        </w:rPr>
        <w:t>IP</w:t>
      </w:r>
      <w:r>
        <w:rPr>
          <w:rFonts w:hint="eastAsia"/>
        </w:rPr>
        <w:t>却</w:t>
      </w:r>
      <w:r w:rsidR="00B51361">
        <w:rPr>
          <w:rFonts w:hint="eastAsia"/>
        </w:rPr>
        <w:t>相等，分析可能是有些</w:t>
      </w:r>
      <w:r w:rsidR="00B51361">
        <w:rPr>
          <w:rFonts w:hint="eastAsia"/>
        </w:rPr>
        <w:t>ip</w:t>
      </w:r>
      <w:r w:rsidR="00B51361">
        <w:rPr>
          <w:rFonts w:hint="eastAsia"/>
        </w:rPr>
        <w:t>即作为了普通用户，又作为了爬虫访问了网站，因此导致重复计算。</w:t>
      </w:r>
    </w:p>
    <w:p w:rsidR="009E13F0" w:rsidRDefault="00583D13" w:rsidP="009A04D0">
      <w:pPr>
        <w:jc w:val="center"/>
      </w:pPr>
      <w:r w:rsidRPr="00583D13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83D13" w:rsidRDefault="00583D13" w:rsidP="009A04D0">
      <w:pPr>
        <w:jc w:val="center"/>
      </w:pPr>
      <w:r w:rsidRPr="00583D13">
        <w:rPr>
          <w:noProof/>
        </w:rPr>
        <w:lastRenderedPageBreak/>
        <w:drawing>
          <wp:inline distT="0" distB="0" distL="0" distR="0">
            <wp:extent cx="4572000" cy="2743200"/>
            <wp:effectExtent l="19050" t="0" r="19050" b="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D6621" w:rsidRDefault="002D6621" w:rsidP="002D6621"/>
    <w:p w:rsidR="002D6621" w:rsidRDefault="002D6621" w:rsidP="002D6621">
      <w:pPr>
        <w:pStyle w:val="2"/>
      </w:pPr>
      <w:r>
        <w:rPr>
          <w:rFonts w:hint="eastAsia"/>
        </w:rPr>
        <w:t>2.PV</w:t>
      </w:r>
    </w:p>
    <w:p w:rsidR="002D6621" w:rsidRDefault="002D6621" w:rsidP="00696032">
      <w:pPr>
        <w:ind w:firstLineChars="200" w:firstLine="440"/>
      </w:pPr>
      <w:r>
        <w:rPr>
          <w:rFonts w:hint="eastAsia"/>
        </w:rPr>
        <w:t>首先过滤掉爬虫产生的数据，然后针对</w:t>
      </w:r>
      <w:r>
        <w:rPr>
          <w:rFonts w:hint="eastAsia"/>
        </w:rPr>
        <w:t>forum.php?mod=******</w:t>
      </w:r>
      <w:r>
        <w:rPr>
          <w:rFonts w:hint="eastAsia"/>
        </w:rPr>
        <w:t>这样的访问，截取“？</w:t>
      </w:r>
      <w:r w:rsidR="00A6743E">
        <w:rPr>
          <w:rFonts w:hint="eastAsia"/>
        </w:rPr>
        <w:t>”号之前的部分，其他则保留全部，得到的数据如下所示，经统计后的结果仍然很多。</w:t>
      </w:r>
    </w:p>
    <w:p w:rsidR="002D6621" w:rsidRDefault="002D6621" w:rsidP="002D6621">
      <w:r>
        <w:rPr>
          <w:noProof/>
        </w:rPr>
        <w:drawing>
          <wp:inline distT="0" distB="0" distL="0" distR="0">
            <wp:extent cx="3495675" cy="3973888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016" cy="397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35A" w:rsidRDefault="00FD535A" w:rsidP="00FD535A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来源网站</w:t>
      </w:r>
    </w:p>
    <w:p w:rsidR="00FD535A" w:rsidRDefault="00FD535A" w:rsidP="00696032">
      <w:pPr>
        <w:ind w:firstLineChars="200" w:firstLine="440"/>
      </w:pPr>
      <w:r>
        <w:rPr>
          <w:rFonts w:hint="eastAsia"/>
        </w:rPr>
        <w:t>首先过滤掉爬虫产生的数据，得到的</w:t>
      </w:r>
      <w:r w:rsidR="00FF6DC6">
        <w:rPr>
          <w:rFonts w:hint="eastAsia"/>
        </w:rPr>
        <w:t>结果</w:t>
      </w:r>
      <w:r>
        <w:rPr>
          <w:rFonts w:hint="eastAsia"/>
        </w:rPr>
        <w:t>如下所示：</w:t>
      </w:r>
    </w:p>
    <w:p w:rsidR="00AC3951" w:rsidRDefault="00AC3951" w:rsidP="00FD535A">
      <w:r>
        <w:rPr>
          <w:noProof/>
        </w:rPr>
        <w:drawing>
          <wp:inline distT="0" distB="0" distL="0" distR="0">
            <wp:extent cx="3476625" cy="59055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51" w:rsidRDefault="00AC3951" w:rsidP="00696032">
      <w:pPr>
        <w:ind w:firstLineChars="200" w:firstLine="440"/>
      </w:pPr>
      <w:r>
        <w:rPr>
          <w:rFonts w:hint="eastAsia"/>
        </w:rPr>
        <w:t>对结果进行进一步统计，得到前</w:t>
      </w:r>
      <w:r>
        <w:rPr>
          <w:rFonts w:hint="eastAsia"/>
        </w:rPr>
        <w:t>10</w:t>
      </w:r>
      <w:r>
        <w:rPr>
          <w:rFonts w:hint="eastAsia"/>
        </w:rPr>
        <w:t>的来源</w:t>
      </w:r>
    </w:p>
    <w:tbl>
      <w:tblPr>
        <w:tblStyle w:val="-1"/>
        <w:tblW w:w="0" w:type="auto"/>
        <w:tblLook w:val="04A0"/>
      </w:tblPr>
      <w:tblGrid>
        <w:gridCol w:w="2840"/>
        <w:gridCol w:w="2841"/>
        <w:gridCol w:w="2841"/>
      </w:tblGrid>
      <w:tr w:rsidR="006C3DEB" w:rsidRPr="006C3DEB" w:rsidTr="006C3DEB">
        <w:trPr>
          <w:cnfStyle w:val="100000000000"/>
        </w:trPr>
        <w:tc>
          <w:tcPr>
            <w:cnfStyle w:val="001000000000"/>
            <w:tcW w:w="2840" w:type="dxa"/>
          </w:tcPr>
          <w:p w:rsidR="006C3DEB" w:rsidRPr="006C3DEB" w:rsidRDefault="006C3DEB" w:rsidP="006C3DEB">
            <w:pPr>
              <w:jc w:val="center"/>
              <w:rPr>
                <w:color w:val="000000" w:themeColor="text1"/>
                <w:u w:val="single"/>
              </w:rPr>
            </w:pPr>
            <w:r w:rsidRPr="006C3DEB">
              <w:rPr>
                <w:rFonts w:hint="eastAsia"/>
                <w:color w:val="000000" w:themeColor="text1"/>
                <w:u w:val="single"/>
              </w:rPr>
              <w:t>域名</w:t>
            </w:r>
          </w:p>
        </w:tc>
        <w:tc>
          <w:tcPr>
            <w:tcW w:w="2841" w:type="dxa"/>
          </w:tcPr>
          <w:p w:rsidR="006C3DEB" w:rsidRPr="006C3DEB" w:rsidRDefault="006C3DEB" w:rsidP="006C3DEB">
            <w:pPr>
              <w:jc w:val="center"/>
              <w:cnfStyle w:val="100000000000"/>
              <w:rPr>
                <w:color w:val="000000" w:themeColor="text1"/>
                <w:u w:val="single"/>
              </w:rPr>
            </w:pPr>
            <w:r w:rsidRPr="006C3DEB">
              <w:rPr>
                <w:rFonts w:hint="eastAsia"/>
                <w:color w:val="000000" w:themeColor="text1"/>
                <w:u w:val="single"/>
              </w:rPr>
              <w:t>网站</w:t>
            </w:r>
          </w:p>
        </w:tc>
        <w:tc>
          <w:tcPr>
            <w:tcW w:w="2841" w:type="dxa"/>
          </w:tcPr>
          <w:p w:rsidR="006C3DEB" w:rsidRPr="006C3DEB" w:rsidRDefault="006C3DEB" w:rsidP="006C3DEB">
            <w:pPr>
              <w:jc w:val="center"/>
              <w:cnfStyle w:val="100000000000"/>
              <w:rPr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带来的独立</w:t>
            </w:r>
            <w:r w:rsidRPr="006C3DEB">
              <w:rPr>
                <w:rFonts w:hint="eastAsia"/>
                <w:color w:val="000000" w:themeColor="text1"/>
              </w:rPr>
              <w:t>IP</w:t>
            </w:r>
          </w:p>
        </w:tc>
      </w:tr>
      <w:tr w:rsidR="006C3DEB" w:rsidRPr="006C3DEB" w:rsidTr="006C3DEB">
        <w:trPr>
          <w:cnfStyle w:val="000000100000"/>
        </w:trPr>
        <w:tc>
          <w:tcPr>
            <w:cnfStyle w:val="001000000000"/>
            <w:tcW w:w="2840" w:type="dxa"/>
          </w:tcPr>
          <w:p w:rsidR="006C3DEB" w:rsidRPr="006C3DEB" w:rsidRDefault="001306C8" w:rsidP="006C3DEB">
            <w:pPr>
              <w:jc w:val="center"/>
              <w:rPr>
                <w:rFonts w:ascii="宋体" w:eastAsia="宋体" w:hAnsi="宋体" w:cs="宋体"/>
                <w:color w:val="000000" w:themeColor="text1"/>
                <w:u w:val="single"/>
              </w:rPr>
            </w:pPr>
            <w:hyperlink r:id="rId13" w:history="1">
              <w:r w:rsidR="006C3DEB" w:rsidRPr="006C3DEB">
                <w:rPr>
                  <w:rStyle w:val="a6"/>
                  <w:rFonts w:hint="eastAsia"/>
                  <w:color w:val="000000" w:themeColor="text1"/>
                </w:rPr>
                <w:t>www.itpub.net</w:t>
              </w:r>
            </w:hyperlink>
          </w:p>
        </w:tc>
        <w:tc>
          <w:tcPr>
            <w:tcW w:w="2841" w:type="dxa"/>
          </w:tcPr>
          <w:p w:rsidR="006C3DEB" w:rsidRPr="006C3DEB" w:rsidRDefault="006C3DEB" w:rsidP="006C3DEB">
            <w:pPr>
              <w:jc w:val="center"/>
              <w:cnfStyle w:val="000000100000"/>
              <w:rPr>
                <w:rFonts w:ascii="宋体" w:eastAsia="宋体" w:hAnsi="宋体" w:cs="宋体"/>
                <w:color w:val="000000" w:themeColor="text1"/>
                <w:u w:val="single"/>
              </w:rPr>
            </w:pPr>
            <w:r w:rsidRPr="006C3DEB">
              <w:rPr>
                <w:rFonts w:hint="eastAsia"/>
                <w:color w:val="000000" w:themeColor="text1"/>
                <w:u w:val="single"/>
              </w:rPr>
              <w:t>ITPUB</w:t>
            </w:r>
          </w:p>
        </w:tc>
        <w:tc>
          <w:tcPr>
            <w:tcW w:w="2841" w:type="dxa"/>
          </w:tcPr>
          <w:p w:rsidR="006C3DEB" w:rsidRPr="006C3DEB" w:rsidRDefault="006C3DEB" w:rsidP="006C3DEB">
            <w:pPr>
              <w:jc w:val="center"/>
              <w:cnfStyle w:val="000000100000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27502</w:t>
            </w:r>
          </w:p>
        </w:tc>
      </w:tr>
      <w:tr w:rsidR="006C3DEB" w:rsidRPr="006C3DEB" w:rsidTr="006C3DEB">
        <w:tc>
          <w:tcPr>
            <w:cnfStyle w:val="001000000000"/>
            <w:tcW w:w="2840" w:type="dxa"/>
          </w:tcPr>
          <w:p w:rsidR="006C3DEB" w:rsidRPr="006C3DEB" w:rsidRDefault="006C3DEB" w:rsidP="006C3DEB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2841" w:type="dxa"/>
          </w:tcPr>
          <w:p w:rsidR="006C3DEB" w:rsidRPr="006C3DEB" w:rsidRDefault="000A3AAF" w:rsidP="006C3DEB">
            <w:pPr>
              <w:jc w:val="center"/>
              <w:cnfStyle w:val="000000000000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直接访问</w:t>
            </w:r>
          </w:p>
        </w:tc>
        <w:tc>
          <w:tcPr>
            <w:tcW w:w="2841" w:type="dxa"/>
          </w:tcPr>
          <w:p w:rsidR="006C3DEB" w:rsidRPr="006C3DEB" w:rsidRDefault="006C3DEB" w:rsidP="006C3DEB">
            <w:pPr>
              <w:jc w:val="center"/>
              <w:cnfStyle w:val="000000000000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17693</w:t>
            </w:r>
          </w:p>
        </w:tc>
      </w:tr>
      <w:tr w:rsidR="006C3DEB" w:rsidRPr="006C3DEB" w:rsidTr="006C3DEB">
        <w:trPr>
          <w:cnfStyle w:val="000000100000"/>
        </w:trPr>
        <w:tc>
          <w:tcPr>
            <w:cnfStyle w:val="001000000000"/>
            <w:tcW w:w="2840" w:type="dxa"/>
          </w:tcPr>
          <w:p w:rsidR="006C3DEB" w:rsidRPr="006C3DEB" w:rsidRDefault="006C3DEB" w:rsidP="006C3DEB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www.baidu.com</w:t>
            </w:r>
          </w:p>
        </w:tc>
        <w:tc>
          <w:tcPr>
            <w:tcW w:w="2841" w:type="dxa"/>
          </w:tcPr>
          <w:p w:rsidR="006C3DEB" w:rsidRPr="006C3DEB" w:rsidRDefault="006C3DEB" w:rsidP="006C3DEB">
            <w:pPr>
              <w:jc w:val="center"/>
              <w:cnfStyle w:val="000000100000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百度</w:t>
            </w:r>
          </w:p>
        </w:tc>
        <w:tc>
          <w:tcPr>
            <w:tcW w:w="2841" w:type="dxa"/>
          </w:tcPr>
          <w:p w:rsidR="006C3DEB" w:rsidRPr="006C3DEB" w:rsidRDefault="006C3DEB" w:rsidP="006C3DEB">
            <w:pPr>
              <w:jc w:val="center"/>
              <w:cnfStyle w:val="000000100000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10950</w:t>
            </w:r>
          </w:p>
        </w:tc>
      </w:tr>
      <w:tr w:rsidR="006C3DEB" w:rsidRPr="006C3DEB" w:rsidTr="006C3DEB">
        <w:tc>
          <w:tcPr>
            <w:cnfStyle w:val="001000000000"/>
            <w:tcW w:w="2840" w:type="dxa"/>
          </w:tcPr>
          <w:p w:rsidR="006C3DEB" w:rsidRPr="006C3DEB" w:rsidRDefault="006C3DEB" w:rsidP="006C3DEB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www.google.com.hk</w:t>
            </w:r>
          </w:p>
        </w:tc>
        <w:tc>
          <w:tcPr>
            <w:tcW w:w="2841" w:type="dxa"/>
          </w:tcPr>
          <w:p w:rsidR="006C3DEB" w:rsidRPr="006C3DEB" w:rsidRDefault="006C3DEB" w:rsidP="006C3DEB">
            <w:pPr>
              <w:jc w:val="center"/>
              <w:cnfStyle w:val="000000000000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Google</w:t>
            </w:r>
            <w:r w:rsidRPr="006C3DEB">
              <w:rPr>
                <w:rFonts w:hint="eastAsia"/>
                <w:color w:val="000000" w:themeColor="text1"/>
              </w:rPr>
              <w:t>香港</w:t>
            </w:r>
          </w:p>
        </w:tc>
        <w:tc>
          <w:tcPr>
            <w:tcW w:w="2841" w:type="dxa"/>
          </w:tcPr>
          <w:p w:rsidR="006C3DEB" w:rsidRPr="006C3DEB" w:rsidRDefault="006C3DEB" w:rsidP="006C3DEB">
            <w:pPr>
              <w:jc w:val="center"/>
              <w:cnfStyle w:val="000000000000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3436</w:t>
            </w:r>
          </w:p>
        </w:tc>
      </w:tr>
      <w:tr w:rsidR="006C3DEB" w:rsidRPr="006C3DEB" w:rsidTr="006C3DEB">
        <w:trPr>
          <w:cnfStyle w:val="000000100000"/>
        </w:trPr>
        <w:tc>
          <w:tcPr>
            <w:cnfStyle w:val="001000000000"/>
            <w:tcW w:w="2840" w:type="dxa"/>
          </w:tcPr>
          <w:p w:rsidR="006C3DEB" w:rsidRPr="006C3DEB" w:rsidRDefault="006C3DEB" w:rsidP="006C3DEB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www.google.com</w:t>
            </w:r>
          </w:p>
        </w:tc>
        <w:tc>
          <w:tcPr>
            <w:tcW w:w="2841" w:type="dxa"/>
          </w:tcPr>
          <w:p w:rsidR="006C3DEB" w:rsidRPr="006C3DEB" w:rsidRDefault="006C3DEB" w:rsidP="006C3DEB">
            <w:pPr>
              <w:jc w:val="center"/>
              <w:cnfStyle w:val="000000100000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Google</w:t>
            </w:r>
          </w:p>
        </w:tc>
        <w:tc>
          <w:tcPr>
            <w:tcW w:w="2841" w:type="dxa"/>
          </w:tcPr>
          <w:p w:rsidR="006C3DEB" w:rsidRPr="006C3DEB" w:rsidRDefault="006C3DEB" w:rsidP="006C3DEB">
            <w:pPr>
              <w:jc w:val="center"/>
              <w:cnfStyle w:val="000000100000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877</w:t>
            </w:r>
          </w:p>
        </w:tc>
      </w:tr>
      <w:tr w:rsidR="006C3DEB" w:rsidRPr="006C3DEB" w:rsidTr="006C3DEB">
        <w:tc>
          <w:tcPr>
            <w:cnfStyle w:val="001000000000"/>
            <w:tcW w:w="2840" w:type="dxa"/>
          </w:tcPr>
          <w:p w:rsidR="006C3DEB" w:rsidRPr="006C3DEB" w:rsidRDefault="006C3DEB" w:rsidP="006C3DEB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lastRenderedPageBreak/>
              <w:t>m.baidu.com</w:t>
            </w:r>
          </w:p>
        </w:tc>
        <w:tc>
          <w:tcPr>
            <w:tcW w:w="2841" w:type="dxa"/>
          </w:tcPr>
          <w:p w:rsidR="006C3DEB" w:rsidRPr="006C3DEB" w:rsidRDefault="006C3DEB" w:rsidP="006C3DEB">
            <w:pPr>
              <w:jc w:val="center"/>
              <w:cnfStyle w:val="000000000000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手机百度</w:t>
            </w:r>
          </w:p>
        </w:tc>
        <w:tc>
          <w:tcPr>
            <w:tcW w:w="2841" w:type="dxa"/>
          </w:tcPr>
          <w:p w:rsidR="006C3DEB" w:rsidRPr="006C3DEB" w:rsidRDefault="006C3DEB" w:rsidP="006C3DEB">
            <w:pPr>
              <w:jc w:val="center"/>
              <w:cnfStyle w:val="000000000000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692</w:t>
            </w:r>
          </w:p>
        </w:tc>
      </w:tr>
      <w:tr w:rsidR="006C3DEB" w:rsidRPr="006C3DEB" w:rsidTr="006C3DEB">
        <w:trPr>
          <w:cnfStyle w:val="000000100000"/>
        </w:trPr>
        <w:tc>
          <w:tcPr>
            <w:cnfStyle w:val="001000000000"/>
            <w:tcW w:w="2840" w:type="dxa"/>
          </w:tcPr>
          <w:p w:rsidR="006C3DEB" w:rsidRPr="006C3DEB" w:rsidRDefault="006C3DEB" w:rsidP="006C3DEB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www.google.com.tw</w:t>
            </w:r>
          </w:p>
        </w:tc>
        <w:tc>
          <w:tcPr>
            <w:tcW w:w="2841" w:type="dxa"/>
          </w:tcPr>
          <w:p w:rsidR="006C3DEB" w:rsidRPr="006C3DEB" w:rsidRDefault="006C3DEB" w:rsidP="006C3DEB">
            <w:pPr>
              <w:jc w:val="center"/>
              <w:cnfStyle w:val="000000100000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Google</w:t>
            </w:r>
            <w:r w:rsidRPr="006C3DEB">
              <w:rPr>
                <w:rFonts w:hint="eastAsia"/>
                <w:color w:val="000000" w:themeColor="text1"/>
              </w:rPr>
              <w:t>台湾</w:t>
            </w:r>
          </w:p>
        </w:tc>
        <w:tc>
          <w:tcPr>
            <w:tcW w:w="2841" w:type="dxa"/>
          </w:tcPr>
          <w:p w:rsidR="006C3DEB" w:rsidRPr="006C3DEB" w:rsidRDefault="006C3DEB" w:rsidP="006C3DEB">
            <w:pPr>
              <w:jc w:val="center"/>
              <w:cnfStyle w:val="000000100000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666</w:t>
            </w:r>
          </w:p>
        </w:tc>
      </w:tr>
      <w:tr w:rsidR="006C3DEB" w:rsidRPr="006C3DEB" w:rsidTr="006C3DEB">
        <w:tc>
          <w:tcPr>
            <w:cnfStyle w:val="001000000000"/>
            <w:tcW w:w="2840" w:type="dxa"/>
          </w:tcPr>
          <w:p w:rsidR="006C3DEB" w:rsidRPr="006C3DEB" w:rsidRDefault="006C3DEB" w:rsidP="006C3DEB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cio.it168.com</w:t>
            </w:r>
          </w:p>
        </w:tc>
        <w:tc>
          <w:tcPr>
            <w:tcW w:w="2841" w:type="dxa"/>
          </w:tcPr>
          <w:p w:rsidR="006C3DEB" w:rsidRPr="006C3DEB" w:rsidRDefault="006C3DEB" w:rsidP="006C3DEB">
            <w:pPr>
              <w:jc w:val="center"/>
              <w:cnfStyle w:val="000000000000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IT168</w:t>
            </w:r>
          </w:p>
        </w:tc>
        <w:tc>
          <w:tcPr>
            <w:tcW w:w="2841" w:type="dxa"/>
          </w:tcPr>
          <w:p w:rsidR="006C3DEB" w:rsidRPr="006C3DEB" w:rsidRDefault="006C3DEB" w:rsidP="006C3DEB">
            <w:pPr>
              <w:jc w:val="center"/>
              <w:cnfStyle w:val="000000000000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445</w:t>
            </w:r>
          </w:p>
        </w:tc>
      </w:tr>
      <w:tr w:rsidR="006C3DEB" w:rsidRPr="006C3DEB" w:rsidTr="006C3DEB">
        <w:trPr>
          <w:cnfStyle w:val="000000100000"/>
        </w:trPr>
        <w:tc>
          <w:tcPr>
            <w:cnfStyle w:val="001000000000"/>
            <w:tcW w:w="2840" w:type="dxa"/>
          </w:tcPr>
          <w:p w:rsidR="006C3DEB" w:rsidRPr="006C3DEB" w:rsidRDefault="006C3DEB" w:rsidP="006C3DEB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space.itpub.net</w:t>
            </w:r>
          </w:p>
        </w:tc>
        <w:tc>
          <w:tcPr>
            <w:tcW w:w="2841" w:type="dxa"/>
          </w:tcPr>
          <w:p w:rsidR="006C3DEB" w:rsidRPr="006C3DEB" w:rsidRDefault="006C3DEB" w:rsidP="006C3DEB">
            <w:pPr>
              <w:jc w:val="center"/>
              <w:cnfStyle w:val="000000100000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ITPUB</w:t>
            </w:r>
            <w:r w:rsidRPr="006C3DEB">
              <w:rPr>
                <w:rFonts w:hint="eastAsia"/>
                <w:color w:val="000000" w:themeColor="text1"/>
              </w:rPr>
              <w:t>空间</w:t>
            </w:r>
          </w:p>
        </w:tc>
        <w:tc>
          <w:tcPr>
            <w:tcW w:w="2841" w:type="dxa"/>
          </w:tcPr>
          <w:p w:rsidR="006C3DEB" w:rsidRPr="006C3DEB" w:rsidRDefault="006C3DEB" w:rsidP="006C3DEB">
            <w:pPr>
              <w:jc w:val="center"/>
              <w:cnfStyle w:val="000000100000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356</w:t>
            </w:r>
          </w:p>
        </w:tc>
      </w:tr>
      <w:tr w:rsidR="006C3DEB" w:rsidRPr="006C3DEB" w:rsidTr="006C3DEB">
        <w:tc>
          <w:tcPr>
            <w:cnfStyle w:val="001000000000"/>
            <w:tcW w:w="2840" w:type="dxa"/>
          </w:tcPr>
          <w:p w:rsidR="006C3DEB" w:rsidRPr="006C3DEB" w:rsidRDefault="006C3DEB" w:rsidP="006C3DEB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www.sogou.com</w:t>
            </w:r>
          </w:p>
        </w:tc>
        <w:tc>
          <w:tcPr>
            <w:tcW w:w="2841" w:type="dxa"/>
          </w:tcPr>
          <w:p w:rsidR="006C3DEB" w:rsidRPr="006C3DEB" w:rsidRDefault="006C3DEB" w:rsidP="006C3DEB">
            <w:pPr>
              <w:jc w:val="center"/>
              <w:cnfStyle w:val="000000000000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搜狗</w:t>
            </w:r>
          </w:p>
        </w:tc>
        <w:tc>
          <w:tcPr>
            <w:tcW w:w="2841" w:type="dxa"/>
          </w:tcPr>
          <w:p w:rsidR="006C3DEB" w:rsidRPr="006C3DEB" w:rsidRDefault="006C3DEB" w:rsidP="006C3DEB">
            <w:pPr>
              <w:jc w:val="center"/>
              <w:cnfStyle w:val="000000000000"/>
              <w:rPr>
                <w:rFonts w:ascii="宋体" w:eastAsia="宋体" w:hAnsi="宋体" w:cs="宋体"/>
                <w:color w:val="000000" w:themeColor="text1"/>
              </w:rPr>
            </w:pPr>
            <w:r w:rsidRPr="006C3DEB">
              <w:rPr>
                <w:rFonts w:hint="eastAsia"/>
                <w:color w:val="000000" w:themeColor="text1"/>
              </w:rPr>
              <w:t>351</w:t>
            </w:r>
          </w:p>
        </w:tc>
      </w:tr>
    </w:tbl>
    <w:p w:rsidR="006C3DEB" w:rsidRDefault="006C3DEB" w:rsidP="00FD535A"/>
    <w:p w:rsidR="00D57F37" w:rsidRDefault="006C3DEB" w:rsidP="006C3DEB">
      <w:pPr>
        <w:jc w:val="center"/>
      </w:pPr>
      <w:r w:rsidRPr="006C3DEB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5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51485" w:rsidRDefault="000B628F" w:rsidP="00951485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浏览器统计</w:t>
      </w:r>
    </w:p>
    <w:p w:rsidR="009F54C4" w:rsidRDefault="009F54C4" w:rsidP="00696032">
      <w:pPr>
        <w:ind w:firstLineChars="200" w:firstLine="440"/>
      </w:pPr>
      <w:r>
        <w:rPr>
          <w:rFonts w:hint="eastAsia"/>
        </w:rPr>
        <w:t>由于记录里面对浏览器的描述比较复杂，比如</w:t>
      </w:r>
    </w:p>
    <w:p w:rsidR="000B628F" w:rsidRPr="000B628F" w:rsidRDefault="009F54C4" w:rsidP="000B628F">
      <w:r w:rsidRPr="009F54C4">
        <w:t>199.255.44.5 - - [04/Jan/2012:00:00:03 +0800] "GET /thread-1497581-1-300.html HTTP/1.1" 200 14653 "-" "Mozilla/5.0 (Windows NT 6.0; WOW64) AppleWebKit/535.7 (KHTML, like Gecko) Chrome/16.0.912.63 Safari/535.7"</w:t>
      </w:r>
    </w:p>
    <w:p w:rsidR="00951485" w:rsidRDefault="009F54C4" w:rsidP="00696032">
      <w:pPr>
        <w:ind w:firstLineChars="200" w:firstLine="440"/>
      </w:pPr>
      <w:r>
        <w:rPr>
          <w:rFonts w:hint="eastAsia"/>
        </w:rPr>
        <w:t>这到底是</w:t>
      </w:r>
      <w:r>
        <w:rPr>
          <w:rFonts w:hint="eastAsia"/>
        </w:rPr>
        <w:t>Chrome</w:t>
      </w:r>
      <w:r>
        <w:rPr>
          <w:rFonts w:hint="eastAsia"/>
        </w:rPr>
        <w:t>还是</w:t>
      </w:r>
      <w:r>
        <w:rPr>
          <w:rFonts w:hint="eastAsia"/>
        </w:rPr>
        <w:t>Safari</w:t>
      </w:r>
      <w:r>
        <w:rPr>
          <w:rFonts w:hint="eastAsia"/>
        </w:rPr>
        <w:t>？</w:t>
      </w:r>
    </w:p>
    <w:p w:rsidR="009F54C4" w:rsidRDefault="009F54C4" w:rsidP="00696032">
      <w:pPr>
        <w:ind w:firstLineChars="200" w:firstLine="440"/>
      </w:pPr>
      <w:r>
        <w:rPr>
          <w:rFonts w:hint="eastAsia"/>
        </w:rPr>
        <w:t>所以我自己定了一个规则，如下：</w:t>
      </w:r>
    </w:p>
    <w:p w:rsidR="00365F87" w:rsidRDefault="00365F87" w:rsidP="00696032">
      <w:pPr>
        <w:ind w:firstLineChars="200" w:firstLine="440"/>
      </w:pPr>
      <w:r>
        <w:rPr>
          <w:rFonts w:hint="eastAsia"/>
        </w:rPr>
        <w:t xml:space="preserve">1 </w:t>
      </w:r>
      <w:r>
        <w:rPr>
          <w:rFonts w:hint="eastAsia"/>
        </w:rPr>
        <w:t>如果用空格分隔后最后一个元素是</w:t>
      </w:r>
      <w:r>
        <w:rPr>
          <w:rFonts w:hint="eastAsia"/>
        </w:rPr>
        <w:t>Safari</w:t>
      </w:r>
      <w:r>
        <w:rPr>
          <w:rFonts w:hint="eastAsia"/>
        </w:rPr>
        <w:t>，就算是</w:t>
      </w:r>
      <w:r>
        <w:rPr>
          <w:rFonts w:hint="eastAsia"/>
        </w:rPr>
        <w:t>Safari</w:t>
      </w:r>
      <w:r>
        <w:rPr>
          <w:rFonts w:hint="eastAsia"/>
        </w:rPr>
        <w:t>浏览器，因为我观察日志中，</w:t>
      </w:r>
      <w:r>
        <w:rPr>
          <w:rFonts w:hint="eastAsia"/>
        </w:rPr>
        <w:t>Safari</w:t>
      </w:r>
      <w:r>
        <w:rPr>
          <w:rFonts w:hint="eastAsia"/>
        </w:rPr>
        <w:t>都出现在最后。</w:t>
      </w:r>
    </w:p>
    <w:p w:rsidR="009F54C4" w:rsidRDefault="00365F87" w:rsidP="00696032">
      <w:pPr>
        <w:ind w:firstLineChars="200" w:firstLine="440"/>
      </w:pPr>
      <w:r>
        <w:rPr>
          <w:rFonts w:hint="eastAsia"/>
        </w:rPr>
        <w:t>2</w:t>
      </w:r>
      <w:r w:rsidR="00271F41">
        <w:rPr>
          <w:rFonts w:hint="eastAsia"/>
        </w:rPr>
        <w:t xml:space="preserve"> </w:t>
      </w:r>
      <w:r>
        <w:rPr>
          <w:rFonts w:hint="eastAsia"/>
        </w:rPr>
        <w:t>否则，从“来源网站”（上例是</w:t>
      </w:r>
      <w:r>
        <w:rPr>
          <w:rFonts w:hint="eastAsia"/>
        </w:rPr>
        <w:t>"-"</w:t>
      </w:r>
      <w:r>
        <w:rPr>
          <w:rFonts w:hint="eastAsia"/>
        </w:rPr>
        <w:t>）之后算起</w:t>
      </w:r>
      <w:r w:rsidR="005837BF">
        <w:rPr>
          <w:rFonts w:hint="eastAsia"/>
        </w:rPr>
        <w:t>，以此在每个分隔后的元素中匹配以</w:t>
      </w:r>
      <w:r>
        <w:rPr>
          <w:rFonts w:hint="eastAsia"/>
        </w:rPr>
        <w:t>下浏览器（</w:t>
      </w:r>
      <w:r>
        <w:rPr>
          <w:rFonts w:hint="eastAsia"/>
        </w:rPr>
        <w:t>Chrome</w:t>
      </w:r>
      <w:r w:rsidR="00C132BA">
        <w:rPr>
          <w:rFonts w:hint="eastAsia"/>
        </w:rPr>
        <w:t>,</w:t>
      </w:r>
      <w:r>
        <w:rPr>
          <w:rFonts w:hint="eastAsia"/>
        </w:rPr>
        <w:t xml:space="preserve"> Firefox</w:t>
      </w:r>
      <w:r w:rsidR="00C132BA">
        <w:rPr>
          <w:rFonts w:hint="eastAsia"/>
        </w:rPr>
        <w:t>,</w:t>
      </w:r>
      <w:r>
        <w:rPr>
          <w:rFonts w:hint="eastAsia"/>
        </w:rPr>
        <w:t xml:space="preserve"> MSIE</w:t>
      </w:r>
      <w:r w:rsidR="00C132BA">
        <w:rPr>
          <w:rFonts w:hint="eastAsia"/>
        </w:rPr>
        <w:t>,</w:t>
      </w:r>
      <w:r>
        <w:rPr>
          <w:rFonts w:hint="eastAsia"/>
        </w:rPr>
        <w:t xml:space="preserve"> Opera</w:t>
      </w:r>
      <w:r>
        <w:rPr>
          <w:rFonts w:hint="eastAsia"/>
        </w:rPr>
        <w:t>），匹配到哪一个就算做该记录由该浏览器访问。</w:t>
      </w:r>
    </w:p>
    <w:p w:rsidR="00B07557" w:rsidRDefault="00B07557" w:rsidP="00696032">
      <w:pPr>
        <w:ind w:firstLineChars="200" w:firstLine="440"/>
      </w:pPr>
      <w:r>
        <w:rPr>
          <w:rFonts w:hint="eastAsia"/>
        </w:rPr>
        <w:t>得到结果如下：</w:t>
      </w:r>
    </w:p>
    <w:p w:rsidR="00B07557" w:rsidRDefault="00271F41" w:rsidP="009F54C4">
      <w:r>
        <w:rPr>
          <w:rFonts w:hint="eastAsia"/>
          <w:noProof/>
        </w:rPr>
        <w:lastRenderedPageBreak/>
        <w:drawing>
          <wp:inline distT="0" distB="0" distL="0" distR="0">
            <wp:extent cx="1724025" cy="1114425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AAD" w:rsidRPr="009F54C4" w:rsidRDefault="00ED22AD" w:rsidP="00DE2ADF">
      <w:pPr>
        <w:jc w:val="center"/>
      </w:pPr>
      <w:r w:rsidRPr="00ED22AD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1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830CB" w:rsidRDefault="00951485" w:rsidP="00BB378C">
      <w:pPr>
        <w:pStyle w:val="2"/>
      </w:pPr>
      <w:r>
        <w:rPr>
          <w:rFonts w:hint="eastAsia"/>
        </w:rPr>
        <w:t>5</w:t>
      </w:r>
      <w:r w:rsidR="00BB378C">
        <w:rPr>
          <w:rFonts w:hint="eastAsia"/>
        </w:rPr>
        <w:t>.IP</w:t>
      </w:r>
      <w:r w:rsidR="00BB378C">
        <w:rPr>
          <w:rFonts w:hint="eastAsia"/>
        </w:rPr>
        <w:t>地域统计</w:t>
      </w:r>
    </w:p>
    <w:p w:rsidR="005223FB" w:rsidRDefault="005223FB" w:rsidP="00696032">
      <w:pPr>
        <w:ind w:firstLineChars="200" w:firstLine="440"/>
      </w:pPr>
      <w:r>
        <w:rPr>
          <w:rFonts w:hint="eastAsia"/>
        </w:rPr>
        <w:t>利用纯真数据库及其读取代码统计</w:t>
      </w:r>
      <w:r w:rsidR="009745F0">
        <w:rPr>
          <w:rFonts w:hint="eastAsia"/>
        </w:rPr>
        <w:t>独立</w:t>
      </w:r>
      <w:r>
        <w:rPr>
          <w:rFonts w:hint="eastAsia"/>
        </w:rPr>
        <w:t>IP</w:t>
      </w:r>
      <w:r>
        <w:rPr>
          <w:rFonts w:hint="eastAsia"/>
        </w:rPr>
        <w:t>所属地域，得到如下结果：</w:t>
      </w:r>
    </w:p>
    <w:p w:rsidR="005223FB" w:rsidRDefault="009C34C5" w:rsidP="005223FB">
      <w:r>
        <w:rPr>
          <w:noProof/>
        </w:rPr>
        <w:lastRenderedPageBreak/>
        <w:drawing>
          <wp:inline distT="0" distB="0" distL="0" distR="0">
            <wp:extent cx="4819650" cy="57626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4C5" w:rsidRDefault="009C34C5" w:rsidP="00696032">
      <w:pPr>
        <w:ind w:firstLineChars="200" w:firstLine="440"/>
      </w:pPr>
      <w:r>
        <w:rPr>
          <w:rFonts w:hint="eastAsia"/>
        </w:rPr>
        <w:t>进一步整理，得到如下结果：</w:t>
      </w:r>
    </w:p>
    <w:p w:rsidR="006D1604" w:rsidRDefault="006D1604" w:rsidP="00696032">
      <w:pPr>
        <w:ind w:firstLineChars="200" w:firstLine="440"/>
      </w:pPr>
      <w:r>
        <w:rPr>
          <w:rFonts w:hint="eastAsia"/>
        </w:rPr>
        <w:t>国内：</w:t>
      </w:r>
      <w:r>
        <w:rPr>
          <w:rFonts w:hint="eastAsia"/>
        </w:rPr>
        <w:tab/>
      </w:r>
    </w:p>
    <w:tbl>
      <w:tblPr>
        <w:tblW w:w="3240" w:type="dxa"/>
        <w:jc w:val="center"/>
        <w:tblInd w:w="93" w:type="dxa"/>
        <w:tblLook w:val="04A0"/>
      </w:tblPr>
      <w:tblGrid>
        <w:gridCol w:w="1080"/>
        <w:gridCol w:w="1080"/>
        <w:gridCol w:w="1080"/>
      </w:tblGrid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北京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5416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18.6%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广东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5192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17.8%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山东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1851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6.3%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河北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1618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5.5%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上海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1515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5.2%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浙江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1430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4.9%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辽宁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1314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4.5%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河南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1292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4.4%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江苏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1062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3.6%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天津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823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2.8%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台湾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810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2.8%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黑龙江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775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2.7%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lastRenderedPageBreak/>
              <w:t>山西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632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2.2%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香港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629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2.2%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吉林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594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安徽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485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1.7%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福建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439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1.5%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内蒙古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439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1.5%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湖北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393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1.3%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陕西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380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1.3%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广西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372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1.3%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四川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346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1.2%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湖南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339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1.2%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重庆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江西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0.5%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云南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0.5%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贵州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0.3%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新疆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0.3%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甘肃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0.2%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海南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0.2%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澳门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0.2%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青海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宁夏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283F5B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283F5B">
              <w:rPr>
                <w:rFonts w:ascii="宋体" w:eastAsia="宋体" w:hAnsi="宋体" w:cs="宋体" w:hint="eastAsia"/>
              </w:rPr>
              <w:t>西藏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</w:tbl>
    <w:p w:rsidR="006D1604" w:rsidRDefault="006D1604" w:rsidP="00696032">
      <w:pPr>
        <w:ind w:firstLineChars="200" w:firstLine="440"/>
      </w:pPr>
      <w:r>
        <w:rPr>
          <w:rFonts w:hint="eastAsia"/>
        </w:rPr>
        <w:t>国外：</w:t>
      </w:r>
    </w:p>
    <w:tbl>
      <w:tblPr>
        <w:tblW w:w="4390" w:type="dxa"/>
        <w:jc w:val="center"/>
        <w:tblInd w:w="93" w:type="dxa"/>
        <w:tblLook w:val="04A0"/>
      </w:tblPr>
      <w:tblGrid>
        <w:gridCol w:w="2230"/>
        <w:gridCol w:w="1080"/>
        <w:gridCol w:w="1080"/>
      </w:tblGrid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美国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1687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41.5%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新加坡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388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9.5%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加拿大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5.5%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日本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5.4%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英国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3.6%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德国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3.3%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马来西亚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2.9%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澳大利亚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2.6%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法国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2.5%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俄罗斯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2.2%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韩国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1.8%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印度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1.5%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乌克兰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1.5%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越南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1.3%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意大利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0.8%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荷兰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0.8%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泰国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0.8%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西班牙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0.7%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巴西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0.7%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瑞典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0.6%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印度尼西亚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0.5%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土耳其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0.3%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阿根廷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0.3%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阿联酋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0.3%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lastRenderedPageBreak/>
              <w:t>芬兰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0.3%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波兰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0.3%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墨西哥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0.3%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罗马尼亚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0.3%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菲律宾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0.3%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沙特阿拉伯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0.3%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柬埔寨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0.3%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委内瑞拉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0.3%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埃及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0.3%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以色列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0.3%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爱尔兰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0.2%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新西兰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0.2%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瑞士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0.2%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挪威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0.2%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哥伦比亚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0.2%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伊朗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0.2%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丹麦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0.2%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秘鲁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0.2%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捷克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0.2%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哈萨克斯坦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0.2%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比利时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摩尔多瓦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巴基斯坦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葡萄牙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欧洲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斯洛伐克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南非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厄瓜多尔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匈牙利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黎巴嫩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智利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拉脱维亚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巴拿马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安哥拉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哥斯达黎加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科特迪瓦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白俄罗斯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格鲁吉亚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摩洛哥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尼日利亚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奥地利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埃塞俄比亚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卡塔尔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加纳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保加利亚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0.1%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马其顿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立陶宛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肯尼亚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lastRenderedPageBreak/>
              <w:t>苏丹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波斯尼亚和黑塞哥维那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巴勒斯坦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希腊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孟加拉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塔吉克斯坦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塞尔维亚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塞尔维亚和黑山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塞浦路斯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多米尼加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卢森堡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亚美尼亚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克罗地亚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乌兹别克斯坦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黑山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阿塞拜疆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阿尔及利亚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阿尔巴尼亚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赞比亚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贝宁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纳米比亚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缅甸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老挝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莫桑比克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萨尔瓦多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蒙古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牙买加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特立尼达和多巴哥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玻利维亚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海地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洪都拉斯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毛里塔尼亚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文莱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斯洛文尼亚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斯里兰卡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巴拉圭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尼日尔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尼泊尔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坦桑尼亚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塞内加尔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喀麦隆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博茨瓦纳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危地马拉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厄立特里亚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冰岛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加蓬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伊拉克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lastRenderedPageBreak/>
              <w:t>伯利兹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佛得角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  <w:tr w:rsidR="006D1604" w:rsidRPr="006D1604" w:rsidTr="00696032">
        <w:trPr>
          <w:trHeight w:val="270"/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乌拉圭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604" w:rsidRPr="006D1604" w:rsidRDefault="006D1604" w:rsidP="006D1604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  <w:r w:rsidRPr="006D1604">
              <w:rPr>
                <w:rFonts w:ascii="宋体" w:eastAsia="宋体" w:hAnsi="宋体" w:cs="宋体" w:hint="eastAsia"/>
                <w:color w:val="000000"/>
              </w:rPr>
              <w:t>0.0%</w:t>
            </w:r>
          </w:p>
        </w:tc>
      </w:tr>
    </w:tbl>
    <w:p w:rsidR="006D1604" w:rsidRDefault="006D1604" w:rsidP="005223FB"/>
    <w:p w:rsidR="006D1604" w:rsidRDefault="006D1604" w:rsidP="005223FB">
      <w:r>
        <w:rPr>
          <w:rFonts w:hint="eastAsia"/>
        </w:rPr>
        <w:t>国内国外比例：</w:t>
      </w:r>
    </w:p>
    <w:p w:rsidR="006D1604" w:rsidRDefault="002330BF" w:rsidP="00696032">
      <w:pPr>
        <w:jc w:val="center"/>
      </w:pPr>
      <w:r w:rsidRPr="002330B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6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47DA9" w:rsidRPr="009C34C5" w:rsidRDefault="00847DA9" w:rsidP="00847DA9"/>
    <w:sectPr w:rsidR="00847DA9" w:rsidRPr="009C34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79B" w:rsidRDefault="008B779B" w:rsidP="003215F1">
      <w:pPr>
        <w:spacing w:after="0"/>
      </w:pPr>
      <w:r>
        <w:separator/>
      </w:r>
    </w:p>
  </w:endnote>
  <w:endnote w:type="continuationSeparator" w:id="0">
    <w:p w:rsidR="008B779B" w:rsidRDefault="008B779B" w:rsidP="003215F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79B" w:rsidRDefault="008B779B" w:rsidP="003215F1">
      <w:pPr>
        <w:spacing w:after="0"/>
      </w:pPr>
      <w:r>
        <w:separator/>
      </w:r>
    </w:p>
  </w:footnote>
  <w:footnote w:type="continuationSeparator" w:id="0">
    <w:p w:rsidR="008B779B" w:rsidRDefault="008B779B" w:rsidP="003215F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5C43"/>
    <w:rsid w:val="000A3AAF"/>
    <w:rsid w:val="000B628F"/>
    <w:rsid w:val="000E76CA"/>
    <w:rsid w:val="000F7C62"/>
    <w:rsid w:val="001306C8"/>
    <w:rsid w:val="001D16BA"/>
    <w:rsid w:val="002330BF"/>
    <w:rsid w:val="00271F41"/>
    <w:rsid w:val="00283F5B"/>
    <w:rsid w:val="002D6621"/>
    <w:rsid w:val="003215F1"/>
    <w:rsid w:val="00323B43"/>
    <w:rsid w:val="00365F87"/>
    <w:rsid w:val="003D37D8"/>
    <w:rsid w:val="003E08E3"/>
    <w:rsid w:val="004015E8"/>
    <w:rsid w:val="00426133"/>
    <w:rsid w:val="004358AB"/>
    <w:rsid w:val="004830CB"/>
    <w:rsid w:val="005223FB"/>
    <w:rsid w:val="005837BF"/>
    <w:rsid w:val="00583D13"/>
    <w:rsid w:val="00696032"/>
    <w:rsid w:val="006A0463"/>
    <w:rsid w:val="006C3DEB"/>
    <w:rsid w:val="006D089C"/>
    <w:rsid w:val="006D1604"/>
    <w:rsid w:val="0073431D"/>
    <w:rsid w:val="00763814"/>
    <w:rsid w:val="0078044C"/>
    <w:rsid w:val="007B5D92"/>
    <w:rsid w:val="007D4707"/>
    <w:rsid w:val="00807F95"/>
    <w:rsid w:val="00847DA9"/>
    <w:rsid w:val="008B7726"/>
    <w:rsid w:val="008B779B"/>
    <w:rsid w:val="008C6109"/>
    <w:rsid w:val="00944367"/>
    <w:rsid w:val="00951485"/>
    <w:rsid w:val="009745F0"/>
    <w:rsid w:val="00980AAD"/>
    <w:rsid w:val="009942B3"/>
    <w:rsid w:val="009A04D0"/>
    <w:rsid w:val="009C34C5"/>
    <w:rsid w:val="009E13F0"/>
    <w:rsid w:val="009F54C4"/>
    <w:rsid w:val="00A03484"/>
    <w:rsid w:val="00A03FF5"/>
    <w:rsid w:val="00A16C4B"/>
    <w:rsid w:val="00A23829"/>
    <w:rsid w:val="00A6743E"/>
    <w:rsid w:val="00AC3951"/>
    <w:rsid w:val="00B0484A"/>
    <w:rsid w:val="00B07557"/>
    <w:rsid w:val="00B51361"/>
    <w:rsid w:val="00BB378C"/>
    <w:rsid w:val="00BD6EB7"/>
    <w:rsid w:val="00C132BA"/>
    <w:rsid w:val="00C2480D"/>
    <w:rsid w:val="00CF497F"/>
    <w:rsid w:val="00D31D50"/>
    <w:rsid w:val="00D5277B"/>
    <w:rsid w:val="00D57F37"/>
    <w:rsid w:val="00DE2ADF"/>
    <w:rsid w:val="00E6557B"/>
    <w:rsid w:val="00E77FE6"/>
    <w:rsid w:val="00EA1935"/>
    <w:rsid w:val="00ED22AD"/>
    <w:rsid w:val="00F06BC5"/>
    <w:rsid w:val="00FD535A"/>
    <w:rsid w:val="00FF6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A04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04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0463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6A046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A0463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046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9E13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9E13F0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E13F0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73431D"/>
    <w:rPr>
      <w:color w:val="0000FF"/>
      <w:u w:val="single"/>
    </w:rPr>
  </w:style>
  <w:style w:type="table" w:styleId="-2">
    <w:name w:val="Light Shading Accent 2"/>
    <w:basedOn w:val="a1"/>
    <w:uiPriority w:val="60"/>
    <w:rsid w:val="006C3DE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6C3DE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7">
    <w:name w:val="header"/>
    <w:basedOn w:val="a"/>
    <w:link w:val="Char1"/>
    <w:uiPriority w:val="99"/>
    <w:semiHidden/>
    <w:unhideWhenUsed/>
    <w:rsid w:val="003215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3215F1"/>
    <w:rPr>
      <w:rFonts w:ascii="Tahoma" w:hAnsi="Tahoma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3215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3215F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tpub.net/" TargetMode="External"/><Relationship Id="rId1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1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BaiduYunDownload\cloudlessions\2\&#20316;&#19994;\&#20316;&#1999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BaiduYunDownload\cloudlessions\2\&#20316;&#19994;\&#20316;&#19994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BaiduYunDownload\cloudlessions\2\&#20316;&#19994;\refer\part-00000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BaiduYunDownload\cloudlessions\2\&#20316;&#19994;\addressadv\part-00000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网站流量分布</a:t>
            </a:r>
          </a:p>
        </c:rich>
      </c:tx>
    </c:title>
    <c:plotArea>
      <c:layout/>
      <c:pieChart>
        <c:varyColors val="1"/>
        <c:ser>
          <c:idx val="0"/>
          <c:order val="0"/>
          <c:explosion val="25"/>
          <c:dLbls>
            <c:showVal val="1"/>
            <c:showLeaderLines val="1"/>
          </c:dLbls>
          <c:cat>
            <c:strRef>
              <c:f>Sheet1!$B$1:$C$1</c:f>
              <c:strCache>
                <c:ptCount val="2"/>
                <c:pt idx="0">
                  <c:v>爬虫</c:v>
                </c:pt>
                <c:pt idx="1">
                  <c:v>普通用户</c:v>
                </c:pt>
              </c:strCache>
            </c:strRef>
          </c:cat>
          <c:val>
            <c:numRef>
              <c:f>Sheet1!$B$3:$C$3</c:f>
              <c:numCache>
                <c:formatCode>0.0%</c:formatCode>
                <c:ptCount val="2"/>
                <c:pt idx="0">
                  <c:v>0.18293624925630086</c:v>
                </c:pt>
                <c:pt idx="1">
                  <c:v>0.81706375074369952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网站独立</a:t>
            </a:r>
            <a:r>
              <a:rPr lang="en-US" altLang="zh-CN"/>
              <a:t>IP</a:t>
            </a:r>
            <a:r>
              <a:rPr lang="zh-CN" altLang="en-US"/>
              <a:t>分布</a:t>
            </a:r>
          </a:p>
        </c:rich>
      </c:tx>
    </c:title>
    <c:plotArea>
      <c:layout/>
      <c:pieChart>
        <c:varyColors val="1"/>
        <c:ser>
          <c:idx val="0"/>
          <c:order val="0"/>
          <c:explosion val="25"/>
          <c:dLbls>
            <c:dLbl>
              <c:idx val="2"/>
              <c:layout>
                <c:manualLayout>
                  <c:x val="7.4655074365704288E-2"/>
                  <c:y val="0.12211249635462233"/>
                </c:manualLayout>
              </c:layout>
              <c:showVal val="1"/>
            </c:dLbl>
            <c:showVal val="1"/>
            <c:showLeaderLines val="1"/>
          </c:dLbls>
          <c:cat>
            <c:strRef>
              <c:f>Sheet2!$B$1:$D$1</c:f>
              <c:strCache>
                <c:ptCount val="3"/>
                <c:pt idx="0">
                  <c:v>普通用户</c:v>
                </c:pt>
                <c:pt idx="1">
                  <c:v>爬虫</c:v>
                </c:pt>
                <c:pt idx="2">
                  <c:v>爬虫+普通用户</c:v>
                </c:pt>
              </c:strCache>
            </c:strRef>
          </c:cat>
          <c:val>
            <c:numRef>
              <c:f>Sheet2!$B$3:$D$3</c:f>
              <c:numCache>
                <c:formatCode>0.0%</c:formatCode>
                <c:ptCount val="3"/>
                <c:pt idx="0">
                  <c:v>0.97800000000000065</c:v>
                </c:pt>
                <c:pt idx="1">
                  <c:v>2.1241972510388604E-2</c:v>
                </c:pt>
                <c:pt idx="2">
                  <c:v>1.3076453665765884E-3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'part-00000'!$C$1</c:f>
              <c:strCache>
                <c:ptCount val="1"/>
                <c:pt idx="0">
                  <c:v>独立IP数</c:v>
                </c:pt>
              </c:strCache>
            </c:strRef>
          </c:tx>
          <c:dLbls>
            <c:showVal val="1"/>
          </c:dLbls>
          <c:cat>
            <c:strRef>
              <c:f>'part-00000'!$B$2:$B$11</c:f>
              <c:strCache>
                <c:ptCount val="10"/>
                <c:pt idx="0">
                  <c:v>ITPUB</c:v>
                </c:pt>
                <c:pt idx="1">
                  <c:v>用户收藏夹</c:v>
                </c:pt>
                <c:pt idx="2">
                  <c:v>百度</c:v>
                </c:pt>
                <c:pt idx="3">
                  <c:v>Google香港</c:v>
                </c:pt>
                <c:pt idx="4">
                  <c:v>Google</c:v>
                </c:pt>
                <c:pt idx="5">
                  <c:v>手机百度</c:v>
                </c:pt>
                <c:pt idx="6">
                  <c:v>Google台湾</c:v>
                </c:pt>
                <c:pt idx="7">
                  <c:v>IT168</c:v>
                </c:pt>
                <c:pt idx="8">
                  <c:v>ITPUB空间</c:v>
                </c:pt>
                <c:pt idx="9">
                  <c:v>搜狗</c:v>
                </c:pt>
              </c:strCache>
            </c:strRef>
          </c:cat>
          <c:val>
            <c:numRef>
              <c:f>'part-00000'!$C$2:$C$11</c:f>
              <c:numCache>
                <c:formatCode>General</c:formatCode>
                <c:ptCount val="10"/>
                <c:pt idx="0">
                  <c:v>27502</c:v>
                </c:pt>
                <c:pt idx="1">
                  <c:v>17693</c:v>
                </c:pt>
                <c:pt idx="2">
                  <c:v>10950</c:v>
                </c:pt>
                <c:pt idx="3">
                  <c:v>3436</c:v>
                </c:pt>
                <c:pt idx="4">
                  <c:v>877</c:v>
                </c:pt>
                <c:pt idx="5">
                  <c:v>692</c:v>
                </c:pt>
                <c:pt idx="6">
                  <c:v>666</c:v>
                </c:pt>
                <c:pt idx="7">
                  <c:v>445</c:v>
                </c:pt>
                <c:pt idx="8">
                  <c:v>356</c:v>
                </c:pt>
                <c:pt idx="9">
                  <c:v>351</c:v>
                </c:pt>
              </c:numCache>
            </c:numRef>
          </c:val>
        </c:ser>
        <c:axId val="285031808"/>
        <c:axId val="315196544"/>
      </c:barChart>
      <c:catAx>
        <c:axId val="285031808"/>
        <c:scaling>
          <c:orientation val="minMax"/>
        </c:scaling>
        <c:axPos val="b"/>
        <c:tickLblPos val="nextTo"/>
        <c:crossAx val="315196544"/>
        <c:crosses val="autoZero"/>
        <c:auto val="1"/>
        <c:lblAlgn val="ctr"/>
        <c:lblOffset val="100"/>
      </c:catAx>
      <c:valAx>
        <c:axId val="315196544"/>
        <c:scaling>
          <c:orientation val="minMax"/>
        </c:scaling>
        <c:axPos val="l"/>
        <c:majorGridlines/>
        <c:numFmt formatCode="General" sourceLinked="1"/>
        <c:tickLblPos val="nextTo"/>
        <c:crossAx val="2850318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网站来访浏览器分布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Val val="1"/>
            <c:showLeaderLines val="1"/>
          </c:dLbls>
          <c:cat>
            <c:strRef>
              <c:f>Sheet1!$A$1:$A$5</c:f>
              <c:strCache>
                <c:ptCount val="5"/>
                <c:pt idx="0">
                  <c:v>Chrome</c:v>
                </c:pt>
                <c:pt idx="1">
                  <c:v>Firefox</c:v>
                </c:pt>
                <c:pt idx="2">
                  <c:v>MSIE</c:v>
                </c:pt>
                <c:pt idx="3">
                  <c:v>Opera</c:v>
                </c:pt>
                <c:pt idx="4">
                  <c:v>Safari</c:v>
                </c:pt>
              </c:strCache>
            </c:strRef>
          </c:cat>
          <c:val>
            <c:numRef>
              <c:f>Sheet1!$C$1:$C$5</c:f>
              <c:numCache>
                <c:formatCode>0.0%</c:formatCode>
                <c:ptCount val="5"/>
                <c:pt idx="0">
                  <c:v>2.4310872894333844E-2</c:v>
                </c:pt>
                <c:pt idx="1">
                  <c:v>1.9014803471158762E-2</c:v>
                </c:pt>
                <c:pt idx="2">
                  <c:v>0.78445635528330759</c:v>
                </c:pt>
                <c:pt idx="3">
                  <c:v>1.4005870342011253E-2</c:v>
                </c:pt>
                <c:pt idx="4">
                  <c:v>0.15821209800918853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网站</a:t>
            </a:r>
            <a:r>
              <a:rPr lang="en-US" altLang="zh-CN"/>
              <a:t>IP</a:t>
            </a:r>
            <a:r>
              <a:rPr lang="zh-CN" altLang="en-US"/>
              <a:t>来源分布</a:t>
            </a:r>
            <a:endParaRPr lang="en-US" altLang="en-US"/>
          </a:p>
        </c:rich>
      </c:tx>
    </c:title>
    <c:plotArea>
      <c:layout/>
      <c:pieChart>
        <c:varyColors val="1"/>
        <c:ser>
          <c:idx val="0"/>
          <c:order val="0"/>
          <c:explosion val="25"/>
          <c:dLbls>
            <c:showVal val="1"/>
            <c:showLeaderLines val="1"/>
          </c:dLbls>
          <c:cat>
            <c:strRef>
              <c:f>其他!$D$12:$E$12</c:f>
              <c:strCache>
                <c:ptCount val="2"/>
                <c:pt idx="0">
                  <c:v>国内</c:v>
                </c:pt>
                <c:pt idx="1">
                  <c:v>国外</c:v>
                </c:pt>
              </c:strCache>
            </c:strRef>
          </c:cat>
          <c:val>
            <c:numRef>
              <c:f>其他!$D$14:$E$14</c:f>
              <c:numCache>
                <c:formatCode>0.0%</c:formatCode>
                <c:ptCount val="2"/>
                <c:pt idx="0">
                  <c:v>0.87758724428399515</c:v>
                </c:pt>
                <c:pt idx="1">
                  <c:v>0.12241275571600502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10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unknown</cp:lastModifiedBy>
  <cp:revision>57</cp:revision>
  <cp:lastPrinted>2015-01-30T15:04:00Z</cp:lastPrinted>
  <dcterms:created xsi:type="dcterms:W3CDTF">2008-09-11T17:20:00Z</dcterms:created>
  <dcterms:modified xsi:type="dcterms:W3CDTF">2015-02-27T06:38:00Z</dcterms:modified>
</cp:coreProperties>
</file>