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读《移动互联网十年》有感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今天中午，利用午休的时间，阅读了这篇文章。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"https://mp.weixin.qq.com/s?__biz=MzU1MDAwODA3Mg==&amp;mid=2247492721&amp;idx=1&amp;sn=201059f1eb8da151d5351782dba610e1&amp;chksm=fba58016ccd20900a38923c8cd04588ee89844ca4552cc7c8707b469bf175460cd0be1cd5da6&amp;mpshare=1&amp;scene=1&amp;srcid=0927jeqQirJzPd8mgRo0thIC#rd"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https://mp.weixin.qq.com/s?__biz=MzU1MDAwODA3Mg==&amp;mid=2247492721&amp;idx=1&amp;sn=201059f1eb8da151d5351782dba610e1&amp;chksm=fba58016ccd20900a38923c8cd04588ee89844ca4552cc7c8707b469bf175460cd0be1cd5da6&amp;mpshare=1&amp;scene=1&amp;srcid=0927jeqQirJzPd8mgRo0thIC#rd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述了移动互联网兴衰的这几年时光，从雷军、王兴、张一鸣等人的创业发家史。其实，这些大佬们都是一个圈层的，他们之间或多或少都有所交集。他们的成功不仅仅靠的个人的才华和努力，还有时代、人脉的力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回想自己的人生，其实是从读研才开始奋斗的。是北京感染了我。在北京的这五年，是我人生中最宝贵的五年。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乡，从一开始的痛苦，到思考突围，到碰壁，到安静地等风来，我也是有所感悟，有所成熟。只是，在这样的小城市里，更需要魄力，更需要人脉，更需要资本。而此时的我，并不是一个人才，也没有好的项目，并不具备创业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我已经回家一年了，后半年的时间，我感觉自己懈怠了。不再思考奋斗，不再思考创业，成为了一个上班下班，回家伺候家庭的普通家庭主男。这中平凡的人生虽然轻松，但不是我想要的，我的心气很高，不能就这样度过一生。好在，我还年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眼下，最重要的就是把工作做好。然后把该拿到的证书拿到。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利用日照港这个免费的AppCan平台，去做一些事情，赶紧学好服务器的开发，做一个全栈工程师。思考一个靠谱的项目，这个可能是最重要的。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2019年，如果没有好的项目，再沉淀一年，30岁开始全新的生涯。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2018-09-27T06:41:24Z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