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81170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稀土与永磁材料</w:t>
      </w:r>
    </w:p>
    <w:p w14:paraId="669976C1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一、稀土与稀土资源</w:t>
      </w:r>
    </w:p>
    <w:p w14:paraId="3B4DF6F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（一）重要知识点</w:t>
      </w:r>
    </w:p>
    <w:p w14:paraId="1636C9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稀土定义：化学元素周期表中</w:t>
      </w:r>
      <w:r>
        <w:rPr>
          <w:rFonts w:hint="default"/>
          <w:b/>
          <w:bCs/>
          <w:lang w:val="en-US" w:eastAsia="zh-CN"/>
        </w:rPr>
        <w:t>镧系 15 种元素（La、Ce、Pr 等）+ 钪（Sc）、钇（Y）</w:t>
      </w:r>
      <w:r>
        <w:rPr>
          <w:rFonts w:hint="default"/>
          <w:lang w:val="en-US" w:eastAsia="zh-CN"/>
        </w:rPr>
        <w:t>，共 17 种金属元素，简称 RE/R。</w:t>
      </w:r>
    </w:p>
    <w:p w14:paraId="004067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分类及元素组成：</w:t>
      </w:r>
    </w:p>
    <w:p w14:paraId="1E072BE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u w:val="none"/>
          <w:lang w:val="en-US" w:eastAsia="zh-CN"/>
        </w:rPr>
        <w:t>轻稀土（铈组）</w:t>
      </w:r>
      <w:r>
        <w:rPr>
          <w:rFonts w:hint="default"/>
          <w:lang w:val="en-US" w:eastAsia="zh-CN"/>
        </w:rPr>
        <w:t>：La、Ce、Pr、Nd、Pm、Sm、Eu、Gd（共 8 种）</w:t>
      </w:r>
    </w:p>
    <w:p w14:paraId="202DF1D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u w:val="none"/>
          <w:lang w:val="en-US" w:eastAsia="zh-CN"/>
        </w:rPr>
        <w:t>重稀土（钇组）</w:t>
      </w:r>
      <w:r>
        <w:rPr>
          <w:rFonts w:hint="default"/>
          <w:lang w:val="en-US" w:eastAsia="zh-CN"/>
        </w:rPr>
        <w:t>：Tb、Dy、Ho、Er、Tm、Yb、Lu、Sc、Y（共 9 种）</w:t>
      </w:r>
    </w:p>
    <w:p w14:paraId="6F981E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资源储量与分布：</w:t>
      </w:r>
    </w:p>
    <w:p w14:paraId="2A940B3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全球探明储量约 1 亿吨，中国占 52%（5200 万吨），</w:t>
      </w:r>
      <w:r>
        <w:rPr>
          <w:rFonts w:hint="eastAsia"/>
          <w:lang w:val="en-US" w:eastAsia="zh-CN"/>
        </w:rPr>
        <w:t>其余</w:t>
      </w:r>
      <w:r>
        <w:rPr>
          <w:rFonts w:hint="default"/>
          <w:lang w:val="en-US" w:eastAsia="zh-CN"/>
        </w:rPr>
        <w:t>主要分布于前苏联（1900 万吨）、美国（1300 万吨）等</w:t>
      </w:r>
    </w:p>
    <w:p w14:paraId="77FC825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中国分布：</w:t>
      </w:r>
      <w:r>
        <w:rPr>
          <w:rFonts w:hint="default"/>
          <w:b/>
          <w:bCs/>
          <w:lang w:val="en-US" w:eastAsia="zh-CN"/>
        </w:rPr>
        <w:t>包头白云鄂博</w:t>
      </w:r>
      <w:r>
        <w:rPr>
          <w:rFonts w:hint="default"/>
          <w:lang w:val="en-US" w:eastAsia="zh-CN"/>
        </w:rPr>
        <w:t>（最大稀土矿山，铁 - 稀土 - 铌共生）、南方七省区（离子吸附型矿）、四川凉山、</w:t>
      </w:r>
      <w:r>
        <w:rPr>
          <w:rFonts w:hint="default"/>
          <w:b/>
          <w:bCs/>
          <w:lang w:val="en-US" w:eastAsia="zh-CN"/>
        </w:rPr>
        <w:t>山东微山</w:t>
      </w:r>
      <w:r>
        <w:rPr>
          <w:rFonts w:hint="eastAsia"/>
          <w:b/>
          <w:bCs/>
          <w:lang w:val="en-US" w:eastAsia="zh-CN"/>
        </w:rPr>
        <w:t>（第二多）</w:t>
      </w:r>
    </w:p>
    <w:p w14:paraId="06096EE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核心矿物：</w:t>
      </w:r>
      <w:r>
        <w:rPr>
          <w:rFonts w:hint="default"/>
          <w:b/>
          <w:bCs/>
          <w:lang w:val="en-US" w:eastAsia="zh-CN"/>
        </w:rPr>
        <w:t>氟碳铈矿（占矿产量 79%）</w:t>
      </w:r>
      <w:r>
        <w:rPr>
          <w:rFonts w:hint="default"/>
          <w:lang w:val="en-US" w:eastAsia="zh-CN"/>
        </w:rPr>
        <w:t>、离子吸附矿（16%）、独居石和磷钇矿（4%）</w:t>
      </w:r>
    </w:p>
    <w:p w14:paraId="120026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产业发展三阶段：</w:t>
      </w:r>
    </w:p>
    <w:p w14:paraId="133A56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1950s 前：稀土元素开发（从无到有），欧洲主导</w:t>
      </w:r>
    </w:p>
    <w:p w14:paraId="468CE2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1960s-1990s：技术工业化（从大到强），美国主导，关键技术为氟碳铈矿 - 氧化焙烧法</w:t>
      </w:r>
    </w:p>
    <w:p w14:paraId="41215F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2000s 后：材料产业化（从弱到强），中国主导，核心技术为包头矿 - 第三代酸法串级萃取理论</w:t>
      </w:r>
    </w:p>
    <w:p w14:paraId="37FDFC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生产工艺（白云鄂博矿）：强磁选→酸泡 / 焙烧→萃取（硫酸 / 盐酸体系）→氧化→熔盐电解→稀土金属 / 化合物（如钕铁硼、抛光粉）</w:t>
      </w:r>
    </w:p>
    <w:p w14:paraId="3ABFB7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产品纯度：单一化合物 99.9%~99.9999%，稀土金属 99%~99.995%，约 400 个品种、近千种规格</w:t>
      </w:r>
    </w:p>
    <w:p w14:paraId="65630438">
      <w:pPr>
        <w:rPr>
          <w:rFonts w:hint="default"/>
          <w:b/>
          <w:bCs/>
          <w:sz w:val="24"/>
          <w:szCs w:val="32"/>
          <w:lang w:val="en-US" w:eastAsia="zh-CN"/>
        </w:rPr>
      </w:pPr>
    </w:p>
    <w:p w14:paraId="1CA158B3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二、稀土的应用</w:t>
      </w:r>
    </w:p>
    <w:p w14:paraId="3AC16B2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（一）重要知识点</w:t>
      </w:r>
    </w:p>
    <w:p w14:paraId="0635DA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应用定位：“现代工业的维生素”，涵盖传统工业（冶金、石油、化工等）和新材料领域（占比超 60%，逐年提升）</w:t>
      </w:r>
    </w:p>
    <w:p w14:paraId="0BF42A2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传统工业领域应用：</w:t>
      </w:r>
    </w:p>
    <w:p w14:paraId="3737B7B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冶金（钢材 / 铸铁 / 有色金属）</w:t>
      </w:r>
      <w:r>
        <w:rPr>
          <w:rFonts w:hint="default"/>
          <w:lang w:val="en-US" w:eastAsia="zh-CN"/>
        </w:rPr>
        <w:t>：</w:t>
      </w:r>
      <w:r>
        <w:rPr>
          <w:rFonts w:hint="default"/>
          <w:u w:val="single"/>
          <w:lang w:val="en-US" w:eastAsia="zh-CN"/>
        </w:rPr>
        <w:t>提高韧性、耐腐蚀性、强度</w:t>
      </w:r>
      <w:r>
        <w:rPr>
          <w:rFonts w:hint="default"/>
          <w:lang w:val="en-US" w:eastAsia="zh-CN"/>
        </w:rPr>
        <w:t>，实现 “以铁代钢”“以铸代锻”</w:t>
      </w:r>
    </w:p>
    <w:p w14:paraId="53D2208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石油裂化：稀土催化剂使汽油产率从 15%~20% 提升至 80%</w:t>
      </w:r>
    </w:p>
    <w:p w14:paraId="7911E0B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化学工业：PVC 稳定剂（无毒环保）、油漆催干剂（低铅 / 无铅）、顺丁橡胶催化剂（轮胎耐磨）</w:t>
      </w:r>
    </w:p>
    <w:p w14:paraId="018EE2D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玻璃陶瓷：澄清剂、脱色剂、着色剂，铈系玻璃高折射低色散（用于光学仪器）</w:t>
      </w:r>
    </w:p>
    <w:p w14:paraId="0796CBC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u w:val="single"/>
          <w:lang w:val="en-US" w:eastAsia="zh-CN"/>
        </w:rPr>
        <w:t>农业：增加叶绿素，促进氮磷钾吸收</w:t>
      </w:r>
      <w:r>
        <w:rPr>
          <w:rFonts w:hint="default"/>
          <w:lang w:val="en-US" w:eastAsia="zh-CN"/>
        </w:rPr>
        <w:t>，提升作物产量和品质</w:t>
      </w:r>
    </w:p>
    <w:p w14:paraId="0915E10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新材料领域应用（核心重点）：</w:t>
      </w:r>
    </w:p>
    <w:p w14:paraId="6FEE36D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永磁材料：钕铁硼（NdFeB）、钐钴（SmCo5、Sm2Co17）</w:t>
      </w:r>
      <w:r>
        <w:rPr>
          <w:rFonts w:hint="default"/>
          <w:lang w:val="en-US" w:eastAsia="zh-CN"/>
        </w:rPr>
        <w:t>，磁性能最强，应用于电机、风电、MRI、磁悬浮列车</w:t>
      </w:r>
    </w:p>
    <w:p w14:paraId="4EEA26F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储氢材料</w:t>
      </w:r>
      <w:r>
        <w:rPr>
          <w:rFonts w:hint="default"/>
          <w:lang w:val="en-US" w:eastAsia="zh-CN"/>
        </w:rPr>
        <w:t>：LaNi5 金属间化合物，用于镍氢电池（Ni-MH）、燃氢汽车（1980 年中国首台试制）</w:t>
      </w:r>
    </w:p>
    <w:p w14:paraId="29F341E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磁光材料：稀土（Tb、Dy、Gd）+ 过渡族金属（Fe、Co），用于磁光盘</w:t>
      </w:r>
    </w:p>
    <w:p w14:paraId="7BAF6B0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超磁致伸缩材料：铽镝铁合金（Terfenol-D），应用于声纳、精密控制</w:t>
      </w:r>
    </w:p>
    <w:p w14:paraId="13C9B2A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激光材料：掺钕钇铝石榴石（Y3Al5O12:Nd³⁺），用于测距、医疗、金属加工</w:t>
      </w:r>
    </w:p>
    <w:p w14:paraId="4C7780A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航空航天：阿波罗飞船导航系统（钐钴永磁体）、长征 / 神舟系列（稀土结构材料 + 功能材料）、阿尔法磁谱仪（钕铁硼永磁体）</w:t>
      </w:r>
    </w:p>
    <w:p w14:paraId="04E61D3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其他：</w:t>
      </w:r>
      <w:r>
        <w:rPr>
          <w:rFonts w:hint="default"/>
          <w:b/>
          <w:bCs/>
          <w:lang w:val="en-US" w:eastAsia="zh-CN"/>
        </w:rPr>
        <w:t>高温超导材料</w:t>
      </w:r>
      <w:r>
        <w:rPr>
          <w:rFonts w:hint="default"/>
          <w:lang w:val="en-US" w:eastAsia="zh-CN"/>
        </w:rPr>
        <w:t>（钇钡铜氧）、抛光粉（光电子产品抛光）、磁制冷材料（磁热效应）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军工（飞机部件、雷达、制导系统）</w:t>
      </w:r>
    </w:p>
    <w:p w14:paraId="79016925">
      <w:pPr>
        <w:rPr>
          <w:rFonts w:hint="default"/>
          <w:lang w:val="en-US" w:eastAsia="zh-CN"/>
        </w:rPr>
      </w:pPr>
    </w:p>
    <w:p w14:paraId="62214C68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三、稀土磁性材料（核心重点）</w:t>
      </w:r>
    </w:p>
    <w:p w14:paraId="7CBD2B6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（一）重要知识点</w:t>
      </w:r>
    </w:p>
    <w:p w14:paraId="4CC581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稀土永磁材料定义：</w:t>
      </w:r>
      <w:r>
        <w:rPr>
          <w:rFonts w:hint="default"/>
          <w:u w:val="single"/>
          <w:lang w:val="en-US" w:eastAsia="zh-CN"/>
        </w:rPr>
        <w:t>稀土金属与过渡族金属的金属间化合物为基</w:t>
      </w:r>
      <w:r>
        <w:rPr>
          <w:rFonts w:hint="default"/>
          <w:lang w:val="en-US" w:eastAsia="zh-CN"/>
        </w:rPr>
        <w:t>，需满足 “三高”（</w:t>
      </w:r>
      <w:r>
        <w:rPr>
          <w:rFonts w:hint="default"/>
          <w:b/>
          <w:bCs/>
          <w:lang w:val="en-US" w:eastAsia="zh-CN"/>
        </w:rPr>
        <w:t>高饱和磁化强度、高各向异性场、高居里温度</w:t>
      </w:r>
      <w:r>
        <w:rPr>
          <w:rFonts w:hint="default"/>
          <w:lang w:val="en-US" w:eastAsia="zh-CN"/>
        </w:rPr>
        <w:t>）</w:t>
      </w:r>
    </w:p>
    <w:p w14:paraId="075DA1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发展历程（四代产品）：</w:t>
      </w:r>
    </w:p>
    <w:p w14:paraId="4572676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第一代（60 年代末）：SmCo5，CaCu5 型六方晶系，工作温度 - 50℃~250℃，Co 含量高（~66wt%）、价格贵</w:t>
      </w:r>
    </w:p>
    <w:p w14:paraId="24A2C8D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第二代（70 年代初）：Sm2Co17，Th2Ni17（高温）/Th2Zn17（低温）结构，工作温度 - 60℃~350℃，Co 含量低于 SmCo5，工艺复杂</w:t>
      </w:r>
    </w:p>
    <w:p w14:paraId="37F49E2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第三代（80 年代初）：NdFeB（Nd₂Fe₁₄B），原料丰富、磁性能高、性价比高，主流永磁材料（占 90% 以上份额）</w:t>
      </w:r>
    </w:p>
    <w:p w14:paraId="2B276D7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第四代（90 年代初）：SmFeN，纳米复合永磁材料，性能优于前几代</w:t>
      </w:r>
    </w:p>
    <w:p w14:paraId="6E0467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各代永磁材料核心特性对比：</w:t>
      </w:r>
    </w:p>
    <w:p w14:paraId="74633E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材料类型 | 居里温度（Tc） | 工作温度 | 关键优点 | 关键缺点 |</w:t>
      </w:r>
    </w:p>
    <w:p w14:paraId="582E3C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|------------|----------------|----------------|------------------------|------------------------|</w:t>
      </w:r>
    </w:p>
    <w:p w14:paraId="21569C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</w:t>
      </w:r>
      <w:r>
        <w:rPr>
          <w:rFonts w:hint="default"/>
          <w:b/>
          <w:bCs/>
          <w:lang w:val="en-US" w:eastAsia="zh-CN"/>
        </w:rPr>
        <w:t>SmCo5</w:t>
      </w:r>
      <w:r>
        <w:rPr>
          <w:rFonts w:hint="default"/>
          <w:lang w:val="en-US" w:eastAsia="zh-CN"/>
        </w:rPr>
        <w:t xml:space="preserve"> | 740℃ | -50℃~250℃ | 温区宽、稳定性好 | Co 含量高、价格贵 |</w:t>
      </w:r>
    </w:p>
    <w:p w14:paraId="07F628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</w:t>
      </w:r>
      <w:r>
        <w:rPr>
          <w:rFonts w:hint="default"/>
          <w:b/>
          <w:bCs/>
          <w:lang w:val="en-US" w:eastAsia="zh-CN"/>
        </w:rPr>
        <w:t>Sm2Co17</w:t>
      </w:r>
      <w:r>
        <w:rPr>
          <w:rFonts w:hint="default"/>
          <w:lang w:val="en-US" w:eastAsia="zh-CN"/>
        </w:rPr>
        <w:t xml:space="preserve"> | 840~870℃ | -60℃~350℃ | 高温性能优、Co 占比低 | 工艺复杂 |</w:t>
      </w:r>
    </w:p>
    <w:p w14:paraId="6AB4EE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</w:t>
      </w:r>
      <w:r>
        <w:rPr>
          <w:rFonts w:hint="default"/>
          <w:b/>
          <w:bCs/>
          <w:lang w:val="en-US" w:eastAsia="zh-CN"/>
        </w:rPr>
        <w:t xml:space="preserve"> NdFeB </w:t>
      </w:r>
      <w:r>
        <w:rPr>
          <w:rFonts w:hint="default"/>
          <w:lang w:val="en-US" w:eastAsia="zh-CN"/>
        </w:rPr>
        <w:t>|310~350℃| 最高 200℃ | 磁能积高、性价比高 | 高温稳定性差、需防腐 |</w:t>
      </w:r>
    </w:p>
    <w:p w14:paraId="2DA03A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SmFeN | - | - | 磁性能最优 | 产业化程度较低 |</w:t>
      </w:r>
    </w:p>
    <w:p w14:paraId="4D9A1B98">
      <w:pPr>
        <w:rPr>
          <w:rFonts w:hint="default"/>
          <w:lang w:val="en-US" w:eastAsia="zh-CN"/>
        </w:rPr>
      </w:pPr>
    </w:p>
    <w:p w14:paraId="03F9A477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烧结钕铁硼（NdFeB）</w:t>
      </w:r>
      <w:r>
        <w:rPr>
          <w:rFonts w:hint="default"/>
          <w:lang w:val="en-US" w:eastAsia="zh-CN"/>
        </w:rPr>
        <w:t>重点内容：</w:t>
      </w:r>
    </w:p>
    <w:p w14:paraId="70AC2A6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成分：R（29~34wt%，Nd、Dy、Tb 等）、Fe（余量）、B（0.8~1.2wt%）、M（0~5wt%，Nb、Al 等）</w:t>
      </w:r>
    </w:p>
    <w:p w14:paraId="05E13C9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工艺流程：配料→冶炼 / 铸片→氢破碎→气流磨制粉→磁场取向成型→烧结→热处理→加工→检验包装</w:t>
      </w:r>
    </w:p>
    <w:p w14:paraId="7257E55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物理性能：密度 7.40~7.70g/cm³，居里温度 583~623K，抗压强度 1000~1100MPa，抗拉强度 80~90MPa</w:t>
      </w:r>
    </w:p>
    <w:p w14:paraId="3C81435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u w:val="single"/>
          <w:lang w:val="en-US" w:eastAsia="zh-CN"/>
        </w:rPr>
        <w:t>防腐涂层</w:t>
      </w:r>
      <w:r>
        <w:rPr>
          <w:rFonts w:hint="default"/>
          <w:lang w:val="en-US" w:eastAsia="zh-CN"/>
        </w:rPr>
        <w:t>：锌（Zn）、镍（Ni）、镍 - 铜 - 镍（Ni-Cu-Ni）、环氧（EPOXY）等，盐雾试验最长≥96 小时（环氧）</w:t>
      </w:r>
    </w:p>
    <w:p w14:paraId="2B5F116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研究方向：超高性能磁体（(BH) max+Hcj≥80）、减 Dy/Tb、双合金工艺、晶间扩散、热压磁环</w:t>
      </w:r>
    </w:p>
    <w:p w14:paraId="5372B93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应用场景：电机（伺服、压缩机、EV 电机）、电子设备（HDD、耳机、数码相机）、风电发电机、MRI、磁悬浮列车（最高时速 536 公里）</w:t>
      </w:r>
    </w:p>
    <w:p w14:paraId="161B40FC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对比：</w:t>
      </w:r>
    </w:p>
    <w:p w14:paraId="45883C7D">
      <w:pPr>
        <w:numPr>
          <w:ilvl w:val="0"/>
          <w:numId w:val="1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常温下钕铁硼</w:t>
      </w:r>
      <w:r>
        <w:rPr>
          <w:rFonts w:hint="eastAsia"/>
          <w:b/>
          <w:bCs/>
          <w:lang w:val="en-US" w:eastAsia="zh-CN"/>
        </w:rPr>
        <w:t>Br、Hcj和磁积能都</w:t>
      </w:r>
      <w:r>
        <w:rPr>
          <w:rFonts w:hint="default"/>
          <w:b/>
          <w:bCs/>
          <w:lang w:val="en-US" w:eastAsia="zh-CN"/>
        </w:rPr>
        <w:t>更高</w:t>
      </w:r>
      <w:r>
        <w:rPr>
          <w:rFonts w:hint="default"/>
          <w:lang w:val="en-US" w:eastAsia="zh-CN"/>
        </w:rPr>
        <w:t>，但高温下</w:t>
      </w:r>
      <w:r>
        <w:rPr>
          <w:rFonts w:hint="default"/>
          <w:b/>
          <w:bCs/>
          <w:lang w:val="en-US" w:eastAsia="zh-CN"/>
        </w:rPr>
        <w:t>钐钴矫顽力稳定性</w:t>
      </w:r>
      <w:r>
        <w:rPr>
          <w:rFonts w:hint="default"/>
          <w:lang w:val="en-US" w:eastAsia="zh-CN"/>
        </w:rPr>
        <w:t>碾压钕铁硼</w:t>
      </w:r>
    </w:p>
    <w:p w14:paraId="0D37D17D">
      <w:pPr>
        <w:numPr>
          <w:ilvl w:val="0"/>
          <w:numId w:val="1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钕铁硼性价比碾压钕钴</w:t>
      </w:r>
      <w:r>
        <w:rPr>
          <w:rFonts w:hint="default"/>
          <w:lang w:val="en-US" w:eastAsia="zh-CN"/>
        </w:rPr>
        <w:t>，单位磁能成本仅</w:t>
      </w:r>
      <w:r>
        <w:rPr>
          <w:rFonts w:hint="default"/>
          <w:b/>
          <w:bCs/>
          <w:lang w:val="en-US" w:eastAsia="zh-CN"/>
        </w:rPr>
        <w:t>1/3</w:t>
      </w:r>
      <w:r>
        <w:rPr>
          <w:rFonts w:hint="default"/>
          <w:lang w:val="en-US" w:eastAsia="zh-CN"/>
        </w:rPr>
        <w:t>；钐钴因钴稀缺，成本高 3~5 倍，仅限高温场景使用</w:t>
      </w:r>
    </w:p>
    <w:p w14:paraId="5E53B9C8">
      <w:pPr>
        <w:jc w:val="center"/>
      </w:pPr>
      <w:r>
        <w:drawing>
          <wp:inline distT="0" distB="0" distL="114300" distR="114300">
            <wp:extent cx="3905250" cy="3011170"/>
            <wp:effectExtent l="0" t="0" r="1143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0F519"/>
    <w:p w14:paraId="600929AA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四、</w:t>
      </w:r>
      <w:r>
        <w:rPr>
          <w:rFonts w:hint="eastAsia"/>
          <w:b/>
          <w:bCs/>
          <w:color w:val="auto"/>
          <w:sz w:val="24"/>
          <w:szCs w:val="32"/>
          <w:lang w:val="en-US" w:eastAsia="zh-CN"/>
        </w:rPr>
        <w:t>从原材料区分，稀土永磁体有哪两类，各有什么特点？</w:t>
      </w: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（2023真题）</w:t>
      </w:r>
    </w:p>
    <w:p w14:paraId="4B74363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烧结钕铁硼永磁材料</w:t>
      </w:r>
      <w:r>
        <w:rPr>
          <w:rFonts w:hint="eastAsia"/>
          <w:b/>
          <w:bCs/>
          <w:lang w:val="en-US" w:eastAsia="zh-CN"/>
        </w:rPr>
        <w:t>（</w:t>
      </w:r>
      <w:r>
        <w:rPr>
          <w:rFonts w:hint="eastAsia" w:eastAsiaTheme="minorEastAsia"/>
          <w:b/>
          <w:bCs/>
          <w:lang w:val="en-US" w:eastAsia="zh-CN"/>
        </w:rPr>
        <w:t>Nd2Fe14P</w:t>
      </w:r>
      <w:r>
        <w:rPr>
          <w:rFonts w:hint="eastAsia"/>
          <w:b/>
          <w:bCs/>
          <w:lang w:val="en-US" w:eastAsia="zh-CN"/>
        </w:rPr>
        <w:t>）</w:t>
      </w:r>
      <w:r>
        <w:rPr>
          <w:rFonts w:hint="eastAsia" w:eastAsiaTheme="minorEastAsia"/>
          <w:lang w:val="en-US" w:eastAsia="zh-CN"/>
        </w:rPr>
        <w:t>：原料来源丰富、磁性能高、</w:t>
      </w:r>
      <w:r>
        <w:rPr>
          <w:rFonts w:hint="eastAsia" w:eastAsiaTheme="minorEastAsia"/>
          <w:b/>
          <w:bCs/>
          <w:lang w:val="en-US" w:eastAsia="zh-CN"/>
        </w:rPr>
        <w:t>性价比突出</w:t>
      </w:r>
      <w:r>
        <w:rPr>
          <w:rFonts w:hint="eastAsia" w:eastAsiaTheme="minorEastAsia"/>
          <w:lang w:val="en-US" w:eastAsia="zh-CN"/>
        </w:rPr>
        <w:t xml:space="preserve">等优点，为主流稀土永磁体。 </w:t>
      </w:r>
      <w:r>
        <w:rPr>
          <w:rFonts w:hint="eastAsia"/>
          <w:lang w:val="en-US" w:eastAsia="zh-CN"/>
        </w:rPr>
        <w:t>（</w:t>
      </w:r>
      <w:r>
        <w:rPr>
          <w:rFonts w:hint="eastAsia"/>
          <w:u w:val="single"/>
          <w:lang w:val="en-US" w:eastAsia="zh-CN"/>
        </w:rPr>
        <w:t>只有两类的话这个不算，看下面俩</w:t>
      </w:r>
      <w:r>
        <w:rPr>
          <w:rFonts w:hint="eastAsia"/>
          <w:lang w:val="en-US" w:eastAsia="zh-CN"/>
        </w:rPr>
        <w:t>）</w:t>
      </w:r>
    </w:p>
    <w:p w14:paraId="3B86E20A">
      <w:pPr>
        <w:ind w:firstLine="420" w:firstLineChars="0"/>
        <w:rPr>
          <w:rFonts w:hint="eastAsia"/>
          <w:lang w:val="en-US" w:eastAsia="zh-CN"/>
        </w:rPr>
      </w:pPr>
    </w:p>
    <w:p w14:paraId="589082C0"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钕铁硼永磁体（NdFeB）</w:t>
      </w:r>
      <w:r>
        <w:rPr>
          <w:rFonts w:hint="eastAsia" w:eastAsiaTheme="minorEastAsia"/>
          <w:lang w:val="en-US" w:eastAsia="zh-CN"/>
        </w:rPr>
        <w:t>：具有</w:t>
      </w:r>
      <w:r>
        <w:rPr>
          <w:rFonts w:hint="eastAsia" w:eastAsiaTheme="minorEastAsia"/>
          <w:b/>
          <w:bCs/>
          <w:lang w:val="en-US" w:eastAsia="zh-CN"/>
        </w:rPr>
        <w:t>高磁能积</w:t>
      </w:r>
      <w:r>
        <w:rPr>
          <w:rFonts w:hint="eastAsia" w:eastAsiaTheme="minorEastAsia"/>
          <w:lang w:val="en-US" w:eastAsia="zh-CN"/>
        </w:rPr>
        <w:t>，适合高磁场强度要求的应用，但</w:t>
      </w:r>
      <w:r>
        <w:rPr>
          <w:rFonts w:hint="eastAsia" w:eastAsiaTheme="minorEastAsia"/>
          <w:b/>
          <w:bCs/>
          <w:lang w:val="en-US" w:eastAsia="zh-CN"/>
        </w:rPr>
        <w:t>耐高温性差</w:t>
      </w:r>
      <w:r>
        <w:rPr>
          <w:rFonts w:hint="eastAsia" w:eastAsiaTheme="minorEastAsia"/>
          <w:lang w:val="en-US" w:eastAsia="zh-CN"/>
        </w:rPr>
        <w:t xml:space="preserve">。 </w:t>
      </w:r>
    </w:p>
    <w:p w14:paraId="14DF4D16"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钐钴永磁体（SmCo）</w:t>
      </w:r>
      <w:r>
        <w:rPr>
          <w:rFonts w:hint="eastAsia" w:eastAsiaTheme="minorEastAsia"/>
          <w:lang w:val="en-US" w:eastAsia="zh-CN"/>
        </w:rPr>
        <w:t>：具有</w:t>
      </w:r>
      <w:r>
        <w:rPr>
          <w:rFonts w:hint="eastAsia" w:eastAsiaTheme="minorEastAsia"/>
          <w:b/>
          <w:bCs/>
          <w:lang w:val="en-US" w:eastAsia="zh-CN"/>
        </w:rPr>
        <w:t>优良的高温性能、抗腐蚀性和稳定性</w:t>
      </w:r>
      <w:r>
        <w:rPr>
          <w:rFonts w:hint="eastAsia" w:eastAsiaTheme="minorEastAsia"/>
          <w:lang w:val="en-US" w:eastAsia="zh-CN"/>
        </w:rPr>
        <w:t>，适合高温、高可靠性的特殊应用，但磁性能较钕铁硼差且成本较高。</w:t>
      </w:r>
    </w:p>
    <w:p w14:paraId="7E93E6DE">
      <w:pPr>
        <w:rPr>
          <w:rFonts w:hint="eastAsia" w:eastAsiaTheme="minorEastAsia"/>
          <w:lang w:val="en-US" w:eastAsia="zh-CN"/>
        </w:rPr>
      </w:pPr>
    </w:p>
    <w:p w14:paraId="28B4B1D1">
      <w:pPr>
        <w:numPr>
          <w:ilvl w:val="0"/>
          <w:numId w:val="2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稀土元素稀有吗？在哪两个省最多？轻重稀土分别在哪多？钐钴永磁的两种配比？稀土在产业应用？从矫顽力、剩磁、磁能积、耐温性、成本等性能比较钕铁硼和钐钴</w:t>
      </w: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（2024真题1）</w:t>
      </w:r>
    </w:p>
    <w:p w14:paraId="0D2C104F">
      <w:pPr>
        <w:numPr>
          <w:ilvl w:val="0"/>
          <w:numId w:val="3"/>
        </w:numPr>
        <w:rPr/>
      </w:pPr>
      <w:r>
        <w:t>稀土元素是否稀有？</w:t>
      </w:r>
    </w:p>
    <w:p w14:paraId="0C6BA2FA">
      <w:pPr>
        <w:numPr>
          <w:numId w:val="0"/>
        </w:numPr>
        <w:ind w:firstLine="420" w:firstLineChars="0"/>
        <w:rPr/>
      </w:pPr>
      <w:r>
        <w:rPr>
          <w:lang w:val="en-US" w:eastAsia="zh-CN"/>
        </w:rPr>
        <w:t>不稀有。丰度远高于贵金属，“稀有” 源于分布分散、开采分选难、早期提取成本高。</w:t>
      </w:r>
    </w:p>
    <w:p w14:paraId="72CCEB8C">
      <w:pPr>
        <w:numPr>
          <w:ilvl w:val="0"/>
          <w:numId w:val="3"/>
        </w:numPr>
        <w:ind w:left="0" w:leftChars="0" w:firstLine="0" w:firstLineChars="0"/>
        <w:rPr/>
      </w:pPr>
      <w:r>
        <w:t>中国稀土主要分布省份</w:t>
      </w:r>
    </w:p>
    <w:p w14:paraId="00818E90">
      <w:pPr>
        <w:numPr>
          <w:numId w:val="0"/>
        </w:numPr>
        <w:ind w:firstLine="420" w:firstLineChars="0"/>
        <w:rPr/>
      </w:pPr>
      <w:r>
        <w:t>储量最多两省：内蒙古（</w:t>
      </w:r>
      <w:r>
        <w:rPr>
          <w:rFonts w:hint="eastAsia"/>
          <w:lang w:val="en-US" w:eastAsia="zh-CN"/>
        </w:rPr>
        <w:t>轻稀土</w:t>
      </w:r>
      <w:r>
        <w:t>）、江西（</w:t>
      </w:r>
      <w:r>
        <w:rPr>
          <w:rFonts w:hint="eastAsia"/>
          <w:lang w:val="en-US" w:eastAsia="zh-CN"/>
        </w:rPr>
        <w:t>重稀土</w:t>
      </w:r>
      <w:r>
        <w:t>）。</w:t>
      </w:r>
    </w:p>
    <w:p w14:paraId="777A2462">
      <w:pPr>
        <w:numPr>
          <w:numId w:val="0"/>
        </w:numPr>
        <w:ind w:firstLine="420" w:firstLineChars="0"/>
        <w:rPr/>
      </w:pPr>
      <w:r>
        <w:t>轻重稀土分布：</w:t>
      </w:r>
    </w:p>
    <w:p w14:paraId="6BBD3E9F">
      <w:pPr>
        <w:numPr>
          <w:numId w:val="0"/>
        </w:numPr>
        <w:ind w:left="420" w:leftChars="0" w:firstLine="420" w:firstLineChars="0"/>
        <w:rPr/>
      </w:pPr>
      <w:r>
        <w:t>轻稀土：内蒙古、四川、山东（</w:t>
      </w:r>
      <w:r>
        <w:rPr>
          <w:b/>
          <w:bCs/>
        </w:rPr>
        <w:t>内蒙古白云鄂博</w:t>
      </w:r>
      <w:r>
        <w:t>为核心）。</w:t>
      </w:r>
    </w:p>
    <w:p w14:paraId="197D728E">
      <w:pPr>
        <w:numPr>
          <w:numId w:val="0"/>
        </w:numPr>
        <w:ind w:left="420" w:leftChars="0" w:firstLine="420" w:firstLineChars="0"/>
        <w:rPr/>
      </w:pPr>
      <w:r>
        <w:t>重稀土：江西、广东、福建、广西（</w:t>
      </w:r>
      <w:r>
        <w:rPr>
          <w:b/>
          <w:bCs/>
        </w:rPr>
        <w:t>江西赣州</w:t>
      </w:r>
      <w:r>
        <w:t>为核心）。</w:t>
      </w:r>
    </w:p>
    <w:p w14:paraId="157F9DFA">
      <w:pPr>
        <w:numPr>
          <w:ilvl w:val="0"/>
          <w:numId w:val="3"/>
        </w:numPr>
        <w:ind w:left="0" w:leftChars="0" w:firstLine="0" w:firstLineChars="0"/>
        <w:rPr/>
      </w:pPr>
      <w:r>
        <w:t>钐钴永磁的两种配比</w:t>
      </w:r>
    </w:p>
    <w:p w14:paraId="15E16921">
      <w:pPr>
        <w:numPr>
          <w:numId w:val="0"/>
        </w:numPr>
        <w:ind w:firstLine="420" w:firstLineChars="0"/>
        <w:rPr/>
      </w:pPr>
      <w:r>
        <w:t>SmCo₅（1:5 型）；2. Sm₂Co₁₇（2:17 型，可掺 Fe、Cu、Zr 优化）。</w:t>
      </w:r>
    </w:p>
    <w:p w14:paraId="7260C846">
      <w:pPr>
        <w:numPr>
          <w:ilvl w:val="0"/>
          <w:numId w:val="3"/>
        </w:numPr>
        <w:ind w:left="0" w:leftChars="0" w:firstLine="0" w:firstLineChars="0"/>
        <w:rPr/>
      </w:pPr>
      <w:r>
        <w:t>稀土产业应用</w:t>
      </w:r>
    </w:p>
    <w:p w14:paraId="282A8953">
      <w:pPr>
        <w:numPr>
          <w:numId w:val="0"/>
        </w:numPr>
        <w:ind w:firstLine="420" w:firstLineChars="0"/>
        <w:rPr/>
      </w:pPr>
      <w:r>
        <w:rPr>
          <w:b/>
          <w:bCs/>
        </w:rPr>
        <w:t>永磁材料（主应用）</w:t>
      </w:r>
      <w:r>
        <w:t>：钕铁硼用于新能源电机、风电；钐钴用于航空航天、高温仪器。</w:t>
      </w:r>
    </w:p>
    <w:p w14:paraId="45C4AFCF">
      <w:pPr>
        <w:numPr>
          <w:numId w:val="0"/>
        </w:numPr>
        <w:ind w:firstLine="420" w:firstLineChars="0"/>
        <w:rPr/>
      </w:pPr>
      <w:r>
        <w:t>催化：汽车尾气净化、石油裂化催化剂。</w:t>
      </w:r>
    </w:p>
    <w:p w14:paraId="2FBBC6D4">
      <w:pPr>
        <w:numPr>
          <w:numId w:val="0"/>
        </w:numPr>
        <w:ind w:firstLine="420" w:firstLineChars="0"/>
        <w:rPr/>
      </w:pPr>
      <w:r>
        <w:t>光学电子：LED 荧光粉、光学玻璃、半导体抛光粉。</w:t>
      </w:r>
    </w:p>
    <w:p w14:paraId="3B546EF8">
      <w:pPr>
        <w:numPr>
          <w:numId w:val="0"/>
        </w:numPr>
        <w:ind w:firstLine="420" w:firstLineChars="0"/>
      </w:pPr>
      <w:r>
        <w:t>其他：</w:t>
      </w:r>
      <w:r>
        <w:rPr>
          <w:u w:val="single"/>
        </w:rPr>
        <w:t>储氢材料</w:t>
      </w:r>
      <w:r>
        <w:t>（镍氢电池）、合金添加剂、核反应堆控制棒。</w:t>
      </w:r>
    </w:p>
    <w:p w14:paraId="733CD4CE">
      <w:pPr>
        <w:numPr>
          <w:numId w:val="0"/>
        </w:numPr>
      </w:pPr>
    </w:p>
    <w:p w14:paraId="600B0377">
      <w:pPr>
        <w:numPr>
          <w:numId w:val="0"/>
        </w:numPr>
      </w:pPr>
    </w:p>
    <w:p w14:paraId="324A68E7">
      <w:pPr>
        <w:numPr>
          <w:numId w:val="0"/>
        </w:numPr>
        <w:rPr>
          <w:rFonts w:hint="eastAsia"/>
          <w:b/>
          <w:bCs/>
          <w:color w:val="FF0000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六、钐钴型，烧结铷铁硼永磁材料化合物与磁特性，品种，工艺流程，永磁体特点，产业，研究热点</w:t>
      </w: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（2024年真题2）</w:t>
      </w:r>
    </w:p>
    <w:p w14:paraId="2AEB3E58">
      <w:pPr>
        <w:numPr>
          <w:numId w:val="0"/>
        </w:numPr>
        <w:rPr>
          <w:rFonts w:hint="default"/>
          <w:b/>
          <w:bCs/>
          <w:color w:val="FF0000"/>
          <w:sz w:val="21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1"/>
          <w:szCs w:val="24"/>
          <w:lang w:val="en-US" w:eastAsia="zh-CN"/>
        </w:rPr>
        <w:t>（两份回忆卷有点出入）</w:t>
      </w:r>
    </w:p>
    <w:p w14:paraId="68AF83BD"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1. 化合物与磁特性 </w:t>
      </w:r>
    </w:p>
    <w:p w14:paraId="7ED77AF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（1）钐钴（Sm-Co） - 化合物：SmCo₅（1:5型）、Sm₂Co₁₇（2:17型，可掺Fe、Cu、Zr）。 - 磁特性：矫顽力高、耐温性优（250-400℃）、磁能积中高（120-280kJ/m³）、抗退磁能力强。 </w:t>
      </w:r>
    </w:p>
    <w:p w14:paraId="5706F20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（2）烧结钕铁硼（NdFeB） - 化合物：Nd₂Fe₁₄B（主相），掺Dy、Tb、Co等优化性能。 - 磁特性：磁能积极高（200-470kJ/m³）、剩磁高（1.2-1.5T）、矫顽力中高（高牌号抗退磁强）、耐温性较差（80-200℃）。 </w:t>
      </w:r>
    </w:p>
    <w:p w14:paraId="7818E414"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2. 品种 </w:t>
      </w:r>
    </w:p>
    <w:p w14:paraId="3B62982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（1）钐钴 - SmCo₅型：早期品种，耐温250℃，适用于低功率高温场景。 - Sm₂Co₁₇型：主流品种，耐温350-400℃，磁性能更优，应用广泛。 </w:t>
      </w:r>
    </w:p>
    <w:p w14:paraId="7D04963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（2）烧结钕铁硼 - 按耐温：常规型（80-120℃）、高温型（150-200℃）。 - 按矫顽力：普通矫顽力、高矫顽力（掺Dy/Tb）、超高矫顽力型。 </w:t>
      </w:r>
    </w:p>
    <w:p w14:paraId="14EB4710"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3. 工艺流程 </w:t>
      </w:r>
    </w:p>
    <w:p w14:paraId="4687BB5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（1）钐钴 原料配料→熔炼合金→制粉（氢化粉碎/机械粉碎）→磁场取向压制成型→真空烧结→热处理→机械加工→表面防护（镀锌/镀镍）→检验。 </w:t>
      </w:r>
    </w:p>
    <w:p w14:paraId="397A5E8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（2）烧结钕铁硼 原料配料→真空熔炼→制粉（快淬/氢化脱氢）→磁场取向压制→真空烧结→时效处理→机械加工→表面防护（镀锌/镀镍/电泳）→检验。 </w:t>
      </w:r>
    </w:p>
    <w:p w14:paraId="11FE6B2D"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4. 永磁体特点 </w:t>
      </w:r>
    </w:p>
    <w:p w14:paraId="5AAD6E4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（1）钐钴 - 优点：耐温性好、抗氧化强、稳定性高、抗腐蚀优。 - 缺点：成本高（Co、Sm稀缺）、磁能积低于NdFeB、脆性大。 </w:t>
      </w:r>
    </w:p>
    <w:p w14:paraId="7EBB229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（2）烧结钕铁硼 - 优点：磁能积最高、剩磁高、成本中低（常规牌号）、加工性能较好。 - 缺点：耐温性差、易氧化、需表面防护、高牌号依赖重稀土。 </w:t>
      </w:r>
    </w:p>
    <w:p w14:paraId="643E5016"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5. 产业应用 </w:t>
      </w:r>
    </w:p>
    <w:p w14:paraId="5E6077E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（1） 钐钴：航空航天电机、高温传感器、精密仪器、核工业设备、汽车涡轮增压器。 </w:t>
      </w:r>
    </w:p>
    <w:p w14:paraId="79EE0D6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（2）烧结钕铁硼：新能源汽车驱动电机、风电发电机、消费电子（手机马达/耳机）、工业电机、核磁共振（MRI）、储能设备。 </w:t>
      </w:r>
    </w:p>
    <w:p w14:paraId="0DB4B281"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6. 研究热点 </w:t>
      </w:r>
    </w:p>
    <w:p w14:paraId="17C202F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（1）钐钴 低钴/无钴配方优化、提高磁能积、降低成本、拓展中高温应用场景。 </w:t>
      </w:r>
    </w:p>
    <w:p w14:paraId="5DCF099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（2）烧结钕铁硼 重稀土减量化/无重稀土技术、高温稳定性提升、抗腐蚀性能优化、纳米复合强化、回收再利用技术。</w:t>
      </w:r>
    </w:p>
    <w:p w14:paraId="53CC8914">
      <w:pPr>
        <w:numPr>
          <w:numId w:val="0"/>
        </w:numPr>
      </w:pPr>
      <w:r>
        <w:br w:type="page"/>
      </w:r>
    </w:p>
    <w:p w14:paraId="0519B18E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8"/>
          <w:szCs w:val="36"/>
          <w:lang w:val="en-US" w:eastAsia="zh-CN"/>
        </w:rPr>
        <w:t>碳纤维复合材料及其应用（2025年新增）</w:t>
      </w:r>
    </w:p>
    <w:p w14:paraId="4E238C6B">
      <w:pPr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一、碳纤维复合材料基础认知</w:t>
      </w:r>
    </w:p>
    <w:p w14:paraId="62BF7F2A">
      <w:pPr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1. 核心定义与特性 </w:t>
      </w:r>
    </w:p>
    <w:p w14:paraId="3A47D6C0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复合材料定义：由</w:t>
      </w:r>
      <w:r>
        <w:rPr>
          <w:rFonts w:hint="default"/>
          <w:b/>
          <w:bCs/>
          <w:lang w:val="en-US" w:eastAsia="zh-CN"/>
        </w:rPr>
        <w:t>有机高分子、无机非金属或金属</w:t>
      </w:r>
      <w:r>
        <w:rPr>
          <w:rFonts w:hint="default"/>
          <w:lang w:val="en-US" w:eastAsia="zh-CN"/>
        </w:rPr>
        <w:t>等不同材料通过复合工艺组合而成，保留原组分特色，通过</w:t>
      </w:r>
      <w:r>
        <w:rPr>
          <w:rFonts w:hint="default"/>
          <w:b/>
          <w:bCs/>
          <w:lang w:val="en-US" w:eastAsia="zh-CN"/>
        </w:rPr>
        <w:t>复合效应获得新优越性能</w:t>
      </w:r>
      <w:r>
        <w:rPr>
          <w:rFonts w:hint="default"/>
          <w:lang w:val="en-US" w:eastAsia="zh-CN"/>
        </w:rPr>
        <w:t xml:space="preserve">，与简单混合有本质区别。 </w:t>
      </w:r>
    </w:p>
    <w:p w14:paraId="1D6F5E82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碳纤维核心优势：</w:t>
      </w:r>
      <w:r>
        <w:rPr>
          <w:rFonts w:hint="default"/>
          <w:b/>
          <w:bCs/>
          <w:lang w:val="en-US" w:eastAsia="zh-CN"/>
        </w:rPr>
        <w:t>比强度、比刚度</w:t>
      </w:r>
      <w:r>
        <w:rPr>
          <w:rFonts w:hint="default"/>
          <w:lang w:val="en-US" w:eastAsia="zh-CN"/>
        </w:rPr>
        <w:t>远高于金属（如钢、铝合金、钛合金），</w:t>
      </w:r>
      <w:r>
        <w:rPr>
          <w:rFonts w:hint="default"/>
          <w:b/>
          <w:bCs/>
          <w:lang w:val="en-US" w:eastAsia="zh-CN"/>
        </w:rPr>
        <w:t>密度低</w:t>
      </w:r>
      <w:r>
        <w:rPr>
          <w:rFonts w:hint="default"/>
          <w:lang w:val="en-US" w:eastAsia="zh-CN"/>
        </w:rPr>
        <w:t>（约1.6~1.8g/cm³），兼具</w:t>
      </w:r>
      <w:r>
        <w:rPr>
          <w:rFonts w:hint="default"/>
          <w:b/>
          <w:bCs/>
          <w:lang w:val="en-US" w:eastAsia="zh-CN"/>
        </w:rPr>
        <w:t>耐腐蚀、抗疲劳、低涡流损耗</w:t>
      </w:r>
      <w:r>
        <w:rPr>
          <w:rFonts w:hint="default"/>
          <w:lang w:val="en-US" w:eastAsia="zh-CN"/>
        </w:rPr>
        <w:t xml:space="preserve">等特性。 </w:t>
      </w:r>
    </w:p>
    <w:p w14:paraId="293902CD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关键特性：</w:t>
      </w:r>
      <w:r>
        <w:rPr>
          <w:rFonts w:hint="default"/>
          <w:b/>
          <w:bCs/>
          <w:color w:val="FF0000"/>
          <w:lang w:val="en-US" w:eastAsia="zh-CN"/>
        </w:rPr>
        <w:t>各向异性</w:t>
      </w:r>
      <w:r>
        <w:rPr>
          <w:rFonts w:hint="default"/>
          <w:lang w:val="en-US" w:eastAsia="zh-CN"/>
        </w:rPr>
        <w:t>（纤维方向强度/刚度最优）、</w:t>
      </w:r>
      <w:r>
        <w:rPr>
          <w:rFonts w:hint="default"/>
          <w:b/>
          <w:bCs/>
          <w:color w:val="FF0000"/>
          <w:lang w:val="en-US" w:eastAsia="zh-CN"/>
        </w:rPr>
        <w:t>可设计性</w:t>
      </w:r>
      <w:r>
        <w:rPr>
          <w:rFonts w:hint="default"/>
          <w:lang w:val="en-US" w:eastAsia="zh-CN"/>
        </w:rPr>
        <w:t>（通过纤维取向比例调整性能）。</w:t>
      </w:r>
    </w:p>
    <w:p w14:paraId="67B7FB1E">
      <w:pPr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2. 碳纤维发展历程与产业链 </w:t>
      </w:r>
    </w:p>
    <w:p w14:paraId="48E021A5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发展关键节点：</w:t>
      </w:r>
      <w:r>
        <w:rPr>
          <w:rFonts w:hint="eastAsia"/>
          <w:lang w:val="en-US" w:eastAsia="zh-CN"/>
        </w:rPr>
        <w:t>我觉得不能考这个所以删了</w:t>
      </w:r>
    </w:p>
    <w:p w14:paraId="6B4DF0FB">
      <w:pPr>
        <w:ind w:firstLine="42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现代应用：</w:t>
      </w:r>
      <w:r>
        <w:rPr>
          <w:rFonts w:hint="default"/>
          <w:b/>
          <w:bCs/>
          <w:lang w:val="en-US" w:eastAsia="zh-CN"/>
        </w:rPr>
        <w:t>航空领域</w:t>
      </w:r>
      <w:r>
        <w:rPr>
          <w:rFonts w:hint="default"/>
          <w:lang w:val="en-US" w:eastAsia="zh-CN"/>
        </w:rPr>
        <w:t>从辅助构件→次要承力构件→主要承力构件</w:t>
      </w:r>
    </w:p>
    <w:p w14:paraId="3A7B16FF">
      <w:pPr>
        <w:ind w:firstLine="42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产业链结构： </w:t>
      </w:r>
    </w:p>
    <w:p w14:paraId="410A267E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上游：化工原材料（非水醇类等）、碳纤维原丝（PAN纤维为主）。 </w:t>
      </w:r>
    </w:p>
    <w:p w14:paraId="115D30D4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中游：碳纤维生产（预氧化、碳化、石墨化）、复合材料制备（织物、预浸料、短切纤维）。 </w:t>
      </w:r>
    </w:p>
    <w:p w14:paraId="43F66995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下游：航空航天、交通、工业、体育等应用领域。 </w:t>
      </w:r>
    </w:p>
    <w:p w14:paraId="7AEE5424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国产碳纤维现状：发展迅速，基本覆盖常用品级，核心技术路线包括湿法纺丝、干喷湿法纺丝、第二代干喷纺丝（兼具表面光滑、界面结合强、拉伸强度高优势）。</w:t>
      </w:r>
    </w:p>
    <w:p w14:paraId="02501107">
      <w:pPr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3. 碳纤维制造流程与分类 </w:t>
      </w:r>
    </w:p>
    <w:p w14:paraId="1F2F4BA9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核心制造流程（PAN基为主）：原丝（PAN纤维）→ 预氧化（200-300℃，空气环境）→ 碳化（1000-2000℃，惰性气体）→ 石墨化（2000-3000℃，可选）→ 表面处理→ 碳纤维。 </w:t>
      </w:r>
    </w:p>
    <w:p w14:paraId="075468E4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分类标准： </w:t>
      </w:r>
    </w:p>
    <w:p w14:paraId="2E55B26C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按丝束（K数）：小丝束（1K、3K、6K、12K，3K/6K制预浸料高效价廉）、大丝束（24K以上，低成本方向）。 </w:t>
      </w:r>
    </w:p>
    <w:p w14:paraId="029516AD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按性能：超高强度型（如T1100G）、高强度型（如T700S、T800H）、高模量型（如M35J、M60J）。 </w:t>
      </w:r>
    </w:p>
    <w:p w14:paraId="32EFD719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按树脂类型：热固性树脂基（环氧、酚醛、双马来酰亚胺等，工艺不可逆，纤维浸润性好）、热塑性树脂基（聚乙烯、聚醚醚酮等，可再加工，废料可回收）。 </w:t>
      </w:r>
    </w:p>
    <w:p w14:paraId="78406DA5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按形态：连续型（丝束、织物、预浸料）、短切型；织物类含二维纺织、三维编织、针织物等。</w:t>
      </w:r>
    </w:p>
    <w:p w14:paraId="506A3F18">
      <w:pPr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4. 碳纤维牌号与选择要素 </w:t>
      </w:r>
    </w:p>
    <w:p w14:paraId="653A2CE7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牌号解读（示例：T300B-3000-40B）：代号（生产商品种规格）+ 丝束（K数）+ 捻度（有捻/无捻/解捻）+ 上浆剂（品种）。 </w:t>
      </w:r>
    </w:p>
    <w:p w14:paraId="5ED61324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选择核心要素：性能匹配（强度、模量需求）、丝束规格（小/大丝束）、捻度类型、上浆剂特性（耐高温场景需关注热分解起始温度）。</w:t>
      </w:r>
    </w:p>
    <w:p w14:paraId="3F94A8FF">
      <w:pPr>
        <w:jc w:val="left"/>
        <w:rPr>
          <w:rFonts w:hint="default"/>
          <w:b/>
          <w:bCs/>
          <w:sz w:val="24"/>
          <w:szCs w:val="32"/>
          <w:lang w:val="en-US" w:eastAsia="zh-CN"/>
        </w:rPr>
      </w:pPr>
    </w:p>
    <w:p w14:paraId="1183E7DD">
      <w:pPr>
        <w:jc w:val="left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二、碳纤维复合材料的选材与工艺</w:t>
      </w:r>
    </w:p>
    <w:p w14:paraId="31C137C1">
      <w:pPr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1. 选材原则与核心因素 </w:t>
      </w:r>
    </w:p>
    <w:p w14:paraId="381FD759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核心选材原则： </w:t>
      </w:r>
    </w:p>
    <w:p w14:paraId="19678516">
      <w:p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满足结构使用要求（承载能力、特殊功能如电磁屏蔽/透波/防火）。 </w:t>
      </w:r>
    </w:p>
    <w:p w14:paraId="07B82469">
      <w:p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匹配耐环境性能（温度、腐蚀、介质、紫外线等）。 </w:t>
      </w:r>
    </w:p>
    <w:p w14:paraId="7B87B5BF">
      <w:p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适配成形工艺（铺贴/缠绕/拉挤等）。 </w:t>
      </w:r>
    </w:p>
    <w:p w14:paraId="5E90B243">
      <w:p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兼顾成本、自主保障、可修理性。 </w:t>
      </w:r>
    </w:p>
    <w:p w14:paraId="447C76CC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关键选材因素： </w:t>
      </w:r>
    </w:p>
    <w:p w14:paraId="3AFF7696">
      <w:p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温度适配：材料使用温度≤材料最高耐受温度，固化温度需预留安全裕度。 </w:t>
      </w:r>
    </w:p>
    <w:p w14:paraId="1DC69B1E">
      <w:p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环境适配：航空需耐湿热/紫外线/盐雾，工业需耐化学品/腐蚀。 </w:t>
      </w:r>
    </w:p>
    <w:p w14:paraId="328105A5">
      <w:p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工艺适配：自动化制造优先选大丝束、预浸料，复杂结构适配RTM/VARI等工艺。</w:t>
      </w:r>
    </w:p>
    <w:p w14:paraId="6DEC5B80">
      <w:pPr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2. 核心成形工艺与固化技术 </w:t>
      </w:r>
    </w:p>
    <w:p w14:paraId="54291113">
      <w:pPr>
        <w:jc w:val="both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5267325" cy="2512060"/>
            <wp:effectExtent l="0" t="0" r="5715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50E38">
      <w:pPr>
        <w:ind w:firstLine="42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固化技术： </w:t>
      </w:r>
    </w:p>
    <w:p w14:paraId="0B18FE45">
      <w:pPr>
        <w:numPr>
          <w:ilvl w:val="0"/>
          <w:numId w:val="4"/>
        </w:numPr>
        <w:ind w:left="84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核心设备：热压罐（大型/高性能构件）、热压机（批量生产）、固化炉（无压力需求构件）。 </w:t>
      </w:r>
    </w:p>
    <w:p w14:paraId="07A5F1E1">
      <w:pPr>
        <w:numPr>
          <w:ilvl w:val="0"/>
          <w:numId w:val="4"/>
        </w:numPr>
        <w:ind w:left="84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固化工艺：分阶段升温和加压，规则薄壁件工艺简单，不规则厚壁件需单独设计参数（平衡温度/压力分布）。</w:t>
      </w:r>
    </w:p>
    <w:p w14:paraId="260DC4FD">
      <w:pPr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3. 模具与工艺适配 </w:t>
      </w:r>
    </w:p>
    <w:p w14:paraId="03BE1B50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模具设计核心：与制品结构、材料特性、固化温度/压力/加压方式强关联，设计阶段需确定工艺方法。 </w:t>
      </w:r>
    </w:p>
    <w:p w14:paraId="4F136EC9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关键要求：保证尺寸精度，预留脱模、真空密封、反顶装置，适配铺层拼接与厚度渐变需求。</w:t>
      </w:r>
    </w:p>
    <w:p w14:paraId="167032E5">
      <w:pPr>
        <w:jc w:val="both"/>
        <w:rPr>
          <w:rFonts w:hint="default"/>
          <w:lang w:val="en-US" w:eastAsia="zh-CN"/>
        </w:rPr>
      </w:pPr>
    </w:p>
    <w:p w14:paraId="5ECE1DC2">
      <w:pPr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三、轻量化结构件设计基础</w:t>
      </w:r>
    </w:p>
    <w:p w14:paraId="09BD102A">
      <w:pPr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1. 核心设计原则 </w:t>
      </w:r>
    </w:p>
    <w:p w14:paraId="7960F3B0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铺层设计： </w:t>
      </w:r>
    </w:p>
    <w:p w14:paraId="1CD5CFCA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标准角度：</w:t>
      </w:r>
      <w:r>
        <w:rPr>
          <w:rFonts w:hint="default"/>
          <w:u w:val="single"/>
          <w:lang w:val="en-US" w:eastAsia="zh-CN"/>
        </w:rPr>
        <w:t>优先采用0°、45°、-45°、90°</w:t>
      </w:r>
      <w:r>
        <w:rPr>
          <w:rFonts w:hint="default"/>
          <w:lang w:val="en-US" w:eastAsia="zh-CN"/>
        </w:rPr>
        <w:t xml:space="preserve">，特殊需求可加15°/30°/60°等角度，角度数量尽量精简。 </w:t>
      </w:r>
      <w:r>
        <w:rPr>
          <w:rFonts w:hint="eastAsia"/>
          <w:lang w:val="en-US" w:eastAsia="zh-CN"/>
        </w:rPr>
        <w:t>主要</w:t>
      </w:r>
      <w:r>
        <w:rPr>
          <w:rFonts w:hint="eastAsia"/>
          <w:b/>
          <w:bCs/>
          <w:lang w:val="en-US" w:eastAsia="zh-CN"/>
        </w:rPr>
        <w:t>优化的是上述这些角度的占比</w:t>
      </w:r>
      <w:r>
        <w:rPr>
          <w:rFonts w:hint="eastAsia"/>
          <w:lang w:val="en-US" w:eastAsia="zh-CN"/>
        </w:rPr>
        <w:t>，而不是特殊角度。</w:t>
      </w:r>
    </w:p>
    <w:p w14:paraId="3CFB35B9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拼接规则：单向带拼接间隙≤1mm，不允许垂直纤维方向拼接；织物仅允许搭接（宽度25.4~38.1mm，常用30±5mm）。 </w:t>
      </w:r>
    </w:p>
    <w:p w14:paraId="6BBAC0B4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厚度设计：</w:t>
      </w:r>
      <w:r>
        <w:rPr>
          <w:rFonts w:hint="default"/>
          <w:u w:val="single"/>
          <w:lang w:val="en-US" w:eastAsia="zh-CN"/>
        </w:rPr>
        <w:t>渐变优于突变</w:t>
      </w:r>
      <w:r>
        <w:rPr>
          <w:rFonts w:hint="default"/>
          <w:lang w:val="en-US" w:eastAsia="zh-CN"/>
        </w:rPr>
        <w:t xml:space="preserve">，铺层削减采用钻石形或箭形过渡。 </w:t>
      </w:r>
    </w:p>
    <w:p w14:paraId="3695D702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开孔设计：</w:t>
      </w:r>
      <w:r>
        <w:rPr>
          <w:rFonts w:hint="default"/>
          <w:u w:val="single"/>
          <w:lang w:val="en-US" w:eastAsia="zh-CN"/>
        </w:rPr>
        <w:t>优先圆形孔，次选长圆孔，避免菱形/矩形孔</w:t>
      </w:r>
      <w:r>
        <w:rPr>
          <w:rFonts w:hint="default"/>
          <w:lang w:val="en-US" w:eastAsia="zh-CN"/>
        </w:rPr>
        <w:t>；孔径D&gt;0.5H（腹板净高度）时，孔边缘需局部铺层加强。</w:t>
      </w:r>
    </w:p>
    <w:p w14:paraId="30F37BE3">
      <w:pPr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2. 典型零件构型设计 </w:t>
      </w:r>
    </w:p>
    <w:p w14:paraId="0672D109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板壳类：</w:t>
      </w:r>
      <w:r>
        <w:rPr>
          <w:rFonts w:hint="default"/>
          <w:u w:val="single"/>
          <w:lang w:val="en-US" w:eastAsia="zh-CN"/>
        </w:rPr>
        <w:t>铺层对称均衡，厚度变化少</w:t>
      </w:r>
      <w:r>
        <w:rPr>
          <w:rFonts w:hint="default"/>
          <w:lang w:val="en-US" w:eastAsia="zh-CN"/>
        </w:rPr>
        <w:t xml:space="preserve">，双曲度板需调整铺层方向角。 </w:t>
      </w:r>
    </w:p>
    <w:p w14:paraId="3F151C07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加强元件： </w:t>
      </w:r>
    </w:p>
    <w:p w14:paraId="5ABAC2EA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T字形：弯曲效率一般，制造简单，扭转稳定性差。 </w:t>
      </w:r>
    </w:p>
    <w:p w14:paraId="61F85C98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J字形：弯曲效率良好，制造较难，非对称导致扭转稳定性差。 </w:t>
      </w:r>
    </w:p>
    <w:p w14:paraId="3504EB6F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工字形/帽形/Z字形/C字形：</w:t>
      </w:r>
      <w:r>
        <w:rPr>
          <w:rFonts w:hint="default"/>
          <w:u w:val="single"/>
          <w:lang w:val="en-US" w:eastAsia="zh-CN"/>
        </w:rPr>
        <w:t>适配加筋板设计，需保证铺层对称</w:t>
      </w:r>
      <w:r>
        <w:rPr>
          <w:rFonts w:hint="default"/>
          <w:lang w:val="en-US" w:eastAsia="zh-CN"/>
        </w:rPr>
        <w:t xml:space="preserve">。 </w:t>
      </w:r>
    </w:p>
    <w:p w14:paraId="167226C6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夹层结构：由上面板（碳纤维/玻璃钢）、夹芯（芳纶纸蜂窝/泡沫）、下面板组成，楔形夹层结构需用发泡胶填充。 </w:t>
      </w:r>
    </w:p>
    <w:p w14:paraId="66CDA14A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典型构型案例：舱门、翼面后缘、无人机盒段、压力容器、变截面管道等。</w:t>
      </w:r>
    </w:p>
    <w:p w14:paraId="6EE1F3BE">
      <w:pPr>
        <w:jc w:val="both"/>
        <w:rPr>
          <w:rFonts w:hint="default"/>
          <w:lang w:val="en-US" w:eastAsia="zh-CN"/>
        </w:rPr>
      </w:pPr>
    </w:p>
    <w:p w14:paraId="675FFE83">
      <w:pPr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四、碳纤维复合材料在电机中的应用</w:t>
      </w:r>
    </w:p>
    <w:p w14:paraId="40781226">
      <w:pPr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1. 行业应用驱动 </w:t>
      </w:r>
    </w:p>
    <w:p w14:paraId="4C7B7D24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军工领域：追求</w:t>
      </w:r>
      <w:r>
        <w:rPr>
          <w:rFonts w:hint="default"/>
          <w:b/>
          <w:bCs/>
          <w:lang w:val="en-US" w:eastAsia="zh-CN"/>
        </w:rPr>
        <w:t>轻量化、高功率化</w:t>
      </w:r>
      <w:r>
        <w:rPr>
          <w:rFonts w:hint="default"/>
          <w:lang w:val="en-US" w:eastAsia="zh-CN"/>
        </w:rPr>
        <w:t>（</w:t>
      </w:r>
      <w:r>
        <w:rPr>
          <w:rFonts w:hint="default"/>
          <w:b/>
          <w:bCs/>
          <w:lang w:val="en-US" w:eastAsia="zh-CN"/>
        </w:rPr>
        <w:t>导弹、军用卫星</w:t>
      </w:r>
      <w:r>
        <w:rPr>
          <w:rFonts w:hint="default"/>
          <w:lang w:val="en-US" w:eastAsia="zh-CN"/>
        </w:rPr>
        <w:t xml:space="preserve">、坦克等电机转速需求达30000~150000rpm）。 </w:t>
      </w:r>
    </w:p>
    <w:p w14:paraId="108C31EC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民用领域：聚焦</w:t>
      </w:r>
      <w:r>
        <w:rPr>
          <w:rFonts w:hint="default"/>
          <w:b/>
          <w:bCs/>
          <w:lang w:val="en-US" w:eastAsia="zh-CN"/>
        </w:rPr>
        <w:t>高效节能化</w:t>
      </w:r>
      <w:r>
        <w:rPr>
          <w:rFonts w:hint="default"/>
          <w:lang w:val="en-US" w:eastAsia="zh-CN"/>
        </w:rPr>
        <w:t xml:space="preserve">（压缩机、机床主轴电机、飞轮储能等，转速需求10000~60000rpm）。 </w:t>
      </w:r>
    </w:p>
    <w:p w14:paraId="7EA535A7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核心公式：</w:t>
      </w:r>
      <w:r>
        <w:rPr>
          <w:rFonts w:hint="default"/>
          <w:b/>
          <w:bCs/>
          <w:lang w:val="en-US" w:eastAsia="zh-CN"/>
        </w:rPr>
        <w:t>P=T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default"/>
          <w:b/>
          <w:bCs/>
          <w:lang w:val="en-US" w:eastAsia="zh-CN"/>
        </w:rPr>
        <w:t>n/9550</w:t>
      </w:r>
      <w:r>
        <w:rPr>
          <w:rFonts w:hint="default"/>
          <w:lang w:val="en-US" w:eastAsia="zh-CN"/>
        </w:rPr>
        <w:t>（功率与转矩、转速正相关，高转速需结构轻量化与高强度保障）。</w:t>
      </w:r>
    </w:p>
    <w:p w14:paraId="5F6E3DFB">
      <w:pPr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 核心应用场景与技术方案</w:t>
      </w:r>
    </w:p>
    <w:p w14:paraId="781ADC51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</w:t>
      </w:r>
      <w:r>
        <w:rPr>
          <w:rFonts w:hint="default"/>
          <w:b/>
          <w:bCs/>
          <w:lang w:val="en-US" w:eastAsia="zh-CN"/>
        </w:rPr>
        <w:t>高速电机转子护套</w:t>
      </w:r>
      <w:r>
        <w:rPr>
          <w:rFonts w:hint="default"/>
          <w:lang w:val="en-US" w:eastAsia="zh-CN"/>
        </w:rPr>
        <w:t xml:space="preserve"> </w:t>
      </w:r>
    </w:p>
    <w:p w14:paraId="012B59A7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作用：</w:t>
      </w:r>
      <w:r>
        <w:rPr>
          <w:rFonts w:hint="default"/>
          <w:u w:val="single"/>
          <w:lang w:val="en-US" w:eastAsia="zh-CN"/>
        </w:rPr>
        <w:t>克服高速离心力，为永磁体提供预紧力</w:t>
      </w:r>
      <w:r>
        <w:rPr>
          <w:rFonts w:hint="default"/>
          <w:lang w:val="en-US" w:eastAsia="zh-CN"/>
        </w:rPr>
        <w:t xml:space="preserve">（永磁体受压不受拉），防止磁钢分离/破坏。 </w:t>
      </w:r>
    </w:p>
    <w:p w14:paraId="36977F3F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结构形式： </w:t>
      </w:r>
    </w:p>
    <w:p w14:paraId="75A77EB8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表贴式：主轴→铁芯→永磁体→护套（从内向外）。 </w:t>
      </w:r>
    </w:p>
    <w:p w14:paraId="33F440E5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内嵌式：主轴→铁芯（永磁体内置）→护套（从内向外）。 </w:t>
      </w:r>
    </w:p>
    <w:p w14:paraId="73ED4E35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成型方式：在线缠绕（薄壁1.5mm不推荐加工）、后压装（加工影响较小）。 </w:t>
      </w:r>
    </w:p>
    <w:p w14:paraId="69AE1F7D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纤维选择：优先高强碳纤维（更适配缠绕工艺，应用场景更广）。</w:t>
      </w:r>
    </w:p>
    <w:p w14:paraId="004F3B46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</w:t>
      </w:r>
      <w:r>
        <w:rPr>
          <w:rFonts w:hint="default"/>
          <w:b/>
          <w:bCs/>
          <w:lang w:val="en-US" w:eastAsia="zh-CN"/>
        </w:rPr>
        <w:t>轴承电腐蚀解决方案</w:t>
      </w:r>
      <w:r>
        <w:rPr>
          <w:rFonts w:hint="default"/>
          <w:lang w:val="en-US" w:eastAsia="zh-CN"/>
        </w:rPr>
        <w:t xml:space="preserve">（碳纤维导电环） </w:t>
      </w:r>
    </w:p>
    <w:p w14:paraId="2BE9D932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核心功能：通过“转子→轴承→导电环→机壳”电导通，降低轴电流对轴承的腐蚀，提升高转速/高交变频率下电机寿命。 </w:t>
      </w:r>
    </w:p>
    <w:p w14:paraId="26C9738F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关键指标：接地电阻≤0.55Ω，最高使用温度≥300℃，免维护里程≥500000km。</w:t>
      </w:r>
    </w:p>
    <w:p w14:paraId="47A682E5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（3）</w:t>
      </w:r>
      <w:r>
        <w:rPr>
          <w:rFonts w:hint="default"/>
          <w:b/>
          <w:bCs/>
          <w:lang w:val="en-US" w:eastAsia="zh-CN"/>
        </w:rPr>
        <w:t>电机轻量化结构件</w:t>
      </w:r>
      <w:r>
        <w:rPr>
          <w:rFonts w:hint="default"/>
          <w:lang w:val="en-US" w:eastAsia="zh-CN"/>
        </w:rPr>
        <w:t xml:space="preserve"> </w:t>
      </w:r>
    </w:p>
    <w:p w14:paraId="472CF77E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应用部件：转子骨架、端盖、定子机壳等。 </w:t>
      </w:r>
    </w:p>
    <w:p w14:paraId="65A9194C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性能优势：利用高比强度/模量/阻尼特性，大幅降低电机重量，提升功率密度。 </w:t>
      </w:r>
    </w:p>
    <w:p w14:paraId="0E8754E5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关键指标：拉伸强度≥3000MPa，最高使用温度≥300℃，密度1.6g/cm³。</w:t>
      </w:r>
    </w:p>
    <w:p w14:paraId="2FFAEFC8">
      <w:pPr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3. 制造与检测流程 </w:t>
      </w:r>
    </w:p>
    <w:p w14:paraId="0CA24CB7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制造流程：零件检验→磁钢装配→护套缠绕面清理→护套缠绕→高温固化→固化后清理→精细化加工→性能检测。 </w:t>
      </w:r>
    </w:p>
    <w:p w14:paraId="749A0DD5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核心检测项目： </w:t>
      </w:r>
    </w:p>
    <w:p w14:paraId="2A4220C1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转子相关：三坐标检测、动平衡测试、常温/高温超速测试+在线变形监测、常温/高温爆裂测试。 </w:t>
      </w:r>
    </w:p>
    <w:p w14:paraId="1A63C299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复合材料相关：静强度测试、树脂含量测试、DSC法测树脂Tg、耐油/耐水测试。</w:t>
      </w:r>
    </w:p>
    <w:p w14:paraId="2F4ECC18">
      <w:pPr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4. 典型应用案例 </w:t>
      </w:r>
    </w:p>
    <w:p w14:paraId="21570BEA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军工领域：战斗机/舰船发电机、军用卫星电机、励磁发电机转子（客户：中航115/117、航发614等）。 </w:t>
      </w:r>
    </w:p>
    <w:p w14:paraId="0FFBE815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民用航空航天：平流层无人机、飞行汽车电机、定转子总成（客户：商飞、亿航智能等）。 </w:t>
      </w:r>
    </w:p>
    <w:p w14:paraId="35858ADA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工业领域：压缩机、鼓风机、测功机、储能飞轮电机（客户：美的、格力、上海电气等）。 </w:t>
      </w:r>
    </w:p>
    <w:p w14:paraId="1BF5759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2DDFE3B4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lang w:val="en-US" w:eastAsia="zh-CN"/>
        </w:rPr>
        <w:br w:type="page"/>
      </w:r>
      <w:r>
        <w:rPr>
          <w:rFonts w:hint="eastAsia"/>
          <w:b/>
          <w:bCs/>
          <w:sz w:val="28"/>
          <w:szCs w:val="36"/>
          <w:lang w:val="en-US" w:eastAsia="zh-CN"/>
        </w:rPr>
        <w:t>软磁材料及其应用</w:t>
      </w:r>
    </w:p>
    <w:p w14:paraId="527628FE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 xml:space="preserve">一、磁性材料分类与软磁材料概述 </w:t>
      </w:r>
    </w:p>
    <w:p w14:paraId="7F830B2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1. 磁性材料核心分类</w:t>
      </w:r>
    </w:p>
    <w:p w14:paraId="32E047D3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5271770" cy="2292350"/>
            <wp:effectExtent l="0" t="0" r="1270" b="889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 xml:space="preserve">2. </w:t>
      </w:r>
      <w:r>
        <w:rPr>
          <w:rFonts w:hint="default"/>
          <w:b/>
          <w:bCs/>
          <w:lang w:val="en-US" w:eastAsia="zh-CN"/>
        </w:rPr>
        <w:t>主要软磁材料性能对比</w:t>
      </w:r>
    </w:p>
    <w:tbl>
      <w:tblPr>
        <w:tblStyle w:val="4"/>
        <w:tblW w:w="9157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74"/>
        <w:gridCol w:w="1670"/>
        <w:gridCol w:w="1196"/>
        <w:gridCol w:w="1603"/>
        <w:gridCol w:w="1382"/>
        <w:gridCol w:w="2032"/>
      </w:tblGrid>
      <w:tr w14:paraId="343A4CF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2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2C2A3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材料类型</w:t>
            </w:r>
          </w:p>
        </w:tc>
        <w:tc>
          <w:tcPr>
            <w:tcW w:w="1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343B1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核心优势</w:t>
            </w:r>
          </w:p>
        </w:tc>
        <w:tc>
          <w:tcPr>
            <w:tcW w:w="1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0F0E9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饱和磁感应强度</w:t>
            </w:r>
          </w:p>
        </w:tc>
        <w:tc>
          <w:tcPr>
            <w:tcW w:w="1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A4E6A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适配频率</w:t>
            </w:r>
          </w:p>
        </w:tc>
        <w:tc>
          <w:tcPr>
            <w:tcW w:w="1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A3821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成本水平</w:t>
            </w:r>
          </w:p>
        </w:tc>
        <w:tc>
          <w:tcPr>
            <w:tcW w:w="2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3921C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核心应用场景</w:t>
            </w:r>
          </w:p>
        </w:tc>
      </w:tr>
      <w:tr w14:paraId="74D619C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837AF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电工钢（硅钢）</w:t>
            </w:r>
          </w:p>
        </w:tc>
        <w:tc>
          <w:tcPr>
            <w:tcW w:w="1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E5B6C1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低频损耗低、低成本、磁感高</w:t>
            </w:r>
          </w:p>
        </w:tc>
        <w:tc>
          <w:tcPr>
            <w:tcW w:w="1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4EF7E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2.0T</w:t>
            </w:r>
          </w:p>
        </w:tc>
        <w:tc>
          <w:tcPr>
            <w:tcW w:w="1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71003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50Hz~5kHz</w:t>
            </w:r>
          </w:p>
        </w:tc>
        <w:tc>
          <w:tcPr>
            <w:tcW w:w="1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C9C236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★★★</w:t>
            </w:r>
          </w:p>
        </w:tc>
        <w:tc>
          <w:tcPr>
            <w:tcW w:w="2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A86C8A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电机、变压器、电磁机构</w:t>
            </w:r>
          </w:p>
        </w:tc>
      </w:tr>
      <w:tr w14:paraId="5A5702E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13BC4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铁镍合金（坡莫）</w:t>
            </w:r>
          </w:p>
        </w:tc>
        <w:tc>
          <w:tcPr>
            <w:tcW w:w="1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1FCCC1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高频高导（10-100 倍硅钢）</w:t>
            </w:r>
          </w:p>
        </w:tc>
        <w:tc>
          <w:tcPr>
            <w:tcW w:w="1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D42C6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1.0-1.5T</w:t>
            </w:r>
          </w:p>
        </w:tc>
        <w:tc>
          <w:tcPr>
            <w:tcW w:w="1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16C33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1kHz~1MHz</w:t>
            </w:r>
          </w:p>
        </w:tc>
        <w:tc>
          <w:tcPr>
            <w:tcW w:w="1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88D4BA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★★★★</w:t>
            </w:r>
          </w:p>
        </w:tc>
        <w:tc>
          <w:tcPr>
            <w:tcW w:w="2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C2F89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高频电子精密仪器、磁屏蔽</w:t>
            </w:r>
          </w:p>
        </w:tc>
      </w:tr>
      <w:tr w14:paraId="435C022A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EC809B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铁钴合金</w:t>
            </w:r>
          </w:p>
        </w:tc>
        <w:tc>
          <w:tcPr>
            <w:tcW w:w="1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E16C7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高 Bs（2.4T+）、高强度、耐高温（980℃）</w:t>
            </w:r>
          </w:p>
        </w:tc>
        <w:tc>
          <w:tcPr>
            <w:tcW w:w="1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EF25B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2.4T↑</w:t>
            </w:r>
          </w:p>
        </w:tc>
        <w:tc>
          <w:tcPr>
            <w:tcW w:w="1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90BD3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全频段</w:t>
            </w:r>
          </w:p>
          <w:p w14:paraId="6F0EF81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（高功率）</w:t>
            </w:r>
          </w:p>
        </w:tc>
        <w:tc>
          <w:tcPr>
            <w:tcW w:w="1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B2965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★★★★★</w:t>
            </w:r>
          </w:p>
        </w:tc>
        <w:tc>
          <w:tcPr>
            <w:tcW w:w="2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0B9ACC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军工、航天等高端极端场景</w:t>
            </w:r>
          </w:p>
        </w:tc>
      </w:tr>
      <w:tr w14:paraId="7025AD84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24744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铁氧体</w:t>
            </w:r>
          </w:p>
          <w:p w14:paraId="3CDB239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软磁</w:t>
            </w:r>
          </w:p>
        </w:tc>
        <w:tc>
          <w:tcPr>
            <w:tcW w:w="1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E46AF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高频绝缘、低成本（1/3 金属）</w:t>
            </w:r>
          </w:p>
        </w:tc>
        <w:tc>
          <w:tcPr>
            <w:tcW w:w="1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7B2B0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0.3-0.5T</w:t>
            </w:r>
          </w:p>
        </w:tc>
        <w:tc>
          <w:tcPr>
            <w:tcW w:w="1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5B923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&gt;1MHz</w:t>
            </w:r>
          </w:p>
        </w:tc>
        <w:tc>
          <w:tcPr>
            <w:tcW w:w="1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385451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★★</w:t>
            </w:r>
          </w:p>
        </w:tc>
        <w:tc>
          <w:tcPr>
            <w:tcW w:w="2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DB57D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高频电子器件、替代部分硅钢场景</w:t>
            </w:r>
          </w:p>
        </w:tc>
      </w:tr>
      <w:tr w14:paraId="640D76C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3BC84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金属磁</w:t>
            </w:r>
          </w:p>
          <w:p w14:paraId="29DB1FA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粉芯</w:t>
            </w:r>
          </w:p>
        </w:tc>
        <w:tc>
          <w:tcPr>
            <w:tcW w:w="1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3EEF0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宽频、抗偏磁</w:t>
            </w:r>
          </w:p>
        </w:tc>
        <w:tc>
          <w:tcPr>
            <w:tcW w:w="1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7F29B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1.0-1.5T</w:t>
            </w:r>
          </w:p>
        </w:tc>
        <w:tc>
          <w:tcPr>
            <w:tcW w:w="1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CCA9E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1kHz~100kHz</w:t>
            </w:r>
          </w:p>
        </w:tc>
        <w:tc>
          <w:tcPr>
            <w:tcW w:w="1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AD9DA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★★★</w:t>
            </w:r>
          </w:p>
        </w:tc>
        <w:tc>
          <w:tcPr>
            <w:tcW w:w="2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48F08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光伏、新能源汽车、变频节能设备</w:t>
            </w:r>
          </w:p>
        </w:tc>
      </w:tr>
      <w:tr w14:paraId="379FB6A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F4B5A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 xml:space="preserve">非晶 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/</w:t>
            </w:r>
          </w:p>
          <w:p w14:paraId="34EC8B6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纳米晶</w:t>
            </w:r>
          </w:p>
        </w:tc>
        <w:tc>
          <w:tcPr>
            <w:tcW w:w="1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88FDE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高频低耗、小体积、极端适配</w:t>
            </w:r>
          </w:p>
        </w:tc>
        <w:tc>
          <w:tcPr>
            <w:tcW w:w="1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08DC1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1.2-1.5T</w:t>
            </w:r>
          </w:p>
        </w:tc>
        <w:tc>
          <w:tcPr>
            <w:tcW w:w="16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ECDE87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&gt;1MHz</w:t>
            </w:r>
          </w:p>
        </w:tc>
        <w:tc>
          <w:tcPr>
            <w:tcW w:w="1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0538E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★★★</w:t>
            </w:r>
          </w:p>
        </w:tc>
        <w:tc>
          <w:tcPr>
            <w:tcW w:w="2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8A7A51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高端高频场景、精密电子设备</w:t>
            </w:r>
          </w:p>
        </w:tc>
      </w:tr>
    </w:tbl>
    <w:p w14:paraId="30D9601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78A64F5">
      <w:pPr>
        <w:numPr>
          <w:ilvl w:val="0"/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 xml:space="preserve">二、电工钢（硅钢）核心知识 </w:t>
      </w:r>
    </w:p>
    <w:p w14:paraId="01398CF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1. 电工钢基础定义与定位 </w:t>
      </w:r>
    </w:p>
    <w:p w14:paraId="3A9D7F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定义：</w:t>
      </w:r>
      <w:r>
        <w:rPr>
          <w:rFonts w:hint="default"/>
          <w:b/>
          <w:bCs/>
          <w:lang w:val="en-US" w:eastAsia="zh-CN"/>
        </w:rPr>
        <w:t>含碳量极低的硅铁合金</w:t>
      </w:r>
      <w:r>
        <w:rPr>
          <w:rFonts w:hint="default"/>
          <w:lang w:val="en-US" w:eastAsia="zh-CN"/>
        </w:rPr>
        <w:t xml:space="preserve">（硅含量0.5%-6.5%），俗称硅钢片，是用量最大的节能金属功能材料。 </w:t>
      </w:r>
    </w:p>
    <w:p w14:paraId="4D7C24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定位：“钢铁中的工艺品”，制造难度大、技术门槛高，广泛用于电机、发电机、变压器、继电器等。 </w:t>
      </w:r>
    </w:p>
    <w:p w14:paraId="69CE468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2. 电工钢分类 </w:t>
      </w:r>
    </w:p>
    <w:p w14:paraId="1EE387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按生产工艺：</w:t>
      </w:r>
      <w:r>
        <w:rPr>
          <w:rFonts w:hint="default"/>
          <w:u w:val="single"/>
          <w:lang w:val="en-US" w:eastAsia="zh-CN"/>
        </w:rPr>
        <w:t>热轧</w:t>
      </w:r>
      <w:r>
        <w:rPr>
          <w:rFonts w:hint="default"/>
          <w:lang w:val="en-US" w:eastAsia="zh-CN"/>
        </w:rPr>
        <w:t>电工钢、</w:t>
      </w:r>
      <w:r>
        <w:rPr>
          <w:rFonts w:hint="default"/>
          <w:u w:val="single"/>
          <w:lang w:val="en-US" w:eastAsia="zh-CN"/>
        </w:rPr>
        <w:t>冷轧</w:t>
      </w:r>
      <w:r>
        <w:rPr>
          <w:rFonts w:hint="default"/>
          <w:lang w:val="en-US" w:eastAsia="zh-CN"/>
        </w:rPr>
        <w:t xml:space="preserve">电工钢。 </w:t>
      </w:r>
    </w:p>
    <w:p w14:paraId="600C04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按含硅量：</w:t>
      </w:r>
      <w:r>
        <w:rPr>
          <w:rFonts w:hint="default"/>
          <w:u w:val="single"/>
          <w:lang w:val="en-US" w:eastAsia="zh-CN"/>
        </w:rPr>
        <w:t>低硅</w:t>
      </w:r>
      <w:r>
        <w:rPr>
          <w:rFonts w:hint="default"/>
          <w:lang w:val="en-US" w:eastAsia="zh-CN"/>
        </w:rPr>
        <w:t>电工钢、</w:t>
      </w:r>
      <w:r>
        <w:rPr>
          <w:rFonts w:hint="default"/>
          <w:u w:val="single"/>
          <w:lang w:val="en-US" w:eastAsia="zh-CN"/>
        </w:rPr>
        <w:t>高硅</w:t>
      </w:r>
      <w:r>
        <w:rPr>
          <w:rFonts w:hint="default"/>
          <w:lang w:val="en-US" w:eastAsia="zh-CN"/>
        </w:rPr>
        <w:t xml:space="preserve">电工钢。 </w:t>
      </w:r>
    </w:p>
    <w:p w14:paraId="4E9F9C3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按晶粒结构（核心分类）： </w:t>
      </w:r>
    </w:p>
    <w:p w14:paraId="109658F2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取向电工钢：磁易化方向&lt;100&gt;沿轧制方向排列，磁性能优异。 </w:t>
      </w:r>
    </w:p>
    <w:p w14:paraId="39D0F3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种类：CGO（常规取向，集中度±7°）、HGO（高磁感取向，集中度±3°）。 </w:t>
      </w:r>
    </w:p>
    <w:p w14:paraId="629A7FD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无取向电工钢：磁易化方向均匀排列，磁性能各向同性。 </w:t>
      </w:r>
    </w:p>
    <w:p w14:paraId="521642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种类：全工艺（退火后直接使用）、半工艺（需客户后续热处理）。 </w:t>
      </w:r>
    </w:p>
    <w:p w14:paraId="163C538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3. 电工钢牌号表示方法 </w:t>
      </w:r>
    </w:p>
    <w:p w14:paraId="4D5B7C4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国标牌号规则：数字（厚度×100）+ 字母（Q=取向，W=无取向；G/H=高磁感）+ 数字（铁损×100）。 </w:t>
      </w:r>
    </w:p>
    <w:p w14:paraId="003149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示例：30QG120（0.3mm厚、高磁感取向，P1.7/50≤1.20W/Kg）；50W400（0.5mm厚、无取向，P1.5/50≤4.00W/Kg）。 </w:t>
      </w:r>
    </w:p>
    <w:p w14:paraId="4055E8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企标牌号（以首钢为例）：50SW800（0.5mm无取向，P1.5/50≤8.00W/Kg）；35SW300（0.35mm无取向，P1.5/50≤3.0W/Kg）。 </w:t>
      </w:r>
    </w:p>
    <w:p w14:paraId="55BBF4B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4. 电工钢关键性能要求 </w:t>
      </w:r>
    </w:p>
    <w:p w14:paraId="3801D76F">
      <w:pPr>
        <w:ind w:firstLine="42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铁损（PT）</w:t>
      </w:r>
      <w:r>
        <w:rPr>
          <w:rFonts w:hint="default"/>
          <w:lang w:val="en-US" w:eastAsia="zh-CN"/>
        </w:rPr>
        <w:t>： 交变磁场下的无效电能消耗</w:t>
      </w:r>
    </w:p>
    <w:p w14:paraId="07AFA9B4">
      <w:pPr>
        <w:ind w:left="420" w:leftChars="0" w:firstLine="420"/>
        <w:rPr>
          <w:rFonts w:hint="default"/>
          <w:lang w:val="en-US" w:eastAsia="zh-CN"/>
        </w:rPr>
      </w:pPr>
      <w:r>
        <w:rPr>
          <w:rFonts w:hint="default"/>
          <w:u w:val="single"/>
          <w:lang w:val="en-US" w:eastAsia="zh-CN"/>
        </w:rPr>
        <w:t>PT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default"/>
          <w:u w:val="single"/>
          <w:lang w:val="en-US" w:eastAsia="zh-CN"/>
        </w:rPr>
        <w:t>=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default"/>
          <w:u w:val="single"/>
          <w:lang w:val="en-US" w:eastAsia="zh-CN"/>
        </w:rPr>
        <w:t>磁滞损耗（Ph）+ 涡流损耗（Pe）+ 反常损耗（Pa）</w:t>
      </w:r>
      <w:r>
        <w:rPr>
          <w:rFonts w:hint="default"/>
          <w:lang w:val="en-US" w:eastAsia="zh-CN"/>
        </w:rPr>
        <w:t xml:space="preserve">。 </w:t>
      </w:r>
    </w:p>
    <w:p w14:paraId="66DC4C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b/>
          <w:bCs/>
          <w:lang w:val="en-US" w:eastAsia="zh-CN"/>
        </w:rPr>
        <w:t>磁感（B）</w:t>
      </w:r>
      <w:r>
        <w:rPr>
          <w:rFonts w:hint="default"/>
          <w:lang w:val="en-US" w:eastAsia="zh-CN"/>
        </w:rPr>
        <w:t xml:space="preserve">：单位截面积磁力线数，单位T，B↑→空载电流↓→节能，铁芯体积/重量↓。 </w:t>
      </w:r>
    </w:p>
    <w:p w14:paraId="749977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加工性：屈强比（比值越高加工性越好）、叠片系数（与厚度公差、毛刺相关）、冲片寿命（绝缘涂层可提升冲次）。 </w:t>
      </w:r>
    </w:p>
    <w:p w14:paraId="696107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绝缘性能：涂层需满足耐热、薄且均匀、高阻、附着性好、冲片性好、耐蚀防锈、焊接性好。 </w:t>
      </w:r>
    </w:p>
    <w:p w14:paraId="5380DA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温度特性：磁性能（P1.0/400、B2500）和力学性能（Ys、Ts）随温度变化的规律。 </w:t>
      </w:r>
    </w:p>
    <w:p w14:paraId="0D51F72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5. 电工钢生产工艺流程 </w:t>
      </w:r>
    </w:p>
    <w:p w14:paraId="2C8305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全流程：铁矿石→烧结→焦化→高炉炼铁（出铁水）→转炉炼钢（脱碳、脱磷、脱硫、合金化）→连续浇铸（成板坯）→热轧（低温加热、高温轧制、高温卷取）→酸洗→常化→冷轧→退火+涂层→成品钢卷。 </w:t>
      </w:r>
    </w:p>
    <w:p w14:paraId="7C8096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关键工序作用：</w:t>
      </w:r>
    </w:p>
    <w:p w14:paraId="539E8C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b/>
          <w:bCs/>
          <w:color w:val="FF0000"/>
          <w:lang w:val="en-US" w:eastAsia="zh-CN"/>
        </w:rPr>
        <w:t>炼钢：</w:t>
      </w:r>
      <w:r>
        <w:rPr>
          <w:rFonts w:hint="eastAsia"/>
          <w:lang w:val="en-US" w:eastAsia="zh-CN"/>
        </w:rPr>
        <w:t>从铁矿石中还原出铁水，</w:t>
      </w:r>
      <w:r>
        <w:rPr>
          <w:rFonts w:hint="eastAsia"/>
          <w:b/>
          <w:bCs/>
          <w:lang w:val="en-US" w:eastAsia="zh-CN"/>
        </w:rPr>
        <w:t>去除矿石中的杂质和氧元素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 xml:space="preserve">决定最终成分，超低碳（无取向钢≤0.003%）、高纯净度是核心难点。 </w:t>
      </w:r>
    </w:p>
    <w:p w14:paraId="0F7D6060">
      <w:pPr>
        <w:ind w:firstLine="420"/>
        <w:rPr>
          <w:rFonts w:hint="default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>热轧：</w:t>
      </w:r>
      <w:r>
        <w:rPr>
          <w:rFonts w:hint="default"/>
          <w:lang w:val="en-US" w:eastAsia="zh-CN"/>
        </w:rPr>
        <w:t>为冷轧提供符合要求的热轧卷，温度窗口窄、</w:t>
      </w:r>
      <w:r>
        <w:rPr>
          <w:rFonts w:hint="default"/>
          <w:b/>
          <w:bCs/>
          <w:lang w:val="en-US" w:eastAsia="zh-CN"/>
        </w:rPr>
        <w:t>板形控制</w:t>
      </w:r>
      <w:r>
        <w:rPr>
          <w:rFonts w:hint="default"/>
          <w:lang w:val="en-US" w:eastAsia="zh-CN"/>
        </w:rPr>
        <w:t xml:space="preserve">关键。 </w:t>
      </w:r>
    </w:p>
    <w:p w14:paraId="7E13E11A">
      <w:pPr>
        <w:ind w:firstLine="42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冷轧：</w:t>
      </w:r>
    </w:p>
    <w:p w14:paraId="5C981787">
      <w:pPr>
        <w:ind w:firstLine="420"/>
        <w:rPr>
          <w:rFonts w:hint="default"/>
          <w:lang w:val="en-US" w:eastAsia="zh-CN"/>
        </w:rPr>
      </w:pPr>
      <w:r>
        <w:rPr>
          <w:rFonts w:hint="default"/>
          <w:b/>
          <w:bCs/>
          <w:color w:val="FF0000"/>
          <w:lang w:val="en-US" w:eastAsia="zh-CN"/>
        </w:rPr>
        <w:t>退火+涂层：</w:t>
      </w:r>
      <w:r>
        <w:rPr>
          <w:rFonts w:hint="eastAsia"/>
          <w:b/>
          <w:bCs/>
          <w:color w:val="auto"/>
          <w:lang w:val="en-US" w:eastAsia="zh-CN"/>
        </w:rPr>
        <w:t>脱碳</w:t>
      </w:r>
      <w:r>
        <w:rPr>
          <w:rFonts w:hint="eastAsia"/>
          <w:b w:val="0"/>
          <w:bCs w:val="0"/>
          <w:color w:val="auto"/>
          <w:lang w:val="en-US" w:eastAsia="zh-CN"/>
        </w:rPr>
        <w:t>，</w:t>
      </w:r>
      <w:r>
        <w:rPr>
          <w:rFonts w:hint="default"/>
          <w:lang w:val="en-US" w:eastAsia="zh-CN"/>
        </w:rPr>
        <w:t>优化磁性能，</w:t>
      </w:r>
      <w:r>
        <w:rPr>
          <w:rFonts w:hint="default"/>
          <w:b/>
          <w:bCs/>
          <w:lang w:val="en-US" w:eastAsia="zh-CN"/>
        </w:rPr>
        <w:t>形成绝缘涂层</w:t>
      </w:r>
      <w:r>
        <w:rPr>
          <w:rFonts w:hint="default"/>
          <w:lang w:val="en-US" w:eastAsia="zh-CN"/>
        </w:rPr>
        <w:t xml:space="preserve">。 </w:t>
      </w:r>
    </w:p>
    <w:p w14:paraId="4A22A30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1B2ECB9D">
      <w:pPr>
        <w:keepNext w:val="0"/>
        <w:keepLines w:val="0"/>
        <w:widowControl/>
        <w:suppressLineNumbers w:val="0"/>
        <w:jc w:val="left"/>
        <w:rPr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三、新能源电机用的硅钢片和普通工频变压器的硅钢片相比有什么特点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（2023原题）</w:t>
      </w:r>
    </w:p>
    <w:p w14:paraId="6F27459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普通工频变压器的硅钢片相较于新能源电机用的硅钢片，厚度更厚，铁损较高且磁感较低。例如传统的硅钢片厚度为0.35/0.5/0.65mm，而新能源汽车所用的硅钢片厚度有 0.20/0.27/0.3/0.35mm。这是因为传统硅钢片通常应用在定频工作场景，转速、频率较低，对电工钢的损耗一般没有要求。而</w:t>
      </w:r>
      <w:r>
        <w:rPr>
          <w:rFonts w:hint="default"/>
          <w:b/>
          <w:bCs/>
          <w:lang w:val="en-US" w:eastAsia="zh-CN"/>
        </w:rPr>
        <w:t>新能源汽车硅钢片应用在变频工作场景，高频下，</w:t>
      </w:r>
      <w:r>
        <w:rPr>
          <w:rFonts w:hint="default"/>
          <w:b/>
          <w:bCs/>
          <w:color w:val="FF0000"/>
          <w:lang w:val="en-US" w:eastAsia="zh-CN"/>
        </w:rPr>
        <w:t>减薄</w:t>
      </w:r>
      <w:r>
        <w:rPr>
          <w:rFonts w:hint="default"/>
          <w:b/>
          <w:bCs/>
          <w:lang w:val="en-US" w:eastAsia="zh-CN"/>
        </w:rPr>
        <w:t>电工钢能够降低铁损，</w:t>
      </w:r>
      <w:r>
        <w:rPr>
          <w:rFonts w:hint="default"/>
          <w:b/>
          <w:bCs/>
          <w:color w:val="FF0000"/>
          <w:lang w:val="en-US" w:eastAsia="zh-CN"/>
        </w:rPr>
        <w:t>提高磁感</w:t>
      </w:r>
      <w:r>
        <w:rPr>
          <w:rFonts w:hint="default"/>
          <w:b/>
          <w:bCs/>
          <w:lang w:val="en-US" w:eastAsia="zh-CN"/>
        </w:rPr>
        <w:t>，从而降低涡流损耗</w:t>
      </w:r>
      <w:r>
        <w:rPr>
          <w:rFonts w:hint="default"/>
          <w:lang w:val="en-US" w:eastAsia="zh-CN"/>
        </w:rPr>
        <w:t>。</w:t>
      </w:r>
    </w:p>
    <w:p w14:paraId="753F6A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3ECF606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电驱新质生产力展望</w:t>
      </w:r>
    </w:p>
    <w:p w14:paraId="22D94E6D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（感觉全在讲自己企业）</w:t>
      </w:r>
    </w:p>
    <w:p w14:paraId="34DE8FC6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 xml:space="preserve">二、中央研究院定位与新质生产力 </w:t>
      </w:r>
    </w:p>
    <w:p w14:paraId="6B5E286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1. 中央研究院核心信息 </w:t>
      </w:r>
    </w:p>
    <w:p w14:paraId="62CC87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定位：聚焦前沿产品与新质生产力技术发展，统筹新赛道开发、新产品开发，联动产品集团研发中心与工厂技术工艺部。 </w:t>
      </w:r>
    </w:p>
    <w:p w14:paraId="2B9B2AC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2. 新质生产力核心内涵 </w:t>
      </w:r>
    </w:p>
    <w:p w14:paraId="3A8B2C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定义：</w:t>
      </w:r>
      <w:r>
        <w:rPr>
          <w:rFonts w:hint="default"/>
          <w:u w:val="single"/>
          <w:lang w:val="en-US" w:eastAsia="zh-CN"/>
        </w:rPr>
        <w:t>以新材料、新能源、新工艺、新装备为核心，融合智能制造、数字化管理的新型生产力，推动传统产业升级与新兴产业培育</w:t>
      </w:r>
      <w:r>
        <w:rPr>
          <w:rFonts w:hint="default"/>
          <w:lang w:val="en-US" w:eastAsia="zh-CN"/>
        </w:rPr>
        <w:t xml:space="preserve">。 </w:t>
      </w:r>
    </w:p>
    <w:p w14:paraId="6D12B117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四大特质：</w:t>
      </w:r>
    </w:p>
    <w:p w14:paraId="73549C67">
      <w:pPr>
        <w:ind w:left="420" w:leftChars="0" w:firstLine="42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创新驱动</w:t>
      </w:r>
      <w:r>
        <w:rPr>
          <w:rFonts w:hint="default"/>
          <w:lang w:val="en-US" w:eastAsia="zh-CN"/>
        </w:rPr>
        <w:t>（技术/模式创新）</w:t>
      </w:r>
    </w:p>
    <w:p w14:paraId="0EFE52BA">
      <w:pPr>
        <w:ind w:left="420" w:leftChars="0" w:firstLine="42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绿色低碳</w:t>
      </w:r>
      <w:r>
        <w:rPr>
          <w:rFonts w:hint="default"/>
          <w:lang w:val="en-US" w:eastAsia="zh-CN"/>
        </w:rPr>
        <w:t>（环保与可持续）</w:t>
      </w:r>
    </w:p>
    <w:p w14:paraId="5D7D5462">
      <w:pPr>
        <w:ind w:left="420" w:leftChars="0" w:firstLine="42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开放融合</w:t>
      </w:r>
      <w:r>
        <w:rPr>
          <w:rFonts w:hint="default"/>
          <w:lang w:val="en-US" w:eastAsia="zh-CN"/>
        </w:rPr>
        <w:t>（跨界技术整合）</w:t>
      </w:r>
    </w:p>
    <w:p w14:paraId="39DD7AE3">
      <w:pPr>
        <w:ind w:left="420" w:leftChars="0" w:firstLine="42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人本内蕴</w:t>
      </w:r>
      <w:r>
        <w:rPr>
          <w:rFonts w:hint="default"/>
          <w:lang w:val="en-US" w:eastAsia="zh-CN"/>
        </w:rPr>
        <w:t>（满足美好生活需求）。</w:t>
      </w:r>
    </w:p>
    <w:p w14:paraId="42FFF73C">
      <w:pPr>
        <w:ind w:firstLine="420"/>
        <w:rPr>
          <w:rFonts w:hint="default"/>
          <w:lang w:val="en-US" w:eastAsia="zh-CN"/>
        </w:rPr>
      </w:pPr>
    </w:p>
    <w:p w14:paraId="09E1FC47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 xml:space="preserve">三、传统产业升级关键技术 </w:t>
      </w:r>
    </w:p>
    <w:p w14:paraId="0FF5A86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1. 卡脖子技术突破：高端轴承 </w:t>
      </w:r>
    </w:p>
    <w:p w14:paraId="444F6F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布局方向：</w:t>
      </w:r>
      <w:r>
        <w:rPr>
          <w:rFonts w:hint="default"/>
          <w:u w:val="single"/>
          <w:lang w:val="en-US" w:eastAsia="zh-CN"/>
        </w:rPr>
        <w:t>磁浮轴承</w:t>
      </w:r>
      <w:r>
        <w:rPr>
          <w:rFonts w:hint="default"/>
          <w:lang w:val="en-US" w:eastAsia="zh-CN"/>
        </w:rPr>
        <w:t xml:space="preserve">（电磁轴承本体、控制器、位移传感器）、气浮轴承。 </w:t>
      </w:r>
    </w:p>
    <w:p w14:paraId="5E5120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核心优势：高效、无油、低噪、免维护，适配高速/超高速场景。 </w:t>
      </w:r>
    </w:p>
    <w:p w14:paraId="7ADB850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应用场景：高速鼓风机、空压机、压缩机，未来拓展至航空航天、高速列车、磁浮轮毂。 </w:t>
      </w:r>
    </w:p>
    <w:p w14:paraId="0FEC786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2. 新一代轴向磁通永磁技术 </w:t>
      </w:r>
    </w:p>
    <w:p w14:paraId="7DB244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核心优势：相比同功率径向磁通电机，物料成本降25%、铜/矽钢用量降40%、轴向尺寸降20%、总重量降50%。 </w:t>
      </w:r>
    </w:p>
    <w:p w14:paraId="69E1FA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技术挑战：转子支架涡流损耗控制、定子磁极批量化冲压、磁钢固定与粘接工艺、单边磁拉力限制。 </w:t>
      </w:r>
    </w:p>
    <w:p w14:paraId="46AB03D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3. 电驱新技术工业化应用 </w:t>
      </w:r>
    </w:p>
    <w:p w14:paraId="584442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绕组技术：圆导体六相绕组、Hairpin绕组、利兹绕组、精细嵌线。 </w:t>
      </w:r>
    </w:p>
    <w:p w14:paraId="032C54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电机设计：</w:t>
      </w:r>
      <w:r>
        <w:rPr>
          <w:rFonts w:hint="eastAsia"/>
          <w:lang w:val="en-US" w:eastAsia="zh-CN"/>
        </w:rPr>
        <w:t>适应更高频率的绕组技术、</w:t>
      </w:r>
      <w:r>
        <w:rPr>
          <w:rFonts w:hint="default"/>
          <w:lang w:val="en-US" w:eastAsia="zh-CN"/>
        </w:rPr>
        <w:t xml:space="preserve">少重稀土/无重稀土永磁电机、宽高效区永磁/异步电机、轮毂电机、轴向磁场盘式电机。 </w:t>
      </w:r>
    </w:p>
    <w:p w14:paraId="6D91A0A3">
      <w:pPr>
        <w:ind w:firstLine="420"/>
        <w:rPr>
          <w:rFonts w:hint="default"/>
          <w:lang w:val="en-US" w:eastAsia="zh-CN"/>
        </w:rPr>
      </w:pPr>
    </w:p>
    <w:p w14:paraId="515E3897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 xml:space="preserve">四、未来产业培育与布局 </w:t>
      </w:r>
    </w:p>
    <w:p w14:paraId="34CFE59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1. 核心未来产业方向</w:t>
      </w:r>
      <w:r>
        <w:rPr>
          <w:rFonts w:hint="eastAsia"/>
          <w:b w:val="0"/>
          <w:bCs w:val="0"/>
          <w:lang w:val="en-US" w:eastAsia="zh-CN"/>
        </w:rPr>
        <w:t>（</w:t>
      </w:r>
      <w:r>
        <w:rPr>
          <w:rFonts w:hint="eastAsia"/>
          <w:b/>
          <w:bCs/>
          <w:color w:val="FF0000"/>
          <w:lang w:val="en-US" w:eastAsia="zh-CN"/>
        </w:rPr>
        <w:t>感觉要考也只能考这个</w:t>
      </w:r>
      <w:r>
        <w:rPr>
          <w:rFonts w:hint="eastAsia"/>
          <w:b w:val="0"/>
          <w:bCs w:val="0"/>
          <w:lang w:val="en-US" w:eastAsia="zh-CN"/>
        </w:rPr>
        <w:t>）</w:t>
      </w:r>
    </w:p>
    <w:p w14:paraId="235933D0">
      <w:pPr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5269865" cy="1829435"/>
            <wp:effectExtent l="0" t="0" r="3175" b="146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 w:eastAsia="zh-CN"/>
        </w:rPr>
        <w:t xml:space="preserve">2. 重点未来产业详情 </w:t>
      </w:r>
    </w:p>
    <w:p w14:paraId="6C10C6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仿生机器人：聚焦“零部件+解决方案”，关节模组支持高精度控制、5倍过载爆发，适配巡检、应急递送、外骨骼助力场景。 </w:t>
      </w:r>
    </w:p>
    <w:p w14:paraId="613EC7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船舶电推：核心优势为高能源效率、低排放低噪，已应用于160m大件运输船、10MW级吊舱电机试验台。 </w:t>
      </w:r>
    </w:p>
    <w:p w14:paraId="65C8F1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储能系统：覆盖发电侧（可再生能源消纳）、电网侧（调频调峰）、用户侧（削峰填谷），案例包括广西百色50MW/100MWh项目。 </w:t>
      </w:r>
    </w:p>
    <w:p w14:paraId="2AD3F8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绿电制氢：AEM电解槽产氢速率210Nm³/h，纯度99.999%，动态响应10秒级，支持在线更换故障模块。 </w:t>
      </w:r>
    </w:p>
    <w:p w14:paraId="115424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园区零碳：提供清洁能源采集、能源分配管理、碳足迹评价服务，适配高渗透率新能源园区、零碳采油平台等场景。</w:t>
      </w:r>
    </w:p>
    <w:p w14:paraId="7EDEFFDF">
      <w:pPr>
        <w:ind w:firstLine="420" w:firstLineChars="0"/>
        <w:rPr>
          <w:rFonts w:hint="default"/>
          <w:lang w:val="en-US" w:eastAsia="zh-CN"/>
        </w:rPr>
      </w:pPr>
    </w:p>
    <w:p w14:paraId="479EC69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EB011A"/>
    <w:multiLevelType w:val="singleLevel"/>
    <w:tmpl w:val="B8EB011A"/>
    <w:lvl w:ilvl="0" w:tentative="0">
      <w:start w:val="1"/>
      <w:numFmt w:val="decimal"/>
      <w:suff w:val="space"/>
      <w:lvlText w:val="%1."/>
      <w:lvlJc w:val="left"/>
      <w:pPr>
        <w:ind w:left="840"/>
      </w:pPr>
    </w:lvl>
  </w:abstractNum>
  <w:abstractNum w:abstractNumId="1">
    <w:nsid w:val="BC07EC41"/>
    <w:multiLevelType w:val="singleLevel"/>
    <w:tmpl w:val="BC07EC41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5D8ABBD"/>
    <w:multiLevelType w:val="singleLevel"/>
    <w:tmpl w:val="25D8ABBD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/>
      </w:pPr>
    </w:lvl>
  </w:abstractNum>
  <w:abstractNum w:abstractNumId="3">
    <w:nsid w:val="61B9EA4B"/>
    <w:multiLevelType w:val="singleLevel"/>
    <w:tmpl w:val="61B9EA4B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92D99"/>
    <w:rsid w:val="00C91C98"/>
    <w:rsid w:val="013B4944"/>
    <w:rsid w:val="0183216B"/>
    <w:rsid w:val="024232D2"/>
    <w:rsid w:val="025A704C"/>
    <w:rsid w:val="02DA23DE"/>
    <w:rsid w:val="02FD0253"/>
    <w:rsid w:val="030247CE"/>
    <w:rsid w:val="049F2045"/>
    <w:rsid w:val="054A487E"/>
    <w:rsid w:val="05F20D79"/>
    <w:rsid w:val="075108B1"/>
    <w:rsid w:val="080B6F45"/>
    <w:rsid w:val="098C5189"/>
    <w:rsid w:val="0A055F7D"/>
    <w:rsid w:val="0A1D572A"/>
    <w:rsid w:val="0A6211C7"/>
    <w:rsid w:val="0B5331D2"/>
    <w:rsid w:val="0CEF2A86"/>
    <w:rsid w:val="0DD528A5"/>
    <w:rsid w:val="0F1C2F5E"/>
    <w:rsid w:val="10757B43"/>
    <w:rsid w:val="10A42FB6"/>
    <w:rsid w:val="11755024"/>
    <w:rsid w:val="11E46FC8"/>
    <w:rsid w:val="124D26CA"/>
    <w:rsid w:val="12993BC0"/>
    <w:rsid w:val="13C93F21"/>
    <w:rsid w:val="15497022"/>
    <w:rsid w:val="1BC01CA2"/>
    <w:rsid w:val="1C6748C1"/>
    <w:rsid w:val="1CAA5FC3"/>
    <w:rsid w:val="1DE423E0"/>
    <w:rsid w:val="20DD2ECA"/>
    <w:rsid w:val="20F23855"/>
    <w:rsid w:val="22494076"/>
    <w:rsid w:val="240864B0"/>
    <w:rsid w:val="24123DFB"/>
    <w:rsid w:val="2563352C"/>
    <w:rsid w:val="25C518E5"/>
    <w:rsid w:val="299A1A87"/>
    <w:rsid w:val="29C72386"/>
    <w:rsid w:val="2A6A6763"/>
    <w:rsid w:val="2AAA561A"/>
    <w:rsid w:val="2B7B2633"/>
    <w:rsid w:val="2D6B0B0E"/>
    <w:rsid w:val="2E1209C3"/>
    <w:rsid w:val="2E9436D8"/>
    <w:rsid w:val="32130E41"/>
    <w:rsid w:val="33385662"/>
    <w:rsid w:val="34B362FD"/>
    <w:rsid w:val="34EA2EB6"/>
    <w:rsid w:val="39316380"/>
    <w:rsid w:val="3A447AFB"/>
    <w:rsid w:val="3C1E08C4"/>
    <w:rsid w:val="3C916B22"/>
    <w:rsid w:val="3D464256"/>
    <w:rsid w:val="3EBE490B"/>
    <w:rsid w:val="3FB03EE2"/>
    <w:rsid w:val="414F176A"/>
    <w:rsid w:val="426E51C1"/>
    <w:rsid w:val="43F31C8B"/>
    <w:rsid w:val="445D2C4C"/>
    <w:rsid w:val="482A25E9"/>
    <w:rsid w:val="48E42798"/>
    <w:rsid w:val="492F7572"/>
    <w:rsid w:val="49635E15"/>
    <w:rsid w:val="4ACF1A7E"/>
    <w:rsid w:val="4AF35168"/>
    <w:rsid w:val="4C5E4D57"/>
    <w:rsid w:val="4FAD0756"/>
    <w:rsid w:val="507655F9"/>
    <w:rsid w:val="509727E6"/>
    <w:rsid w:val="50C7185A"/>
    <w:rsid w:val="52DF1076"/>
    <w:rsid w:val="53010E44"/>
    <w:rsid w:val="536D4A7F"/>
    <w:rsid w:val="545B76B8"/>
    <w:rsid w:val="54C75D05"/>
    <w:rsid w:val="54E25786"/>
    <w:rsid w:val="56953069"/>
    <w:rsid w:val="569D33D7"/>
    <w:rsid w:val="5B621479"/>
    <w:rsid w:val="5D1A3F40"/>
    <w:rsid w:val="5EF2624E"/>
    <w:rsid w:val="5FF11F12"/>
    <w:rsid w:val="603C2321"/>
    <w:rsid w:val="61F7004F"/>
    <w:rsid w:val="62D4038F"/>
    <w:rsid w:val="668A0DFC"/>
    <w:rsid w:val="67495785"/>
    <w:rsid w:val="67964D29"/>
    <w:rsid w:val="6B104D22"/>
    <w:rsid w:val="6CD7423E"/>
    <w:rsid w:val="6EDA6F7E"/>
    <w:rsid w:val="706738F1"/>
    <w:rsid w:val="707C2248"/>
    <w:rsid w:val="70C2448E"/>
    <w:rsid w:val="711A5A94"/>
    <w:rsid w:val="73B70782"/>
    <w:rsid w:val="764F64BE"/>
    <w:rsid w:val="77701517"/>
    <w:rsid w:val="784A2EB6"/>
    <w:rsid w:val="7AE851FC"/>
    <w:rsid w:val="7BBA64B8"/>
    <w:rsid w:val="7F5B4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6/relationships/keyMapCustomizations" Target="customizations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6302</Words>
  <Characters>7485</Characters>
  <Lines>0</Lines>
  <Paragraphs>0</Paragraphs>
  <TotalTime>2</TotalTime>
  <ScaleCrop>false</ScaleCrop>
  <LinksUpToDate>false</LinksUpToDate>
  <CharactersWithSpaces>8158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2025-08-07T03:42:00Z</dcterms:created>
  <dc:creator>Paradox</dc:creator>
  <cp:lastModifiedBy>章皓然</cp:lastModifiedBy>
  <dcterms:modified xsi:type="dcterms:W3CDTF">2026-01-06T03:07:51Z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779CED8BC33A41D7A696B27799DFE699_12</vt:lpwstr>
  </property>
  <property fmtid="{D5CDD505-2E9C-101B-9397-08002B2CF9AE}" pid="4" name="KSOTemplateDocerSaveRecord">
    <vt:lpwstr>eyJoZGlkIjoiN2U3YTI3MjdiNjI4OGI0ZGU3ZTVlYmQwMjQ1NDNkY2MiLCJ1c2VySWQiOiIxNzQ5NzY0NTcxIn0=</vt:lpwstr>
  </property>
</Properties>
</file>