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D6D" w:rsidRPr="004B0D6D" w:rsidRDefault="004B0D6D" w:rsidP="000C7944">
      <w:pPr>
        <w:jc w:val="both"/>
        <w:rPr>
          <w:b/>
          <w:sz w:val="28"/>
        </w:rPr>
      </w:pPr>
      <w:r>
        <w:rPr>
          <w:b/>
          <w:sz w:val="28"/>
        </w:rPr>
        <w:t>1. Introduction</w:t>
      </w:r>
    </w:p>
    <w:p w:rsidR="004B0D6D" w:rsidRDefault="004B0D6D" w:rsidP="000C7944">
      <w:pPr>
        <w:jc w:val="both"/>
        <w:rPr>
          <w:b/>
          <w:sz w:val="24"/>
        </w:rPr>
      </w:pPr>
      <w:r>
        <w:rPr>
          <w:b/>
          <w:sz w:val="24"/>
        </w:rPr>
        <w:t>1.1 Background</w:t>
      </w:r>
    </w:p>
    <w:p w:rsidR="00B55F06" w:rsidRPr="00B55F06" w:rsidRDefault="004B0D6D" w:rsidP="000C7944">
      <w:pPr>
        <w:jc w:val="both"/>
        <w:rPr>
          <w:b/>
          <w:sz w:val="24"/>
        </w:rPr>
      </w:pPr>
      <w:r w:rsidRPr="004B0D6D">
        <w:rPr>
          <w:sz w:val="24"/>
        </w:rPr>
        <w:t>According to World Health Organization, every year the lives of approximately 1.35 million people are cut short as a result of a road traffic crash. More than half of all road traffic deaths are among vulnerable road users: pedestrians, cyclists, and motorcyclists</w:t>
      </w:r>
      <w:r>
        <w:rPr>
          <w:sz w:val="24"/>
        </w:rPr>
        <w:t xml:space="preserve">. </w:t>
      </w:r>
      <w:r w:rsidR="00B55F06">
        <w:rPr>
          <w:sz w:val="24"/>
        </w:rPr>
        <w:t xml:space="preserve">Seattle is a port city in West Coast of United States, </w:t>
      </w:r>
      <w:r w:rsidR="00B55F06" w:rsidRPr="00B55F06">
        <w:rPr>
          <w:sz w:val="24"/>
        </w:rPr>
        <w:t xml:space="preserve">The city has found itself "bursting at the seams", with over 45,000 households spending more than half their income on housing and at least 2,800 people homeless, and with the country's </w:t>
      </w:r>
      <w:r w:rsidR="00B55F06" w:rsidRPr="00B55F06">
        <w:rPr>
          <w:b/>
          <w:sz w:val="24"/>
        </w:rPr>
        <w:t>sixth-worst rush hour traffic</w:t>
      </w:r>
      <w:r w:rsidR="00B55F06">
        <w:rPr>
          <w:sz w:val="24"/>
        </w:rPr>
        <w:t xml:space="preserve">. </w:t>
      </w:r>
      <w:r w:rsidR="00B55F06" w:rsidRPr="00B55F06">
        <w:rPr>
          <w:sz w:val="24"/>
        </w:rPr>
        <w:t xml:space="preserve">Seattle has the 8th worst traffic congestion of all American cities, and is </w:t>
      </w:r>
      <w:r w:rsidR="00B55F06" w:rsidRPr="00B55F06">
        <w:rPr>
          <w:b/>
          <w:sz w:val="24"/>
        </w:rPr>
        <w:t xml:space="preserve">10th among all North American cities </w:t>
      </w:r>
      <w:r w:rsidR="00B55F06" w:rsidRPr="00B55F06">
        <w:rPr>
          <w:sz w:val="24"/>
        </w:rPr>
        <w:t xml:space="preserve">according to </w:t>
      </w:r>
      <w:proofErr w:type="spellStart"/>
      <w:r w:rsidR="00B55F06" w:rsidRPr="00B55F06">
        <w:rPr>
          <w:sz w:val="24"/>
        </w:rPr>
        <w:t>Inrix</w:t>
      </w:r>
      <w:proofErr w:type="spellEnd"/>
      <w:r w:rsidR="00B55F06" w:rsidRPr="00B55F06">
        <w:rPr>
          <w:sz w:val="24"/>
        </w:rPr>
        <w:t>.</w:t>
      </w:r>
      <w:r w:rsidR="00B55F06">
        <w:rPr>
          <w:sz w:val="24"/>
        </w:rPr>
        <w:t xml:space="preserve"> </w:t>
      </w:r>
      <w:r w:rsidR="00B55F06" w:rsidRPr="00B55F06">
        <w:rPr>
          <w:sz w:val="24"/>
        </w:rPr>
        <w:t xml:space="preserve">Seattle is also referred to informally as the "Gateway to Alaska" for being the nearest major city in the contiguous U.S. to Alaska, "Rain City" </w:t>
      </w:r>
      <w:r w:rsidR="00B55F06" w:rsidRPr="00B55F06">
        <w:rPr>
          <w:b/>
          <w:sz w:val="24"/>
        </w:rPr>
        <w:t>for its frequent cloudy and rainy weather, and "Jet City"</w:t>
      </w:r>
      <w:r w:rsidR="00B55F06">
        <w:rPr>
          <w:b/>
          <w:sz w:val="24"/>
        </w:rPr>
        <w:t>. S</w:t>
      </w:r>
      <w:r w:rsidR="00B55F06" w:rsidRPr="00B55F06">
        <w:rPr>
          <w:b/>
          <w:sz w:val="24"/>
        </w:rPr>
        <w:t>eattle recorded the highest number of car accidents in the state that year</w:t>
      </w:r>
      <w:r w:rsidR="00B55F06">
        <w:rPr>
          <w:b/>
          <w:sz w:val="24"/>
        </w:rPr>
        <w:t xml:space="preserve"> (2018)</w:t>
      </w:r>
      <w:r w:rsidR="00B55F06" w:rsidRPr="00B55F06">
        <w:rPr>
          <w:b/>
          <w:sz w:val="24"/>
        </w:rPr>
        <w:t>, at 14,508</w:t>
      </w:r>
      <w:r w:rsidR="00B55F06">
        <w:rPr>
          <w:b/>
          <w:sz w:val="24"/>
        </w:rPr>
        <w:t xml:space="preserve"> in Washington.</w:t>
      </w:r>
    </w:p>
    <w:p w:rsidR="004B0D6D" w:rsidRPr="004B0D6D" w:rsidRDefault="004B0D6D" w:rsidP="000C7944">
      <w:pPr>
        <w:jc w:val="both"/>
        <w:rPr>
          <w:b/>
          <w:sz w:val="24"/>
        </w:rPr>
      </w:pPr>
      <w:r w:rsidRPr="004B0D6D">
        <w:rPr>
          <w:b/>
          <w:sz w:val="24"/>
        </w:rPr>
        <w:t>1.2 Problem Definition</w:t>
      </w:r>
    </w:p>
    <w:p w:rsidR="000C7944" w:rsidRDefault="00B55F06" w:rsidP="000C7944">
      <w:pPr>
        <w:jc w:val="both"/>
        <w:rPr>
          <w:sz w:val="24"/>
        </w:rPr>
      </w:pPr>
      <w:r>
        <w:rPr>
          <w:sz w:val="24"/>
        </w:rPr>
        <w:t>We</w:t>
      </w:r>
      <w:r w:rsidR="00971218">
        <w:rPr>
          <w:sz w:val="24"/>
        </w:rPr>
        <w:t xml:space="preserve"> are</w:t>
      </w:r>
      <w:r w:rsidR="00227DE8">
        <w:rPr>
          <w:sz w:val="24"/>
        </w:rPr>
        <w:t xml:space="preserve"> trying to create a model to predict the accident severity by road and weather conditions so that the Drivers may act accordingly to the warnings provided. They may change routes, Drive to alternate direction or drive carefully. This will help in better traffic regulation and also provide warnings in case of Severe accident (Involving fatality is predicted).</w:t>
      </w:r>
    </w:p>
    <w:p w:rsidR="004B0D6D" w:rsidRDefault="004B0D6D" w:rsidP="000C7944">
      <w:pPr>
        <w:jc w:val="both"/>
        <w:rPr>
          <w:sz w:val="24"/>
        </w:rPr>
      </w:pPr>
      <w:r>
        <w:rPr>
          <w:sz w:val="24"/>
        </w:rPr>
        <w:t>Our goal is to create a machine learning model so that we can predict that under certain given weather o</w:t>
      </w:r>
      <w:r w:rsidR="00886187">
        <w:rPr>
          <w:sz w:val="24"/>
        </w:rPr>
        <w:t>r road conditions how severe</w:t>
      </w:r>
      <w:r>
        <w:rPr>
          <w:sz w:val="24"/>
        </w:rPr>
        <w:t xml:space="preserve"> is the accident which has the possibility of occurring. To</w:t>
      </w:r>
      <w:r w:rsidR="00886187">
        <w:rPr>
          <w:sz w:val="24"/>
        </w:rPr>
        <w:t xml:space="preserve"> do this we are using the data provide by the Seattle website.</w:t>
      </w:r>
    </w:p>
    <w:p w:rsidR="00886187" w:rsidRDefault="00886187" w:rsidP="000C7944">
      <w:pPr>
        <w:jc w:val="both"/>
        <w:rPr>
          <w:b/>
          <w:sz w:val="28"/>
        </w:rPr>
      </w:pPr>
      <w:r w:rsidRPr="00886187">
        <w:rPr>
          <w:b/>
          <w:sz w:val="28"/>
        </w:rPr>
        <w:t>2. Data acquisition and cleaning</w:t>
      </w:r>
    </w:p>
    <w:p w:rsidR="00886187" w:rsidRDefault="00886187" w:rsidP="000C7944">
      <w:pPr>
        <w:jc w:val="both"/>
        <w:rPr>
          <w:b/>
          <w:sz w:val="24"/>
        </w:rPr>
      </w:pPr>
      <w:r>
        <w:rPr>
          <w:b/>
          <w:sz w:val="24"/>
        </w:rPr>
        <w:t>2.1 Data Source</w:t>
      </w:r>
    </w:p>
    <w:p w:rsidR="00886187" w:rsidRDefault="00886187" w:rsidP="00886187">
      <w:pPr>
        <w:rPr>
          <w:sz w:val="24"/>
        </w:rPr>
      </w:pPr>
      <w:r>
        <w:rPr>
          <w:sz w:val="24"/>
        </w:rPr>
        <w:t xml:space="preserve">The source of the data is </w:t>
      </w:r>
      <w:hyperlink r:id="rId4" w:history="1">
        <w:r w:rsidRPr="002E69B2">
          <w:rPr>
            <w:rStyle w:val="Hyperlink"/>
            <w:sz w:val="24"/>
          </w:rPr>
          <w:t>http://data-seattlecitygis.opendata.arcgis.com/datasets/5b5c745e0f1f48e7a53acec63a0022ab_0/data</w:t>
        </w:r>
      </w:hyperlink>
      <w:r>
        <w:rPr>
          <w:sz w:val="24"/>
        </w:rPr>
        <w:t xml:space="preserve"> </w:t>
      </w:r>
    </w:p>
    <w:p w:rsidR="00886187" w:rsidRPr="00886187" w:rsidRDefault="00886187" w:rsidP="00886187">
      <w:r>
        <w:rPr>
          <w:sz w:val="24"/>
        </w:rPr>
        <w:t xml:space="preserve">This data set is hosted by City of Seattle at an open data platform (Also available at other open data sources). The meta-data can be obtained form </w:t>
      </w:r>
      <w:hyperlink r:id="rId5" w:history="1">
        <w:r w:rsidRPr="00AA3463">
          <w:rPr>
            <w:rStyle w:val="Hyperlink"/>
          </w:rPr>
          <w:t>https://www.seattle.gov/Documents/Departments/SDOT/GIS/Collisions_OD.pdf</w:t>
        </w:r>
      </w:hyperlink>
      <w:r>
        <w:t>.</w:t>
      </w:r>
    </w:p>
    <w:p w:rsidR="00227DE8" w:rsidRDefault="00227DE8" w:rsidP="000C7944">
      <w:pPr>
        <w:jc w:val="both"/>
        <w:rPr>
          <w:b/>
          <w:sz w:val="24"/>
        </w:rPr>
      </w:pPr>
      <w:r w:rsidRPr="00227DE8">
        <w:rPr>
          <w:b/>
          <w:sz w:val="24"/>
        </w:rPr>
        <w:t>A description of the data and how it will be used to solve the problem.</w:t>
      </w:r>
    </w:p>
    <w:p w:rsidR="00227DE8" w:rsidRDefault="00227DE8" w:rsidP="000C7944">
      <w:pPr>
        <w:jc w:val="both"/>
        <w:rPr>
          <w:sz w:val="24"/>
        </w:rPr>
      </w:pPr>
      <w:r>
        <w:rPr>
          <w:sz w:val="24"/>
        </w:rPr>
        <w:t>The data is downloaded from t</w:t>
      </w:r>
      <w:r w:rsidR="00886187">
        <w:rPr>
          <w:sz w:val="24"/>
        </w:rPr>
        <w:t>he website is form</w:t>
      </w:r>
      <w:r>
        <w:rPr>
          <w:sz w:val="24"/>
        </w:rPr>
        <w:t xml:space="preserve"> 2018, </w:t>
      </w:r>
      <w:r w:rsidR="004B0D6D">
        <w:rPr>
          <w:sz w:val="24"/>
        </w:rPr>
        <w:t>and it</w:t>
      </w:r>
      <w:r>
        <w:rPr>
          <w:sz w:val="24"/>
        </w:rPr>
        <w:t xml:space="preserve"> contains </w:t>
      </w:r>
      <w:r w:rsidRPr="00227DE8">
        <w:rPr>
          <w:sz w:val="24"/>
        </w:rPr>
        <w:t>221738</w:t>
      </w:r>
      <w:r>
        <w:rPr>
          <w:sz w:val="24"/>
        </w:rPr>
        <w:t xml:space="preserve"> rows and 40 columns. The target Variable is the accident severity which contains four severity levels</w:t>
      </w:r>
      <w:r w:rsidR="004B0D6D">
        <w:rPr>
          <w:sz w:val="24"/>
        </w:rPr>
        <w:t xml:space="preserve"> namely 1, 2, 2a, 3 on an increasing level of severity.</w:t>
      </w:r>
    </w:p>
    <w:p w:rsidR="004B0D6D" w:rsidRDefault="004B0D6D" w:rsidP="000C7944">
      <w:pPr>
        <w:jc w:val="both"/>
        <w:rPr>
          <w:sz w:val="24"/>
        </w:rPr>
      </w:pPr>
      <w:r>
        <w:rPr>
          <w:sz w:val="24"/>
        </w:rPr>
        <w:t>All the feature Names are-</w:t>
      </w:r>
    </w:p>
    <w:p w:rsidR="004B0D6D" w:rsidRDefault="004B0D6D" w:rsidP="000C7944">
      <w:pPr>
        <w:jc w:val="both"/>
        <w:rPr>
          <w:sz w:val="24"/>
        </w:rPr>
      </w:pPr>
      <w:r w:rsidRPr="004B0D6D">
        <w:rPr>
          <w:sz w:val="24"/>
        </w:rPr>
        <w:lastRenderedPageBreak/>
        <w:t>'X', 'Y', 'OBJECTID', 'INCKEY', 'COLDETKEY', 'REPORTNO', 'STATUS', 'ADDRTYPE', 'INTKEY', 'LOCATION', 'EXCEPTRSNCODE', 'EXCEPTRSNDESC', 'SEVERITYCODE', 'SEVERITYDESC', 'COLLISIONTYPE', 'PERSONCOUNT', 'PEDCOUNT', 'PEDCYLCOUNT', 'VEHCOUNT', 'INJURIES', 'SERIOUSINJURIES', 'FATALITIES', 'INCDATE', 'INCDTTM', 'JUNCTIONTYPE', 'SDOT_COLCODE', 'SDOT_COLDESC', 'INATTENTIONIND', 'UNDERINFL', 'WEATHER', 'ROADCOND', 'LIGHTCOND', 'PEDROWNOTGRNT', 'SDOTCOLNUM', 'SPEEDING', 'ST_COLCODE', 'ST_COLDESC', 'SEGLANEKEY', 'CROSSWALKKEY', 'HITPARKEDCAR'.</w:t>
      </w:r>
    </w:p>
    <w:p w:rsidR="004B0D6D" w:rsidRDefault="004B0D6D" w:rsidP="000C7944">
      <w:pPr>
        <w:jc w:val="both"/>
        <w:rPr>
          <w:b/>
          <w:sz w:val="24"/>
        </w:rPr>
      </w:pPr>
      <w:r>
        <w:rPr>
          <w:b/>
          <w:sz w:val="24"/>
        </w:rPr>
        <w:t>Classification of the features</w:t>
      </w:r>
    </w:p>
    <w:tbl>
      <w:tblPr>
        <w:tblStyle w:val="TableGrid"/>
        <w:tblW w:w="9424" w:type="dxa"/>
        <w:tblLook w:val="04A0" w:firstRow="1" w:lastRow="0" w:firstColumn="1" w:lastColumn="0" w:noHBand="0" w:noVBand="1"/>
      </w:tblPr>
      <w:tblGrid>
        <w:gridCol w:w="4712"/>
        <w:gridCol w:w="4712"/>
      </w:tblGrid>
      <w:tr w:rsidR="004B0D6D" w:rsidTr="00886187">
        <w:trPr>
          <w:trHeight w:val="310"/>
        </w:trPr>
        <w:tc>
          <w:tcPr>
            <w:tcW w:w="4712" w:type="dxa"/>
          </w:tcPr>
          <w:p w:rsidR="004B0D6D" w:rsidRPr="00BF7341" w:rsidRDefault="00886187" w:rsidP="000C7944">
            <w:pPr>
              <w:jc w:val="both"/>
              <w:rPr>
                <w:b/>
                <w:sz w:val="24"/>
              </w:rPr>
            </w:pPr>
            <w:r w:rsidRPr="00BF7341">
              <w:rPr>
                <w:b/>
                <w:sz w:val="24"/>
              </w:rPr>
              <w:t>Locational Data</w:t>
            </w:r>
          </w:p>
        </w:tc>
        <w:tc>
          <w:tcPr>
            <w:tcW w:w="4712" w:type="dxa"/>
          </w:tcPr>
          <w:p w:rsidR="004B0D6D" w:rsidRDefault="00BF7341" w:rsidP="000C7944">
            <w:pPr>
              <w:jc w:val="both"/>
              <w:rPr>
                <w:sz w:val="24"/>
              </w:rPr>
            </w:pPr>
            <w:r w:rsidRPr="004B0D6D">
              <w:rPr>
                <w:sz w:val="24"/>
              </w:rPr>
              <w:t>'X', 'Y', 'OBJECTID', 'INCKEY', 'COLDETKEY', 'REPORTNO', 'STATUS', 'ADDRTYPE', 'INTKEY', 'LOCATION', 'EXCEPTRSNCODE', 'EXCEPTRSNDESC'</w:t>
            </w:r>
          </w:p>
        </w:tc>
      </w:tr>
      <w:tr w:rsidR="004B0D6D" w:rsidTr="00886187">
        <w:trPr>
          <w:trHeight w:val="634"/>
        </w:trPr>
        <w:tc>
          <w:tcPr>
            <w:tcW w:w="4712" w:type="dxa"/>
          </w:tcPr>
          <w:p w:rsidR="004B0D6D" w:rsidRPr="00BF7341" w:rsidRDefault="00886187" w:rsidP="000C7944">
            <w:pPr>
              <w:jc w:val="both"/>
              <w:rPr>
                <w:b/>
                <w:sz w:val="24"/>
              </w:rPr>
            </w:pPr>
            <w:r w:rsidRPr="00BF7341">
              <w:rPr>
                <w:b/>
                <w:sz w:val="24"/>
              </w:rPr>
              <w:t>Severity Description</w:t>
            </w:r>
          </w:p>
        </w:tc>
        <w:tc>
          <w:tcPr>
            <w:tcW w:w="4712" w:type="dxa"/>
          </w:tcPr>
          <w:p w:rsidR="004B0D6D" w:rsidRDefault="00886187" w:rsidP="00886187">
            <w:pPr>
              <w:jc w:val="center"/>
              <w:rPr>
                <w:sz w:val="24"/>
              </w:rPr>
            </w:pPr>
            <w:r w:rsidRPr="004B0D6D">
              <w:rPr>
                <w:sz w:val="24"/>
              </w:rPr>
              <w:t>'SEVERITYCODE', 'SEVERITYDESC', 'COLLISIONTYPE'</w:t>
            </w:r>
          </w:p>
        </w:tc>
      </w:tr>
      <w:tr w:rsidR="004B0D6D" w:rsidTr="00886187">
        <w:trPr>
          <w:trHeight w:val="310"/>
        </w:trPr>
        <w:tc>
          <w:tcPr>
            <w:tcW w:w="4712" w:type="dxa"/>
          </w:tcPr>
          <w:p w:rsidR="004B0D6D" w:rsidRPr="00BF7341" w:rsidRDefault="00886187" w:rsidP="000C7944">
            <w:pPr>
              <w:jc w:val="both"/>
              <w:rPr>
                <w:b/>
                <w:sz w:val="24"/>
              </w:rPr>
            </w:pPr>
            <w:r w:rsidRPr="00BF7341">
              <w:rPr>
                <w:b/>
                <w:sz w:val="24"/>
              </w:rPr>
              <w:t>Count of Entities Involved</w:t>
            </w:r>
          </w:p>
        </w:tc>
        <w:tc>
          <w:tcPr>
            <w:tcW w:w="4712" w:type="dxa"/>
          </w:tcPr>
          <w:p w:rsidR="004B0D6D" w:rsidRDefault="00BF7341" w:rsidP="000C7944">
            <w:pPr>
              <w:jc w:val="both"/>
              <w:rPr>
                <w:sz w:val="24"/>
              </w:rPr>
            </w:pPr>
            <w:r w:rsidRPr="004B0D6D">
              <w:rPr>
                <w:sz w:val="24"/>
              </w:rPr>
              <w:t>'PERSONCOUNT', 'PEDCOUNT', 'PEDCYLCOUNT', 'VEHCOUNT'</w:t>
            </w:r>
          </w:p>
        </w:tc>
      </w:tr>
      <w:tr w:rsidR="004B0D6D" w:rsidTr="00886187">
        <w:trPr>
          <w:trHeight w:val="310"/>
        </w:trPr>
        <w:tc>
          <w:tcPr>
            <w:tcW w:w="4712" w:type="dxa"/>
          </w:tcPr>
          <w:p w:rsidR="004B0D6D" w:rsidRPr="00BF7341" w:rsidRDefault="00BF7341" w:rsidP="000C7944">
            <w:pPr>
              <w:jc w:val="both"/>
              <w:rPr>
                <w:b/>
                <w:sz w:val="24"/>
              </w:rPr>
            </w:pPr>
            <w:r w:rsidRPr="00BF7341">
              <w:rPr>
                <w:b/>
                <w:sz w:val="24"/>
              </w:rPr>
              <w:t>Injury Levels</w:t>
            </w:r>
          </w:p>
        </w:tc>
        <w:tc>
          <w:tcPr>
            <w:tcW w:w="4712" w:type="dxa"/>
          </w:tcPr>
          <w:p w:rsidR="004B0D6D" w:rsidRDefault="00BF7341" w:rsidP="000C7944">
            <w:pPr>
              <w:jc w:val="both"/>
              <w:rPr>
                <w:sz w:val="24"/>
              </w:rPr>
            </w:pPr>
            <w:r w:rsidRPr="004B0D6D">
              <w:rPr>
                <w:sz w:val="24"/>
              </w:rPr>
              <w:t>'PERSONCOUNT', 'PEDCOUNT', 'PEDCYLCOUNT', 'VEHCOUNT'</w:t>
            </w:r>
          </w:p>
        </w:tc>
      </w:tr>
      <w:tr w:rsidR="004B0D6D" w:rsidTr="00886187">
        <w:trPr>
          <w:trHeight w:val="310"/>
        </w:trPr>
        <w:tc>
          <w:tcPr>
            <w:tcW w:w="4712" w:type="dxa"/>
          </w:tcPr>
          <w:p w:rsidR="004B0D6D" w:rsidRPr="00BF7341" w:rsidRDefault="00BF7341" w:rsidP="000C7944">
            <w:pPr>
              <w:jc w:val="both"/>
              <w:rPr>
                <w:b/>
                <w:sz w:val="24"/>
              </w:rPr>
            </w:pPr>
            <w:r w:rsidRPr="00BF7341">
              <w:rPr>
                <w:b/>
                <w:sz w:val="24"/>
              </w:rPr>
              <w:t>Date and Time data</w:t>
            </w:r>
          </w:p>
        </w:tc>
        <w:tc>
          <w:tcPr>
            <w:tcW w:w="4712" w:type="dxa"/>
          </w:tcPr>
          <w:p w:rsidR="004B0D6D" w:rsidRDefault="00BF7341" w:rsidP="000C7944">
            <w:pPr>
              <w:jc w:val="both"/>
              <w:rPr>
                <w:sz w:val="24"/>
              </w:rPr>
            </w:pPr>
            <w:r w:rsidRPr="004B0D6D">
              <w:rPr>
                <w:sz w:val="24"/>
              </w:rPr>
              <w:t>'INCDATE', 'INCDTTM'</w:t>
            </w:r>
          </w:p>
        </w:tc>
      </w:tr>
      <w:tr w:rsidR="004B0D6D" w:rsidTr="00886187">
        <w:trPr>
          <w:trHeight w:val="310"/>
        </w:trPr>
        <w:tc>
          <w:tcPr>
            <w:tcW w:w="4712" w:type="dxa"/>
          </w:tcPr>
          <w:p w:rsidR="004B0D6D" w:rsidRPr="00BF7341" w:rsidRDefault="00BF7341" w:rsidP="000C7944">
            <w:pPr>
              <w:jc w:val="both"/>
              <w:rPr>
                <w:b/>
                <w:sz w:val="24"/>
              </w:rPr>
            </w:pPr>
            <w:r w:rsidRPr="00BF7341">
              <w:rPr>
                <w:b/>
                <w:sz w:val="24"/>
              </w:rPr>
              <w:t>State Designated Code and There Description</w:t>
            </w:r>
          </w:p>
        </w:tc>
        <w:tc>
          <w:tcPr>
            <w:tcW w:w="4712" w:type="dxa"/>
          </w:tcPr>
          <w:p w:rsidR="004B0D6D" w:rsidRDefault="00BF7341" w:rsidP="000C7944">
            <w:pPr>
              <w:jc w:val="both"/>
              <w:rPr>
                <w:sz w:val="24"/>
              </w:rPr>
            </w:pPr>
            <w:r w:rsidRPr="004B0D6D">
              <w:rPr>
                <w:sz w:val="24"/>
              </w:rPr>
              <w:t>'SDOT_COLCODE', 'SDOT_COLDESC'</w:t>
            </w:r>
          </w:p>
        </w:tc>
      </w:tr>
      <w:tr w:rsidR="00BF7341" w:rsidTr="00886187">
        <w:trPr>
          <w:trHeight w:val="310"/>
        </w:trPr>
        <w:tc>
          <w:tcPr>
            <w:tcW w:w="4712" w:type="dxa"/>
          </w:tcPr>
          <w:p w:rsidR="00BF7341" w:rsidRPr="00BF7341" w:rsidRDefault="00BF7341" w:rsidP="000C7944">
            <w:pPr>
              <w:jc w:val="both"/>
              <w:rPr>
                <w:b/>
                <w:sz w:val="24"/>
              </w:rPr>
            </w:pPr>
            <w:r w:rsidRPr="00BF7341">
              <w:rPr>
                <w:b/>
                <w:sz w:val="24"/>
              </w:rPr>
              <w:t>Weather Road and Driver Conditions</w:t>
            </w:r>
          </w:p>
        </w:tc>
        <w:tc>
          <w:tcPr>
            <w:tcW w:w="4712" w:type="dxa"/>
          </w:tcPr>
          <w:p w:rsidR="00BF7341" w:rsidRPr="004B0D6D" w:rsidRDefault="00BF7341" w:rsidP="000C7944">
            <w:pPr>
              <w:jc w:val="both"/>
              <w:rPr>
                <w:sz w:val="24"/>
              </w:rPr>
            </w:pPr>
            <w:r w:rsidRPr="004B0D6D">
              <w:rPr>
                <w:sz w:val="24"/>
              </w:rPr>
              <w:t>'INATTENTIONIND', 'UNDERINFL', 'WEATHER', 'ROADCOND', 'LIGHTCOND',</w:t>
            </w:r>
            <w:r>
              <w:rPr>
                <w:sz w:val="24"/>
              </w:rPr>
              <w:t xml:space="preserve"> </w:t>
            </w:r>
            <w:r w:rsidRPr="004B0D6D">
              <w:rPr>
                <w:sz w:val="24"/>
              </w:rPr>
              <w:t>'PEDROWNOTGRNT', 'SDOTCOLNUM', 'SPEEDING'</w:t>
            </w:r>
            <w:r>
              <w:rPr>
                <w:sz w:val="24"/>
              </w:rPr>
              <w:t xml:space="preserve">, </w:t>
            </w:r>
            <w:r w:rsidRPr="004B0D6D">
              <w:rPr>
                <w:sz w:val="24"/>
              </w:rPr>
              <w:t>'HITPARKEDCAR'.</w:t>
            </w:r>
          </w:p>
        </w:tc>
      </w:tr>
      <w:tr w:rsidR="00BF7341" w:rsidTr="00886187">
        <w:trPr>
          <w:trHeight w:val="310"/>
        </w:trPr>
        <w:tc>
          <w:tcPr>
            <w:tcW w:w="4712" w:type="dxa"/>
          </w:tcPr>
          <w:p w:rsidR="00BF7341" w:rsidRPr="00BF7341" w:rsidRDefault="00BF7341" w:rsidP="000C7944">
            <w:pPr>
              <w:jc w:val="both"/>
              <w:rPr>
                <w:b/>
                <w:sz w:val="24"/>
              </w:rPr>
            </w:pPr>
            <w:r>
              <w:rPr>
                <w:b/>
                <w:sz w:val="24"/>
              </w:rPr>
              <w:t>State Designated Codes for Crosswalks etc.</w:t>
            </w:r>
          </w:p>
        </w:tc>
        <w:tc>
          <w:tcPr>
            <w:tcW w:w="4712" w:type="dxa"/>
          </w:tcPr>
          <w:p w:rsidR="00BF7341" w:rsidRPr="004B0D6D" w:rsidRDefault="00BF7341" w:rsidP="000C7944">
            <w:pPr>
              <w:jc w:val="both"/>
              <w:rPr>
                <w:sz w:val="24"/>
              </w:rPr>
            </w:pPr>
            <w:r w:rsidRPr="004B0D6D">
              <w:rPr>
                <w:sz w:val="24"/>
              </w:rPr>
              <w:t>, 'ST_COLCODE', 'ST_COLDESC', 'SEGLANEKEY', 'CROSSWALKKEY',</w:t>
            </w:r>
            <w:bookmarkStart w:id="0" w:name="_GoBack"/>
            <w:bookmarkEnd w:id="0"/>
          </w:p>
        </w:tc>
      </w:tr>
    </w:tbl>
    <w:p w:rsidR="004B0D6D" w:rsidRPr="004B0D6D" w:rsidRDefault="004B0D6D" w:rsidP="000C7944">
      <w:pPr>
        <w:jc w:val="both"/>
        <w:rPr>
          <w:sz w:val="24"/>
        </w:rPr>
      </w:pPr>
    </w:p>
    <w:sectPr w:rsidR="004B0D6D" w:rsidRPr="004B0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14"/>
    <w:rsid w:val="000807AF"/>
    <w:rsid w:val="000C7944"/>
    <w:rsid w:val="00227DE8"/>
    <w:rsid w:val="004B0D6D"/>
    <w:rsid w:val="004F4B14"/>
    <w:rsid w:val="00886187"/>
    <w:rsid w:val="00971218"/>
    <w:rsid w:val="00B55F06"/>
    <w:rsid w:val="00BF7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8A4232-0B24-4794-83BF-B1815F8DD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0D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861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02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eattle.gov/Documents/Departments/SDOT/GIS/Collisions_OD.pdf" TargetMode="External"/><Relationship Id="rId4" Type="http://schemas.openxmlformats.org/officeDocument/2006/relationships/hyperlink" Target="http://data-seattlecitygis.opendata.arcgis.com/datasets/5b5c745e0f1f48e7a53acec63a0022ab_0/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Sharma</dc:creator>
  <cp:keywords/>
  <dc:description/>
  <cp:lastModifiedBy>Parag Sharma</cp:lastModifiedBy>
  <cp:revision>2</cp:revision>
  <dcterms:created xsi:type="dcterms:W3CDTF">2020-10-02T10:13:00Z</dcterms:created>
  <dcterms:modified xsi:type="dcterms:W3CDTF">2020-10-02T11:57:00Z</dcterms:modified>
</cp:coreProperties>
</file>