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6577" w14:textId="77777777" w:rsidR="001E3ECF" w:rsidRDefault="001E3ECF">
      <w:pPr>
        <w:spacing w:after="1400"/>
      </w:pPr>
    </w:p>
    <w:p w14:paraId="27C15728" w14:textId="77777777" w:rsidR="001E3ECF" w:rsidRDefault="00000000">
      <w:pPr>
        <w:spacing w:after="120"/>
        <w:jc w:val="center"/>
      </w:pPr>
      <w:r>
        <w:rPr>
          <w:b/>
          <w:bCs/>
          <w:color w:val="1F3864"/>
          <w:sz w:val="52"/>
          <w:szCs w:val="52"/>
        </w:rPr>
        <w:t>Agentic SDLC Orchestration System</w:t>
      </w:r>
    </w:p>
    <w:p w14:paraId="3F39539A" w14:textId="77777777" w:rsidR="001E3ECF" w:rsidRDefault="00000000">
      <w:pPr>
        <w:spacing w:after="400"/>
        <w:jc w:val="center"/>
      </w:pPr>
      <w:r>
        <w:rPr>
          <w:color w:val="404040"/>
          <w:sz w:val="30"/>
          <w:szCs w:val="30"/>
        </w:rPr>
        <w:t>Detailed Engineering &amp; Implementation Plan</w:t>
      </w:r>
    </w:p>
    <w:p w14:paraId="15490C05" w14:textId="77777777" w:rsidR="001E3ECF" w:rsidRDefault="00000000">
      <w:pPr>
        <w:spacing w:after="800"/>
        <w:jc w:val="center"/>
      </w:pPr>
      <w:r>
        <w:rPr>
          <w:i/>
          <w:iCs/>
          <w:color w:val="595959"/>
          <w:sz w:val="22"/>
          <w:szCs w:val="22"/>
        </w:rPr>
        <w:t>Target System Under Automation: URL Shortener Service</w:t>
      </w:r>
    </w:p>
    <w:p w14:paraId="2E5EE3D3" w14:textId="77777777" w:rsidR="001E3ECF" w:rsidRDefault="00000000">
      <w:pPr>
        <w:spacing w:after="60"/>
        <w:jc w:val="center"/>
      </w:pPr>
      <w:r>
        <w:rPr>
          <w:sz w:val="20"/>
          <w:szCs w:val="20"/>
        </w:rPr>
        <w:t>Assessment: Build an Agentic Software Engineering System</w:t>
      </w:r>
    </w:p>
    <w:p w14:paraId="0956DE7C" w14:textId="77777777" w:rsidR="001E3ECF" w:rsidRDefault="00000000">
      <w:pPr>
        <w:jc w:val="center"/>
      </w:pPr>
      <w:r>
        <w:rPr>
          <w:color w:val="595959"/>
          <w:sz w:val="20"/>
          <w:szCs w:val="20"/>
        </w:rPr>
        <w:t>Version 1.0  |  Implementation Specification  |  Status: For Review</w:t>
      </w:r>
    </w:p>
    <w:p w14:paraId="64A203CD" w14:textId="77777777" w:rsidR="001E3ECF" w:rsidRDefault="00000000">
      <w:r>
        <w:br w:type="page"/>
      </w:r>
    </w:p>
    <w:p w14:paraId="3678B7A0" w14:textId="77777777" w:rsidR="001E3ECF" w:rsidRDefault="00000000">
      <w:pPr>
        <w:pStyle w:val="Heading1"/>
      </w:pPr>
      <w:bookmarkStart w:id="0" w:name="_Toc239709501"/>
      <w:r>
        <w:lastRenderedPageBreak/>
        <w:t>Table of Contents</w:t>
      </w:r>
      <w:bookmarkEnd w:id="0"/>
    </w:p>
    <w:p w14:paraId="50293B08" w14:textId="77777777" w:rsidR="001E3ECF" w:rsidRDefault="00000000">
      <w:pPr>
        <w:spacing w:after="200"/>
      </w:pPr>
      <w:r>
        <w:rPr>
          <w:i/>
          <w:iCs/>
          <w:color w:val="808080"/>
          <w:sz w:val="19"/>
          <w:szCs w:val="19"/>
        </w:rPr>
        <w:t>To populate: select the area below, then press F9 (Word) or right-click and choose "Update Field".</w:t>
      </w:r>
    </w:p>
    <w:sdt>
      <w:sdtPr>
        <w:alias w:val="Contents"/>
        <w:id w:val="711078598"/>
      </w:sdtPr>
      <w:sdtContent>
        <w:p w14:paraId="58CA8DCD" w14:textId="77777777" w:rsidR="00F46272" w:rsidRDefault="00000000">
          <w:pPr>
            <w:pStyle w:val="TOC1"/>
            <w:tabs>
              <w:tab w:val="right" w:leader="dot" w:pos="9350"/>
            </w:tabs>
            <w:rPr>
              <w:noProof/>
            </w:rPr>
          </w:pPr>
          <w:r>
            <w:fldChar w:fldCharType="begin"/>
          </w:r>
          <w:r>
            <w:instrText>TOC \h \o "1-3"</w:instrText>
          </w:r>
          <w:r>
            <w:fldChar w:fldCharType="separate"/>
          </w:r>
          <w:hyperlink w:anchor="_Toc239709501" w:history="1">
            <w:r w:rsidR="00F46272" w:rsidRPr="00B71071">
              <w:rPr>
                <w:rStyle w:val="Hyperlink"/>
                <w:noProof/>
              </w:rPr>
              <w:t>Table of Contents</w:t>
            </w:r>
            <w:r w:rsidR="00F46272">
              <w:rPr>
                <w:noProof/>
              </w:rPr>
              <w:tab/>
            </w:r>
            <w:r w:rsidR="00F46272">
              <w:rPr>
                <w:noProof/>
              </w:rPr>
              <w:fldChar w:fldCharType="begin"/>
            </w:r>
            <w:r w:rsidR="00F46272">
              <w:rPr>
                <w:noProof/>
              </w:rPr>
              <w:instrText xml:space="preserve"> PAGEREF _Toc239709501 \h </w:instrText>
            </w:r>
            <w:r w:rsidR="00F46272">
              <w:rPr>
                <w:noProof/>
              </w:rPr>
            </w:r>
            <w:r w:rsidR="00F46272">
              <w:rPr>
                <w:noProof/>
              </w:rPr>
              <w:fldChar w:fldCharType="separate"/>
            </w:r>
            <w:r w:rsidR="00F46272">
              <w:rPr>
                <w:noProof/>
              </w:rPr>
              <w:t>1</w:t>
            </w:r>
            <w:r w:rsidR="00F46272">
              <w:rPr>
                <w:noProof/>
              </w:rPr>
              <w:fldChar w:fldCharType="end"/>
            </w:r>
          </w:hyperlink>
        </w:p>
        <w:p w14:paraId="6DAEE0E3" w14:textId="77777777" w:rsidR="00F46272" w:rsidRDefault="00F46272">
          <w:pPr>
            <w:pStyle w:val="TOC1"/>
            <w:tabs>
              <w:tab w:val="right" w:leader="dot" w:pos="9350"/>
            </w:tabs>
            <w:rPr>
              <w:noProof/>
            </w:rPr>
          </w:pPr>
          <w:hyperlink w:anchor="_Toc239709502" w:history="1">
            <w:r w:rsidRPr="00B71071">
              <w:rPr>
                <w:rStyle w:val="Hyperlink"/>
                <w:noProof/>
              </w:rPr>
              <w:t>1. Purpose and How to Use This Document</w:t>
            </w:r>
            <w:r>
              <w:rPr>
                <w:noProof/>
              </w:rPr>
              <w:tab/>
            </w:r>
            <w:r>
              <w:rPr>
                <w:noProof/>
              </w:rPr>
              <w:fldChar w:fldCharType="begin"/>
            </w:r>
            <w:r>
              <w:rPr>
                <w:noProof/>
              </w:rPr>
              <w:instrText xml:space="preserve"> PAGEREF _Toc239709502 \h </w:instrText>
            </w:r>
            <w:r>
              <w:rPr>
                <w:noProof/>
              </w:rPr>
            </w:r>
            <w:r>
              <w:rPr>
                <w:noProof/>
              </w:rPr>
              <w:fldChar w:fldCharType="separate"/>
            </w:r>
            <w:r>
              <w:rPr>
                <w:noProof/>
              </w:rPr>
              <w:t>1</w:t>
            </w:r>
            <w:r>
              <w:rPr>
                <w:noProof/>
              </w:rPr>
              <w:fldChar w:fldCharType="end"/>
            </w:r>
          </w:hyperlink>
        </w:p>
        <w:p w14:paraId="68F6687D" w14:textId="77777777" w:rsidR="00F46272" w:rsidRDefault="00F46272">
          <w:pPr>
            <w:pStyle w:val="TOC1"/>
            <w:tabs>
              <w:tab w:val="right" w:leader="dot" w:pos="9350"/>
            </w:tabs>
            <w:rPr>
              <w:noProof/>
            </w:rPr>
          </w:pPr>
          <w:hyperlink w:anchor="_Toc239709503" w:history="1">
            <w:r w:rsidRPr="00B71071">
              <w:rPr>
                <w:rStyle w:val="Hyperlink"/>
                <w:noProof/>
              </w:rPr>
              <w:t>2. Requirement Interpretation</w:t>
            </w:r>
            <w:r>
              <w:rPr>
                <w:noProof/>
              </w:rPr>
              <w:tab/>
            </w:r>
            <w:r>
              <w:rPr>
                <w:noProof/>
              </w:rPr>
              <w:fldChar w:fldCharType="begin"/>
            </w:r>
            <w:r>
              <w:rPr>
                <w:noProof/>
              </w:rPr>
              <w:instrText xml:space="preserve"> PAGEREF _Toc239709503 \h </w:instrText>
            </w:r>
            <w:r>
              <w:rPr>
                <w:noProof/>
              </w:rPr>
            </w:r>
            <w:r>
              <w:rPr>
                <w:noProof/>
              </w:rPr>
              <w:fldChar w:fldCharType="separate"/>
            </w:r>
            <w:r>
              <w:rPr>
                <w:noProof/>
              </w:rPr>
              <w:t>1</w:t>
            </w:r>
            <w:r>
              <w:rPr>
                <w:noProof/>
              </w:rPr>
              <w:fldChar w:fldCharType="end"/>
            </w:r>
          </w:hyperlink>
        </w:p>
        <w:p w14:paraId="50135F59" w14:textId="77777777" w:rsidR="00F46272" w:rsidRDefault="00F46272">
          <w:pPr>
            <w:pStyle w:val="TOC2"/>
            <w:tabs>
              <w:tab w:val="right" w:leader="dot" w:pos="9350"/>
            </w:tabs>
            <w:rPr>
              <w:noProof/>
            </w:rPr>
          </w:pPr>
          <w:hyperlink w:anchor="_Toc239709504" w:history="1">
            <w:r w:rsidRPr="00B71071">
              <w:rPr>
                <w:rStyle w:val="Hyperlink"/>
                <w:noProof/>
              </w:rPr>
              <w:t>2.1 The brief describes two systems, not one</w:t>
            </w:r>
            <w:r>
              <w:rPr>
                <w:noProof/>
              </w:rPr>
              <w:tab/>
            </w:r>
            <w:r>
              <w:rPr>
                <w:noProof/>
              </w:rPr>
              <w:fldChar w:fldCharType="begin"/>
            </w:r>
            <w:r>
              <w:rPr>
                <w:noProof/>
              </w:rPr>
              <w:instrText xml:space="preserve"> PAGEREF _Toc239709504 \h </w:instrText>
            </w:r>
            <w:r>
              <w:rPr>
                <w:noProof/>
              </w:rPr>
            </w:r>
            <w:r>
              <w:rPr>
                <w:noProof/>
              </w:rPr>
              <w:fldChar w:fldCharType="separate"/>
            </w:r>
            <w:r>
              <w:rPr>
                <w:noProof/>
              </w:rPr>
              <w:t>1</w:t>
            </w:r>
            <w:r>
              <w:rPr>
                <w:noProof/>
              </w:rPr>
              <w:fldChar w:fldCharType="end"/>
            </w:r>
          </w:hyperlink>
        </w:p>
        <w:p w14:paraId="123DAE4E" w14:textId="77777777" w:rsidR="00F46272" w:rsidRDefault="00F46272">
          <w:pPr>
            <w:pStyle w:val="TOC2"/>
            <w:tabs>
              <w:tab w:val="right" w:leader="dot" w:pos="9350"/>
            </w:tabs>
            <w:rPr>
              <w:noProof/>
            </w:rPr>
          </w:pPr>
          <w:hyperlink w:anchor="_Toc239709505" w:history="1">
            <w:r w:rsidRPr="00B71071">
              <w:rPr>
                <w:rStyle w:val="Hyperlink"/>
                <w:noProof/>
              </w:rPr>
              <w:t>2.2 Requirement 4 decomposed into testable capabilities</w:t>
            </w:r>
            <w:r>
              <w:rPr>
                <w:noProof/>
              </w:rPr>
              <w:tab/>
            </w:r>
            <w:r>
              <w:rPr>
                <w:noProof/>
              </w:rPr>
              <w:fldChar w:fldCharType="begin"/>
            </w:r>
            <w:r>
              <w:rPr>
                <w:noProof/>
              </w:rPr>
              <w:instrText xml:space="preserve"> PAGEREF _Toc239709505 \h </w:instrText>
            </w:r>
            <w:r>
              <w:rPr>
                <w:noProof/>
              </w:rPr>
            </w:r>
            <w:r>
              <w:rPr>
                <w:noProof/>
              </w:rPr>
              <w:fldChar w:fldCharType="separate"/>
            </w:r>
            <w:r>
              <w:rPr>
                <w:noProof/>
              </w:rPr>
              <w:t>1</w:t>
            </w:r>
            <w:r>
              <w:rPr>
                <w:noProof/>
              </w:rPr>
              <w:fldChar w:fldCharType="end"/>
            </w:r>
          </w:hyperlink>
        </w:p>
        <w:p w14:paraId="63549910" w14:textId="77777777" w:rsidR="00F46272" w:rsidRDefault="00F46272">
          <w:pPr>
            <w:pStyle w:val="TOC2"/>
            <w:tabs>
              <w:tab w:val="right" w:leader="dot" w:pos="9350"/>
            </w:tabs>
            <w:rPr>
              <w:noProof/>
            </w:rPr>
          </w:pPr>
          <w:hyperlink w:anchor="_Toc239709506" w:history="1">
            <w:r w:rsidRPr="00B71071">
              <w:rPr>
                <w:rStyle w:val="Hyperlink"/>
                <w:noProof/>
              </w:rPr>
              <w:t>2.3 Ambiguities in the brief and resolutions taken</w:t>
            </w:r>
            <w:r>
              <w:rPr>
                <w:noProof/>
              </w:rPr>
              <w:tab/>
            </w:r>
            <w:r>
              <w:rPr>
                <w:noProof/>
              </w:rPr>
              <w:fldChar w:fldCharType="begin"/>
            </w:r>
            <w:r>
              <w:rPr>
                <w:noProof/>
              </w:rPr>
              <w:instrText xml:space="preserve"> PAGEREF _Toc239709506 \h </w:instrText>
            </w:r>
            <w:r>
              <w:rPr>
                <w:noProof/>
              </w:rPr>
            </w:r>
            <w:r>
              <w:rPr>
                <w:noProof/>
              </w:rPr>
              <w:fldChar w:fldCharType="separate"/>
            </w:r>
            <w:r>
              <w:rPr>
                <w:noProof/>
              </w:rPr>
              <w:t>1</w:t>
            </w:r>
            <w:r>
              <w:rPr>
                <w:noProof/>
              </w:rPr>
              <w:fldChar w:fldCharType="end"/>
            </w:r>
          </w:hyperlink>
        </w:p>
        <w:p w14:paraId="3F80D387" w14:textId="77777777" w:rsidR="00F46272" w:rsidRDefault="00F46272">
          <w:pPr>
            <w:pStyle w:val="TOC1"/>
            <w:tabs>
              <w:tab w:val="right" w:leader="dot" w:pos="9350"/>
            </w:tabs>
            <w:rPr>
              <w:noProof/>
            </w:rPr>
          </w:pPr>
          <w:hyperlink w:anchor="_Toc239709507" w:history="1">
            <w:r w:rsidRPr="00B71071">
              <w:rPr>
                <w:rStyle w:val="Hyperlink"/>
                <w:noProof/>
              </w:rPr>
              <w:t>3. Solution Overview</w:t>
            </w:r>
            <w:r>
              <w:rPr>
                <w:noProof/>
              </w:rPr>
              <w:tab/>
            </w:r>
            <w:r>
              <w:rPr>
                <w:noProof/>
              </w:rPr>
              <w:fldChar w:fldCharType="begin"/>
            </w:r>
            <w:r>
              <w:rPr>
                <w:noProof/>
              </w:rPr>
              <w:instrText xml:space="preserve"> PAGEREF _Toc239709507 \h </w:instrText>
            </w:r>
            <w:r>
              <w:rPr>
                <w:noProof/>
              </w:rPr>
            </w:r>
            <w:r>
              <w:rPr>
                <w:noProof/>
              </w:rPr>
              <w:fldChar w:fldCharType="separate"/>
            </w:r>
            <w:r>
              <w:rPr>
                <w:noProof/>
              </w:rPr>
              <w:t>1</w:t>
            </w:r>
            <w:r>
              <w:rPr>
                <w:noProof/>
              </w:rPr>
              <w:fldChar w:fldCharType="end"/>
            </w:r>
          </w:hyperlink>
        </w:p>
        <w:p w14:paraId="4C3FBE47" w14:textId="77777777" w:rsidR="00F46272" w:rsidRDefault="00F46272">
          <w:pPr>
            <w:pStyle w:val="TOC2"/>
            <w:tabs>
              <w:tab w:val="right" w:leader="dot" w:pos="9350"/>
            </w:tabs>
            <w:rPr>
              <w:noProof/>
            </w:rPr>
          </w:pPr>
          <w:hyperlink w:anchor="_Toc239709508" w:history="1">
            <w:r w:rsidRPr="00B71071">
              <w:rPr>
                <w:rStyle w:val="Hyperlink"/>
                <w:noProof/>
              </w:rPr>
              <w:t>3.1 Operating principle</w:t>
            </w:r>
            <w:r>
              <w:rPr>
                <w:noProof/>
              </w:rPr>
              <w:tab/>
            </w:r>
            <w:r>
              <w:rPr>
                <w:noProof/>
              </w:rPr>
              <w:fldChar w:fldCharType="begin"/>
            </w:r>
            <w:r>
              <w:rPr>
                <w:noProof/>
              </w:rPr>
              <w:instrText xml:space="preserve"> PAGEREF _Toc239709508 \h </w:instrText>
            </w:r>
            <w:r>
              <w:rPr>
                <w:noProof/>
              </w:rPr>
            </w:r>
            <w:r>
              <w:rPr>
                <w:noProof/>
              </w:rPr>
              <w:fldChar w:fldCharType="separate"/>
            </w:r>
            <w:r>
              <w:rPr>
                <w:noProof/>
              </w:rPr>
              <w:t>1</w:t>
            </w:r>
            <w:r>
              <w:rPr>
                <w:noProof/>
              </w:rPr>
              <w:fldChar w:fldCharType="end"/>
            </w:r>
          </w:hyperlink>
        </w:p>
        <w:p w14:paraId="44739AA3" w14:textId="77777777" w:rsidR="00F46272" w:rsidRDefault="00F46272">
          <w:pPr>
            <w:pStyle w:val="TOC2"/>
            <w:tabs>
              <w:tab w:val="right" w:leader="dot" w:pos="9350"/>
            </w:tabs>
            <w:rPr>
              <w:noProof/>
            </w:rPr>
          </w:pPr>
          <w:hyperlink w:anchor="_Toc239709509" w:history="1">
            <w:r w:rsidRPr="00B71071">
              <w:rPr>
                <w:rStyle w:val="Hyperlink"/>
                <w:noProof/>
              </w:rPr>
              <w:t>3.2 Component map</w:t>
            </w:r>
            <w:r>
              <w:rPr>
                <w:noProof/>
              </w:rPr>
              <w:tab/>
            </w:r>
            <w:r>
              <w:rPr>
                <w:noProof/>
              </w:rPr>
              <w:fldChar w:fldCharType="begin"/>
            </w:r>
            <w:r>
              <w:rPr>
                <w:noProof/>
              </w:rPr>
              <w:instrText xml:space="preserve"> PAGEREF _Toc239709509 \h </w:instrText>
            </w:r>
            <w:r>
              <w:rPr>
                <w:noProof/>
              </w:rPr>
            </w:r>
            <w:r>
              <w:rPr>
                <w:noProof/>
              </w:rPr>
              <w:fldChar w:fldCharType="separate"/>
            </w:r>
            <w:r>
              <w:rPr>
                <w:noProof/>
              </w:rPr>
              <w:t>1</w:t>
            </w:r>
            <w:r>
              <w:rPr>
                <w:noProof/>
              </w:rPr>
              <w:fldChar w:fldCharType="end"/>
            </w:r>
          </w:hyperlink>
        </w:p>
        <w:p w14:paraId="220027D3" w14:textId="77777777" w:rsidR="00F46272" w:rsidRDefault="00F46272">
          <w:pPr>
            <w:pStyle w:val="TOC2"/>
            <w:tabs>
              <w:tab w:val="right" w:leader="dot" w:pos="9350"/>
            </w:tabs>
            <w:rPr>
              <w:noProof/>
            </w:rPr>
          </w:pPr>
          <w:hyperlink w:anchor="_Toc239709510" w:history="1">
            <w:r w:rsidRPr="00B71071">
              <w:rPr>
                <w:rStyle w:val="Hyperlink"/>
                <w:noProof/>
              </w:rPr>
              <w:t>3.3 Technology choices</w:t>
            </w:r>
            <w:r>
              <w:rPr>
                <w:noProof/>
              </w:rPr>
              <w:tab/>
            </w:r>
            <w:r>
              <w:rPr>
                <w:noProof/>
              </w:rPr>
              <w:fldChar w:fldCharType="begin"/>
            </w:r>
            <w:r>
              <w:rPr>
                <w:noProof/>
              </w:rPr>
              <w:instrText xml:space="preserve"> PAGEREF _Toc239709510 \h </w:instrText>
            </w:r>
            <w:r>
              <w:rPr>
                <w:noProof/>
              </w:rPr>
            </w:r>
            <w:r>
              <w:rPr>
                <w:noProof/>
              </w:rPr>
              <w:fldChar w:fldCharType="separate"/>
            </w:r>
            <w:r>
              <w:rPr>
                <w:noProof/>
              </w:rPr>
              <w:t>1</w:t>
            </w:r>
            <w:r>
              <w:rPr>
                <w:noProof/>
              </w:rPr>
              <w:fldChar w:fldCharType="end"/>
            </w:r>
          </w:hyperlink>
        </w:p>
        <w:p w14:paraId="7B047D80" w14:textId="77777777" w:rsidR="00F46272" w:rsidRDefault="00F46272">
          <w:pPr>
            <w:pStyle w:val="TOC1"/>
            <w:tabs>
              <w:tab w:val="right" w:leader="dot" w:pos="9350"/>
            </w:tabs>
            <w:rPr>
              <w:noProof/>
            </w:rPr>
          </w:pPr>
          <w:hyperlink w:anchor="_Toc239709511" w:history="1">
            <w:r w:rsidRPr="00B71071">
              <w:rPr>
                <w:rStyle w:val="Hyperlink"/>
                <w:noProof/>
              </w:rPr>
              <w:t>4. Architecture</w:t>
            </w:r>
            <w:r>
              <w:rPr>
                <w:noProof/>
              </w:rPr>
              <w:tab/>
            </w:r>
            <w:r>
              <w:rPr>
                <w:noProof/>
              </w:rPr>
              <w:fldChar w:fldCharType="begin"/>
            </w:r>
            <w:r>
              <w:rPr>
                <w:noProof/>
              </w:rPr>
              <w:instrText xml:space="preserve"> PAGEREF _Toc239709511 \h </w:instrText>
            </w:r>
            <w:r>
              <w:rPr>
                <w:noProof/>
              </w:rPr>
            </w:r>
            <w:r>
              <w:rPr>
                <w:noProof/>
              </w:rPr>
              <w:fldChar w:fldCharType="separate"/>
            </w:r>
            <w:r>
              <w:rPr>
                <w:noProof/>
              </w:rPr>
              <w:t>1</w:t>
            </w:r>
            <w:r>
              <w:rPr>
                <w:noProof/>
              </w:rPr>
              <w:fldChar w:fldCharType="end"/>
            </w:r>
          </w:hyperlink>
        </w:p>
        <w:p w14:paraId="764F8C03" w14:textId="77777777" w:rsidR="00F46272" w:rsidRDefault="00F46272">
          <w:pPr>
            <w:pStyle w:val="TOC2"/>
            <w:tabs>
              <w:tab w:val="right" w:leader="dot" w:pos="9350"/>
            </w:tabs>
            <w:rPr>
              <w:noProof/>
            </w:rPr>
          </w:pPr>
          <w:hyperlink w:anchor="_Toc239709512" w:history="1">
            <w:r w:rsidRPr="00B71071">
              <w:rPr>
                <w:rStyle w:val="Hyperlink"/>
                <w:noProof/>
              </w:rPr>
              <w:t>4.1 Repository layout</w:t>
            </w:r>
            <w:r>
              <w:rPr>
                <w:noProof/>
              </w:rPr>
              <w:tab/>
            </w:r>
            <w:r>
              <w:rPr>
                <w:noProof/>
              </w:rPr>
              <w:fldChar w:fldCharType="begin"/>
            </w:r>
            <w:r>
              <w:rPr>
                <w:noProof/>
              </w:rPr>
              <w:instrText xml:space="preserve"> PAGEREF _Toc239709512 \h </w:instrText>
            </w:r>
            <w:r>
              <w:rPr>
                <w:noProof/>
              </w:rPr>
            </w:r>
            <w:r>
              <w:rPr>
                <w:noProof/>
              </w:rPr>
              <w:fldChar w:fldCharType="separate"/>
            </w:r>
            <w:r>
              <w:rPr>
                <w:noProof/>
              </w:rPr>
              <w:t>1</w:t>
            </w:r>
            <w:r>
              <w:rPr>
                <w:noProof/>
              </w:rPr>
              <w:fldChar w:fldCharType="end"/>
            </w:r>
          </w:hyperlink>
        </w:p>
        <w:p w14:paraId="64BB3A4F" w14:textId="77777777" w:rsidR="00F46272" w:rsidRDefault="00F46272">
          <w:pPr>
            <w:pStyle w:val="TOC2"/>
            <w:tabs>
              <w:tab w:val="right" w:leader="dot" w:pos="9350"/>
            </w:tabs>
            <w:rPr>
              <w:noProof/>
            </w:rPr>
          </w:pPr>
          <w:hyperlink w:anchor="_Toc239709513" w:history="1">
            <w:r w:rsidRPr="00B71071">
              <w:rPr>
                <w:rStyle w:val="Hyperlink"/>
                <w:noProof/>
              </w:rPr>
              <w:t>4.2 Core data model</w:t>
            </w:r>
            <w:r>
              <w:rPr>
                <w:noProof/>
              </w:rPr>
              <w:tab/>
            </w:r>
            <w:r>
              <w:rPr>
                <w:noProof/>
              </w:rPr>
              <w:fldChar w:fldCharType="begin"/>
            </w:r>
            <w:r>
              <w:rPr>
                <w:noProof/>
              </w:rPr>
              <w:instrText xml:space="preserve"> PAGEREF _Toc239709513 \h </w:instrText>
            </w:r>
            <w:r>
              <w:rPr>
                <w:noProof/>
              </w:rPr>
            </w:r>
            <w:r>
              <w:rPr>
                <w:noProof/>
              </w:rPr>
              <w:fldChar w:fldCharType="separate"/>
            </w:r>
            <w:r>
              <w:rPr>
                <w:noProof/>
              </w:rPr>
              <w:t>1</w:t>
            </w:r>
            <w:r>
              <w:rPr>
                <w:noProof/>
              </w:rPr>
              <w:fldChar w:fldCharType="end"/>
            </w:r>
          </w:hyperlink>
        </w:p>
        <w:p w14:paraId="7DB8E633" w14:textId="77777777" w:rsidR="00F46272" w:rsidRDefault="00F46272">
          <w:pPr>
            <w:pStyle w:val="TOC2"/>
            <w:tabs>
              <w:tab w:val="right" w:leader="dot" w:pos="9350"/>
            </w:tabs>
            <w:rPr>
              <w:noProof/>
            </w:rPr>
          </w:pPr>
          <w:hyperlink w:anchor="_Toc239709514" w:history="1">
            <w:r w:rsidRPr="00B71071">
              <w:rPr>
                <w:rStyle w:val="Hyperlink"/>
                <w:noProof/>
              </w:rPr>
              <w:t>4.3 Node state machine</w:t>
            </w:r>
            <w:r>
              <w:rPr>
                <w:noProof/>
              </w:rPr>
              <w:tab/>
            </w:r>
            <w:r>
              <w:rPr>
                <w:noProof/>
              </w:rPr>
              <w:fldChar w:fldCharType="begin"/>
            </w:r>
            <w:r>
              <w:rPr>
                <w:noProof/>
              </w:rPr>
              <w:instrText xml:space="preserve"> PAGEREF _Toc239709514 \h </w:instrText>
            </w:r>
            <w:r>
              <w:rPr>
                <w:noProof/>
              </w:rPr>
            </w:r>
            <w:r>
              <w:rPr>
                <w:noProof/>
              </w:rPr>
              <w:fldChar w:fldCharType="separate"/>
            </w:r>
            <w:r>
              <w:rPr>
                <w:noProof/>
              </w:rPr>
              <w:t>1</w:t>
            </w:r>
            <w:r>
              <w:rPr>
                <w:noProof/>
              </w:rPr>
              <w:fldChar w:fldCharType="end"/>
            </w:r>
          </w:hyperlink>
        </w:p>
        <w:p w14:paraId="39643C3F" w14:textId="77777777" w:rsidR="00F46272" w:rsidRDefault="00F46272">
          <w:pPr>
            <w:pStyle w:val="TOC2"/>
            <w:tabs>
              <w:tab w:val="right" w:leader="dot" w:pos="9350"/>
            </w:tabs>
            <w:rPr>
              <w:noProof/>
            </w:rPr>
          </w:pPr>
          <w:hyperlink w:anchor="_Toc239709515" w:history="1">
            <w:r w:rsidRPr="00B71071">
              <w:rPr>
                <w:rStyle w:val="Hyperlink"/>
                <w:noProof/>
              </w:rPr>
              <w:t>4.4 Event sourcing and recovery</w:t>
            </w:r>
            <w:r>
              <w:rPr>
                <w:noProof/>
              </w:rPr>
              <w:tab/>
            </w:r>
            <w:r>
              <w:rPr>
                <w:noProof/>
              </w:rPr>
              <w:fldChar w:fldCharType="begin"/>
            </w:r>
            <w:r>
              <w:rPr>
                <w:noProof/>
              </w:rPr>
              <w:instrText xml:space="preserve"> PAGEREF _Toc239709515 \h </w:instrText>
            </w:r>
            <w:r>
              <w:rPr>
                <w:noProof/>
              </w:rPr>
            </w:r>
            <w:r>
              <w:rPr>
                <w:noProof/>
              </w:rPr>
              <w:fldChar w:fldCharType="separate"/>
            </w:r>
            <w:r>
              <w:rPr>
                <w:noProof/>
              </w:rPr>
              <w:t>1</w:t>
            </w:r>
            <w:r>
              <w:rPr>
                <w:noProof/>
              </w:rPr>
              <w:fldChar w:fldCharType="end"/>
            </w:r>
          </w:hyperlink>
        </w:p>
        <w:p w14:paraId="55681154" w14:textId="77777777" w:rsidR="00F46272" w:rsidRDefault="00F46272">
          <w:pPr>
            <w:pStyle w:val="TOC1"/>
            <w:tabs>
              <w:tab w:val="right" w:leader="dot" w:pos="9350"/>
            </w:tabs>
            <w:rPr>
              <w:noProof/>
            </w:rPr>
          </w:pPr>
          <w:hyperlink w:anchor="_Toc239709516" w:history="1">
            <w:r w:rsidRPr="00B71071">
              <w:rPr>
                <w:rStyle w:val="Hyperlink"/>
                <w:noProof/>
              </w:rPr>
              <w:t>5. Orchestration Specification</w:t>
            </w:r>
            <w:r>
              <w:rPr>
                <w:noProof/>
              </w:rPr>
              <w:tab/>
            </w:r>
            <w:r>
              <w:rPr>
                <w:noProof/>
              </w:rPr>
              <w:fldChar w:fldCharType="begin"/>
            </w:r>
            <w:r>
              <w:rPr>
                <w:noProof/>
              </w:rPr>
              <w:instrText xml:space="preserve"> PAGEREF _Toc239709516 \h </w:instrText>
            </w:r>
            <w:r>
              <w:rPr>
                <w:noProof/>
              </w:rPr>
            </w:r>
            <w:r>
              <w:rPr>
                <w:noProof/>
              </w:rPr>
              <w:fldChar w:fldCharType="separate"/>
            </w:r>
            <w:r>
              <w:rPr>
                <w:noProof/>
              </w:rPr>
              <w:t>1</w:t>
            </w:r>
            <w:r>
              <w:rPr>
                <w:noProof/>
              </w:rPr>
              <w:fldChar w:fldCharType="end"/>
            </w:r>
          </w:hyperlink>
        </w:p>
        <w:p w14:paraId="146DB88E" w14:textId="77777777" w:rsidR="00F46272" w:rsidRDefault="00F46272">
          <w:pPr>
            <w:pStyle w:val="TOC2"/>
            <w:tabs>
              <w:tab w:val="right" w:leader="dot" w:pos="9350"/>
            </w:tabs>
            <w:rPr>
              <w:noProof/>
            </w:rPr>
          </w:pPr>
          <w:hyperlink w:anchor="_Toc239709517" w:history="1">
            <w:r w:rsidRPr="00B71071">
              <w:rPr>
                <w:rStyle w:val="Hyperlink"/>
                <w:noProof/>
              </w:rPr>
              <w:t>5.1 SDLC stages and the node graph</w:t>
            </w:r>
            <w:r>
              <w:rPr>
                <w:noProof/>
              </w:rPr>
              <w:tab/>
            </w:r>
            <w:r>
              <w:rPr>
                <w:noProof/>
              </w:rPr>
              <w:fldChar w:fldCharType="begin"/>
            </w:r>
            <w:r>
              <w:rPr>
                <w:noProof/>
              </w:rPr>
              <w:instrText xml:space="preserve"> PAGEREF _Toc239709517 \h </w:instrText>
            </w:r>
            <w:r>
              <w:rPr>
                <w:noProof/>
              </w:rPr>
            </w:r>
            <w:r>
              <w:rPr>
                <w:noProof/>
              </w:rPr>
              <w:fldChar w:fldCharType="separate"/>
            </w:r>
            <w:r>
              <w:rPr>
                <w:noProof/>
              </w:rPr>
              <w:t>1</w:t>
            </w:r>
            <w:r>
              <w:rPr>
                <w:noProof/>
              </w:rPr>
              <w:fldChar w:fldCharType="end"/>
            </w:r>
          </w:hyperlink>
        </w:p>
        <w:p w14:paraId="504DEEC9" w14:textId="77777777" w:rsidR="00F46272" w:rsidRDefault="00F46272">
          <w:pPr>
            <w:pStyle w:val="TOC2"/>
            <w:tabs>
              <w:tab w:val="right" w:leader="dot" w:pos="9350"/>
            </w:tabs>
            <w:rPr>
              <w:noProof/>
            </w:rPr>
          </w:pPr>
          <w:hyperlink w:anchor="_Toc239709518" w:history="1">
            <w:r w:rsidRPr="00B71071">
              <w:rPr>
                <w:rStyle w:val="Hyperlink"/>
                <w:noProof/>
              </w:rPr>
              <w:t>5.2 Gates</w:t>
            </w:r>
            <w:r>
              <w:rPr>
                <w:noProof/>
              </w:rPr>
              <w:tab/>
            </w:r>
            <w:r>
              <w:rPr>
                <w:noProof/>
              </w:rPr>
              <w:fldChar w:fldCharType="begin"/>
            </w:r>
            <w:r>
              <w:rPr>
                <w:noProof/>
              </w:rPr>
              <w:instrText xml:space="preserve"> PAGEREF _Toc239709518 \h </w:instrText>
            </w:r>
            <w:r>
              <w:rPr>
                <w:noProof/>
              </w:rPr>
            </w:r>
            <w:r>
              <w:rPr>
                <w:noProof/>
              </w:rPr>
              <w:fldChar w:fldCharType="separate"/>
            </w:r>
            <w:r>
              <w:rPr>
                <w:noProof/>
              </w:rPr>
              <w:t>1</w:t>
            </w:r>
            <w:r>
              <w:rPr>
                <w:noProof/>
              </w:rPr>
              <w:fldChar w:fldCharType="end"/>
            </w:r>
          </w:hyperlink>
        </w:p>
        <w:p w14:paraId="58CE6EA2" w14:textId="77777777" w:rsidR="00F46272" w:rsidRDefault="00F46272">
          <w:pPr>
            <w:pStyle w:val="TOC2"/>
            <w:tabs>
              <w:tab w:val="right" w:leader="dot" w:pos="9350"/>
            </w:tabs>
            <w:rPr>
              <w:noProof/>
            </w:rPr>
          </w:pPr>
          <w:hyperlink w:anchor="_Toc239709519" w:history="1">
            <w:r w:rsidRPr="00B71071">
              <w:rPr>
                <w:rStyle w:val="Hyperlink"/>
                <w:noProof/>
              </w:rPr>
              <w:t>5.3 Scheduler: parallelism and synchronisation</w:t>
            </w:r>
            <w:r>
              <w:rPr>
                <w:noProof/>
              </w:rPr>
              <w:tab/>
            </w:r>
            <w:r>
              <w:rPr>
                <w:noProof/>
              </w:rPr>
              <w:fldChar w:fldCharType="begin"/>
            </w:r>
            <w:r>
              <w:rPr>
                <w:noProof/>
              </w:rPr>
              <w:instrText xml:space="preserve"> PAGEREF _Toc239709519 \h </w:instrText>
            </w:r>
            <w:r>
              <w:rPr>
                <w:noProof/>
              </w:rPr>
            </w:r>
            <w:r>
              <w:rPr>
                <w:noProof/>
              </w:rPr>
              <w:fldChar w:fldCharType="separate"/>
            </w:r>
            <w:r>
              <w:rPr>
                <w:noProof/>
              </w:rPr>
              <w:t>1</w:t>
            </w:r>
            <w:r>
              <w:rPr>
                <w:noProof/>
              </w:rPr>
              <w:fldChar w:fldCharType="end"/>
            </w:r>
          </w:hyperlink>
        </w:p>
        <w:p w14:paraId="02771FFC" w14:textId="77777777" w:rsidR="00F46272" w:rsidRDefault="00F46272">
          <w:pPr>
            <w:pStyle w:val="TOC2"/>
            <w:tabs>
              <w:tab w:val="right" w:leader="dot" w:pos="9350"/>
            </w:tabs>
            <w:rPr>
              <w:noProof/>
            </w:rPr>
          </w:pPr>
          <w:hyperlink w:anchor="_Toc239709520" w:history="1">
            <w:r w:rsidRPr="00B71071">
              <w:rPr>
                <w:rStyle w:val="Hyperlink"/>
                <w:noProof/>
              </w:rPr>
              <w:t>5.4 Context store and decision lineage</w:t>
            </w:r>
            <w:r>
              <w:rPr>
                <w:noProof/>
              </w:rPr>
              <w:tab/>
            </w:r>
            <w:r>
              <w:rPr>
                <w:noProof/>
              </w:rPr>
              <w:fldChar w:fldCharType="begin"/>
            </w:r>
            <w:r>
              <w:rPr>
                <w:noProof/>
              </w:rPr>
              <w:instrText xml:space="preserve"> PAGEREF _Toc239709520 \h </w:instrText>
            </w:r>
            <w:r>
              <w:rPr>
                <w:noProof/>
              </w:rPr>
            </w:r>
            <w:r>
              <w:rPr>
                <w:noProof/>
              </w:rPr>
              <w:fldChar w:fldCharType="separate"/>
            </w:r>
            <w:r>
              <w:rPr>
                <w:noProof/>
              </w:rPr>
              <w:t>1</w:t>
            </w:r>
            <w:r>
              <w:rPr>
                <w:noProof/>
              </w:rPr>
              <w:fldChar w:fldCharType="end"/>
            </w:r>
          </w:hyperlink>
        </w:p>
        <w:p w14:paraId="2F12C5F0" w14:textId="77777777" w:rsidR="00F46272" w:rsidRDefault="00F46272">
          <w:pPr>
            <w:pStyle w:val="TOC2"/>
            <w:tabs>
              <w:tab w:val="right" w:leader="dot" w:pos="9350"/>
            </w:tabs>
            <w:rPr>
              <w:noProof/>
            </w:rPr>
          </w:pPr>
          <w:hyperlink w:anchor="_Toc239709521" w:history="1">
            <w:r w:rsidRPr="00B71071">
              <w:rPr>
                <w:rStyle w:val="Hyperlink"/>
                <w:noProof/>
              </w:rPr>
              <w:t>5.5 Dynamic re-planning</w:t>
            </w:r>
            <w:r>
              <w:rPr>
                <w:noProof/>
              </w:rPr>
              <w:tab/>
            </w:r>
            <w:r>
              <w:rPr>
                <w:noProof/>
              </w:rPr>
              <w:fldChar w:fldCharType="begin"/>
            </w:r>
            <w:r>
              <w:rPr>
                <w:noProof/>
              </w:rPr>
              <w:instrText xml:space="preserve"> PAGEREF _Toc239709521 \h </w:instrText>
            </w:r>
            <w:r>
              <w:rPr>
                <w:noProof/>
              </w:rPr>
            </w:r>
            <w:r>
              <w:rPr>
                <w:noProof/>
              </w:rPr>
              <w:fldChar w:fldCharType="separate"/>
            </w:r>
            <w:r>
              <w:rPr>
                <w:noProof/>
              </w:rPr>
              <w:t>1</w:t>
            </w:r>
            <w:r>
              <w:rPr>
                <w:noProof/>
              </w:rPr>
              <w:fldChar w:fldCharType="end"/>
            </w:r>
          </w:hyperlink>
        </w:p>
        <w:p w14:paraId="7E40554A" w14:textId="77777777" w:rsidR="00F46272" w:rsidRDefault="00F46272">
          <w:pPr>
            <w:pStyle w:val="TOC1"/>
            <w:tabs>
              <w:tab w:val="right" w:leader="dot" w:pos="9350"/>
            </w:tabs>
            <w:rPr>
              <w:noProof/>
            </w:rPr>
          </w:pPr>
          <w:hyperlink w:anchor="_Toc239709522" w:history="1">
            <w:r w:rsidRPr="00B71071">
              <w:rPr>
                <w:rStyle w:val="Hyperlink"/>
                <w:noProof/>
              </w:rPr>
              <w:t>6. Governance Specification</w:t>
            </w:r>
            <w:r>
              <w:rPr>
                <w:noProof/>
              </w:rPr>
              <w:tab/>
            </w:r>
            <w:r>
              <w:rPr>
                <w:noProof/>
              </w:rPr>
              <w:fldChar w:fldCharType="begin"/>
            </w:r>
            <w:r>
              <w:rPr>
                <w:noProof/>
              </w:rPr>
              <w:instrText xml:space="preserve"> PAGEREF _Toc239709522 \h </w:instrText>
            </w:r>
            <w:r>
              <w:rPr>
                <w:noProof/>
              </w:rPr>
            </w:r>
            <w:r>
              <w:rPr>
                <w:noProof/>
              </w:rPr>
              <w:fldChar w:fldCharType="separate"/>
            </w:r>
            <w:r>
              <w:rPr>
                <w:noProof/>
              </w:rPr>
              <w:t>1</w:t>
            </w:r>
            <w:r>
              <w:rPr>
                <w:noProof/>
              </w:rPr>
              <w:fldChar w:fldCharType="end"/>
            </w:r>
          </w:hyperlink>
        </w:p>
        <w:p w14:paraId="0514E535" w14:textId="77777777" w:rsidR="00F46272" w:rsidRDefault="00F46272">
          <w:pPr>
            <w:pStyle w:val="TOC2"/>
            <w:tabs>
              <w:tab w:val="right" w:leader="dot" w:pos="9350"/>
            </w:tabs>
            <w:rPr>
              <w:noProof/>
            </w:rPr>
          </w:pPr>
          <w:hyperlink w:anchor="_Toc239709523" w:history="1">
            <w:r w:rsidRPr="00B71071">
              <w:rPr>
                <w:rStyle w:val="Hyperlink"/>
                <w:noProof/>
              </w:rPr>
              <w:t>6.1 Policy engine</w:t>
            </w:r>
            <w:r>
              <w:rPr>
                <w:noProof/>
              </w:rPr>
              <w:tab/>
            </w:r>
            <w:r>
              <w:rPr>
                <w:noProof/>
              </w:rPr>
              <w:fldChar w:fldCharType="begin"/>
            </w:r>
            <w:r>
              <w:rPr>
                <w:noProof/>
              </w:rPr>
              <w:instrText xml:space="preserve"> PAGEREF _Toc239709523 \h </w:instrText>
            </w:r>
            <w:r>
              <w:rPr>
                <w:noProof/>
              </w:rPr>
            </w:r>
            <w:r>
              <w:rPr>
                <w:noProof/>
              </w:rPr>
              <w:fldChar w:fldCharType="separate"/>
            </w:r>
            <w:r>
              <w:rPr>
                <w:noProof/>
              </w:rPr>
              <w:t>1</w:t>
            </w:r>
            <w:r>
              <w:rPr>
                <w:noProof/>
              </w:rPr>
              <w:fldChar w:fldCharType="end"/>
            </w:r>
          </w:hyperlink>
        </w:p>
        <w:p w14:paraId="0DA9D655" w14:textId="77777777" w:rsidR="00F46272" w:rsidRDefault="00F46272">
          <w:pPr>
            <w:pStyle w:val="TOC2"/>
            <w:tabs>
              <w:tab w:val="right" w:leader="dot" w:pos="9350"/>
            </w:tabs>
            <w:rPr>
              <w:noProof/>
            </w:rPr>
          </w:pPr>
          <w:hyperlink w:anchor="_Toc239709524" w:history="1">
            <w:r w:rsidRPr="00B71071">
              <w:rPr>
                <w:rStyle w:val="Hyperlink"/>
                <w:noProof/>
              </w:rPr>
              <w:t>6.2 Human approval checkpoints</w:t>
            </w:r>
            <w:r>
              <w:rPr>
                <w:noProof/>
              </w:rPr>
              <w:tab/>
            </w:r>
            <w:r>
              <w:rPr>
                <w:noProof/>
              </w:rPr>
              <w:fldChar w:fldCharType="begin"/>
            </w:r>
            <w:r>
              <w:rPr>
                <w:noProof/>
              </w:rPr>
              <w:instrText xml:space="preserve"> PAGEREF _Toc239709524 \h </w:instrText>
            </w:r>
            <w:r>
              <w:rPr>
                <w:noProof/>
              </w:rPr>
            </w:r>
            <w:r>
              <w:rPr>
                <w:noProof/>
              </w:rPr>
              <w:fldChar w:fldCharType="separate"/>
            </w:r>
            <w:r>
              <w:rPr>
                <w:noProof/>
              </w:rPr>
              <w:t>1</w:t>
            </w:r>
            <w:r>
              <w:rPr>
                <w:noProof/>
              </w:rPr>
              <w:fldChar w:fldCharType="end"/>
            </w:r>
          </w:hyperlink>
        </w:p>
        <w:p w14:paraId="47903792" w14:textId="77777777" w:rsidR="00F46272" w:rsidRDefault="00F46272">
          <w:pPr>
            <w:pStyle w:val="TOC2"/>
            <w:tabs>
              <w:tab w:val="right" w:leader="dot" w:pos="9350"/>
            </w:tabs>
            <w:rPr>
              <w:noProof/>
            </w:rPr>
          </w:pPr>
          <w:hyperlink w:anchor="_Toc239709525" w:history="1">
            <w:r w:rsidRPr="00B71071">
              <w:rPr>
                <w:rStyle w:val="Hyperlink"/>
                <w:noProof/>
              </w:rPr>
              <w:t>6.3 Autonomy matrix</w:t>
            </w:r>
            <w:r>
              <w:rPr>
                <w:noProof/>
              </w:rPr>
              <w:tab/>
            </w:r>
            <w:r>
              <w:rPr>
                <w:noProof/>
              </w:rPr>
              <w:fldChar w:fldCharType="begin"/>
            </w:r>
            <w:r>
              <w:rPr>
                <w:noProof/>
              </w:rPr>
              <w:instrText xml:space="preserve"> PAGEREF _Toc239709525 \h </w:instrText>
            </w:r>
            <w:r>
              <w:rPr>
                <w:noProof/>
              </w:rPr>
            </w:r>
            <w:r>
              <w:rPr>
                <w:noProof/>
              </w:rPr>
              <w:fldChar w:fldCharType="separate"/>
            </w:r>
            <w:r>
              <w:rPr>
                <w:noProof/>
              </w:rPr>
              <w:t>1</w:t>
            </w:r>
            <w:r>
              <w:rPr>
                <w:noProof/>
              </w:rPr>
              <w:fldChar w:fldCharType="end"/>
            </w:r>
          </w:hyperlink>
        </w:p>
        <w:p w14:paraId="02B0BAD4" w14:textId="77777777" w:rsidR="00F46272" w:rsidRDefault="00F46272">
          <w:pPr>
            <w:pStyle w:val="TOC2"/>
            <w:tabs>
              <w:tab w:val="right" w:leader="dot" w:pos="9350"/>
            </w:tabs>
            <w:rPr>
              <w:noProof/>
            </w:rPr>
          </w:pPr>
          <w:hyperlink w:anchor="_Toc239709526" w:history="1">
            <w:r w:rsidRPr="00B71071">
              <w:rPr>
                <w:rStyle w:val="Hyperlink"/>
                <w:noProof/>
              </w:rPr>
              <w:t>6.4 Recovery: retry, fallback, rollback, safe-stop</w:t>
            </w:r>
            <w:r>
              <w:rPr>
                <w:noProof/>
              </w:rPr>
              <w:tab/>
            </w:r>
            <w:r>
              <w:rPr>
                <w:noProof/>
              </w:rPr>
              <w:fldChar w:fldCharType="begin"/>
            </w:r>
            <w:r>
              <w:rPr>
                <w:noProof/>
              </w:rPr>
              <w:instrText xml:space="preserve"> PAGEREF _Toc239709526 \h </w:instrText>
            </w:r>
            <w:r>
              <w:rPr>
                <w:noProof/>
              </w:rPr>
            </w:r>
            <w:r>
              <w:rPr>
                <w:noProof/>
              </w:rPr>
              <w:fldChar w:fldCharType="separate"/>
            </w:r>
            <w:r>
              <w:rPr>
                <w:noProof/>
              </w:rPr>
              <w:t>1</w:t>
            </w:r>
            <w:r>
              <w:rPr>
                <w:noProof/>
              </w:rPr>
              <w:fldChar w:fldCharType="end"/>
            </w:r>
          </w:hyperlink>
        </w:p>
        <w:p w14:paraId="50FC01E0" w14:textId="77777777" w:rsidR="00F46272" w:rsidRDefault="00F46272">
          <w:pPr>
            <w:pStyle w:val="TOC1"/>
            <w:tabs>
              <w:tab w:val="right" w:leader="dot" w:pos="9350"/>
            </w:tabs>
            <w:rPr>
              <w:noProof/>
            </w:rPr>
          </w:pPr>
          <w:hyperlink w:anchor="_Toc239709527" w:history="1">
            <w:r w:rsidRPr="00B71071">
              <w:rPr>
                <w:rStyle w:val="Hyperlink"/>
                <w:noProof/>
              </w:rPr>
              <w:t>7. Observability, Traceability and Metrics</w:t>
            </w:r>
            <w:r>
              <w:rPr>
                <w:noProof/>
              </w:rPr>
              <w:tab/>
            </w:r>
            <w:r>
              <w:rPr>
                <w:noProof/>
              </w:rPr>
              <w:fldChar w:fldCharType="begin"/>
            </w:r>
            <w:r>
              <w:rPr>
                <w:noProof/>
              </w:rPr>
              <w:instrText xml:space="preserve"> PAGEREF _Toc239709527 \h </w:instrText>
            </w:r>
            <w:r>
              <w:rPr>
                <w:noProof/>
              </w:rPr>
            </w:r>
            <w:r>
              <w:rPr>
                <w:noProof/>
              </w:rPr>
              <w:fldChar w:fldCharType="separate"/>
            </w:r>
            <w:r>
              <w:rPr>
                <w:noProof/>
              </w:rPr>
              <w:t>1</w:t>
            </w:r>
            <w:r>
              <w:rPr>
                <w:noProof/>
              </w:rPr>
              <w:fldChar w:fldCharType="end"/>
            </w:r>
          </w:hyperlink>
        </w:p>
        <w:p w14:paraId="6EE0C451" w14:textId="77777777" w:rsidR="00F46272" w:rsidRDefault="00F46272">
          <w:pPr>
            <w:pStyle w:val="TOC2"/>
            <w:tabs>
              <w:tab w:val="right" w:leader="dot" w:pos="9350"/>
            </w:tabs>
            <w:rPr>
              <w:noProof/>
            </w:rPr>
          </w:pPr>
          <w:hyperlink w:anchor="_Toc239709528" w:history="1">
            <w:r w:rsidRPr="00B71071">
              <w:rPr>
                <w:rStyle w:val="Hyperlink"/>
                <w:noProof/>
              </w:rPr>
              <w:t>7.1 Tracing</w:t>
            </w:r>
            <w:r>
              <w:rPr>
                <w:noProof/>
              </w:rPr>
              <w:tab/>
            </w:r>
            <w:r>
              <w:rPr>
                <w:noProof/>
              </w:rPr>
              <w:fldChar w:fldCharType="begin"/>
            </w:r>
            <w:r>
              <w:rPr>
                <w:noProof/>
              </w:rPr>
              <w:instrText xml:space="preserve"> PAGEREF _Toc239709528 \h </w:instrText>
            </w:r>
            <w:r>
              <w:rPr>
                <w:noProof/>
              </w:rPr>
            </w:r>
            <w:r>
              <w:rPr>
                <w:noProof/>
              </w:rPr>
              <w:fldChar w:fldCharType="separate"/>
            </w:r>
            <w:r>
              <w:rPr>
                <w:noProof/>
              </w:rPr>
              <w:t>1</w:t>
            </w:r>
            <w:r>
              <w:rPr>
                <w:noProof/>
              </w:rPr>
              <w:fldChar w:fldCharType="end"/>
            </w:r>
          </w:hyperlink>
        </w:p>
        <w:p w14:paraId="3FD85561" w14:textId="77777777" w:rsidR="00F46272" w:rsidRDefault="00F46272">
          <w:pPr>
            <w:pStyle w:val="TOC2"/>
            <w:tabs>
              <w:tab w:val="right" w:leader="dot" w:pos="9350"/>
            </w:tabs>
            <w:rPr>
              <w:noProof/>
            </w:rPr>
          </w:pPr>
          <w:hyperlink w:anchor="_Toc239709529" w:history="1">
            <w:r w:rsidRPr="00B71071">
              <w:rPr>
                <w:rStyle w:val="Hyperlink"/>
                <w:noProof/>
              </w:rPr>
              <w:t>7.2 Metrics</w:t>
            </w:r>
            <w:r>
              <w:rPr>
                <w:noProof/>
              </w:rPr>
              <w:tab/>
            </w:r>
            <w:r>
              <w:rPr>
                <w:noProof/>
              </w:rPr>
              <w:fldChar w:fldCharType="begin"/>
            </w:r>
            <w:r>
              <w:rPr>
                <w:noProof/>
              </w:rPr>
              <w:instrText xml:space="preserve"> PAGEREF _Toc239709529 \h </w:instrText>
            </w:r>
            <w:r>
              <w:rPr>
                <w:noProof/>
              </w:rPr>
            </w:r>
            <w:r>
              <w:rPr>
                <w:noProof/>
              </w:rPr>
              <w:fldChar w:fldCharType="separate"/>
            </w:r>
            <w:r>
              <w:rPr>
                <w:noProof/>
              </w:rPr>
              <w:t>1</w:t>
            </w:r>
            <w:r>
              <w:rPr>
                <w:noProof/>
              </w:rPr>
              <w:fldChar w:fldCharType="end"/>
            </w:r>
          </w:hyperlink>
        </w:p>
        <w:p w14:paraId="6950511D" w14:textId="77777777" w:rsidR="00F46272" w:rsidRDefault="00F46272">
          <w:pPr>
            <w:pStyle w:val="TOC2"/>
            <w:tabs>
              <w:tab w:val="right" w:leader="dot" w:pos="9350"/>
            </w:tabs>
            <w:rPr>
              <w:noProof/>
            </w:rPr>
          </w:pPr>
          <w:hyperlink w:anchor="_Toc239709530" w:history="1">
            <w:r w:rsidRPr="00B71071">
              <w:rPr>
                <w:rStyle w:val="Hyperlink"/>
                <w:noProof/>
              </w:rPr>
              <w:t>7.3 Reporting</w:t>
            </w:r>
            <w:r>
              <w:rPr>
                <w:noProof/>
              </w:rPr>
              <w:tab/>
            </w:r>
            <w:r>
              <w:rPr>
                <w:noProof/>
              </w:rPr>
              <w:fldChar w:fldCharType="begin"/>
            </w:r>
            <w:r>
              <w:rPr>
                <w:noProof/>
              </w:rPr>
              <w:instrText xml:space="preserve"> PAGEREF _Toc239709530 \h </w:instrText>
            </w:r>
            <w:r>
              <w:rPr>
                <w:noProof/>
              </w:rPr>
            </w:r>
            <w:r>
              <w:rPr>
                <w:noProof/>
              </w:rPr>
              <w:fldChar w:fldCharType="separate"/>
            </w:r>
            <w:r>
              <w:rPr>
                <w:noProof/>
              </w:rPr>
              <w:t>1</w:t>
            </w:r>
            <w:r>
              <w:rPr>
                <w:noProof/>
              </w:rPr>
              <w:fldChar w:fldCharType="end"/>
            </w:r>
          </w:hyperlink>
        </w:p>
        <w:p w14:paraId="4944AE6F" w14:textId="77777777" w:rsidR="00F46272" w:rsidRDefault="00F46272">
          <w:pPr>
            <w:pStyle w:val="TOC1"/>
            <w:tabs>
              <w:tab w:val="right" w:leader="dot" w:pos="9350"/>
            </w:tabs>
            <w:rPr>
              <w:noProof/>
            </w:rPr>
          </w:pPr>
          <w:hyperlink w:anchor="_Toc239709531" w:history="1">
            <w:r w:rsidRPr="00B71071">
              <w:rPr>
                <w:rStyle w:val="Hyperlink"/>
                <w:noProof/>
              </w:rPr>
              <w:t>8. Agent Specifications</w:t>
            </w:r>
            <w:r>
              <w:rPr>
                <w:noProof/>
              </w:rPr>
              <w:tab/>
            </w:r>
            <w:r>
              <w:rPr>
                <w:noProof/>
              </w:rPr>
              <w:fldChar w:fldCharType="begin"/>
            </w:r>
            <w:r>
              <w:rPr>
                <w:noProof/>
              </w:rPr>
              <w:instrText xml:space="preserve"> PAGEREF _Toc239709531 \h </w:instrText>
            </w:r>
            <w:r>
              <w:rPr>
                <w:noProof/>
              </w:rPr>
            </w:r>
            <w:r>
              <w:rPr>
                <w:noProof/>
              </w:rPr>
              <w:fldChar w:fldCharType="separate"/>
            </w:r>
            <w:r>
              <w:rPr>
                <w:noProof/>
              </w:rPr>
              <w:t>1</w:t>
            </w:r>
            <w:r>
              <w:rPr>
                <w:noProof/>
              </w:rPr>
              <w:fldChar w:fldCharType="end"/>
            </w:r>
          </w:hyperlink>
        </w:p>
        <w:p w14:paraId="6AE4BD8D" w14:textId="77777777" w:rsidR="00F46272" w:rsidRDefault="00F46272">
          <w:pPr>
            <w:pStyle w:val="TOC2"/>
            <w:tabs>
              <w:tab w:val="right" w:leader="dot" w:pos="9350"/>
            </w:tabs>
            <w:rPr>
              <w:noProof/>
            </w:rPr>
          </w:pPr>
          <w:hyperlink w:anchor="_Toc239709532" w:history="1">
            <w:r w:rsidRPr="00B71071">
              <w:rPr>
                <w:rStyle w:val="Hyperlink"/>
                <w:noProof/>
              </w:rPr>
              <w:t>8.1 Agent base contract</w:t>
            </w:r>
            <w:r>
              <w:rPr>
                <w:noProof/>
              </w:rPr>
              <w:tab/>
            </w:r>
            <w:r>
              <w:rPr>
                <w:noProof/>
              </w:rPr>
              <w:fldChar w:fldCharType="begin"/>
            </w:r>
            <w:r>
              <w:rPr>
                <w:noProof/>
              </w:rPr>
              <w:instrText xml:space="preserve"> PAGEREF _Toc239709532 \h </w:instrText>
            </w:r>
            <w:r>
              <w:rPr>
                <w:noProof/>
              </w:rPr>
            </w:r>
            <w:r>
              <w:rPr>
                <w:noProof/>
              </w:rPr>
              <w:fldChar w:fldCharType="separate"/>
            </w:r>
            <w:r>
              <w:rPr>
                <w:noProof/>
              </w:rPr>
              <w:t>1</w:t>
            </w:r>
            <w:r>
              <w:rPr>
                <w:noProof/>
              </w:rPr>
              <w:fldChar w:fldCharType="end"/>
            </w:r>
          </w:hyperlink>
        </w:p>
        <w:p w14:paraId="6448B345" w14:textId="77777777" w:rsidR="00F46272" w:rsidRDefault="00F46272">
          <w:pPr>
            <w:pStyle w:val="TOC2"/>
            <w:tabs>
              <w:tab w:val="right" w:leader="dot" w:pos="9350"/>
            </w:tabs>
            <w:rPr>
              <w:noProof/>
            </w:rPr>
          </w:pPr>
          <w:hyperlink w:anchor="_Toc239709533" w:history="1">
            <w:r w:rsidRPr="00B71071">
              <w:rPr>
                <w:rStyle w:val="Hyperlink"/>
                <w:noProof/>
              </w:rPr>
              <w:t>8.2 Agent catalogue</w:t>
            </w:r>
            <w:r>
              <w:rPr>
                <w:noProof/>
              </w:rPr>
              <w:tab/>
            </w:r>
            <w:r>
              <w:rPr>
                <w:noProof/>
              </w:rPr>
              <w:fldChar w:fldCharType="begin"/>
            </w:r>
            <w:r>
              <w:rPr>
                <w:noProof/>
              </w:rPr>
              <w:instrText xml:space="preserve"> PAGEREF _Toc239709533 \h </w:instrText>
            </w:r>
            <w:r>
              <w:rPr>
                <w:noProof/>
              </w:rPr>
            </w:r>
            <w:r>
              <w:rPr>
                <w:noProof/>
              </w:rPr>
              <w:fldChar w:fldCharType="separate"/>
            </w:r>
            <w:r>
              <w:rPr>
                <w:noProof/>
              </w:rPr>
              <w:t>1</w:t>
            </w:r>
            <w:r>
              <w:rPr>
                <w:noProof/>
              </w:rPr>
              <w:fldChar w:fldCharType="end"/>
            </w:r>
          </w:hyperlink>
        </w:p>
        <w:p w14:paraId="54125161" w14:textId="77777777" w:rsidR="00F46272" w:rsidRDefault="00F46272">
          <w:pPr>
            <w:pStyle w:val="TOC1"/>
            <w:tabs>
              <w:tab w:val="right" w:leader="dot" w:pos="9350"/>
            </w:tabs>
            <w:rPr>
              <w:noProof/>
            </w:rPr>
          </w:pPr>
          <w:hyperlink w:anchor="_Toc239709534" w:history="1">
            <w:r w:rsidRPr="00B71071">
              <w:rPr>
                <w:rStyle w:val="Hyperlink"/>
                <w:noProof/>
              </w:rPr>
              <w:t>9. LLM Provider Layer</w:t>
            </w:r>
            <w:r>
              <w:rPr>
                <w:noProof/>
              </w:rPr>
              <w:tab/>
            </w:r>
            <w:r>
              <w:rPr>
                <w:noProof/>
              </w:rPr>
              <w:fldChar w:fldCharType="begin"/>
            </w:r>
            <w:r>
              <w:rPr>
                <w:noProof/>
              </w:rPr>
              <w:instrText xml:space="preserve"> PAGEREF _Toc239709534 \h </w:instrText>
            </w:r>
            <w:r>
              <w:rPr>
                <w:noProof/>
              </w:rPr>
            </w:r>
            <w:r>
              <w:rPr>
                <w:noProof/>
              </w:rPr>
              <w:fldChar w:fldCharType="separate"/>
            </w:r>
            <w:r>
              <w:rPr>
                <w:noProof/>
              </w:rPr>
              <w:t>1</w:t>
            </w:r>
            <w:r>
              <w:rPr>
                <w:noProof/>
              </w:rPr>
              <w:fldChar w:fldCharType="end"/>
            </w:r>
          </w:hyperlink>
        </w:p>
        <w:p w14:paraId="5DC8E4FB" w14:textId="77777777" w:rsidR="00F46272" w:rsidRDefault="00F46272">
          <w:pPr>
            <w:pStyle w:val="TOC2"/>
            <w:tabs>
              <w:tab w:val="right" w:leader="dot" w:pos="9350"/>
            </w:tabs>
            <w:rPr>
              <w:noProof/>
            </w:rPr>
          </w:pPr>
          <w:hyperlink w:anchor="_Toc239709535" w:history="1">
            <w:r w:rsidRPr="00B71071">
              <w:rPr>
                <w:rStyle w:val="Hyperlink"/>
                <w:noProof/>
              </w:rPr>
              <w:t>9.1 Interface and modes</w:t>
            </w:r>
            <w:r>
              <w:rPr>
                <w:noProof/>
              </w:rPr>
              <w:tab/>
            </w:r>
            <w:r>
              <w:rPr>
                <w:noProof/>
              </w:rPr>
              <w:fldChar w:fldCharType="begin"/>
            </w:r>
            <w:r>
              <w:rPr>
                <w:noProof/>
              </w:rPr>
              <w:instrText xml:space="preserve"> PAGEREF _Toc239709535 \h </w:instrText>
            </w:r>
            <w:r>
              <w:rPr>
                <w:noProof/>
              </w:rPr>
            </w:r>
            <w:r>
              <w:rPr>
                <w:noProof/>
              </w:rPr>
              <w:fldChar w:fldCharType="separate"/>
            </w:r>
            <w:r>
              <w:rPr>
                <w:noProof/>
              </w:rPr>
              <w:t>1</w:t>
            </w:r>
            <w:r>
              <w:rPr>
                <w:noProof/>
              </w:rPr>
              <w:fldChar w:fldCharType="end"/>
            </w:r>
          </w:hyperlink>
        </w:p>
        <w:p w14:paraId="7F055CDA" w14:textId="77777777" w:rsidR="00F46272" w:rsidRDefault="00F46272">
          <w:pPr>
            <w:pStyle w:val="TOC2"/>
            <w:tabs>
              <w:tab w:val="right" w:leader="dot" w:pos="9350"/>
            </w:tabs>
            <w:rPr>
              <w:noProof/>
            </w:rPr>
          </w:pPr>
          <w:hyperlink w:anchor="_Toc239709536" w:history="1">
            <w:r w:rsidRPr="00B71071">
              <w:rPr>
                <w:rStyle w:val="Hyperlink"/>
                <w:noProof/>
              </w:rPr>
              <w:t>9.2 Structured output and repair</w:t>
            </w:r>
            <w:r>
              <w:rPr>
                <w:noProof/>
              </w:rPr>
              <w:tab/>
            </w:r>
            <w:r>
              <w:rPr>
                <w:noProof/>
              </w:rPr>
              <w:fldChar w:fldCharType="begin"/>
            </w:r>
            <w:r>
              <w:rPr>
                <w:noProof/>
              </w:rPr>
              <w:instrText xml:space="preserve"> PAGEREF _Toc239709536 \h </w:instrText>
            </w:r>
            <w:r>
              <w:rPr>
                <w:noProof/>
              </w:rPr>
            </w:r>
            <w:r>
              <w:rPr>
                <w:noProof/>
              </w:rPr>
              <w:fldChar w:fldCharType="separate"/>
            </w:r>
            <w:r>
              <w:rPr>
                <w:noProof/>
              </w:rPr>
              <w:t>1</w:t>
            </w:r>
            <w:r>
              <w:rPr>
                <w:noProof/>
              </w:rPr>
              <w:fldChar w:fldCharType="end"/>
            </w:r>
          </w:hyperlink>
        </w:p>
        <w:p w14:paraId="0BC81813" w14:textId="77777777" w:rsidR="00F46272" w:rsidRDefault="00F46272">
          <w:pPr>
            <w:pStyle w:val="TOC2"/>
            <w:tabs>
              <w:tab w:val="right" w:leader="dot" w:pos="9350"/>
            </w:tabs>
            <w:rPr>
              <w:noProof/>
            </w:rPr>
          </w:pPr>
          <w:hyperlink w:anchor="_Toc239709537" w:history="1">
            <w:r w:rsidRPr="00B71071">
              <w:rPr>
                <w:rStyle w:val="Hyperlink"/>
                <w:noProof/>
              </w:rPr>
              <w:t>9.3 Fault injection</w:t>
            </w:r>
            <w:r>
              <w:rPr>
                <w:noProof/>
              </w:rPr>
              <w:tab/>
            </w:r>
            <w:r>
              <w:rPr>
                <w:noProof/>
              </w:rPr>
              <w:fldChar w:fldCharType="begin"/>
            </w:r>
            <w:r>
              <w:rPr>
                <w:noProof/>
              </w:rPr>
              <w:instrText xml:space="preserve"> PAGEREF _Toc239709537 \h </w:instrText>
            </w:r>
            <w:r>
              <w:rPr>
                <w:noProof/>
              </w:rPr>
            </w:r>
            <w:r>
              <w:rPr>
                <w:noProof/>
              </w:rPr>
              <w:fldChar w:fldCharType="separate"/>
            </w:r>
            <w:r>
              <w:rPr>
                <w:noProof/>
              </w:rPr>
              <w:t>1</w:t>
            </w:r>
            <w:r>
              <w:rPr>
                <w:noProof/>
              </w:rPr>
              <w:fldChar w:fldCharType="end"/>
            </w:r>
          </w:hyperlink>
        </w:p>
        <w:p w14:paraId="16505491" w14:textId="77777777" w:rsidR="00F46272" w:rsidRDefault="00F46272">
          <w:pPr>
            <w:pStyle w:val="TOC1"/>
            <w:tabs>
              <w:tab w:val="right" w:leader="dot" w:pos="9350"/>
            </w:tabs>
            <w:rPr>
              <w:noProof/>
            </w:rPr>
          </w:pPr>
          <w:hyperlink w:anchor="_Toc239709538" w:history="1">
            <w:r w:rsidRPr="00B71071">
              <w:rPr>
                <w:rStyle w:val="Hyperlink"/>
                <w:noProof/>
              </w:rPr>
              <w:t>10. Target System: URL Shortener Service</w:t>
            </w:r>
            <w:r>
              <w:rPr>
                <w:noProof/>
              </w:rPr>
              <w:tab/>
            </w:r>
            <w:r>
              <w:rPr>
                <w:noProof/>
              </w:rPr>
              <w:fldChar w:fldCharType="begin"/>
            </w:r>
            <w:r>
              <w:rPr>
                <w:noProof/>
              </w:rPr>
              <w:instrText xml:space="preserve"> PAGEREF _Toc239709538 \h </w:instrText>
            </w:r>
            <w:r>
              <w:rPr>
                <w:noProof/>
              </w:rPr>
            </w:r>
            <w:r>
              <w:rPr>
                <w:noProof/>
              </w:rPr>
              <w:fldChar w:fldCharType="separate"/>
            </w:r>
            <w:r>
              <w:rPr>
                <w:noProof/>
              </w:rPr>
              <w:t>1</w:t>
            </w:r>
            <w:r>
              <w:rPr>
                <w:noProof/>
              </w:rPr>
              <w:fldChar w:fldCharType="end"/>
            </w:r>
          </w:hyperlink>
        </w:p>
        <w:p w14:paraId="22C8F2FA" w14:textId="77777777" w:rsidR="00F46272" w:rsidRDefault="00F46272">
          <w:pPr>
            <w:pStyle w:val="TOC2"/>
            <w:tabs>
              <w:tab w:val="right" w:leader="dot" w:pos="9350"/>
            </w:tabs>
            <w:rPr>
              <w:noProof/>
            </w:rPr>
          </w:pPr>
          <w:hyperlink w:anchor="_Toc239709539" w:history="1">
            <w:r w:rsidRPr="00B71071">
              <w:rPr>
                <w:rStyle w:val="Hyperlink"/>
                <w:noProof/>
              </w:rPr>
              <w:t>10.1 API surface</w:t>
            </w:r>
            <w:r>
              <w:rPr>
                <w:noProof/>
              </w:rPr>
              <w:tab/>
            </w:r>
            <w:r>
              <w:rPr>
                <w:noProof/>
              </w:rPr>
              <w:fldChar w:fldCharType="begin"/>
            </w:r>
            <w:r>
              <w:rPr>
                <w:noProof/>
              </w:rPr>
              <w:instrText xml:space="preserve"> PAGEREF _Toc239709539 \h </w:instrText>
            </w:r>
            <w:r>
              <w:rPr>
                <w:noProof/>
              </w:rPr>
            </w:r>
            <w:r>
              <w:rPr>
                <w:noProof/>
              </w:rPr>
              <w:fldChar w:fldCharType="separate"/>
            </w:r>
            <w:r>
              <w:rPr>
                <w:noProof/>
              </w:rPr>
              <w:t>1</w:t>
            </w:r>
            <w:r>
              <w:rPr>
                <w:noProof/>
              </w:rPr>
              <w:fldChar w:fldCharType="end"/>
            </w:r>
          </w:hyperlink>
        </w:p>
        <w:p w14:paraId="121E326C" w14:textId="77777777" w:rsidR="00F46272" w:rsidRDefault="00F46272">
          <w:pPr>
            <w:pStyle w:val="TOC2"/>
            <w:tabs>
              <w:tab w:val="right" w:leader="dot" w:pos="9350"/>
            </w:tabs>
            <w:rPr>
              <w:noProof/>
            </w:rPr>
          </w:pPr>
          <w:hyperlink w:anchor="_Toc239709540" w:history="1">
            <w:r w:rsidRPr="00B71071">
              <w:rPr>
                <w:rStyle w:val="Hyperlink"/>
                <w:noProof/>
              </w:rPr>
              <w:t>10.2 Data model</w:t>
            </w:r>
            <w:r>
              <w:rPr>
                <w:noProof/>
              </w:rPr>
              <w:tab/>
            </w:r>
            <w:r>
              <w:rPr>
                <w:noProof/>
              </w:rPr>
              <w:fldChar w:fldCharType="begin"/>
            </w:r>
            <w:r>
              <w:rPr>
                <w:noProof/>
              </w:rPr>
              <w:instrText xml:space="preserve"> PAGEREF _Toc239709540 \h </w:instrText>
            </w:r>
            <w:r>
              <w:rPr>
                <w:noProof/>
              </w:rPr>
            </w:r>
            <w:r>
              <w:rPr>
                <w:noProof/>
              </w:rPr>
              <w:fldChar w:fldCharType="separate"/>
            </w:r>
            <w:r>
              <w:rPr>
                <w:noProof/>
              </w:rPr>
              <w:t>1</w:t>
            </w:r>
            <w:r>
              <w:rPr>
                <w:noProof/>
              </w:rPr>
              <w:fldChar w:fldCharType="end"/>
            </w:r>
          </w:hyperlink>
        </w:p>
        <w:p w14:paraId="2B81054B" w14:textId="77777777" w:rsidR="00F46272" w:rsidRDefault="00F46272">
          <w:pPr>
            <w:pStyle w:val="TOC2"/>
            <w:tabs>
              <w:tab w:val="right" w:leader="dot" w:pos="9350"/>
            </w:tabs>
            <w:rPr>
              <w:noProof/>
            </w:rPr>
          </w:pPr>
          <w:hyperlink w:anchor="_Toc239709541" w:history="1">
            <w:r w:rsidRPr="00B71071">
              <w:rPr>
                <w:rStyle w:val="Hyperlink"/>
                <w:noProof/>
              </w:rPr>
              <w:t>10.3 Code generation strategy</w:t>
            </w:r>
            <w:r>
              <w:rPr>
                <w:noProof/>
              </w:rPr>
              <w:tab/>
            </w:r>
            <w:r>
              <w:rPr>
                <w:noProof/>
              </w:rPr>
              <w:fldChar w:fldCharType="begin"/>
            </w:r>
            <w:r>
              <w:rPr>
                <w:noProof/>
              </w:rPr>
              <w:instrText xml:space="preserve"> PAGEREF _Toc239709541 \h </w:instrText>
            </w:r>
            <w:r>
              <w:rPr>
                <w:noProof/>
              </w:rPr>
            </w:r>
            <w:r>
              <w:rPr>
                <w:noProof/>
              </w:rPr>
              <w:fldChar w:fldCharType="separate"/>
            </w:r>
            <w:r>
              <w:rPr>
                <w:noProof/>
              </w:rPr>
              <w:t>1</w:t>
            </w:r>
            <w:r>
              <w:rPr>
                <w:noProof/>
              </w:rPr>
              <w:fldChar w:fldCharType="end"/>
            </w:r>
          </w:hyperlink>
        </w:p>
        <w:p w14:paraId="0FB4E098" w14:textId="77777777" w:rsidR="00F46272" w:rsidRDefault="00F46272">
          <w:pPr>
            <w:pStyle w:val="TOC2"/>
            <w:tabs>
              <w:tab w:val="right" w:leader="dot" w:pos="9350"/>
            </w:tabs>
            <w:rPr>
              <w:noProof/>
            </w:rPr>
          </w:pPr>
          <w:hyperlink w:anchor="_Toc239709542" w:history="1">
            <w:r w:rsidRPr="00B71071">
              <w:rPr>
                <w:rStyle w:val="Hyperlink"/>
                <w:noProof/>
              </w:rPr>
              <w:t>10.4 Reliability and security features</w:t>
            </w:r>
            <w:r>
              <w:rPr>
                <w:noProof/>
              </w:rPr>
              <w:tab/>
            </w:r>
            <w:r>
              <w:rPr>
                <w:noProof/>
              </w:rPr>
              <w:fldChar w:fldCharType="begin"/>
            </w:r>
            <w:r>
              <w:rPr>
                <w:noProof/>
              </w:rPr>
              <w:instrText xml:space="preserve"> PAGEREF _Toc239709542 \h </w:instrText>
            </w:r>
            <w:r>
              <w:rPr>
                <w:noProof/>
              </w:rPr>
            </w:r>
            <w:r>
              <w:rPr>
                <w:noProof/>
              </w:rPr>
              <w:fldChar w:fldCharType="separate"/>
            </w:r>
            <w:r>
              <w:rPr>
                <w:noProof/>
              </w:rPr>
              <w:t>1</w:t>
            </w:r>
            <w:r>
              <w:rPr>
                <w:noProof/>
              </w:rPr>
              <w:fldChar w:fldCharType="end"/>
            </w:r>
          </w:hyperlink>
        </w:p>
        <w:p w14:paraId="2918F299" w14:textId="77777777" w:rsidR="00F46272" w:rsidRDefault="00F46272">
          <w:pPr>
            <w:pStyle w:val="TOC2"/>
            <w:tabs>
              <w:tab w:val="right" w:leader="dot" w:pos="9350"/>
            </w:tabs>
            <w:rPr>
              <w:noProof/>
            </w:rPr>
          </w:pPr>
          <w:hyperlink w:anchor="_Toc239709543" w:history="1">
            <w:r w:rsidRPr="00B71071">
              <w:rPr>
                <w:rStyle w:val="Hyperlink"/>
                <w:noProof/>
              </w:rPr>
              <w:t>10.5 Quality bar for generated code</w:t>
            </w:r>
            <w:r>
              <w:rPr>
                <w:noProof/>
              </w:rPr>
              <w:tab/>
            </w:r>
            <w:r>
              <w:rPr>
                <w:noProof/>
              </w:rPr>
              <w:fldChar w:fldCharType="begin"/>
            </w:r>
            <w:r>
              <w:rPr>
                <w:noProof/>
              </w:rPr>
              <w:instrText xml:space="preserve"> PAGEREF _Toc239709543 \h </w:instrText>
            </w:r>
            <w:r>
              <w:rPr>
                <w:noProof/>
              </w:rPr>
            </w:r>
            <w:r>
              <w:rPr>
                <w:noProof/>
              </w:rPr>
              <w:fldChar w:fldCharType="separate"/>
            </w:r>
            <w:r>
              <w:rPr>
                <w:noProof/>
              </w:rPr>
              <w:t>1</w:t>
            </w:r>
            <w:r>
              <w:rPr>
                <w:noProof/>
              </w:rPr>
              <w:fldChar w:fldCharType="end"/>
            </w:r>
          </w:hyperlink>
        </w:p>
        <w:p w14:paraId="3D1FA715" w14:textId="77777777" w:rsidR="00F46272" w:rsidRDefault="00F46272">
          <w:pPr>
            <w:pStyle w:val="TOC1"/>
            <w:tabs>
              <w:tab w:val="right" w:leader="dot" w:pos="9350"/>
            </w:tabs>
            <w:rPr>
              <w:noProof/>
            </w:rPr>
          </w:pPr>
          <w:hyperlink w:anchor="_Toc239709544" w:history="1">
            <w:r w:rsidRPr="00B71071">
              <w:rPr>
                <w:rStyle w:val="Hyperlink"/>
                <w:noProof/>
              </w:rPr>
              <w:t>11. Demonstration Scenarios</w:t>
            </w:r>
            <w:r>
              <w:rPr>
                <w:noProof/>
              </w:rPr>
              <w:tab/>
            </w:r>
            <w:r>
              <w:rPr>
                <w:noProof/>
              </w:rPr>
              <w:fldChar w:fldCharType="begin"/>
            </w:r>
            <w:r>
              <w:rPr>
                <w:noProof/>
              </w:rPr>
              <w:instrText xml:space="preserve"> PAGEREF _Toc239709544 \h </w:instrText>
            </w:r>
            <w:r>
              <w:rPr>
                <w:noProof/>
              </w:rPr>
            </w:r>
            <w:r>
              <w:rPr>
                <w:noProof/>
              </w:rPr>
              <w:fldChar w:fldCharType="separate"/>
            </w:r>
            <w:r>
              <w:rPr>
                <w:noProof/>
              </w:rPr>
              <w:t>1</w:t>
            </w:r>
            <w:r>
              <w:rPr>
                <w:noProof/>
              </w:rPr>
              <w:fldChar w:fldCharType="end"/>
            </w:r>
          </w:hyperlink>
        </w:p>
        <w:p w14:paraId="02599FC2" w14:textId="77777777" w:rsidR="00F46272" w:rsidRDefault="00F46272">
          <w:pPr>
            <w:pStyle w:val="TOC2"/>
            <w:tabs>
              <w:tab w:val="right" w:leader="dot" w:pos="9350"/>
            </w:tabs>
            <w:rPr>
              <w:noProof/>
            </w:rPr>
          </w:pPr>
          <w:hyperlink w:anchor="_Toc239709545" w:history="1">
            <w:r w:rsidRPr="00B71071">
              <w:rPr>
                <w:rStyle w:val="Hyperlink"/>
                <w:noProof/>
              </w:rPr>
              <w:t>11.1 Scenario 1 — Greenfield</w:t>
            </w:r>
            <w:r>
              <w:rPr>
                <w:noProof/>
              </w:rPr>
              <w:tab/>
            </w:r>
            <w:r>
              <w:rPr>
                <w:noProof/>
              </w:rPr>
              <w:fldChar w:fldCharType="begin"/>
            </w:r>
            <w:r>
              <w:rPr>
                <w:noProof/>
              </w:rPr>
              <w:instrText xml:space="preserve"> PAGEREF _Toc239709545 \h </w:instrText>
            </w:r>
            <w:r>
              <w:rPr>
                <w:noProof/>
              </w:rPr>
            </w:r>
            <w:r>
              <w:rPr>
                <w:noProof/>
              </w:rPr>
              <w:fldChar w:fldCharType="separate"/>
            </w:r>
            <w:r>
              <w:rPr>
                <w:noProof/>
              </w:rPr>
              <w:t>1</w:t>
            </w:r>
            <w:r>
              <w:rPr>
                <w:noProof/>
              </w:rPr>
              <w:fldChar w:fldCharType="end"/>
            </w:r>
          </w:hyperlink>
        </w:p>
        <w:p w14:paraId="435281C2" w14:textId="77777777" w:rsidR="00F46272" w:rsidRDefault="00F46272">
          <w:pPr>
            <w:pStyle w:val="TOC2"/>
            <w:tabs>
              <w:tab w:val="right" w:leader="dot" w:pos="9350"/>
            </w:tabs>
            <w:rPr>
              <w:noProof/>
            </w:rPr>
          </w:pPr>
          <w:hyperlink w:anchor="_Toc239709546" w:history="1">
            <w:r w:rsidRPr="00B71071">
              <w:rPr>
                <w:rStyle w:val="Hyperlink"/>
                <w:noProof/>
              </w:rPr>
              <w:t>11.2 Scenario 2 — Brownfield</w:t>
            </w:r>
            <w:r>
              <w:rPr>
                <w:noProof/>
              </w:rPr>
              <w:tab/>
            </w:r>
            <w:r>
              <w:rPr>
                <w:noProof/>
              </w:rPr>
              <w:fldChar w:fldCharType="begin"/>
            </w:r>
            <w:r>
              <w:rPr>
                <w:noProof/>
              </w:rPr>
              <w:instrText xml:space="preserve"> PAGEREF _Toc239709546 \h </w:instrText>
            </w:r>
            <w:r>
              <w:rPr>
                <w:noProof/>
              </w:rPr>
            </w:r>
            <w:r>
              <w:rPr>
                <w:noProof/>
              </w:rPr>
              <w:fldChar w:fldCharType="separate"/>
            </w:r>
            <w:r>
              <w:rPr>
                <w:noProof/>
              </w:rPr>
              <w:t>1</w:t>
            </w:r>
            <w:r>
              <w:rPr>
                <w:noProof/>
              </w:rPr>
              <w:fldChar w:fldCharType="end"/>
            </w:r>
          </w:hyperlink>
        </w:p>
        <w:p w14:paraId="4F48D6BB" w14:textId="77777777" w:rsidR="00F46272" w:rsidRDefault="00F46272">
          <w:pPr>
            <w:pStyle w:val="TOC2"/>
            <w:tabs>
              <w:tab w:val="right" w:leader="dot" w:pos="9350"/>
            </w:tabs>
            <w:rPr>
              <w:noProof/>
            </w:rPr>
          </w:pPr>
          <w:hyperlink w:anchor="_Toc239709547" w:history="1">
            <w:r w:rsidRPr="00B71071">
              <w:rPr>
                <w:rStyle w:val="Hyperlink"/>
                <w:noProof/>
              </w:rPr>
              <w:t>11.3 Scenario 3 — Ambiguous</w:t>
            </w:r>
            <w:r>
              <w:rPr>
                <w:noProof/>
              </w:rPr>
              <w:tab/>
            </w:r>
            <w:r>
              <w:rPr>
                <w:noProof/>
              </w:rPr>
              <w:fldChar w:fldCharType="begin"/>
            </w:r>
            <w:r>
              <w:rPr>
                <w:noProof/>
              </w:rPr>
              <w:instrText xml:space="preserve"> PAGEREF _Toc239709547 \h </w:instrText>
            </w:r>
            <w:r>
              <w:rPr>
                <w:noProof/>
              </w:rPr>
            </w:r>
            <w:r>
              <w:rPr>
                <w:noProof/>
              </w:rPr>
              <w:fldChar w:fldCharType="separate"/>
            </w:r>
            <w:r>
              <w:rPr>
                <w:noProof/>
              </w:rPr>
              <w:t>1</w:t>
            </w:r>
            <w:r>
              <w:rPr>
                <w:noProof/>
              </w:rPr>
              <w:fldChar w:fldCharType="end"/>
            </w:r>
          </w:hyperlink>
        </w:p>
        <w:p w14:paraId="386299F4" w14:textId="77777777" w:rsidR="00F46272" w:rsidRDefault="00F46272">
          <w:pPr>
            <w:pStyle w:val="TOC1"/>
            <w:tabs>
              <w:tab w:val="right" w:leader="dot" w:pos="9350"/>
            </w:tabs>
            <w:rPr>
              <w:noProof/>
            </w:rPr>
          </w:pPr>
          <w:hyperlink w:anchor="_Toc239709548" w:history="1">
            <w:r w:rsidRPr="00B71071">
              <w:rPr>
                <w:rStyle w:val="Hyperlink"/>
                <w:noProof/>
              </w:rPr>
              <w:t>12. Testing Strategy</w:t>
            </w:r>
            <w:r>
              <w:rPr>
                <w:noProof/>
              </w:rPr>
              <w:tab/>
            </w:r>
            <w:r>
              <w:rPr>
                <w:noProof/>
              </w:rPr>
              <w:fldChar w:fldCharType="begin"/>
            </w:r>
            <w:r>
              <w:rPr>
                <w:noProof/>
              </w:rPr>
              <w:instrText xml:space="preserve"> PAGEREF _Toc239709548 \h </w:instrText>
            </w:r>
            <w:r>
              <w:rPr>
                <w:noProof/>
              </w:rPr>
            </w:r>
            <w:r>
              <w:rPr>
                <w:noProof/>
              </w:rPr>
              <w:fldChar w:fldCharType="separate"/>
            </w:r>
            <w:r>
              <w:rPr>
                <w:noProof/>
              </w:rPr>
              <w:t>1</w:t>
            </w:r>
            <w:r>
              <w:rPr>
                <w:noProof/>
              </w:rPr>
              <w:fldChar w:fldCharType="end"/>
            </w:r>
          </w:hyperlink>
        </w:p>
        <w:p w14:paraId="39B8ED33" w14:textId="77777777" w:rsidR="00F46272" w:rsidRDefault="00F46272">
          <w:pPr>
            <w:pStyle w:val="TOC1"/>
            <w:tabs>
              <w:tab w:val="right" w:leader="dot" w:pos="9350"/>
            </w:tabs>
            <w:rPr>
              <w:noProof/>
            </w:rPr>
          </w:pPr>
          <w:hyperlink w:anchor="_Toc239709549" w:history="1">
            <w:r w:rsidRPr="00B71071">
              <w:rPr>
                <w:rStyle w:val="Hyperlink"/>
                <w:noProof/>
              </w:rPr>
              <w:t>13. Phased Build Plan</w:t>
            </w:r>
            <w:r>
              <w:rPr>
                <w:noProof/>
              </w:rPr>
              <w:tab/>
            </w:r>
            <w:r>
              <w:rPr>
                <w:noProof/>
              </w:rPr>
              <w:fldChar w:fldCharType="begin"/>
            </w:r>
            <w:r>
              <w:rPr>
                <w:noProof/>
              </w:rPr>
              <w:instrText xml:space="preserve"> PAGEREF _Toc239709549 \h </w:instrText>
            </w:r>
            <w:r>
              <w:rPr>
                <w:noProof/>
              </w:rPr>
            </w:r>
            <w:r>
              <w:rPr>
                <w:noProof/>
              </w:rPr>
              <w:fldChar w:fldCharType="separate"/>
            </w:r>
            <w:r>
              <w:rPr>
                <w:noProof/>
              </w:rPr>
              <w:t>1</w:t>
            </w:r>
            <w:r>
              <w:rPr>
                <w:noProof/>
              </w:rPr>
              <w:fldChar w:fldCharType="end"/>
            </w:r>
          </w:hyperlink>
        </w:p>
        <w:p w14:paraId="067082EA" w14:textId="77777777" w:rsidR="00F46272" w:rsidRDefault="00F46272">
          <w:pPr>
            <w:pStyle w:val="TOC3"/>
            <w:tabs>
              <w:tab w:val="right" w:leader="dot" w:pos="9350"/>
            </w:tabs>
            <w:rPr>
              <w:noProof/>
            </w:rPr>
          </w:pPr>
          <w:hyperlink w:anchor="_Toc239709550" w:history="1">
            <w:r w:rsidRPr="00B71071">
              <w:rPr>
                <w:rStyle w:val="Hyperlink"/>
                <w:noProof/>
              </w:rPr>
              <w:t>P0 — Scaffolding</w:t>
            </w:r>
            <w:r>
              <w:rPr>
                <w:noProof/>
              </w:rPr>
              <w:tab/>
            </w:r>
            <w:r>
              <w:rPr>
                <w:noProof/>
              </w:rPr>
              <w:fldChar w:fldCharType="begin"/>
            </w:r>
            <w:r>
              <w:rPr>
                <w:noProof/>
              </w:rPr>
              <w:instrText xml:space="preserve"> PAGEREF _Toc239709550 \h </w:instrText>
            </w:r>
            <w:r>
              <w:rPr>
                <w:noProof/>
              </w:rPr>
            </w:r>
            <w:r>
              <w:rPr>
                <w:noProof/>
              </w:rPr>
              <w:fldChar w:fldCharType="separate"/>
            </w:r>
            <w:r>
              <w:rPr>
                <w:noProof/>
              </w:rPr>
              <w:t>1</w:t>
            </w:r>
            <w:r>
              <w:rPr>
                <w:noProof/>
              </w:rPr>
              <w:fldChar w:fldCharType="end"/>
            </w:r>
          </w:hyperlink>
        </w:p>
        <w:p w14:paraId="255B0621" w14:textId="77777777" w:rsidR="00F46272" w:rsidRDefault="00F46272">
          <w:pPr>
            <w:pStyle w:val="TOC3"/>
            <w:tabs>
              <w:tab w:val="right" w:leader="dot" w:pos="9350"/>
            </w:tabs>
            <w:rPr>
              <w:noProof/>
            </w:rPr>
          </w:pPr>
          <w:hyperlink w:anchor="_Toc239709551" w:history="1">
            <w:r w:rsidRPr="00B71071">
              <w:rPr>
                <w:rStyle w:val="Hyperlink"/>
                <w:noProof/>
              </w:rPr>
              <w:t>P1 — Core graph and state</w:t>
            </w:r>
            <w:r>
              <w:rPr>
                <w:noProof/>
              </w:rPr>
              <w:tab/>
            </w:r>
            <w:r>
              <w:rPr>
                <w:noProof/>
              </w:rPr>
              <w:fldChar w:fldCharType="begin"/>
            </w:r>
            <w:r>
              <w:rPr>
                <w:noProof/>
              </w:rPr>
              <w:instrText xml:space="preserve"> PAGEREF _Toc239709551 \h </w:instrText>
            </w:r>
            <w:r>
              <w:rPr>
                <w:noProof/>
              </w:rPr>
            </w:r>
            <w:r>
              <w:rPr>
                <w:noProof/>
              </w:rPr>
              <w:fldChar w:fldCharType="separate"/>
            </w:r>
            <w:r>
              <w:rPr>
                <w:noProof/>
              </w:rPr>
              <w:t>1</w:t>
            </w:r>
            <w:r>
              <w:rPr>
                <w:noProof/>
              </w:rPr>
              <w:fldChar w:fldCharType="end"/>
            </w:r>
          </w:hyperlink>
        </w:p>
        <w:p w14:paraId="3006DF87" w14:textId="77777777" w:rsidR="00F46272" w:rsidRDefault="00F46272">
          <w:pPr>
            <w:pStyle w:val="TOC3"/>
            <w:tabs>
              <w:tab w:val="right" w:leader="dot" w:pos="9350"/>
            </w:tabs>
            <w:rPr>
              <w:noProof/>
            </w:rPr>
          </w:pPr>
          <w:hyperlink w:anchor="_Toc239709552" w:history="1">
            <w:r w:rsidRPr="00B71071">
              <w:rPr>
                <w:rStyle w:val="Hyperlink"/>
                <w:noProof/>
              </w:rPr>
              <w:t>P2 — Gates, scheduler, engine</w:t>
            </w:r>
            <w:r>
              <w:rPr>
                <w:noProof/>
              </w:rPr>
              <w:tab/>
            </w:r>
            <w:r>
              <w:rPr>
                <w:noProof/>
              </w:rPr>
              <w:fldChar w:fldCharType="begin"/>
            </w:r>
            <w:r>
              <w:rPr>
                <w:noProof/>
              </w:rPr>
              <w:instrText xml:space="preserve"> PAGEREF _Toc239709552 \h </w:instrText>
            </w:r>
            <w:r>
              <w:rPr>
                <w:noProof/>
              </w:rPr>
            </w:r>
            <w:r>
              <w:rPr>
                <w:noProof/>
              </w:rPr>
              <w:fldChar w:fldCharType="separate"/>
            </w:r>
            <w:r>
              <w:rPr>
                <w:noProof/>
              </w:rPr>
              <w:t>1</w:t>
            </w:r>
            <w:r>
              <w:rPr>
                <w:noProof/>
              </w:rPr>
              <w:fldChar w:fldCharType="end"/>
            </w:r>
          </w:hyperlink>
        </w:p>
        <w:p w14:paraId="12BA1915" w14:textId="77777777" w:rsidR="00F46272" w:rsidRDefault="00F46272">
          <w:pPr>
            <w:pStyle w:val="TOC3"/>
            <w:tabs>
              <w:tab w:val="right" w:leader="dot" w:pos="9350"/>
            </w:tabs>
            <w:rPr>
              <w:noProof/>
            </w:rPr>
          </w:pPr>
          <w:hyperlink w:anchor="_Toc239709553" w:history="1">
            <w:r w:rsidRPr="00B71071">
              <w:rPr>
                <w:rStyle w:val="Hyperlink"/>
                <w:noProof/>
              </w:rPr>
              <w:t>P3 — Governance</w:t>
            </w:r>
            <w:r>
              <w:rPr>
                <w:noProof/>
              </w:rPr>
              <w:tab/>
            </w:r>
            <w:r>
              <w:rPr>
                <w:noProof/>
              </w:rPr>
              <w:fldChar w:fldCharType="begin"/>
            </w:r>
            <w:r>
              <w:rPr>
                <w:noProof/>
              </w:rPr>
              <w:instrText xml:space="preserve"> PAGEREF _Toc239709553 \h </w:instrText>
            </w:r>
            <w:r>
              <w:rPr>
                <w:noProof/>
              </w:rPr>
            </w:r>
            <w:r>
              <w:rPr>
                <w:noProof/>
              </w:rPr>
              <w:fldChar w:fldCharType="separate"/>
            </w:r>
            <w:r>
              <w:rPr>
                <w:noProof/>
              </w:rPr>
              <w:t>1</w:t>
            </w:r>
            <w:r>
              <w:rPr>
                <w:noProof/>
              </w:rPr>
              <w:fldChar w:fldCharType="end"/>
            </w:r>
          </w:hyperlink>
        </w:p>
        <w:p w14:paraId="086108B5" w14:textId="77777777" w:rsidR="00F46272" w:rsidRDefault="00F46272">
          <w:pPr>
            <w:pStyle w:val="TOC3"/>
            <w:tabs>
              <w:tab w:val="right" w:leader="dot" w:pos="9350"/>
            </w:tabs>
            <w:rPr>
              <w:noProof/>
            </w:rPr>
          </w:pPr>
          <w:hyperlink w:anchor="_Toc239709554" w:history="1">
            <w:r w:rsidRPr="00B71071">
              <w:rPr>
                <w:rStyle w:val="Hyperlink"/>
                <w:noProof/>
              </w:rPr>
              <w:t>P4 — Observability</w:t>
            </w:r>
            <w:r>
              <w:rPr>
                <w:noProof/>
              </w:rPr>
              <w:tab/>
            </w:r>
            <w:r>
              <w:rPr>
                <w:noProof/>
              </w:rPr>
              <w:fldChar w:fldCharType="begin"/>
            </w:r>
            <w:r>
              <w:rPr>
                <w:noProof/>
              </w:rPr>
              <w:instrText xml:space="preserve"> PAGEREF _Toc239709554 \h </w:instrText>
            </w:r>
            <w:r>
              <w:rPr>
                <w:noProof/>
              </w:rPr>
            </w:r>
            <w:r>
              <w:rPr>
                <w:noProof/>
              </w:rPr>
              <w:fldChar w:fldCharType="separate"/>
            </w:r>
            <w:r>
              <w:rPr>
                <w:noProof/>
              </w:rPr>
              <w:t>1</w:t>
            </w:r>
            <w:r>
              <w:rPr>
                <w:noProof/>
              </w:rPr>
              <w:fldChar w:fldCharType="end"/>
            </w:r>
          </w:hyperlink>
        </w:p>
        <w:p w14:paraId="0D97C593" w14:textId="77777777" w:rsidR="00F46272" w:rsidRDefault="00F46272">
          <w:pPr>
            <w:pStyle w:val="TOC3"/>
            <w:tabs>
              <w:tab w:val="right" w:leader="dot" w:pos="9350"/>
            </w:tabs>
            <w:rPr>
              <w:noProof/>
            </w:rPr>
          </w:pPr>
          <w:hyperlink w:anchor="_Toc239709555" w:history="1">
            <w:r w:rsidRPr="00B71071">
              <w:rPr>
                <w:rStyle w:val="Hyperlink"/>
                <w:noProof/>
              </w:rPr>
              <w:t>P5 — LLM layer</w:t>
            </w:r>
            <w:r>
              <w:rPr>
                <w:noProof/>
              </w:rPr>
              <w:tab/>
            </w:r>
            <w:r>
              <w:rPr>
                <w:noProof/>
              </w:rPr>
              <w:fldChar w:fldCharType="begin"/>
            </w:r>
            <w:r>
              <w:rPr>
                <w:noProof/>
              </w:rPr>
              <w:instrText xml:space="preserve"> PAGEREF _Toc239709555 \h </w:instrText>
            </w:r>
            <w:r>
              <w:rPr>
                <w:noProof/>
              </w:rPr>
            </w:r>
            <w:r>
              <w:rPr>
                <w:noProof/>
              </w:rPr>
              <w:fldChar w:fldCharType="separate"/>
            </w:r>
            <w:r>
              <w:rPr>
                <w:noProof/>
              </w:rPr>
              <w:t>1</w:t>
            </w:r>
            <w:r>
              <w:rPr>
                <w:noProof/>
              </w:rPr>
              <w:fldChar w:fldCharType="end"/>
            </w:r>
          </w:hyperlink>
        </w:p>
        <w:p w14:paraId="12834643" w14:textId="77777777" w:rsidR="00F46272" w:rsidRDefault="00F46272">
          <w:pPr>
            <w:pStyle w:val="TOC3"/>
            <w:tabs>
              <w:tab w:val="right" w:leader="dot" w:pos="9350"/>
            </w:tabs>
            <w:rPr>
              <w:noProof/>
            </w:rPr>
          </w:pPr>
          <w:hyperlink w:anchor="_Toc239709556" w:history="1">
            <w:r w:rsidRPr="00B71071">
              <w:rPr>
                <w:rStyle w:val="Hyperlink"/>
                <w:noProof/>
              </w:rPr>
              <w:t>P6 — Agents</w:t>
            </w:r>
            <w:r>
              <w:rPr>
                <w:noProof/>
              </w:rPr>
              <w:tab/>
            </w:r>
            <w:r>
              <w:rPr>
                <w:noProof/>
              </w:rPr>
              <w:fldChar w:fldCharType="begin"/>
            </w:r>
            <w:r>
              <w:rPr>
                <w:noProof/>
              </w:rPr>
              <w:instrText xml:space="preserve"> PAGEREF _Toc239709556 \h </w:instrText>
            </w:r>
            <w:r>
              <w:rPr>
                <w:noProof/>
              </w:rPr>
            </w:r>
            <w:r>
              <w:rPr>
                <w:noProof/>
              </w:rPr>
              <w:fldChar w:fldCharType="separate"/>
            </w:r>
            <w:r>
              <w:rPr>
                <w:noProof/>
              </w:rPr>
              <w:t>1</w:t>
            </w:r>
            <w:r>
              <w:rPr>
                <w:noProof/>
              </w:rPr>
              <w:fldChar w:fldCharType="end"/>
            </w:r>
          </w:hyperlink>
        </w:p>
        <w:p w14:paraId="512B321C" w14:textId="77777777" w:rsidR="00F46272" w:rsidRDefault="00F46272">
          <w:pPr>
            <w:pStyle w:val="TOC3"/>
            <w:tabs>
              <w:tab w:val="right" w:leader="dot" w:pos="9350"/>
            </w:tabs>
            <w:rPr>
              <w:noProof/>
            </w:rPr>
          </w:pPr>
          <w:hyperlink w:anchor="_Toc239709557" w:history="1">
            <w:r w:rsidRPr="00B71071">
              <w:rPr>
                <w:rStyle w:val="Hyperlink"/>
                <w:noProof/>
              </w:rPr>
              <w:t>P7 — Greenfield scenario</w:t>
            </w:r>
            <w:r>
              <w:rPr>
                <w:noProof/>
              </w:rPr>
              <w:tab/>
            </w:r>
            <w:r>
              <w:rPr>
                <w:noProof/>
              </w:rPr>
              <w:fldChar w:fldCharType="begin"/>
            </w:r>
            <w:r>
              <w:rPr>
                <w:noProof/>
              </w:rPr>
              <w:instrText xml:space="preserve"> PAGEREF _Toc239709557 \h </w:instrText>
            </w:r>
            <w:r>
              <w:rPr>
                <w:noProof/>
              </w:rPr>
            </w:r>
            <w:r>
              <w:rPr>
                <w:noProof/>
              </w:rPr>
              <w:fldChar w:fldCharType="separate"/>
            </w:r>
            <w:r>
              <w:rPr>
                <w:noProof/>
              </w:rPr>
              <w:t>1</w:t>
            </w:r>
            <w:r>
              <w:rPr>
                <w:noProof/>
              </w:rPr>
              <w:fldChar w:fldCharType="end"/>
            </w:r>
          </w:hyperlink>
        </w:p>
        <w:p w14:paraId="012E37BD" w14:textId="77777777" w:rsidR="00F46272" w:rsidRDefault="00F46272">
          <w:pPr>
            <w:pStyle w:val="TOC3"/>
            <w:tabs>
              <w:tab w:val="right" w:leader="dot" w:pos="9350"/>
            </w:tabs>
            <w:rPr>
              <w:noProof/>
            </w:rPr>
          </w:pPr>
          <w:hyperlink w:anchor="_Toc239709558" w:history="1">
            <w:r w:rsidRPr="00B71071">
              <w:rPr>
                <w:rStyle w:val="Hyperlink"/>
                <w:noProof/>
              </w:rPr>
              <w:t>P8 — Brownfield and ambiguous scenarios</w:t>
            </w:r>
            <w:r>
              <w:rPr>
                <w:noProof/>
              </w:rPr>
              <w:tab/>
            </w:r>
            <w:r>
              <w:rPr>
                <w:noProof/>
              </w:rPr>
              <w:fldChar w:fldCharType="begin"/>
            </w:r>
            <w:r>
              <w:rPr>
                <w:noProof/>
              </w:rPr>
              <w:instrText xml:space="preserve"> PAGEREF _Toc239709558 \h </w:instrText>
            </w:r>
            <w:r>
              <w:rPr>
                <w:noProof/>
              </w:rPr>
            </w:r>
            <w:r>
              <w:rPr>
                <w:noProof/>
              </w:rPr>
              <w:fldChar w:fldCharType="separate"/>
            </w:r>
            <w:r>
              <w:rPr>
                <w:noProof/>
              </w:rPr>
              <w:t>1</w:t>
            </w:r>
            <w:r>
              <w:rPr>
                <w:noProof/>
              </w:rPr>
              <w:fldChar w:fldCharType="end"/>
            </w:r>
          </w:hyperlink>
        </w:p>
        <w:p w14:paraId="651CFFC9" w14:textId="77777777" w:rsidR="00F46272" w:rsidRDefault="00F46272">
          <w:pPr>
            <w:pStyle w:val="TOC3"/>
            <w:tabs>
              <w:tab w:val="right" w:leader="dot" w:pos="9350"/>
            </w:tabs>
            <w:rPr>
              <w:noProof/>
            </w:rPr>
          </w:pPr>
          <w:hyperlink w:anchor="_Toc239709559" w:history="1">
            <w:r w:rsidRPr="00B71071">
              <w:rPr>
                <w:rStyle w:val="Hyperlink"/>
                <w:noProof/>
              </w:rPr>
              <w:t>P9 — Documentation and summary</w:t>
            </w:r>
            <w:r>
              <w:rPr>
                <w:noProof/>
              </w:rPr>
              <w:tab/>
            </w:r>
            <w:r>
              <w:rPr>
                <w:noProof/>
              </w:rPr>
              <w:fldChar w:fldCharType="begin"/>
            </w:r>
            <w:r>
              <w:rPr>
                <w:noProof/>
              </w:rPr>
              <w:instrText xml:space="preserve"> PAGEREF _Toc239709559 \h </w:instrText>
            </w:r>
            <w:r>
              <w:rPr>
                <w:noProof/>
              </w:rPr>
            </w:r>
            <w:r>
              <w:rPr>
                <w:noProof/>
              </w:rPr>
              <w:fldChar w:fldCharType="separate"/>
            </w:r>
            <w:r>
              <w:rPr>
                <w:noProof/>
              </w:rPr>
              <w:t>1</w:t>
            </w:r>
            <w:r>
              <w:rPr>
                <w:noProof/>
              </w:rPr>
              <w:fldChar w:fldCharType="end"/>
            </w:r>
          </w:hyperlink>
        </w:p>
        <w:p w14:paraId="248DAFB8" w14:textId="77777777" w:rsidR="00F46272" w:rsidRDefault="00F46272">
          <w:pPr>
            <w:pStyle w:val="TOC1"/>
            <w:tabs>
              <w:tab w:val="right" w:leader="dot" w:pos="9350"/>
            </w:tabs>
            <w:rPr>
              <w:noProof/>
            </w:rPr>
          </w:pPr>
          <w:hyperlink w:anchor="_Toc239709560" w:history="1">
            <w:r w:rsidRPr="00B71071">
              <w:rPr>
                <w:rStyle w:val="Hyperlink"/>
                <w:noProof/>
              </w:rPr>
              <w:t>14. Setup and Demonstration</w:t>
            </w:r>
            <w:r>
              <w:rPr>
                <w:noProof/>
              </w:rPr>
              <w:tab/>
            </w:r>
            <w:r>
              <w:rPr>
                <w:noProof/>
              </w:rPr>
              <w:fldChar w:fldCharType="begin"/>
            </w:r>
            <w:r>
              <w:rPr>
                <w:noProof/>
              </w:rPr>
              <w:instrText xml:space="preserve"> PAGEREF _Toc239709560 \h </w:instrText>
            </w:r>
            <w:r>
              <w:rPr>
                <w:noProof/>
              </w:rPr>
            </w:r>
            <w:r>
              <w:rPr>
                <w:noProof/>
              </w:rPr>
              <w:fldChar w:fldCharType="separate"/>
            </w:r>
            <w:r>
              <w:rPr>
                <w:noProof/>
              </w:rPr>
              <w:t>1</w:t>
            </w:r>
            <w:r>
              <w:rPr>
                <w:noProof/>
              </w:rPr>
              <w:fldChar w:fldCharType="end"/>
            </w:r>
          </w:hyperlink>
        </w:p>
        <w:p w14:paraId="6A9AE1C9" w14:textId="77777777" w:rsidR="00F46272" w:rsidRDefault="00F46272">
          <w:pPr>
            <w:pStyle w:val="TOC1"/>
            <w:tabs>
              <w:tab w:val="right" w:leader="dot" w:pos="9350"/>
            </w:tabs>
            <w:rPr>
              <w:noProof/>
            </w:rPr>
          </w:pPr>
          <w:hyperlink w:anchor="_Toc239709561" w:history="1">
            <w:r w:rsidRPr="00B71071">
              <w:rPr>
                <w:rStyle w:val="Hyperlink"/>
                <w:noProof/>
              </w:rPr>
              <w:t>15. Risks, Trade-offs and Limitations</w:t>
            </w:r>
            <w:r>
              <w:rPr>
                <w:noProof/>
              </w:rPr>
              <w:tab/>
            </w:r>
            <w:r>
              <w:rPr>
                <w:noProof/>
              </w:rPr>
              <w:fldChar w:fldCharType="begin"/>
            </w:r>
            <w:r>
              <w:rPr>
                <w:noProof/>
              </w:rPr>
              <w:instrText xml:space="preserve"> PAGEREF _Toc239709561 \h </w:instrText>
            </w:r>
            <w:r>
              <w:rPr>
                <w:noProof/>
              </w:rPr>
            </w:r>
            <w:r>
              <w:rPr>
                <w:noProof/>
              </w:rPr>
              <w:fldChar w:fldCharType="separate"/>
            </w:r>
            <w:r>
              <w:rPr>
                <w:noProof/>
              </w:rPr>
              <w:t>1</w:t>
            </w:r>
            <w:r>
              <w:rPr>
                <w:noProof/>
              </w:rPr>
              <w:fldChar w:fldCharType="end"/>
            </w:r>
          </w:hyperlink>
        </w:p>
        <w:p w14:paraId="52D4C1D9" w14:textId="77777777" w:rsidR="00F46272" w:rsidRDefault="00F46272">
          <w:pPr>
            <w:pStyle w:val="TOC2"/>
            <w:tabs>
              <w:tab w:val="right" w:leader="dot" w:pos="9350"/>
            </w:tabs>
            <w:rPr>
              <w:noProof/>
            </w:rPr>
          </w:pPr>
          <w:hyperlink w:anchor="_Toc239709562" w:history="1">
            <w:r w:rsidRPr="00B71071">
              <w:rPr>
                <w:rStyle w:val="Hyperlink"/>
                <w:noProof/>
              </w:rPr>
              <w:t>15.1 Risk register</w:t>
            </w:r>
            <w:r>
              <w:rPr>
                <w:noProof/>
              </w:rPr>
              <w:tab/>
            </w:r>
            <w:r>
              <w:rPr>
                <w:noProof/>
              </w:rPr>
              <w:fldChar w:fldCharType="begin"/>
            </w:r>
            <w:r>
              <w:rPr>
                <w:noProof/>
              </w:rPr>
              <w:instrText xml:space="preserve"> PAGEREF _Toc239709562 \h </w:instrText>
            </w:r>
            <w:r>
              <w:rPr>
                <w:noProof/>
              </w:rPr>
            </w:r>
            <w:r>
              <w:rPr>
                <w:noProof/>
              </w:rPr>
              <w:fldChar w:fldCharType="separate"/>
            </w:r>
            <w:r>
              <w:rPr>
                <w:noProof/>
              </w:rPr>
              <w:t>1</w:t>
            </w:r>
            <w:r>
              <w:rPr>
                <w:noProof/>
              </w:rPr>
              <w:fldChar w:fldCharType="end"/>
            </w:r>
          </w:hyperlink>
        </w:p>
        <w:p w14:paraId="471D75E7" w14:textId="77777777" w:rsidR="00F46272" w:rsidRDefault="00F46272">
          <w:pPr>
            <w:pStyle w:val="TOC2"/>
            <w:tabs>
              <w:tab w:val="right" w:leader="dot" w:pos="9350"/>
            </w:tabs>
            <w:rPr>
              <w:noProof/>
            </w:rPr>
          </w:pPr>
          <w:hyperlink w:anchor="_Toc239709563" w:history="1">
            <w:r w:rsidRPr="00B71071">
              <w:rPr>
                <w:rStyle w:val="Hyperlink"/>
                <w:noProof/>
              </w:rPr>
              <w:t>15.2 Deliberate trade-offs</w:t>
            </w:r>
            <w:r>
              <w:rPr>
                <w:noProof/>
              </w:rPr>
              <w:tab/>
            </w:r>
            <w:r>
              <w:rPr>
                <w:noProof/>
              </w:rPr>
              <w:fldChar w:fldCharType="begin"/>
            </w:r>
            <w:r>
              <w:rPr>
                <w:noProof/>
              </w:rPr>
              <w:instrText xml:space="preserve"> PAGEREF _Toc239709563 \h </w:instrText>
            </w:r>
            <w:r>
              <w:rPr>
                <w:noProof/>
              </w:rPr>
            </w:r>
            <w:r>
              <w:rPr>
                <w:noProof/>
              </w:rPr>
              <w:fldChar w:fldCharType="separate"/>
            </w:r>
            <w:r>
              <w:rPr>
                <w:noProof/>
              </w:rPr>
              <w:t>1</w:t>
            </w:r>
            <w:r>
              <w:rPr>
                <w:noProof/>
              </w:rPr>
              <w:fldChar w:fldCharType="end"/>
            </w:r>
          </w:hyperlink>
        </w:p>
        <w:p w14:paraId="5040F11D" w14:textId="77777777" w:rsidR="00F46272" w:rsidRDefault="00F46272">
          <w:pPr>
            <w:pStyle w:val="TOC2"/>
            <w:tabs>
              <w:tab w:val="right" w:leader="dot" w:pos="9350"/>
            </w:tabs>
            <w:rPr>
              <w:noProof/>
            </w:rPr>
          </w:pPr>
          <w:hyperlink w:anchor="_Toc239709564" w:history="1">
            <w:r w:rsidRPr="00B71071">
              <w:rPr>
                <w:rStyle w:val="Hyperlink"/>
                <w:noProof/>
              </w:rPr>
              <w:t>15.3 Known limitations</w:t>
            </w:r>
            <w:r>
              <w:rPr>
                <w:noProof/>
              </w:rPr>
              <w:tab/>
            </w:r>
            <w:r>
              <w:rPr>
                <w:noProof/>
              </w:rPr>
              <w:fldChar w:fldCharType="begin"/>
            </w:r>
            <w:r>
              <w:rPr>
                <w:noProof/>
              </w:rPr>
              <w:instrText xml:space="preserve"> PAGEREF _Toc239709564 \h </w:instrText>
            </w:r>
            <w:r>
              <w:rPr>
                <w:noProof/>
              </w:rPr>
            </w:r>
            <w:r>
              <w:rPr>
                <w:noProof/>
              </w:rPr>
              <w:fldChar w:fldCharType="separate"/>
            </w:r>
            <w:r>
              <w:rPr>
                <w:noProof/>
              </w:rPr>
              <w:t>1</w:t>
            </w:r>
            <w:r>
              <w:rPr>
                <w:noProof/>
              </w:rPr>
              <w:fldChar w:fldCharType="end"/>
            </w:r>
          </w:hyperlink>
        </w:p>
        <w:p w14:paraId="666EC956" w14:textId="77777777" w:rsidR="00F46272" w:rsidRDefault="00F46272">
          <w:pPr>
            <w:pStyle w:val="TOC1"/>
            <w:tabs>
              <w:tab w:val="right" w:leader="dot" w:pos="9350"/>
            </w:tabs>
            <w:rPr>
              <w:noProof/>
            </w:rPr>
          </w:pPr>
          <w:hyperlink w:anchor="_Toc239709565" w:history="1">
            <w:r w:rsidRPr="00B71071">
              <w:rPr>
                <w:rStyle w:val="Hyperlink"/>
                <w:noProof/>
              </w:rPr>
              <w:t>16. Assumptions</w:t>
            </w:r>
            <w:r>
              <w:rPr>
                <w:noProof/>
              </w:rPr>
              <w:tab/>
            </w:r>
            <w:r>
              <w:rPr>
                <w:noProof/>
              </w:rPr>
              <w:fldChar w:fldCharType="begin"/>
            </w:r>
            <w:r>
              <w:rPr>
                <w:noProof/>
              </w:rPr>
              <w:instrText xml:space="preserve"> PAGEREF _Toc239709565 \h </w:instrText>
            </w:r>
            <w:r>
              <w:rPr>
                <w:noProof/>
              </w:rPr>
            </w:r>
            <w:r>
              <w:rPr>
                <w:noProof/>
              </w:rPr>
              <w:fldChar w:fldCharType="separate"/>
            </w:r>
            <w:r>
              <w:rPr>
                <w:noProof/>
              </w:rPr>
              <w:t>1</w:t>
            </w:r>
            <w:r>
              <w:rPr>
                <w:noProof/>
              </w:rPr>
              <w:fldChar w:fldCharType="end"/>
            </w:r>
          </w:hyperlink>
        </w:p>
        <w:p w14:paraId="432EE659" w14:textId="77777777" w:rsidR="00F46272" w:rsidRDefault="00F46272">
          <w:pPr>
            <w:pStyle w:val="TOC1"/>
            <w:tabs>
              <w:tab w:val="right" w:leader="dot" w:pos="9350"/>
            </w:tabs>
            <w:rPr>
              <w:noProof/>
            </w:rPr>
          </w:pPr>
          <w:hyperlink w:anchor="_Toc239709566" w:history="1">
            <w:r w:rsidRPr="00B71071">
              <w:rPr>
                <w:rStyle w:val="Hyperlink"/>
                <w:noProof/>
              </w:rPr>
              <w:t>17. Requirements Traceability Matrix</w:t>
            </w:r>
            <w:r>
              <w:rPr>
                <w:noProof/>
              </w:rPr>
              <w:tab/>
            </w:r>
            <w:r>
              <w:rPr>
                <w:noProof/>
              </w:rPr>
              <w:fldChar w:fldCharType="begin"/>
            </w:r>
            <w:r>
              <w:rPr>
                <w:noProof/>
              </w:rPr>
              <w:instrText xml:space="preserve"> PAGEREF _Toc239709566 \h </w:instrText>
            </w:r>
            <w:r>
              <w:rPr>
                <w:noProof/>
              </w:rPr>
            </w:r>
            <w:r>
              <w:rPr>
                <w:noProof/>
              </w:rPr>
              <w:fldChar w:fldCharType="separate"/>
            </w:r>
            <w:r>
              <w:rPr>
                <w:noProof/>
              </w:rPr>
              <w:t>1</w:t>
            </w:r>
            <w:r>
              <w:rPr>
                <w:noProof/>
              </w:rPr>
              <w:fldChar w:fldCharType="end"/>
            </w:r>
          </w:hyperlink>
        </w:p>
        <w:p w14:paraId="7947B2B4" w14:textId="77777777" w:rsidR="001E3ECF" w:rsidRDefault="00000000">
          <w:r>
            <w:fldChar w:fldCharType="end"/>
          </w:r>
        </w:p>
      </w:sdtContent>
    </w:sdt>
    <w:p w14:paraId="4E9FA371" w14:textId="77777777" w:rsidR="001E3ECF" w:rsidRDefault="00000000">
      <w:r>
        <w:br w:type="page"/>
      </w:r>
    </w:p>
    <w:p w14:paraId="5D4E1039" w14:textId="77777777" w:rsidR="001E3ECF" w:rsidRDefault="00000000">
      <w:pPr>
        <w:pStyle w:val="Heading1"/>
      </w:pPr>
      <w:bookmarkStart w:id="1" w:name="_Toc239709502"/>
      <w:r>
        <w:lastRenderedPageBreak/>
        <w:t>1. Purpose and How to Use This Document</w:t>
      </w:r>
      <w:bookmarkEnd w:id="1"/>
    </w:p>
    <w:p w14:paraId="16D1434F" w14:textId="77777777" w:rsidR="001E3ECF" w:rsidRDefault="00000000">
      <w:pPr>
        <w:spacing w:after="120"/>
      </w:pPr>
      <w:r>
        <w:t>This document is an implementation specification. It is written to be executable by an engineer or a coding agent with no prior context on the assessment: every module, interface, data structure, state transition, policy rule, agent contract, and acceptance criterion needed to build the system from an empty directory is defined here.</w:t>
      </w:r>
    </w:p>
    <w:p w14:paraId="750FF70D" w14:textId="77777777" w:rsidR="001E3ECF" w:rsidRDefault="00000000">
      <w:pPr>
        <w:spacing w:after="120"/>
      </w:pPr>
      <w:r>
        <w:t>It is organised in three layers:</w:t>
      </w:r>
    </w:p>
    <w:p w14:paraId="0085A743" w14:textId="77777777" w:rsidR="001E3ECF" w:rsidRDefault="00000000">
      <w:pPr>
        <w:pStyle w:val="ListParagraph"/>
        <w:numPr>
          <w:ilvl w:val="0"/>
          <w:numId w:val="2"/>
        </w:numPr>
        <w:spacing w:after="60"/>
      </w:pPr>
      <w:r>
        <w:t>Sections 2-3 establish what is being built and why, including the interpretation of the assessment brief and the explicit assumptions taken.</w:t>
      </w:r>
    </w:p>
    <w:p w14:paraId="226E5A6E" w14:textId="77777777" w:rsidR="001E3ECF" w:rsidRDefault="00000000">
      <w:pPr>
        <w:pStyle w:val="ListParagraph"/>
        <w:numPr>
          <w:ilvl w:val="0"/>
          <w:numId w:val="2"/>
        </w:numPr>
        <w:spacing w:after="60"/>
      </w:pPr>
      <w:r>
        <w:t>Sections 4-11 are the technical specification: architecture, orchestration semantics, governance, observability, agent contracts, the target application, and the three demonstration scenarios.</w:t>
      </w:r>
    </w:p>
    <w:p w14:paraId="7E90046D" w14:textId="77777777" w:rsidR="001E3ECF" w:rsidRDefault="00000000">
      <w:pPr>
        <w:pStyle w:val="ListParagraph"/>
        <w:numPr>
          <w:ilvl w:val="0"/>
          <w:numId w:val="2"/>
        </w:numPr>
        <w:spacing w:after="60"/>
      </w:pPr>
      <w:r>
        <w:t>Sections 12-17 are the execution plan: testing strategy, phased build order with acceptance gates, setup instructions, risks and trade-offs, and a requirements traceability matrix.</w:t>
      </w:r>
    </w:p>
    <w:p w14:paraId="7606C676" w14:textId="77777777" w:rsidR="001E3ECF" w:rsidRDefault="00000000">
      <w:pPr>
        <w:spacing w:after="120"/>
      </w:pPr>
      <w:r>
        <w:t>Every numbered requirement in the assessment brief is traced to a concrete artifact in Section 17. Nothing in the brief is left unaddressed, and where the brief is ambiguous, Section 3.3 records the interpretation taken and the reasoning behind it.</w:t>
      </w:r>
    </w:p>
    <w:p w14:paraId="7CF8A502" w14:textId="77777777" w:rsidR="001E3ECF" w:rsidRDefault="00000000">
      <w:pPr>
        <w:pStyle w:val="Heading1"/>
      </w:pPr>
      <w:bookmarkStart w:id="2" w:name="_Toc239709503"/>
      <w:r>
        <w:t>2. Requirement Interpretation</w:t>
      </w:r>
      <w:bookmarkEnd w:id="2"/>
    </w:p>
    <w:p w14:paraId="69DF3F93" w14:textId="77777777" w:rsidR="001E3ECF" w:rsidRDefault="00000000">
      <w:pPr>
        <w:pStyle w:val="Heading2"/>
      </w:pPr>
      <w:bookmarkStart w:id="3" w:name="_Toc239709504"/>
      <w:r>
        <w:t>2.1 The brief describes two systems, not one</w:t>
      </w:r>
      <w:bookmarkEnd w:id="3"/>
    </w:p>
    <w:p w14:paraId="3496E25D" w14:textId="77777777" w:rsidR="001E3ECF" w:rsidRDefault="00000000">
      <w:pPr>
        <w:spacing w:after="120"/>
      </w:pPr>
      <w:r>
        <w:t>The assessment reads on the surface as a request to build a URL shortener. It is not. Of the eight core requirements in Section 4 of the brief, exactly one (requirement 5, Engineering Output Generation) concerns the shortener. The remaining seven concern the machine that produces it. Requirement 4, Workflow Orchestration, is the only requirement the brief flags as a "Critical Differentiator", and it is also the longest and most prescriptive paragraph in the document.</w:t>
      </w:r>
    </w:p>
    <w:p w14:paraId="1B76DC35" w14:textId="77777777" w:rsidR="001E3ECF" w:rsidRDefault="00000000">
      <w:pPr>
        <w:spacing w:after="120"/>
      </w:pPr>
      <w:r>
        <w:t>The system is therefore decomposed as follows:</w:t>
      </w:r>
    </w:p>
    <w:p w14:paraId="39EAAF9A"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5160"/>
        <w:gridCol w:w="1200"/>
      </w:tblGrid>
      <w:tr w:rsidR="001E3ECF" w14:paraId="0AC15D79" w14:textId="77777777">
        <w:tblPrEx>
          <w:tblCellMar>
            <w:top w:w="0" w:type="dxa"/>
            <w:bottom w:w="0" w:type="dxa"/>
          </w:tblCellMar>
        </w:tblPrEx>
        <w:trPr>
          <w:tblHeader/>
        </w:trPr>
        <w:tc>
          <w:tcPr>
            <w:tcW w:w="900" w:type="dxa"/>
            <w:shd w:val="clear" w:color="auto" w:fill="1F3864"/>
            <w:tcMar>
              <w:top w:w="60" w:type="dxa"/>
              <w:left w:w="90" w:type="dxa"/>
              <w:bottom w:w="60" w:type="dxa"/>
              <w:right w:w="90" w:type="dxa"/>
            </w:tcMar>
          </w:tcPr>
          <w:p w14:paraId="7B5F7252" w14:textId="77777777" w:rsidR="001E3ECF" w:rsidRDefault="001E3ECF"/>
        </w:tc>
        <w:tc>
          <w:tcPr>
            <w:tcW w:w="2100" w:type="dxa"/>
            <w:shd w:val="clear" w:color="auto" w:fill="1F3864"/>
            <w:tcMar>
              <w:top w:w="60" w:type="dxa"/>
              <w:left w:w="90" w:type="dxa"/>
              <w:bottom w:w="60" w:type="dxa"/>
              <w:right w:w="90" w:type="dxa"/>
            </w:tcMar>
          </w:tcPr>
          <w:p w14:paraId="17B1A9A7" w14:textId="77777777" w:rsidR="001E3ECF" w:rsidRDefault="00000000">
            <w:r>
              <w:rPr>
                <w:b/>
                <w:bCs/>
                <w:color w:val="FFFFFF"/>
                <w:sz w:val="18"/>
                <w:szCs w:val="18"/>
              </w:rPr>
              <w:t>System</w:t>
            </w:r>
          </w:p>
        </w:tc>
        <w:tc>
          <w:tcPr>
            <w:tcW w:w="5160" w:type="dxa"/>
            <w:shd w:val="clear" w:color="auto" w:fill="1F3864"/>
            <w:tcMar>
              <w:top w:w="60" w:type="dxa"/>
              <w:left w:w="90" w:type="dxa"/>
              <w:bottom w:w="60" w:type="dxa"/>
              <w:right w:w="90" w:type="dxa"/>
            </w:tcMar>
          </w:tcPr>
          <w:p w14:paraId="15C63ADF" w14:textId="77777777" w:rsidR="001E3ECF" w:rsidRDefault="00000000">
            <w:r>
              <w:rPr>
                <w:b/>
                <w:bCs/>
                <w:color w:val="FFFFFF"/>
                <w:sz w:val="18"/>
                <w:szCs w:val="18"/>
              </w:rPr>
              <w:t>Role</w:t>
            </w:r>
          </w:p>
        </w:tc>
        <w:tc>
          <w:tcPr>
            <w:tcW w:w="1200" w:type="dxa"/>
            <w:shd w:val="clear" w:color="auto" w:fill="1F3864"/>
            <w:tcMar>
              <w:top w:w="60" w:type="dxa"/>
              <w:left w:w="90" w:type="dxa"/>
              <w:bottom w:w="60" w:type="dxa"/>
              <w:right w:w="90" w:type="dxa"/>
            </w:tcMar>
          </w:tcPr>
          <w:p w14:paraId="70CD3043" w14:textId="77777777" w:rsidR="001E3ECF" w:rsidRDefault="00000000">
            <w:r>
              <w:rPr>
                <w:b/>
                <w:bCs/>
                <w:color w:val="FFFFFF"/>
                <w:sz w:val="18"/>
                <w:szCs w:val="18"/>
              </w:rPr>
              <w:t>Effort</w:t>
            </w:r>
          </w:p>
        </w:tc>
      </w:tr>
      <w:tr w:rsidR="001E3ECF" w14:paraId="4995EB5C" w14:textId="77777777">
        <w:tblPrEx>
          <w:tblCellMar>
            <w:top w:w="0" w:type="dxa"/>
            <w:bottom w:w="0" w:type="dxa"/>
          </w:tblCellMar>
        </w:tblPrEx>
        <w:tc>
          <w:tcPr>
            <w:tcW w:w="900" w:type="dxa"/>
            <w:tcMar>
              <w:top w:w="60" w:type="dxa"/>
              <w:left w:w="90" w:type="dxa"/>
              <w:bottom w:w="60" w:type="dxa"/>
              <w:right w:w="90" w:type="dxa"/>
            </w:tcMar>
          </w:tcPr>
          <w:p w14:paraId="372BAA6C" w14:textId="77777777" w:rsidR="001E3ECF" w:rsidRDefault="00000000">
            <w:r>
              <w:rPr>
                <w:color w:val="000000"/>
                <w:sz w:val="18"/>
                <w:szCs w:val="18"/>
              </w:rPr>
              <w:t>System A</w:t>
            </w:r>
          </w:p>
        </w:tc>
        <w:tc>
          <w:tcPr>
            <w:tcW w:w="2100" w:type="dxa"/>
            <w:tcMar>
              <w:top w:w="60" w:type="dxa"/>
              <w:left w:w="90" w:type="dxa"/>
              <w:bottom w:w="60" w:type="dxa"/>
              <w:right w:w="90" w:type="dxa"/>
            </w:tcMar>
          </w:tcPr>
          <w:p w14:paraId="2135C54E" w14:textId="77777777" w:rsidR="001E3ECF" w:rsidRDefault="00000000">
            <w:r>
              <w:rPr>
                <w:color w:val="000000"/>
                <w:sz w:val="18"/>
                <w:szCs w:val="18"/>
              </w:rPr>
              <w:t>Agentic SDLC Orchestrator</w:t>
            </w:r>
          </w:p>
        </w:tc>
        <w:tc>
          <w:tcPr>
            <w:tcW w:w="5160" w:type="dxa"/>
            <w:tcMar>
              <w:top w:w="60" w:type="dxa"/>
              <w:left w:w="90" w:type="dxa"/>
              <w:bottom w:w="60" w:type="dxa"/>
              <w:right w:w="90" w:type="dxa"/>
            </w:tcMar>
          </w:tcPr>
          <w:p w14:paraId="26DF1389" w14:textId="77777777" w:rsidR="001E3ECF" w:rsidRDefault="00000000">
            <w:r>
              <w:rPr>
                <w:color w:val="000000"/>
                <w:sz w:val="18"/>
                <w:szCs w:val="18"/>
              </w:rPr>
              <w:t>The deliverable under evaluation. A stateful, governed, non-linear execution engine that drives requirements through to release readiness using specialised agents.</w:t>
            </w:r>
          </w:p>
        </w:tc>
        <w:tc>
          <w:tcPr>
            <w:tcW w:w="1200" w:type="dxa"/>
            <w:tcMar>
              <w:top w:w="60" w:type="dxa"/>
              <w:left w:w="90" w:type="dxa"/>
              <w:bottom w:w="60" w:type="dxa"/>
              <w:right w:w="90" w:type="dxa"/>
            </w:tcMar>
          </w:tcPr>
          <w:p w14:paraId="56FD2C36" w14:textId="77777777" w:rsidR="001E3ECF" w:rsidRDefault="00000000">
            <w:r>
              <w:rPr>
                <w:color w:val="000000"/>
                <w:sz w:val="18"/>
                <w:szCs w:val="18"/>
              </w:rPr>
              <w:t>~70%</w:t>
            </w:r>
          </w:p>
        </w:tc>
      </w:tr>
      <w:tr w:rsidR="001E3ECF" w14:paraId="46E164F1"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1772F6CD" w14:textId="77777777" w:rsidR="001E3ECF" w:rsidRDefault="00000000">
            <w:r>
              <w:rPr>
                <w:color w:val="000000"/>
                <w:sz w:val="18"/>
                <w:szCs w:val="18"/>
              </w:rPr>
              <w:t>System B</w:t>
            </w:r>
          </w:p>
        </w:tc>
        <w:tc>
          <w:tcPr>
            <w:tcW w:w="2100" w:type="dxa"/>
            <w:shd w:val="clear" w:color="auto" w:fill="F7F8FA"/>
            <w:tcMar>
              <w:top w:w="60" w:type="dxa"/>
              <w:left w:w="90" w:type="dxa"/>
              <w:bottom w:w="60" w:type="dxa"/>
              <w:right w:w="90" w:type="dxa"/>
            </w:tcMar>
          </w:tcPr>
          <w:p w14:paraId="3072C9CD" w14:textId="77777777" w:rsidR="001E3ECF" w:rsidRDefault="00000000">
            <w:r>
              <w:rPr>
                <w:color w:val="000000"/>
                <w:sz w:val="18"/>
                <w:szCs w:val="18"/>
              </w:rPr>
              <w:t>URL Shortener Service</w:t>
            </w:r>
          </w:p>
        </w:tc>
        <w:tc>
          <w:tcPr>
            <w:tcW w:w="5160" w:type="dxa"/>
            <w:shd w:val="clear" w:color="auto" w:fill="F7F8FA"/>
            <w:tcMar>
              <w:top w:w="60" w:type="dxa"/>
              <w:left w:w="90" w:type="dxa"/>
              <w:bottom w:w="60" w:type="dxa"/>
              <w:right w:w="90" w:type="dxa"/>
            </w:tcMar>
          </w:tcPr>
          <w:p w14:paraId="3EB48135" w14:textId="77777777" w:rsidR="001E3ECF" w:rsidRDefault="00000000">
            <w:r>
              <w:rPr>
                <w:color w:val="000000"/>
                <w:sz w:val="18"/>
                <w:szCs w:val="18"/>
              </w:rPr>
              <w:t>The substrate. A production-shaped FastAPI service that the orchestrator produces, modifies and extends. It exists to prove the outputs are real, and to give the brownfield scenario a genuine codebase to reason over.</w:t>
            </w:r>
          </w:p>
        </w:tc>
        <w:tc>
          <w:tcPr>
            <w:tcW w:w="1200" w:type="dxa"/>
            <w:shd w:val="clear" w:color="auto" w:fill="F7F8FA"/>
            <w:tcMar>
              <w:top w:w="60" w:type="dxa"/>
              <w:left w:w="90" w:type="dxa"/>
              <w:bottom w:w="60" w:type="dxa"/>
              <w:right w:w="90" w:type="dxa"/>
            </w:tcMar>
          </w:tcPr>
          <w:p w14:paraId="2DCDAFE3" w14:textId="77777777" w:rsidR="001E3ECF" w:rsidRDefault="00000000">
            <w:r>
              <w:rPr>
                <w:color w:val="000000"/>
                <w:sz w:val="18"/>
                <w:szCs w:val="18"/>
              </w:rPr>
              <w:t>~30%</w:t>
            </w:r>
          </w:p>
        </w:tc>
      </w:tr>
    </w:tbl>
    <w:p w14:paraId="4FEA4459" w14:textId="77777777" w:rsidR="001E3ECF" w:rsidRDefault="001E3ECF">
      <w:pPr>
        <w:spacing w:after="120"/>
      </w:pPr>
    </w:p>
    <w:p w14:paraId="694CD928" w14:textId="77777777" w:rsidR="001E3ECF" w:rsidRDefault="00000000">
      <w:pPr>
        <w:spacing w:after="120"/>
      </w:pPr>
      <w:r>
        <w:t>The dominant failure mode for this assessment is inverting that ratio: producing an elegant URL shortener with a thin agent wrapper. The evaluation criteria in Section 6 of the brief list orchestration effectiveness first and output realism fourth. This plan is weighted accordingly. Critically, the shortener is not hand-written — it is generated by orchestrator runs, and the run logs are the evidence.</w:t>
      </w:r>
    </w:p>
    <w:p w14:paraId="4433B0AB" w14:textId="77777777" w:rsidR="001E3ECF" w:rsidRDefault="00000000">
      <w:pPr>
        <w:pStyle w:val="Heading2"/>
      </w:pPr>
      <w:bookmarkStart w:id="4" w:name="_Toc239709505"/>
      <w:r>
        <w:t>2.2 Requirement 4 decomposed into testable capabilities</w:t>
      </w:r>
      <w:bookmarkEnd w:id="4"/>
    </w:p>
    <w:p w14:paraId="0E0D617F" w14:textId="77777777" w:rsidR="001E3ECF" w:rsidRDefault="00000000">
      <w:pPr>
        <w:spacing w:after="120"/>
      </w:pPr>
      <w:r>
        <w:lastRenderedPageBreak/>
        <w:t>The Workflow Orchestration paragraph contains sixteen separately-verifiable capabilities. Each is treated as an independent acceptance criterion with a designated implementation site and a demonstration point in one of the three scenarios.</w:t>
      </w:r>
    </w:p>
    <w:p w14:paraId="326202A7"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760"/>
        <w:gridCol w:w="2400"/>
      </w:tblGrid>
      <w:tr w:rsidR="001E3ECF" w14:paraId="2025E818" w14:textId="77777777">
        <w:tblPrEx>
          <w:tblCellMar>
            <w:top w:w="0" w:type="dxa"/>
            <w:bottom w:w="0" w:type="dxa"/>
          </w:tblCellMar>
        </w:tblPrEx>
        <w:trPr>
          <w:tblHeader/>
        </w:trPr>
        <w:tc>
          <w:tcPr>
            <w:tcW w:w="600" w:type="dxa"/>
            <w:shd w:val="clear" w:color="auto" w:fill="1F3864"/>
            <w:tcMar>
              <w:top w:w="60" w:type="dxa"/>
              <w:left w:w="90" w:type="dxa"/>
              <w:bottom w:w="60" w:type="dxa"/>
              <w:right w:w="90" w:type="dxa"/>
            </w:tcMar>
          </w:tcPr>
          <w:p w14:paraId="750C9F60" w14:textId="77777777" w:rsidR="001E3ECF" w:rsidRDefault="00000000">
            <w:r>
              <w:rPr>
                <w:b/>
                <w:bCs/>
                <w:color w:val="FFFFFF"/>
                <w:sz w:val="18"/>
                <w:szCs w:val="18"/>
              </w:rPr>
              <w:t>#</w:t>
            </w:r>
          </w:p>
        </w:tc>
        <w:tc>
          <w:tcPr>
            <w:tcW w:w="3600" w:type="dxa"/>
            <w:shd w:val="clear" w:color="auto" w:fill="1F3864"/>
            <w:tcMar>
              <w:top w:w="60" w:type="dxa"/>
              <w:left w:w="90" w:type="dxa"/>
              <w:bottom w:w="60" w:type="dxa"/>
              <w:right w:w="90" w:type="dxa"/>
            </w:tcMar>
          </w:tcPr>
          <w:p w14:paraId="004B167F" w14:textId="77777777" w:rsidR="001E3ECF" w:rsidRDefault="00000000">
            <w:r>
              <w:rPr>
                <w:b/>
                <w:bCs/>
                <w:color w:val="FFFFFF"/>
                <w:sz w:val="18"/>
                <w:szCs w:val="18"/>
              </w:rPr>
              <w:t>Capability</w:t>
            </w:r>
          </w:p>
        </w:tc>
        <w:tc>
          <w:tcPr>
            <w:tcW w:w="2760" w:type="dxa"/>
            <w:shd w:val="clear" w:color="auto" w:fill="1F3864"/>
            <w:tcMar>
              <w:top w:w="60" w:type="dxa"/>
              <w:left w:w="90" w:type="dxa"/>
              <w:bottom w:w="60" w:type="dxa"/>
              <w:right w:w="90" w:type="dxa"/>
            </w:tcMar>
          </w:tcPr>
          <w:p w14:paraId="5BAAB9E9" w14:textId="77777777" w:rsidR="001E3ECF" w:rsidRDefault="00000000">
            <w:r>
              <w:rPr>
                <w:b/>
                <w:bCs/>
                <w:color w:val="FFFFFF"/>
                <w:sz w:val="18"/>
                <w:szCs w:val="18"/>
              </w:rPr>
              <w:t>Implementation site</w:t>
            </w:r>
          </w:p>
        </w:tc>
        <w:tc>
          <w:tcPr>
            <w:tcW w:w="2400" w:type="dxa"/>
            <w:shd w:val="clear" w:color="auto" w:fill="1F3864"/>
            <w:tcMar>
              <w:top w:w="60" w:type="dxa"/>
              <w:left w:w="90" w:type="dxa"/>
              <w:bottom w:w="60" w:type="dxa"/>
              <w:right w:w="90" w:type="dxa"/>
            </w:tcMar>
          </w:tcPr>
          <w:p w14:paraId="3FAB0D31" w14:textId="77777777" w:rsidR="001E3ECF" w:rsidRDefault="00000000">
            <w:r>
              <w:rPr>
                <w:b/>
                <w:bCs/>
                <w:color w:val="FFFFFF"/>
                <w:sz w:val="18"/>
                <w:szCs w:val="18"/>
              </w:rPr>
              <w:t>Demonstrated in</w:t>
            </w:r>
          </w:p>
        </w:tc>
      </w:tr>
      <w:tr w:rsidR="001E3ECF" w14:paraId="7AA9BC03" w14:textId="77777777">
        <w:tblPrEx>
          <w:tblCellMar>
            <w:top w:w="0" w:type="dxa"/>
            <w:bottom w:w="0" w:type="dxa"/>
          </w:tblCellMar>
        </w:tblPrEx>
        <w:tc>
          <w:tcPr>
            <w:tcW w:w="600" w:type="dxa"/>
            <w:tcMar>
              <w:top w:w="60" w:type="dxa"/>
              <w:left w:w="90" w:type="dxa"/>
              <w:bottom w:w="60" w:type="dxa"/>
              <w:right w:w="90" w:type="dxa"/>
            </w:tcMar>
          </w:tcPr>
          <w:p w14:paraId="6945ABA5" w14:textId="77777777" w:rsidR="001E3ECF" w:rsidRDefault="00000000">
            <w:r>
              <w:rPr>
                <w:color w:val="000000"/>
                <w:sz w:val="18"/>
                <w:szCs w:val="18"/>
              </w:rPr>
              <w:t>C1</w:t>
            </w:r>
          </w:p>
        </w:tc>
        <w:tc>
          <w:tcPr>
            <w:tcW w:w="3600" w:type="dxa"/>
            <w:tcMar>
              <w:top w:w="60" w:type="dxa"/>
              <w:left w:w="90" w:type="dxa"/>
              <w:bottom w:w="60" w:type="dxa"/>
              <w:right w:w="90" w:type="dxa"/>
            </w:tcMar>
          </w:tcPr>
          <w:p w14:paraId="30D6CB5C" w14:textId="77777777" w:rsidR="001E3ECF" w:rsidRDefault="00000000">
            <w:r>
              <w:rPr>
                <w:color w:val="000000"/>
                <w:sz w:val="18"/>
                <w:szCs w:val="18"/>
              </w:rPr>
              <w:t>Explicit dependency graph across full SDLC</w:t>
            </w:r>
          </w:p>
        </w:tc>
        <w:tc>
          <w:tcPr>
            <w:tcW w:w="2760" w:type="dxa"/>
            <w:tcMar>
              <w:top w:w="60" w:type="dxa"/>
              <w:left w:w="90" w:type="dxa"/>
              <w:bottom w:w="60" w:type="dxa"/>
              <w:right w:w="90" w:type="dxa"/>
            </w:tcMar>
          </w:tcPr>
          <w:p w14:paraId="3B4449E9" w14:textId="77777777" w:rsidR="001E3ECF" w:rsidRDefault="00000000">
            <w:r>
              <w:rPr>
                <w:color w:val="000000"/>
                <w:sz w:val="18"/>
                <w:szCs w:val="18"/>
              </w:rPr>
              <w:t>core/graph.py</w:t>
            </w:r>
          </w:p>
        </w:tc>
        <w:tc>
          <w:tcPr>
            <w:tcW w:w="2400" w:type="dxa"/>
            <w:tcMar>
              <w:top w:w="60" w:type="dxa"/>
              <w:left w:w="90" w:type="dxa"/>
              <w:bottom w:w="60" w:type="dxa"/>
              <w:right w:w="90" w:type="dxa"/>
            </w:tcMar>
          </w:tcPr>
          <w:p w14:paraId="45D4400B" w14:textId="77777777" w:rsidR="001E3ECF" w:rsidRDefault="00000000">
            <w:r>
              <w:rPr>
                <w:color w:val="000000"/>
                <w:sz w:val="18"/>
                <w:szCs w:val="18"/>
              </w:rPr>
              <w:t>All scenarios</w:t>
            </w:r>
          </w:p>
        </w:tc>
      </w:tr>
      <w:tr w:rsidR="001E3ECF" w14:paraId="65C4B218" w14:textId="77777777">
        <w:tblPrEx>
          <w:tblCellMar>
            <w:top w:w="0" w:type="dxa"/>
            <w:bottom w:w="0" w:type="dxa"/>
          </w:tblCellMar>
        </w:tblPrEx>
        <w:tc>
          <w:tcPr>
            <w:tcW w:w="600" w:type="dxa"/>
            <w:shd w:val="clear" w:color="auto" w:fill="F7F8FA"/>
            <w:tcMar>
              <w:top w:w="60" w:type="dxa"/>
              <w:left w:w="90" w:type="dxa"/>
              <w:bottom w:w="60" w:type="dxa"/>
              <w:right w:w="90" w:type="dxa"/>
            </w:tcMar>
          </w:tcPr>
          <w:p w14:paraId="5C9EAD02" w14:textId="77777777" w:rsidR="001E3ECF" w:rsidRDefault="00000000">
            <w:r>
              <w:rPr>
                <w:color w:val="000000"/>
                <w:sz w:val="18"/>
                <w:szCs w:val="18"/>
              </w:rPr>
              <w:t>C2</w:t>
            </w:r>
          </w:p>
        </w:tc>
        <w:tc>
          <w:tcPr>
            <w:tcW w:w="3600" w:type="dxa"/>
            <w:shd w:val="clear" w:color="auto" w:fill="F7F8FA"/>
            <w:tcMar>
              <w:top w:w="60" w:type="dxa"/>
              <w:left w:w="90" w:type="dxa"/>
              <w:bottom w:w="60" w:type="dxa"/>
              <w:right w:w="90" w:type="dxa"/>
            </w:tcMar>
          </w:tcPr>
          <w:p w14:paraId="4E60118C" w14:textId="77777777" w:rsidR="001E3ECF" w:rsidRDefault="00000000">
            <w:r>
              <w:rPr>
                <w:color w:val="000000"/>
                <w:sz w:val="18"/>
                <w:szCs w:val="18"/>
              </w:rPr>
              <w:t>Entry gates per node</w:t>
            </w:r>
          </w:p>
        </w:tc>
        <w:tc>
          <w:tcPr>
            <w:tcW w:w="2760" w:type="dxa"/>
            <w:shd w:val="clear" w:color="auto" w:fill="F7F8FA"/>
            <w:tcMar>
              <w:top w:w="60" w:type="dxa"/>
              <w:left w:w="90" w:type="dxa"/>
              <w:bottom w:w="60" w:type="dxa"/>
              <w:right w:w="90" w:type="dxa"/>
            </w:tcMar>
          </w:tcPr>
          <w:p w14:paraId="568E104F" w14:textId="77777777" w:rsidR="001E3ECF" w:rsidRDefault="00000000">
            <w:r>
              <w:rPr>
                <w:color w:val="000000"/>
                <w:sz w:val="18"/>
                <w:szCs w:val="18"/>
              </w:rPr>
              <w:t>core/gates.py</w:t>
            </w:r>
          </w:p>
        </w:tc>
        <w:tc>
          <w:tcPr>
            <w:tcW w:w="2400" w:type="dxa"/>
            <w:shd w:val="clear" w:color="auto" w:fill="F7F8FA"/>
            <w:tcMar>
              <w:top w:w="60" w:type="dxa"/>
              <w:left w:w="90" w:type="dxa"/>
              <w:bottom w:w="60" w:type="dxa"/>
              <w:right w:w="90" w:type="dxa"/>
            </w:tcMar>
          </w:tcPr>
          <w:p w14:paraId="2314887C" w14:textId="77777777" w:rsidR="001E3ECF" w:rsidRDefault="00000000">
            <w:r>
              <w:rPr>
                <w:color w:val="000000"/>
                <w:sz w:val="18"/>
                <w:szCs w:val="18"/>
              </w:rPr>
              <w:t>All scenarios</w:t>
            </w:r>
          </w:p>
        </w:tc>
      </w:tr>
      <w:tr w:rsidR="001E3ECF" w14:paraId="778D4617" w14:textId="77777777">
        <w:tblPrEx>
          <w:tblCellMar>
            <w:top w:w="0" w:type="dxa"/>
            <w:bottom w:w="0" w:type="dxa"/>
          </w:tblCellMar>
        </w:tblPrEx>
        <w:tc>
          <w:tcPr>
            <w:tcW w:w="600" w:type="dxa"/>
            <w:tcMar>
              <w:top w:w="60" w:type="dxa"/>
              <w:left w:w="90" w:type="dxa"/>
              <w:bottom w:w="60" w:type="dxa"/>
              <w:right w:w="90" w:type="dxa"/>
            </w:tcMar>
          </w:tcPr>
          <w:p w14:paraId="45F133A3" w14:textId="77777777" w:rsidR="001E3ECF" w:rsidRDefault="00000000">
            <w:r>
              <w:rPr>
                <w:color w:val="000000"/>
                <w:sz w:val="18"/>
                <w:szCs w:val="18"/>
              </w:rPr>
              <w:t>C3</w:t>
            </w:r>
          </w:p>
        </w:tc>
        <w:tc>
          <w:tcPr>
            <w:tcW w:w="3600" w:type="dxa"/>
            <w:tcMar>
              <w:top w:w="60" w:type="dxa"/>
              <w:left w:w="90" w:type="dxa"/>
              <w:bottom w:w="60" w:type="dxa"/>
              <w:right w:w="90" w:type="dxa"/>
            </w:tcMar>
          </w:tcPr>
          <w:p w14:paraId="5156C3CA" w14:textId="77777777" w:rsidR="001E3ECF" w:rsidRDefault="00000000">
            <w:r>
              <w:rPr>
                <w:color w:val="000000"/>
                <w:sz w:val="18"/>
                <w:szCs w:val="18"/>
              </w:rPr>
              <w:t>Exit gates per node</w:t>
            </w:r>
          </w:p>
        </w:tc>
        <w:tc>
          <w:tcPr>
            <w:tcW w:w="2760" w:type="dxa"/>
            <w:tcMar>
              <w:top w:w="60" w:type="dxa"/>
              <w:left w:w="90" w:type="dxa"/>
              <w:bottom w:w="60" w:type="dxa"/>
              <w:right w:w="90" w:type="dxa"/>
            </w:tcMar>
          </w:tcPr>
          <w:p w14:paraId="08A1F27B" w14:textId="77777777" w:rsidR="001E3ECF" w:rsidRDefault="00000000">
            <w:r>
              <w:rPr>
                <w:color w:val="000000"/>
                <w:sz w:val="18"/>
                <w:szCs w:val="18"/>
              </w:rPr>
              <w:t>core/gates.py</w:t>
            </w:r>
          </w:p>
        </w:tc>
        <w:tc>
          <w:tcPr>
            <w:tcW w:w="2400" w:type="dxa"/>
            <w:tcMar>
              <w:top w:w="60" w:type="dxa"/>
              <w:left w:w="90" w:type="dxa"/>
              <w:bottom w:w="60" w:type="dxa"/>
              <w:right w:w="90" w:type="dxa"/>
            </w:tcMar>
          </w:tcPr>
          <w:p w14:paraId="47E000D8" w14:textId="77777777" w:rsidR="001E3ECF" w:rsidRDefault="00000000">
            <w:r>
              <w:rPr>
                <w:color w:val="000000"/>
                <w:sz w:val="18"/>
                <w:szCs w:val="18"/>
              </w:rPr>
              <w:t>All scenarios</w:t>
            </w:r>
          </w:p>
        </w:tc>
      </w:tr>
      <w:tr w:rsidR="001E3ECF" w14:paraId="28B049A1" w14:textId="77777777">
        <w:tblPrEx>
          <w:tblCellMar>
            <w:top w:w="0" w:type="dxa"/>
            <w:bottom w:w="0" w:type="dxa"/>
          </w:tblCellMar>
        </w:tblPrEx>
        <w:tc>
          <w:tcPr>
            <w:tcW w:w="600" w:type="dxa"/>
            <w:shd w:val="clear" w:color="auto" w:fill="F7F8FA"/>
            <w:tcMar>
              <w:top w:w="60" w:type="dxa"/>
              <w:left w:w="90" w:type="dxa"/>
              <w:bottom w:w="60" w:type="dxa"/>
              <w:right w:w="90" w:type="dxa"/>
            </w:tcMar>
          </w:tcPr>
          <w:p w14:paraId="01C6E894" w14:textId="77777777" w:rsidR="001E3ECF" w:rsidRDefault="00000000">
            <w:r>
              <w:rPr>
                <w:color w:val="000000"/>
                <w:sz w:val="18"/>
                <w:szCs w:val="18"/>
              </w:rPr>
              <w:t>C4</w:t>
            </w:r>
          </w:p>
        </w:tc>
        <w:tc>
          <w:tcPr>
            <w:tcW w:w="3600" w:type="dxa"/>
            <w:shd w:val="clear" w:color="auto" w:fill="F7F8FA"/>
            <w:tcMar>
              <w:top w:w="60" w:type="dxa"/>
              <w:left w:w="90" w:type="dxa"/>
              <w:bottom w:w="60" w:type="dxa"/>
              <w:right w:w="90" w:type="dxa"/>
            </w:tcMar>
          </w:tcPr>
          <w:p w14:paraId="46D531EF" w14:textId="77777777" w:rsidR="001E3ECF" w:rsidRDefault="00000000">
            <w:r>
              <w:rPr>
                <w:color w:val="000000"/>
                <w:sz w:val="18"/>
                <w:szCs w:val="18"/>
              </w:rPr>
              <w:t>Sequential and parallel paths</w:t>
            </w:r>
          </w:p>
        </w:tc>
        <w:tc>
          <w:tcPr>
            <w:tcW w:w="2760" w:type="dxa"/>
            <w:shd w:val="clear" w:color="auto" w:fill="F7F8FA"/>
            <w:tcMar>
              <w:top w:w="60" w:type="dxa"/>
              <w:left w:w="90" w:type="dxa"/>
              <w:bottom w:w="60" w:type="dxa"/>
              <w:right w:w="90" w:type="dxa"/>
            </w:tcMar>
          </w:tcPr>
          <w:p w14:paraId="7BE97231" w14:textId="77777777" w:rsidR="001E3ECF" w:rsidRDefault="00000000">
            <w:r>
              <w:rPr>
                <w:color w:val="000000"/>
                <w:sz w:val="18"/>
                <w:szCs w:val="18"/>
              </w:rPr>
              <w:t>core/scheduler.py</w:t>
            </w:r>
          </w:p>
        </w:tc>
        <w:tc>
          <w:tcPr>
            <w:tcW w:w="2400" w:type="dxa"/>
            <w:shd w:val="clear" w:color="auto" w:fill="F7F8FA"/>
            <w:tcMar>
              <w:top w:w="60" w:type="dxa"/>
              <w:left w:w="90" w:type="dxa"/>
              <w:bottom w:w="60" w:type="dxa"/>
              <w:right w:w="90" w:type="dxa"/>
            </w:tcMar>
          </w:tcPr>
          <w:p w14:paraId="45CEC6E0" w14:textId="77777777" w:rsidR="001E3ECF" w:rsidRDefault="00000000">
            <w:r>
              <w:rPr>
                <w:color w:val="000000"/>
                <w:sz w:val="18"/>
                <w:szCs w:val="18"/>
              </w:rPr>
              <w:t>Greenfield (design fan-out)</w:t>
            </w:r>
          </w:p>
        </w:tc>
      </w:tr>
      <w:tr w:rsidR="001E3ECF" w14:paraId="516E9462" w14:textId="77777777">
        <w:tblPrEx>
          <w:tblCellMar>
            <w:top w:w="0" w:type="dxa"/>
            <w:bottom w:w="0" w:type="dxa"/>
          </w:tblCellMar>
        </w:tblPrEx>
        <w:tc>
          <w:tcPr>
            <w:tcW w:w="600" w:type="dxa"/>
            <w:tcMar>
              <w:top w:w="60" w:type="dxa"/>
              <w:left w:w="90" w:type="dxa"/>
              <w:bottom w:w="60" w:type="dxa"/>
              <w:right w:w="90" w:type="dxa"/>
            </w:tcMar>
          </w:tcPr>
          <w:p w14:paraId="0E057F8E" w14:textId="77777777" w:rsidR="001E3ECF" w:rsidRDefault="00000000">
            <w:r>
              <w:rPr>
                <w:color w:val="000000"/>
                <w:sz w:val="18"/>
                <w:szCs w:val="18"/>
              </w:rPr>
              <w:t>C5</w:t>
            </w:r>
          </w:p>
        </w:tc>
        <w:tc>
          <w:tcPr>
            <w:tcW w:w="3600" w:type="dxa"/>
            <w:tcMar>
              <w:top w:w="60" w:type="dxa"/>
              <w:left w:w="90" w:type="dxa"/>
              <w:bottom w:w="60" w:type="dxa"/>
              <w:right w:w="90" w:type="dxa"/>
            </w:tcMar>
          </w:tcPr>
          <w:p w14:paraId="03FB2ACE" w14:textId="77777777" w:rsidR="001E3ECF" w:rsidRDefault="00000000">
            <w:r>
              <w:rPr>
                <w:color w:val="000000"/>
                <w:sz w:val="18"/>
                <w:szCs w:val="18"/>
              </w:rPr>
              <w:t>Synchronisation / join semantics</w:t>
            </w:r>
          </w:p>
        </w:tc>
        <w:tc>
          <w:tcPr>
            <w:tcW w:w="2760" w:type="dxa"/>
            <w:tcMar>
              <w:top w:w="60" w:type="dxa"/>
              <w:left w:w="90" w:type="dxa"/>
              <w:bottom w:w="60" w:type="dxa"/>
              <w:right w:w="90" w:type="dxa"/>
            </w:tcMar>
          </w:tcPr>
          <w:p w14:paraId="55A5C77F" w14:textId="77777777" w:rsidR="001E3ECF" w:rsidRDefault="00000000">
            <w:r>
              <w:rPr>
                <w:color w:val="000000"/>
                <w:sz w:val="18"/>
                <w:szCs w:val="18"/>
              </w:rPr>
              <w:t>core/scheduler.py join nodes</w:t>
            </w:r>
          </w:p>
        </w:tc>
        <w:tc>
          <w:tcPr>
            <w:tcW w:w="2400" w:type="dxa"/>
            <w:tcMar>
              <w:top w:w="60" w:type="dxa"/>
              <w:left w:w="90" w:type="dxa"/>
              <w:bottom w:w="60" w:type="dxa"/>
              <w:right w:w="90" w:type="dxa"/>
            </w:tcMar>
          </w:tcPr>
          <w:p w14:paraId="53E348D9" w14:textId="77777777" w:rsidR="001E3ECF" w:rsidRDefault="00000000">
            <w:r>
              <w:rPr>
                <w:color w:val="000000"/>
                <w:sz w:val="18"/>
                <w:szCs w:val="18"/>
              </w:rPr>
              <w:t>Greenfield (design review join)</w:t>
            </w:r>
          </w:p>
        </w:tc>
      </w:tr>
      <w:tr w:rsidR="001E3ECF" w14:paraId="6196C61E" w14:textId="77777777">
        <w:tblPrEx>
          <w:tblCellMar>
            <w:top w:w="0" w:type="dxa"/>
            <w:bottom w:w="0" w:type="dxa"/>
          </w:tblCellMar>
        </w:tblPrEx>
        <w:tc>
          <w:tcPr>
            <w:tcW w:w="600" w:type="dxa"/>
            <w:shd w:val="clear" w:color="auto" w:fill="F7F8FA"/>
            <w:tcMar>
              <w:top w:w="60" w:type="dxa"/>
              <w:left w:w="90" w:type="dxa"/>
              <w:bottom w:w="60" w:type="dxa"/>
              <w:right w:w="90" w:type="dxa"/>
            </w:tcMar>
          </w:tcPr>
          <w:p w14:paraId="1A3F4E7E" w14:textId="77777777" w:rsidR="001E3ECF" w:rsidRDefault="00000000">
            <w:r>
              <w:rPr>
                <w:color w:val="000000"/>
                <w:sz w:val="18"/>
                <w:szCs w:val="18"/>
              </w:rPr>
              <w:t>C6</w:t>
            </w:r>
          </w:p>
        </w:tc>
        <w:tc>
          <w:tcPr>
            <w:tcW w:w="3600" w:type="dxa"/>
            <w:shd w:val="clear" w:color="auto" w:fill="F7F8FA"/>
            <w:tcMar>
              <w:top w:w="60" w:type="dxa"/>
              <w:left w:w="90" w:type="dxa"/>
              <w:bottom w:w="60" w:type="dxa"/>
              <w:right w:w="90" w:type="dxa"/>
            </w:tcMar>
          </w:tcPr>
          <w:p w14:paraId="09B2F7EA" w14:textId="77777777" w:rsidR="001E3ECF" w:rsidRDefault="00000000">
            <w:r>
              <w:rPr>
                <w:color w:val="000000"/>
                <w:sz w:val="18"/>
                <w:szCs w:val="18"/>
              </w:rPr>
              <w:t>Non-linear, stateful execution</w:t>
            </w:r>
          </w:p>
        </w:tc>
        <w:tc>
          <w:tcPr>
            <w:tcW w:w="2760" w:type="dxa"/>
            <w:shd w:val="clear" w:color="auto" w:fill="F7F8FA"/>
            <w:tcMar>
              <w:top w:w="60" w:type="dxa"/>
              <w:left w:w="90" w:type="dxa"/>
              <w:bottom w:w="60" w:type="dxa"/>
              <w:right w:w="90" w:type="dxa"/>
            </w:tcMar>
          </w:tcPr>
          <w:p w14:paraId="31DD9211" w14:textId="77777777" w:rsidR="001E3ECF" w:rsidRDefault="00000000">
            <w:r>
              <w:rPr>
                <w:color w:val="000000"/>
                <w:sz w:val="18"/>
                <w:szCs w:val="18"/>
              </w:rPr>
              <w:t>core/engine.py + store.py</w:t>
            </w:r>
          </w:p>
        </w:tc>
        <w:tc>
          <w:tcPr>
            <w:tcW w:w="2400" w:type="dxa"/>
            <w:shd w:val="clear" w:color="auto" w:fill="F7F8FA"/>
            <w:tcMar>
              <w:top w:w="60" w:type="dxa"/>
              <w:left w:w="90" w:type="dxa"/>
              <w:bottom w:w="60" w:type="dxa"/>
              <w:right w:w="90" w:type="dxa"/>
            </w:tcMar>
          </w:tcPr>
          <w:p w14:paraId="1C3969A6" w14:textId="77777777" w:rsidR="001E3ECF" w:rsidRDefault="00000000">
            <w:r>
              <w:rPr>
                <w:color w:val="000000"/>
                <w:sz w:val="18"/>
                <w:szCs w:val="18"/>
              </w:rPr>
              <w:t>Ambiguous (re-plan)</w:t>
            </w:r>
          </w:p>
        </w:tc>
      </w:tr>
      <w:tr w:rsidR="001E3ECF" w14:paraId="0AE8D58D" w14:textId="77777777">
        <w:tblPrEx>
          <w:tblCellMar>
            <w:top w:w="0" w:type="dxa"/>
            <w:bottom w:w="0" w:type="dxa"/>
          </w:tblCellMar>
        </w:tblPrEx>
        <w:tc>
          <w:tcPr>
            <w:tcW w:w="600" w:type="dxa"/>
            <w:tcMar>
              <w:top w:w="60" w:type="dxa"/>
              <w:left w:w="90" w:type="dxa"/>
              <w:bottom w:w="60" w:type="dxa"/>
              <w:right w:w="90" w:type="dxa"/>
            </w:tcMar>
          </w:tcPr>
          <w:p w14:paraId="703B4B4E" w14:textId="77777777" w:rsidR="001E3ECF" w:rsidRDefault="00000000">
            <w:r>
              <w:rPr>
                <w:color w:val="000000"/>
                <w:sz w:val="18"/>
                <w:szCs w:val="18"/>
              </w:rPr>
              <w:t>C7</w:t>
            </w:r>
          </w:p>
        </w:tc>
        <w:tc>
          <w:tcPr>
            <w:tcW w:w="3600" w:type="dxa"/>
            <w:tcMar>
              <w:top w:w="60" w:type="dxa"/>
              <w:left w:w="90" w:type="dxa"/>
              <w:bottom w:w="60" w:type="dxa"/>
              <w:right w:w="90" w:type="dxa"/>
            </w:tcMar>
          </w:tcPr>
          <w:p w14:paraId="2DC4EA72" w14:textId="77777777" w:rsidR="001E3ECF" w:rsidRDefault="00000000">
            <w:r>
              <w:rPr>
                <w:color w:val="000000"/>
                <w:sz w:val="18"/>
                <w:szCs w:val="18"/>
              </w:rPr>
              <w:t>Cross-stage context preservation</w:t>
            </w:r>
          </w:p>
        </w:tc>
        <w:tc>
          <w:tcPr>
            <w:tcW w:w="2760" w:type="dxa"/>
            <w:tcMar>
              <w:top w:w="60" w:type="dxa"/>
              <w:left w:w="90" w:type="dxa"/>
              <w:bottom w:w="60" w:type="dxa"/>
              <w:right w:w="90" w:type="dxa"/>
            </w:tcMar>
          </w:tcPr>
          <w:p w14:paraId="7662DBAC" w14:textId="77777777" w:rsidR="001E3ECF" w:rsidRDefault="00000000">
            <w:r>
              <w:rPr>
                <w:color w:val="000000"/>
                <w:sz w:val="18"/>
                <w:szCs w:val="18"/>
              </w:rPr>
              <w:t>core/context.py</w:t>
            </w:r>
          </w:p>
        </w:tc>
        <w:tc>
          <w:tcPr>
            <w:tcW w:w="2400" w:type="dxa"/>
            <w:tcMar>
              <w:top w:w="60" w:type="dxa"/>
              <w:left w:w="90" w:type="dxa"/>
              <w:bottom w:w="60" w:type="dxa"/>
              <w:right w:w="90" w:type="dxa"/>
            </w:tcMar>
          </w:tcPr>
          <w:p w14:paraId="49924188" w14:textId="77777777" w:rsidR="001E3ECF" w:rsidRDefault="00000000">
            <w:r>
              <w:rPr>
                <w:color w:val="000000"/>
                <w:sz w:val="18"/>
                <w:szCs w:val="18"/>
              </w:rPr>
              <w:t>All scenarios</w:t>
            </w:r>
          </w:p>
        </w:tc>
      </w:tr>
      <w:tr w:rsidR="001E3ECF" w14:paraId="412B02B2" w14:textId="77777777">
        <w:tblPrEx>
          <w:tblCellMar>
            <w:top w:w="0" w:type="dxa"/>
            <w:bottom w:w="0" w:type="dxa"/>
          </w:tblCellMar>
        </w:tblPrEx>
        <w:tc>
          <w:tcPr>
            <w:tcW w:w="600" w:type="dxa"/>
            <w:shd w:val="clear" w:color="auto" w:fill="F7F8FA"/>
            <w:tcMar>
              <w:top w:w="60" w:type="dxa"/>
              <w:left w:w="90" w:type="dxa"/>
              <w:bottom w:w="60" w:type="dxa"/>
              <w:right w:w="90" w:type="dxa"/>
            </w:tcMar>
          </w:tcPr>
          <w:p w14:paraId="21553F37" w14:textId="77777777" w:rsidR="001E3ECF" w:rsidRDefault="00000000">
            <w:r>
              <w:rPr>
                <w:color w:val="000000"/>
                <w:sz w:val="18"/>
                <w:szCs w:val="18"/>
              </w:rPr>
              <w:t>C8</w:t>
            </w:r>
          </w:p>
        </w:tc>
        <w:tc>
          <w:tcPr>
            <w:tcW w:w="3600" w:type="dxa"/>
            <w:shd w:val="clear" w:color="auto" w:fill="F7F8FA"/>
            <w:tcMar>
              <w:top w:w="60" w:type="dxa"/>
              <w:left w:w="90" w:type="dxa"/>
              <w:bottom w:w="60" w:type="dxa"/>
              <w:right w:w="90" w:type="dxa"/>
            </w:tcMar>
          </w:tcPr>
          <w:p w14:paraId="5E66F546" w14:textId="77777777" w:rsidR="001E3ECF" w:rsidRDefault="00000000">
            <w:r>
              <w:rPr>
                <w:color w:val="000000"/>
                <w:sz w:val="18"/>
                <w:szCs w:val="18"/>
              </w:rPr>
              <w:t>Decision lineage</w:t>
            </w:r>
          </w:p>
        </w:tc>
        <w:tc>
          <w:tcPr>
            <w:tcW w:w="2760" w:type="dxa"/>
            <w:shd w:val="clear" w:color="auto" w:fill="F7F8FA"/>
            <w:tcMar>
              <w:top w:w="60" w:type="dxa"/>
              <w:left w:w="90" w:type="dxa"/>
              <w:bottom w:w="60" w:type="dxa"/>
              <w:right w:w="90" w:type="dxa"/>
            </w:tcMar>
          </w:tcPr>
          <w:p w14:paraId="2EDC6588" w14:textId="77777777" w:rsidR="001E3ECF" w:rsidRDefault="00000000">
            <w:r>
              <w:rPr>
                <w:color w:val="000000"/>
                <w:sz w:val="18"/>
                <w:szCs w:val="18"/>
              </w:rPr>
              <w:t>core/context.py Decision records</w:t>
            </w:r>
          </w:p>
        </w:tc>
        <w:tc>
          <w:tcPr>
            <w:tcW w:w="2400" w:type="dxa"/>
            <w:shd w:val="clear" w:color="auto" w:fill="F7F8FA"/>
            <w:tcMar>
              <w:top w:w="60" w:type="dxa"/>
              <w:left w:w="90" w:type="dxa"/>
              <w:bottom w:w="60" w:type="dxa"/>
              <w:right w:w="90" w:type="dxa"/>
            </w:tcMar>
          </w:tcPr>
          <w:p w14:paraId="582FE9D9" w14:textId="77777777" w:rsidR="001E3ECF" w:rsidRDefault="00000000">
            <w:r>
              <w:rPr>
                <w:color w:val="000000"/>
                <w:sz w:val="18"/>
                <w:szCs w:val="18"/>
              </w:rPr>
              <w:t>Brownfield (trace design to code)</w:t>
            </w:r>
          </w:p>
        </w:tc>
      </w:tr>
      <w:tr w:rsidR="001E3ECF" w14:paraId="46974575" w14:textId="77777777">
        <w:tblPrEx>
          <w:tblCellMar>
            <w:top w:w="0" w:type="dxa"/>
            <w:bottom w:w="0" w:type="dxa"/>
          </w:tblCellMar>
        </w:tblPrEx>
        <w:tc>
          <w:tcPr>
            <w:tcW w:w="600" w:type="dxa"/>
            <w:tcMar>
              <w:top w:w="60" w:type="dxa"/>
              <w:left w:w="90" w:type="dxa"/>
              <w:bottom w:w="60" w:type="dxa"/>
              <w:right w:w="90" w:type="dxa"/>
            </w:tcMar>
          </w:tcPr>
          <w:p w14:paraId="2A1350D7" w14:textId="77777777" w:rsidR="001E3ECF" w:rsidRDefault="00000000">
            <w:r>
              <w:rPr>
                <w:color w:val="000000"/>
                <w:sz w:val="18"/>
                <w:szCs w:val="18"/>
              </w:rPr>
              <w:t>C9</w:t>
            </w:r>
          </w:p>
        </w:tc>
        <w:tc>
          <w:tcPr>
            <w:tcW w:w="3600" w:type="dxa"/>
            <w:tcMar>
              <w:top w:w="60" w:type="dxa"/>
              <w:left w:w="90" w:type="dxa"/>
              <w:bottom w:w="60" w:type="dxa"/>
              <w:right w:w="90" w:type="dxa"/>
            </w:tcMar>
          </w:tcPr>
          <w:p w14:paraId="42110A58" w14:textId="77777777" w:rsidR="001E3ECF" w:rsidRDefault="00000000">
            <w:r>
              <w:rPr>
                <w:color w:val="000000"/>
                <w:sz w:val="18"/>
                <w:szCs w:val="18"/>
              </w:rPr>
              <w:t>Human approval checkpoints</w:t>
            </w:r>
          </w:p>
        </w:tc>
        <w:tc>
          <w:tcPr>
            <w:tcW w:w="2760" w:type="dxa"/>
            <w:tcMar>
              <w:top w:w="60" w:type="dxa"/>
              <w:left w:w="90" w:type="dxa"/>
              <w:bottom w:w="60" w:type="dxa"/>
              <w:right w:w="90" w:type="dxa"/>
            </w:tcMar>
          </w:tcPr>
          <w:p w14:paraId="22C69B53" w14:textId="77777777" w:rsidR="001E3ECF" w:rsidRDefault="00000000">
            <w:r>
              <w:rPr>
                <w:color w:val="000000"/>
                <w:sz w:val="18"/>
                <w:szCs w:val="18"/>
              </w:rPr>
              <w:t>governance/approvals.py</w:t>
            </w:r>
          </w:p>
        </w:tc>
        <w:tc>
          <w:tcPr>
            <w:tcW w:w="2400" w:type="dxa"/>
            <w:tcMar>
              <w:top w:w="60" w:type="dxa"/>
              <w:left w:w="90" w:type="dxa"/>
              <w:bottom w:w="60" w:type="dxa"/>
              <w:right w:w="90" w:type="dxa"/>
            </w:tcMar>
          </w:tcPr>
          <w:p w14:paraId="38419253" w14:textId="77777777" w:rsidR="001E3ECF" w:rsidRDefault="00000000">
            <w:r>
              <w:rPr>
                <w:color w:val="000000"/>
                <w:sz w:val="18"/>
                <w:szCs w:val="18"/>
              </w:rPr>
              <w:t>Greenfield + Brownfield</w:t>
            </w:r>
          </w:p>
        </w:tc>
      </w:tr>
      <w:tr w:rsidR="001E3ECF" w14:paraId="10488B4F" w14:textId="77777777">
        <w:tblPrEx>
          <w:tblCellMar>
            <w:top w:w="0" w:type="dxa"/>
            <w:bottom w:w="0" w:type="dxa"/>
          </w:tblCellMar>
        </w:tblPrEx>
        <w:tc>
          <w:tcPr>
            <w:tcW w:w="600" w:type="dxa"/>
            <w:shd w:val="clear" w:color="auto" w:fill="F7F8FA"/>
            <w:tcMar>
              <w:top w:w="60" w:type="dxa"/>
              <w:left w:w="90" w:type="dxa"/>
              <w:bottom w:w="60" w:type="dxa"/>
              <w:right w:w="90" w:type="dxa"/>
            </w:tcMar>
          </w:tcPr>
          <w:p w14:paraId="34506209" w14:textId="77777777" w:rsidR="001E3ECF" w:rsidRDefault="00000000">
            <w:r>
              <w:rPr>
                <w:color w:val="000000"/>
                <w:sz w:val="18"/>
                <w:szCs w:val="18"/>
              </w:rPr>
              <w:t>C10</w:t>
            </w:r>
          </w:p>
        </w:tc>
        <w:tc>
          <w:tcPr>
            <w:tcW w:w="3600" w:type="dxa"/>
            <w:shd w:val="clear" w:color="auto" w:fill="F7F8FA"/>
            <w:tcMar>
              <w:top w:w="60" w:type="dxa"/>
              <w:left w:w="90" w:type="dxa"/>
              <w:bottom w:w="60" w:type="dxa"/>
              <w:right w:w="90" w:type="dxa"/>
            </w:tcMar>
          </w:tcPr>
          <w:p w14:paraId="0ACDC685" w14:textId="77777777" w:rsidR="001E3ECF" w:rsidRDefault="00000000">
            <w:r>
              <w:rPr>
                <w:color w:val="000000"/>
                <w:sz w:val="18"/>
                <w:szCs w:val="18"/>
              </w:rPr>
              <w:t>Bounded retries</w:t>
            </w:r>
          </w:p>
        </w:tc>
        <w:tc>
          <w:tcPr>
            <w:tcW w:w="2760" w:type="dxa"/>
            <w:shd w:val="clear" w:color="auto" w:fill="F7F8FA"/>
            <w:tcMar>
              <w:top w:w="60" w:type="dxa"/>
              <w:left w:w="90" w:type="dxa"/>
              <w:bottom w:w="60" w:type="dxa"/>
              <w:right w:w="90" w:type="dxa"/>
            </w:tcMar>
          </w:tcPr>
          <w:p w14:paraId="1345883A" w14:textId="77777777" w:rsidR="001E3ECF" w:rsidRDefault="00000000">
            <w:r>
              <w:rPr>
                <w:color w:val="000000"/>
                <w:sz w:val="18"/>
                <w:szCs w:val="18"/>
              </w:rPr>
              <w:t>governance/recovery.py RetryPolicy</w:t>
            </w:r>
          </w:p>
        </w:tc>
        <w:tc>
          <w:tcPr>
            <w:tcW w:w="2400" w:type="dxa"/>
            <w:shd w:val="clear" w:color="auto" w:fill="F7F8FA"/>
            <w:tcMar>
              <w:top w:w="60" w:type="dxa"/>
              <w:left w:w="90" w:type="dxa"/>
              <w:bottom w:w="60" w:type="dxa"/>
              <w:right w:w="90" w:type="dxa"/>
            </w:tcMar>
          </w:tcPr>
          <w:p w14:paraId="6D87DD7A" w14:textId="77777777" w:rsidR="001E3ECF" w:rsidRDefault="00000000">
            <w:r>
              <w:rPr>
                <w:color w:val="000000"/>
                <w:sz w:val="18"/>
                <w:szCs w:val="18"/>
              </w:rPr>
              <w:t>Fault injection demo</w:t>
            </w:r>
          </w:p>
        </w:tc>
      </w:tr>
      <w:tr w:rsidR="001E3ECF" w14:paraId="315564D4" w14:textId="77777777">
        <w:tblPrEx>
          <w:tblCellMar>
            <w:top w:w="0" w:type="dxa"/>
            <w:bottom w:w="0" w:type="dxa"/>
          </w:tblCellMar>
        </w:tblPrEx>
        <w:tc>
          <w:tcPr>
            <w:tcW w:w="600" w:type="dxa"/>
            <w:tcMar>
              <w:top w:w="60" w:type="dxa"/>
              <w:left w:w="90" w:type="dxa"/>
              <w:bottom w:w="60" w:type="dxa"/>
              <w:right w:w="90" w:type="dxa"/>
            </w:tcMar>
          </w:tcPr>
          <w:p w14:paraId="4A14FE16" w14:textId="77777777" w:rsidR="001E3ECF" w:rsidRDefault="00000000">
            <w:r>
              <w:rPr>
                <w:color w:val="000000"/>
                <w:sz w:val="18"/>
                <w:szCs w:val="18"/>
              </w:rPr>
              <w:t>C11</w:t>
            </w:r>
          </w:p>
        </w:tc>
        <w:tc>
          <w:tcPr>
            <w:tcW w:w="3600" w:type="dxa"/>
            <w:tcMar>
              <w:top w:w="60" w:type="dxa"/>
              <w:left w:w="90" w:type="dxa"/>
              <w:bottom w:w="60" w:type="dxa"/>
              <w:right w:w="90" w:type="dxa"/>
            </w:tcMar>
          </w:tcPr>
          <w:p w14:paraId="22646829" w14:textId="77777777" w:rsidR="001E3ECF" w:rsidRDefault="00000000">
            <w:r>
              <w:rPr>
                <w:color w:val="000000"/>
                <w:sz w:val="18"/>
                <w:szCs w:val="18"/>
              </w:rPr>
              <w:t>Fallback paths</w:t>
            </w:r>
          </w:p>
        </w:tc>
        <w:tc>
          <w:tcPr>
            <w:tcW w:w="2760" w:type="dxa"/>
            <w:tcMar>
              <w:top w:w="60" w:type="dxa"/>
              <w:left w:w="90" w:type="dxa"/>
              <w:bottom w:w="60" w:type="dxa"/>
              <w:right w:w="90" w:type="dxa"/>
            </w:tcMar>
          </w:tcPr>
          <w:p w14:paraId="00FCC264" w14:textId="77777777" w:rsidR="001E3ECF" w:rsidRDefault="00000000">
            <w:r>
              <w:rPr>
                <w:color w:val="000000"/>
                <w:sz w:val="18"/>
                <w:szCs w:val="18"/>
              </w:rPr>
              <w:t>governance/recovery.py FallbackPolicy</w:t>
            </w:r>
          </w:p>
        </w:tc>
        <w:tc>
          <w:tcPr>
            <w:tcW w:w="2400" w:type="dxa"/>
            <w:tcMar>
              <w:top w:w="60" w:type="dxa"/>
              <w:left w:w="90" w:type="dxa"/>
              <w:bottom w:w="60" w:type="dxa"/>
              <w:right w:w="90" w:type="dxa"/>
            </w:tcMar>
          </w:tcPr>
          <w:p w14:paraId="7BBA3377" w14:textId="77777777" w:rsidR="001E3ECF" w:rsidRDefault="00000000">
            <w:r>
              <w:rPr>
                <w:color w:val="000000"/>
                <w:sz w:val="18"/>
                <w:szCs w:val="18"/>
              </w:rPr>
              <w:t>Fault injection demo</w:t>
            </w:r>
          </w:p>
        </w:tc>
      </w:tr>
      <w:tr w:rsidR="001E3ECF" w14:paraId="6BD8975A" w14:textId="77777777">
        <w:tblPrEx>
          <w:tblCellMar>
            <w:top w:w="0" w:type="dxa"/>
            <w:bottom w:w="0" w:type="dxa"/>
          </w:tblCellMar>
        </w:tblPrEx>
        <w:tc>
          <w:tcPr>
            <w:tcW w:w="600" w:type="dxa"/>
            <w:shd w:val="clear" w:color="auto" w:fill="F7F8FA"/>
            <w:tcMar>
              <w:top w:w="60" w:type="dxa"/>
              <w:left w:w="90" w:type="dxa"/>
              <w:bottom w:w="60" w:type="dxa"/>
              <w:right w:w="90" w:type="dxa"/>
            </w:tcMar>
          </w:tcPr>
          <w:p w14:paraId="3409DD20" w14:textId="77777777" w:rsidR="001E3ECF" w:rsidRDefault="00000000">
            <w:r>
              <w:rPr>
                <w:color w:val="000000"/>
                <w:sz w:val="18"/>
                <w:szCs w:val="18"/>
              </w:rPr>
              <w:t>C12</w:t>
            </w:r>
          </w:p>
        </w:tc>
        <w:tc>
          <w:tcPr>
            <w:tcW w:w="3600" w:type="dxa"/>
            <w:shd w:val="clear" w:color="auto" w:fill="F7F8FA"/>
            <w:tcMar>
              <w:top w:w="60" w:type="dxa"/>
              <w:left w:w="90" w:type="dxa"/>
              <w:bottom w:w="60" w:type="dxa"/>
              <w:right w:w="90" w:type="dxa"/>
            </w:tcMar>
          </w:tcPr>
          <w:p w14:paraId="7974F2BB" w14:textId="77777777" w:rsidR="001E3ECF" w:rsidRDefault="00000000">
            <w:r>
              <w:rPr>
                <w:color w:val="000000"/>
                <w:sz w:val="18"/>
                <w:szCs w:val="18"/>
              </w:rPr>
              <w:t>Rollback</w:t>
            </w:r>
          </w:p>
        </w:tc>
        <w:tc>
          <w:tcPr>
            <w:tcW w:w="2760" w:type="dxa"/>
            <w:shd w:val="clear" w:color="auto" w:fill="F7F8FA"/>
            <w:tcMar>
              <w:top w:w="60" w:type="dxa"/>
              <w:left w:w="90" w:type="dxa"/>
              <w:bottom w:w="60" w:type="dxa"/>
              <w:right w:w="90" w:type="dxa"/>
            </w:tcMar>
          </w:tcPr>
          <w:p w14:paraId="1690F589" w14:textId="77777777" w:rsidR="001E3ECF" w:rsidRDefault="00000000">
            <w:r>
              <w:rPr>
                <w:color w:val="000000"/>
                <w:sz w:val="18"/>
                <w:szCs w:val="18"/>
              </w:rPr>
              <w:t>governance/recovery.py + tools/git.py</w:t>
            </w:r>
          </w:p>
        </w:tc>
        <w:tc>
          <w:tcPr>
            <w:tcW w:w="2400" w:type="dxa"/>
            <w:shd w:val="clear" w:color="auto" w:fill="F7F8FA"/>
            <w:tcMar>
              <w:top w:w="60" w:type="dxa"/>
              <w:left w:w="90" w:type="dxa"/>
              <w:bottom w:w="60" w:type="dxa"/>
              <w:right w:w="90" w:type="dxa"/>
            </w:tcMar>
          </w:tcPr>
          <w:p w14:paraId="52283726" w14:textId="77777777" w:rsidR="001E3ECF" w:rsidRDefault="00000000">
            <w:r>
              <w:rPr>
                <w:color w:val="000000"/>
                <w:sz w:val="18"/>
                <w:szCs w:val="18"/>
              </w:rPr>
              <w:t>Brownfield (failed exit gate)</w:t>
            </w:r>
          </w:p>
        </w:tc>
      </w:tr>
      <w:tr w:rsidR="001E3ECF" w14:paraId="237EC9FE" w14:textId="77777777">
        <w:tblPrEx>
          <w:tblCellMar>
            <w:top w:w="0" w:type="dxa"/>
            <w:bottom w:w="0" w:type="dxa"/>
          </w:tblCellMar>
        </w:tblPrEx>
        <w:tc>
          <w:tcPr>
            <w:tcW w:w="600" w:type="dxa"/>
            <w:tcMar>
              <w:top w:w="60" w:type="dxa"/>
              <w:left w:w="90" w:type="dxa"/>
              <w:bottom w:w="60" w:type="dxa"/>
              <w:right w:w="90" w:type="dxa"/>
            </w:tcMar>
          </w:tcPr>
          <w:p w14:paraId="6F333CC5" w14:textId="77777777" w:rsidR="001E3ECF" w:rsidRDefault="00000000">
            <w:r>
              <w:rPr>
                <w:color w:val="000000"/>
                <w:sz w:val="18"/>
                <w:szCs w:val="18"/>
              </w:rPr>
              <w:t>C13</w:t>
            </w:r>
          </w:p>
        </w:tc>
        <w:tc>
          <w:tcPr>
            <w:tcW w:w="3600" w:type="dxa"/>
            <w:tcMar>
              <w:top w:w="60" w:type="dxa"/>
              <w:left w:w="90" w:type="dxa"/>
              <w:bottom w:w="60" w:type="dxa"/>
              <w:right w:w="90" w:type="dxa"/>
            </w:tcMar>
          </w:tcPr>
          <w:p w14:paraId="1BAF531F" w14:textId="77777777" w:rsidR="001E3ECF" w:rsidRDefault="00000000">
            <w:r>
              <w:rPr>
                <w:color w:val="000000"/>
                <w:sz w:val="18"/>
                <w:szCs w:val="18"/>
              </w:rPr>
              <w:t>Safe-stop</w:t>
            </w:r>
          </w:p>
        </w:tc>
        <w:tc>
          <w:tcPr>
            <w:tcW w:w="2760" w:type="dxa"/>
            <w:tcMar>
              <w:top w:w="60" w:type="dxa"/>
              <w:left w:w="90" w:type="dxa"/>
              <w:bottom w:w="60" w:type="dxa"/>
              <w:right w:w="90" w:type="dxa"/>
            </w:tcMar>
          </w:tcPr>
          <w:p w14:paraId="301481FD" w14:textId="77777777" w:rsidR="001E3ECF" w:rsidRDefault="00000000">
            <w:r>
              <w:rPr>
                <w:color w:val="000000"/>
                <w:sz w:val="18"/>
                <w:szCs w:val="18"/>
              </w:rPr>
              <w:t>governance/recovery.py SafeStop</w:t>
            </w:r>
          </w:p>
        </w:tc>
        <w:tc>
          <w:tcPr>
            <w:tcW w:w="2400" w:type="dxa"/>
            <w:tcMar>
              <w:top w:w="60" w:type="dxa"/>
              <w:left w:w="90" w:type="dxa"/>
              <w:bottom w:w="60" w:type="dxa"/>
              <w:right w:w="90" w:type="dxa"/>
            </w:tcMar>
          </w:tcPr>
          <w:p w14:paraId="1DCB8374" w14:textId="77777777" w:rsidR="001E3ECF" w:rsidRDefault="00000000">
            <w:r>
              <w:rPr>
                <w:color w:val="000000"/>
                <w:sz w:val="18"/>
                <w:szCs w:val="18"/>
              </w:rPr>
              <w:t>Fault injection demo</w:t>
            </w:r>
          </w:p>
        </w:tc>
      </w:tr>
      <w:tr w:rsidR="001E3ECF" w14:paraId="0E603E9B" w14:textId="77777777">
        <w:tblPrEx>
          <w:tblCellMar>
            <w:top w:w="0" w:type="dxa"/>
            <w:bottom w:w="0" w:type="dxa"/>
          </w:tblCellMar>
        </w:tblPrEx>
        <w:tc>
          <w:tcPr>
            <w:tcW w:w="600" w:type="dxa"/>
            <w:shd w:val="clear" w:color="auto" w:fill="F7F8FA"/>
            <w:tcMar>
              <w:top w:w="60" w:type="dxa"/>
              <w:left w:w="90" w:type="dxa"/>
              <w:bottom w:w="60" w:type="dxa"/>
              <w:right w:w="90" w:type="dxa"/>
            </w:tcMar>
          </w:tcPr>
          <w:p w14:paraId="5217C860" w14:textId="77777777" w:rsidR="001E3ECF" w:rsidRDefault="00000000">
            <w:r>
              <w:rPr>
                <w:color w:val="000000"/>
                <w:sz w:val="18"/>
                <w:szCs w:val="18"/>
              </w:rPr>
              <w:t>C14</w:t>
            </w:r>
          </w:p>
        </w:tc>
        <w:tc>
          <w:tcPr>
            <w:tcW w:w="3600" w:type="dxa"/>
            <w:shd w:val="clear" w:color="auto" w:fill="F7F8FA"/>
            <w:tcMar>
              <w:top w:w="60" w:type="dxa"/>
              <w:left w:w="90" w:type="dxa"/>
              <w:bottom w:w="60" w:type="dxa"/>
              <w:right w:w="90" w:type="dxa"/>
            </w:tcMar>
          </w:tcPr>
          <w:p w14:paraId="756EE011" w14:textId="77777777" w:rsidR="001E3ECF" w:rsidRDefault="00000000">
            <w:r>
              <w:rPr>
                <w:color w:val="000000"/>
                <w:sz w:val="18"/>
                <w:szCs w:val="18"/>
              </w:rPr>
              <w:t>Policy guardrails (security, compliance, change control)</w:t>
            </w:r>
          </w:p>
        </w:tc>
        <w:tc>
          <w:tcPr>
            <w:tcW w:w="2760" w:type="dxa"/>
            <w:shd w:val="clear" w:color="auto" w:fill="F7F8FA"/>
            <w:tcMar>
              <w:top w:w="60" w:type="dxa"/>
              <w:left w:w="90" w:type="dxa"/>
              <w:bottom w:w="60" w:type="dxa"/>
              <w:right w:w="90" w:type="dxa"/>
            </w:tcMar>
          </w:tcPr>
          <w:p w14:paraId="3996DA2C" w14:textId="77777777" w:rsidR="001E3ECF" w:rsidRDefault="00000000">
            <w:r>
              <w:rPr>
                <w:color w:val="000000"/>
                <w:sz w:val="18"/>
                <w:szCs w:val="18"/>
              </w:rPr>
              <w:t>governance/policy.py + policies/*.yaml</w:t>
            </w:r>
          </w:p>
        </w:tc>
        <w:tc>
          <w:tcPr>
            <w:tcW w:w="2400" w:type="dxa"/>
            <w:shd w:val="clear" w:color="auto" w:fill="F7F8FA"/>
            <w:tcMar>
              <w:top w:w="60" w:type="dxa"/>
              <w:left w:w="90" w:type="dxa"/>
              <w:bottom w:w="60" w:type="dxa"/>
              <w:right w:w="90" w:type="dxa"/>
            </w:tcMar>
          </w:tcPr>
          <w:p w14:paraId="6B3C9656" w14:textId="77777777" w:rsidR="001E3ECF" w:rsidRDefault="00000000">
            <w:r>
              <w:rPr>
                <w:color w:val="000000"/>
                <w:sz w:val="18"/>
                <w:szCs w:val="18"/>
              </w:rPr>
              <w:t>Brownfield (change budget)</w:t>
            </w:r>
          </w:p>
        </w:tc>
      </w:tr>
      <w:tr w:rsidR="001E3ECF" w14:paraId="2D240ACA" w14:textId="77777777">
        <w:tblPrEx>
          <w:tblCellMar>
            <w:top w:w="0" w:type="dxa"/>
            <w:bottom w:w="0" w:type="dxa"/>
          </w:tblCellMar>
        </w:tblPrEx>
        <w:tc>
          <w:tcPr>
            <w:tcW w:w="600" w:type="dxa"/>
            <w:tcMar>
              <w:top w:w="60" w:type="dxa"/>
              <w:left w:w="90" w:type="dxa"/>
              <w:bottom w:w="60" w:type="dxa"/>
              <w:right w:w="90" w:type="dxa"/>
            </w:tcMar>
          </w:tcPr>
          <w:p w14:paraId="1D4E8060" w14:textId="77777777" w:rsidR="001E3ECF" w:rsidRDefault="00000000">
            <w:r>
              <w:rPr>
                <w:color w:val="000000"/>
                <w:sz w:val="18"/>
                <w:szCs w:val="18"/>
              </w:rPr>
              <w:t>C15</w:t>
            </w:r>
          </w:p>
        </w:tc>
        <w:tc>
          <w:tcPr>
            <w:tcW w:w="3600" w:type="dxa"/>
            <w:tcMar>
              <w:top w:w="60" w:type="dxa"/>
              <w:left w:w="90" w:type="dxa"/>
              <w:bottom w:w="60" w:type="dxa"/>
              <w:right w:w="90" w:type="dxa"/>
            </w:tcMar>
          </w:tcPr>
          <w:p w14:paraId="679FA1F6" w14:textId="77777777" w:rsidR="001E3ECF" w:rsidRDefault="00000000">
            <w:r>
              <w:rPr>
                <w:color w:val="000000"/>
                <w:sz w:val="18"/>
                <w:szCs w:val="18"/>
              </w:rPr>
              <w:t>Audit-grade observability and traceability</w:t>
            </w:r>
          </w:p>
        </w:tc>
        <w:tc>
          <w:tcPr>
            <w:tcW w:w="2760" w:type="dxa"/>
            <w:tcMar>
              <w:top w:w="60" w:type="dxa"/>
              <w:left w:w="90" w:type="dxa"/>
              <w:bottom w:w="60" w:type="dxa"/>
              <w:right w:w="90" w:type="dxa"/>
            </w:tcMar>
          </w:tcPr>
          <w:p w14:paraId="72155852" w14:textId="77777777" w:rsidR="001E3ECF" w:rsidRDefault="00000000">
            <w:r>
              <w:rPr>
                <w:color w:val="000000"/>
                <w:sz w:val="18"/>
                <w:szCs w:val="18"/>
              </w:rPr>
              <w:t>observability/ + core/events.py</w:t>
            </w:r>
          </w:p>
        </w:tc>
        <w:tc>
          <w:tcPr>
            <w:tcW w:w="2400" w:type="dxa"/>
            <w:tcMar>
              <w:top w:w="60" w:type="dxa"/>
              <w:left w:w="90" w:type="dxa"/>
              <w:bottom w:w="60" w:type="dxa"/>
              <w:right w:w="90" w:type="dxa"/>
            </w:tcMar>
          </w:tcPr>
          <w:p w14:paraId="37EA2897" w14:textId="77777777" w:rsidR="001E3ECF" w:rsidRDefault="00000000">
            <w:r>
              <w:rPr>
                <w:color w:val="000000"/>
                <w:sz w:val="18"/>
                <w:szCs w:val="18"/>
              </w:rPr>
              <w:t>All scenarios</w:t>
            </w:r>
          </w:p>
        </w:tc>
      </w:tr>
      <w:tr w:rsidR="001E3ECF" w14:paraId="2BCD65B1" w14:textId="77777777">
        <w:tblPrEx>
          <w:tblCellMar>
            <w:top w:w="0" w:type="dxa"/>
            <w:bottom w:w="0" w:type="dxa"/>
          </w:tblCellMar>
        </w:tblPrEx>
        <w:tc>
          <w:tcPr>
            <w:tcW w:w="600" w:type="dxa"/>
            <w:shd w:val="clear" w:color="auto" w:fill="F7F8FA"/>
            <w:tcMar>
              <w:top w:w="60" w:type="dxa"/>
              <w:left w:w="90" w:type="dxa"/>
              <w:bottom w:w="60" w:type="dxa"/>
              <w:right w:w="90" w:type="dxa"/>
            </w:tcMar>
          </w:tcPr>
          <w:p w14:paraId="5ABEAA5E" w14:textId="77777777" w:rsidR="001E3ECF" w:rsidRDefault="00000000">
            <w:r>
              <w:rPr>
                <w:color w:val="000000"/>
                <w:sz w:val="18"/>
                <w:szCs w:val="18"/>
              </w:rPr>
              <w:t>C16</w:t>
            </w:r>
          </w:p>
        </w:tc>
        <w:tc>
          <w:tcPr>
            <w:tcW w:w="3600" w:type="dxa"/>
            <w:shd w:val="clear" w:color="auto" w:fill="F7F8FA"/>
            <w:tcMar>
              <w:top w:w="60" w:type="dxa"/>
              <w:left w:w="90" w:type="dxa"/>
              <w:bottom w:w="60" w:type="dxa"/>
              <w:right w:w="90" w:type="dxa"/>
            </w:tcMar>
          </w:tcPr>
          <w:p w14:paraId="5F9AC0D2" w14:textId="77777777" w:rsidR="001E3ECF" w:rsidRDefault="00000000">
            <w:r>
              <w:rPr>
                <w:color w:val="000000"/>
                <w:sz w:val="18"/>
                <w:szCs w:val="18"/>
              </w:rPr>
              <w:t>Reliability metrics + dynamic re-planning</w:t>
            </w:r>
          </w:p>
        </w:tc>
        <w:tc>
          <w:tcPr>
            <w:tcW w:w="2760" w:type="dxa"/>
            <w:shd w:val="clear" w:color="auto" w:fill="F7F8FA"/>
            <w:tcMar>
              <w:top w:w="60" w:type="dxa"/>
              <w:left w:w="90" w:type="dxa"/>
              <w:bottom w:w="60" w:type="dxa"/>
              <w:right w:w="90" w:type="dxa"/>
            </w:tcMar>
          </w:tcPr>
          <w:p w14:paraId="4EE42EFA" w14:textId="77777777" w:rsidR="001E3ECF" w:rsidRDefault="00000000">
            <w:r>
              <w:rPr>
                <w:color w:val="000000"/>
                <w:sz w:val="18"/>
                <w:szCs w:val="18"/>
              </w:rPr>
              <w:t>observability/metrics.py, core/replan.py</w:t>
            </w:r>
          </w:p>
        </w:tc>
        <w:tc>
          <w:tcPr>
            <w:tcW w:w="2400" w:type="dxa"/>
            <w:shd w:val="clear" w:color="auto" w:fill="F7F8FA"/>
            <w:tcMar>
              <w:top w:w="60" w:type="dxa"/>
              <w:left w:w="90" w:type="dxa"/>
              <w:bottom w:w="60" w:type="dxa"/>
              <w:right w:w="90" w:type="dxa"/>
            </w:tcMar>
          </w:tcPr>
          <w:p w14:paraId="22EAFBDF" w14:textId="77777777" w:rsidR="001E3ECF" w:rsidRDefault="00000000">
            <w:r>
              <w:rPr>
                <w:color w:val="000000"/>
                <w:sz w:val="18"/>
                <w:szCs w:val="18"/>
              </w:rPr>
              <w:t>Ambiguous</w:t>
            </w:r>
          </w:p>
        </w:tc>
      </w:tr>
    </w:tbl>
    <w:p w14:paraId="01C2FC50" w14:textId="77777777" w:rsidR="001E3ECF" w:rsidRDefault="00000000">
      <w:pPr>
        <w:pStyle w:val="Heading2"/>
      </w:pPr>
      <w:bookmarkStart w:id="5" w:name="_Toc239709506"/>
      <w:r>
        <w:t>2.3 Ambiguities in the brief and resolutions taken</w:t>
      </w:r>
      <w:bookmarkEnd w:id="5"/>
    </w:p>
    <w:p w14:paraId="305647B4" w14:textId="77777777" w:rsidR="001E3ECF" w:rsidRDefault="00000000">
      <w:pPr>
        <w:spacing w:after="120"/>
      </w:pPr>
      <w:r>
        <w:t>The brief explicitly includes "ambiguous requirements" in scope, so the handling of its own ambiguities is part of the response.</w:t>
      </w:r>
    </w:p>
    <w:p w14:paraId="79099889"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80"/>
        <w:gridCol w:w="3480"/>
      </w:tblGrid>
      <w:tr w:rsidR="001E3ECF" w14:paraId="27C2F05A" w14:textId="77777777">
        <w:tblPrEx>
          <w:tblCellMar>
            <w:top w:w="0" w:type="dxa"/>
            <w:bottom w:w="0" w:type="dxa"/>
          </w:tblCellMar>
        </w:tblPrEx>
        <w:trPr>
          <w:tblHeader/>
        </w:trPr>
        <w:tc>
          <w:tcPr>
            <w:tcW w:w="2800" w:type="dxa"/>
            <w:shd w:val="clear" w:color="auto" w:fill="1F3864"/>
            <w:tcMar>
              <w:top w:w="60" w:type="dxa"/>
              <w:left w:w="90" w:type="dxa"/>
              <w:bottom w:w="60" w:type="dxa"/>
              <w:right w:w="90" w:type="dxa"/>
            </w:tcMar>
          </w:tcPr>
          <w:p w14:paraId="002DAFF1" w14:textId="77777777" w:rsidR="001E3ECF" w:rsidRDefault="00000000">
            <w:r>
              <w:rPr>
                <w:b/>
                <w:bCs/>
                <w:color w:val="FFFFFF"/>
                <w:sz w:val="18"/>
                <w:szCs w:val="18"/>
              </w:rPr>
              <w:t>Ambiguity</w:t>
            </w:r>
          </w:p>
        </w:tc>
        <w:tc>
          <w:tcPr>
            <w:tcW w:w="3080" w:type="dxa"/>
            <w:shd w:val="clear" w:color="auto" w:fill="1F3864"/>
            <w:tcMar>
              <w:top w:w="60" w:type="dxa"/>
              <w:left w:w="90" w:type="dxa"/>
              <w:bottom w:w="60" w:type="dxa"/>
              <w:right w:w="90" w:type="dxa"/>
            </w:tcMar>
          </w:tcPr>
          <w:p w14:paraId="73C360E0" w14:textId="77777777" w:rsidR="001E3ECF" w:rsidRDefault="00000000">
            <w:r>
              <w:rPr>
                <w:b/>
                <w:bCs/>
                <w:color w:val="FFFFFF"/>
                <w:sz w:val="18"/>
                <w:szCs w:val="18"/>
              </w:rPr>
              <w:t>Resolution</w:t>
            </w:r>
          </w:p>
        </w:tc>
        <w:tc>
          <w:tcPr>
            <w:tcW w:w="3480" w:type="dxa"/>
            <w:shd w:val="clear" w:color="auto" w:fill="1F3864"/>
            <w:tcMar>
              <w:top w:w="60" w:type="dxa"/>
              <w:left w:w="90" w:type="dxa"/>
              <w:bottom w:w="60" w:type="dxa"/>
              <w:right w:w="90" w:type="dxa"/>
            </w:tcMar>
          </w:tcPr>
          <w:p w14:paraId="296877A6" w14:textId="77777777" w:rsidR="001E3ECF" w:rsidRDefault="00000000">
            <w:r>
              <w:rPr>
                <w:b/>
                <w:bCs/>
                <w:color w:val="FFFFFF"/>
                <w:sz w:val="18"/>
                <w:szCs w:val="18"/>
              </w:rPr>
              <w:t>Rationale</w:t>
            </w:r>
          </w:p>
        </w:tc>
      </w:tr>
      <w:tr w:rsidR="001E3ECF" w14:paraId="0E0D5D2A" w14:textId="77777777">
        <w:tblPrEx>
          <w:tblCellMar>
            <w:top w:w="0" w:type="dxa"/>
            <w:bottom w:w="0" w:type="dxa"/>
          </w:tblCellMar>
        </w:tblPrEx>
        <w:tc>
          <w:tcPr>
            <w:tcW w:w="2800" w:type="dxa"/>
            <w:tcMar>
              <w:top w:w="60" w:type="dxa"/>
              <w:left w:w="90" w:type="dxa"/>
              <w:bottom w:w="60" w:type="dxa"/>
              <w:right w:w="90" w:type="dxa"/>
            </w:tcMar>
          </w:tcPr>
          <w:p w14:paraId="7C8B6663" w14:textId="77777777" w:rsidR="001E3ECF" w:rsidRDefault="00000000">
            <w:r>
              <w:rPr>
                <w:color w:val="000000"/>
                <w:sz w:val="18"/>
                <w:szCs w:val="18"/>
              </w:rPr>
              <w:t>Section 2 says both "build from scratch" and "complete and improve it", with no starter repository attached.</w:t>
            </w:r>
          </w:p>
        </w:tc>
        <w:tc>
          <w:tcPr>
            <w:tcW w:w="3080" w:type="dxa"/>
            <w:tcMar>
              <w:top w:w="60" w:type="dxa"/>
              <w:left w:w="90" w:type="dxa"/>
              <w:bottom w:w="60" w:type="dxa"/>
              <w:right w:w="90" w:type="dxa"/>
            </w:tcMar>
          </w:tcPr>
          <w:p w14:paraId="0AE3DEED" w14:textId="77777777" w:rsidR="001E3ECF" w:rsidRDefault="00000000">
            <w:r>
              <w:rPr>
                <w:color w:val="000000"/>
                <w:sz w:val="18"/>
                <w:szCs w:val="18"/>
              </w:rPr>
              <w:t>Build greenfield in Scenario 1; the generated repository becomes the brownfield codebase for Scenario 2.</w:t>
            </w:r>
          </w:p>
        </w:tc>
        <w:tc>
          <w:tcPr>
            <w:tcW w:w="3480" w:type="dxa"/>
            <w:tcMar>
              <w:top w:w="60" w:type="dxa"/>
              <w:left w:w="90" w:type="dxa"/>
              <w:bottom w:w="60" w:type="dxa"/>
              <w:right w:w="90" w:type="dxa"/>
            </w:tcMar>
          </w:tcPr>
          <w:p w14:paraId="62EBE06B" w14:textId="77777777" w:rsidR="001E3ECF" w:rsidRDefault="00000000">
            <w:r>
              <w:rPr>
                <w:color w:val="000000"/>
                <w:sz w:val="18"/>
                <w:szCs w:val="18"/>
              </w:rPr>
              <w:t>Resolves the contradiction without inventing a starter repo, and demonstrates cross-run state persistence and genuine codebase reasoning over code not written in the same session.</w:t>
            </w:r>
          </w:p>
        </w:tc>
      </w:tr>
      <w:tr w:rsidR="001E3ECF" w14:paraId="5487F88A" w14:textId="77777777">
        <w:tblPrEx>
          <w:tblCellMar>
            <w:top w:w="0" w:type="dxa"/>
            <w:bottom w:w="0" w:type="dxa"/>
          </w:tblCellMar>
        </w:tblPrEx>
        <w:tc>
          <w:tcPr>
            <w:tcW w:w="2800" w:type="dxa"/>
            <w:shd w:val="clear" w:color="auto" w:fill="F7F8FA"/>
            <w:tcMar>
              <w:top w:w="60" w:type="dxa"/>
              <w:left w:w="90" w:type="dxa"/>
              <w:bottom w:w="60" w:type="dxa"/>
              <w:right w:w="90" w:type="dxa"/>
            </w:tcMar>
          </w:tcPr>
          <w:p w14:paraId="31BBC423" w14:textId="77777777" w:rsidR="001E3ECF" w:rsidRDefault="00000000">
            <w:r>
              <w:rPr>
                <w:color w:val="000000"/>
                <w:sz w:val="18"/>
                <w:szCs w:val="18"/>
              </w:rPr>
              <w:t>"Analytics and reliability features" is undefined.</w:t>
            </w:r>
          </w:p>
        </w:tc>
        <w:tc>
          <w:tcPr>
            <w:tcW w:w="3080" w:type="dxa"/>
            <w:shd w:val="clear" w:color="auto" w:fill="F7F8FA"/>
            <w:tcMar>
              <w:top w:w="60" w:type="dxa"/>
              <w:left w:w="90" w:type="dxa"/>
              <w:bottom w:w="60" w:type="dxa"/>
              <w:right w:w="90" w:type="dxa"/>
            </w:tcMar>
          </w:tcPr>
          <w:p w14:paraId="0B604F2E" w14:textId="77777777" w:rsidR="001E3ECF" w:rsidRDefault="00000000">
            <w:r>
              <w:rPr>
                <w:color w:val="000000"/>
                <w:sz w:val="18"/>
                <w:szCs w:val="18"/>
              </w:rPr>
              <w:t xml:space="preserve">A minimum bar is fixed in Section 10; the remaining latitude is deliberately </w:t>
            </w:r>
            <w:r>
              <w:rPr>
                <w:color w:val="000000"/>
                <w:sz w:val="18"/>
                <w:szCs w:val="18"/>
              </w:rPr>
              <w:lastRenderedPageBreak/>
              <w:t>used as raw material for the ambiguous scenario.</w:t>
            </w:r>
          </w:p>
        </w:tc>
        <w:tc>
          <w:tcPr>
            <w:tcW w:w="3480" w:type="dxa"/>
            <w:shd w:val="clear" w:color="auto" w:fill="F7F8FA"/>
            <w:tcMar>
              <w:top w:w="60" w:type="dxa"/>
              <w:left w:w="90" w:type="dxa"/>
              <w:bottom w:w="60" w:type="dxa"/>
              <w:right w:w="90" w:type="dxa"/>
            </w:tcMar>
          </w:tcPr>
          <w:p w14:paraId="08CA50BC" w14:textId="77777777" w:rsidR="001E3ECF" w:rsidRDefault="00000000">
            <w:r>
              <w:rPr>
                <w:color w:val="000000"/>
                <w:sz w:val="18"/>
                <w:szCs w:val="18"/>
              </w:rPr>
              <w:lastRenderedPageBreak/>
              <w:t>Turns a gap in the brief into a demonstration surface for the ambiguity-handling path.</w:t>
            </w:r>
          </w:p>
        </w:tc>
      </w:tr>
      <w:tr w:rsidR="001E3ECF" w14:paraId="480FE743" w14:textId="77777777">
        <w:tblPrEx>
          <w:tblCellMar>
            <w:top w:w="0" w:type="dxa"/>
            <w:bottom w:w="0" w:type="dxa"/>
          </w:tblCellMar>
        </w:tblPrEx>
        <w:tc>
          <w:tcPr>
            <w:tcW w:w="2800" w:type="dxa"/>
            <w:tcMar>
              <w:top w:w="60" w:type="dxa"/>
              <w:left w:w="90" w:type="dxa"/>
              <w:bottom w:w="60" w:type="dxa"/>
              <w:right w:w="90" w:type="dxa"/>
            </w:tcMar>
          </w:tcPr>
          <w:p w14:paraId="7F56A178" w14:textId="77777777" w:rsidR="001E3ECF" w:rsidRDefault="00000000">
            <w:r>
              <w:rPr>
                <w:color w:val="000000"/>
                <w:sz w:val="18"/>
                <w:szCs w:val="18"/>
              </w:rPr>
              <w:t>Unclear whether the candidate or the agents write the shortener.</w:t>
            </w:r>
          </w:p>
        </w:tc>
        <w:tc>
          <w:tcPr>
            <w:tcW w:w="3080" w:type="dxa"/>
            <w:tcMar>
              <w:top w:w="60" w:type="dxa"/>
              <w:left w:w="90" w:type="dxa"/>
              <w:bottom w:w="60" w:type="dxa"/>
              <w:right w:w="90" w:type="dxa"/>
            </w:tcMar>
          </w:tcPr>
          <w:p w14:paraId="397D628B" w14:textId="77777777" w:rsidR="001E3ECF" w:rsidRDefault="00000000">
            <w:r>
              <w:rPr>
                <w:color w:val="000000"/>
                <w:sz w:val="18"/>
                <w:szCs w:val="18"/>
              </w:rPr>
              <w:t>The agents write it. Human input is confined to approvals and clarification answers.</w:t>
            </w:r>
          </w:p>
        </w:tc>
        <w:tc>
          <w:tcPr>
            <w:tcW w:w="3480" w:type="dxa"/>
            <w:tcMar>
              <w:top w:w="60" w:type="dxa"/>
              <w:left w:w="90" w:type="dxa"/>
              <w:bottom w:w="60" w:type="dxa"/>
              <w:right w:w="90" w:type="dxa"/>
            </w:tcMar>
          </w:tcPr>
          <w:p w14:paraId="1A3A4258" w14:textId="77777777" w:rsidR="001E3ECF" w:rsidRDefault="00000000">
            <w:r>
              <w:rPr>
                <w:color w:val="000000"/>
                <w:sz w:val="18"/>
                <w:szCs w:val="18"/>
              </w:rPr>
              <w:t>Any hand-written application code would undermine the premise of the assessment.</w:t>
            </w:r>
          </w:p>
        </w:tc>
      </w:tr>
      <w:tr w:rsidR="001E3ECF" w14:paraId="52EF2C1B" w14:textId="77777777">
        <w:tblPrEx>
          <w:tblCellMar>
            <w:top w:w="0" w:type="dxa"/>
            <w:bottom w:w="0" w:type="dxa"/>
          </w:tblCellMar>
        </w:tblPrEx>
        <w:tc>
          <w:tcPr>
            <w:tcW w:w="2800" w:type="dxa"/>
            <w:shd w:val="clear" w:color="auto" w:fill="F7F8FA"/>
            <w:tcMar>
              <w:top w:w="60" w:type="dxa"/>
              <w:left w:w="90" w:type="dxa"/>
              <w:bottom w:w="60" w:type="dxa"/>
              <w:right w:w="90" w:type="dxa"/>
            </w:tcMar>
          </w:tcPr>
          <w:p w14:paraId="2527BF25" w14:textId="77777777" w:rsidR="001E3ECF" w:rsidRDefault="00000000">
            <w:r>
              <w:rPr>
                <w:color w:val="000000"/>
                <w:sz w:val="18"/>
                <w:szCs w:val="18"/>
              </w:rPr>
              <w:t>No guidance on LLM availability during grading.</w:t>
            </w:r>
          </w:p>
        </w:tc>
        <w:tc>
          <w:tcPr>
            <w:tcW w:w="3080" w:type="dxa"/>
            <w:shd w:val="clear" w:color="auto" w:fill="F7F8FA"/>
            <w:tcMar>
              <w:top w:w="60" w:type="dxa"/>
              <w:left w:w="90" w:type="dxa"/>
              <w:bottom w:w="60" w:type="dxa"/>
              <w:right w:w="90" w:type="dxa"/>
            </w:tcMar>
          </w:tcPr>
          <w:p w14:paraId="00DCC510" w14:textId="77777777" w:rsidR="001E3ECF" w:rsidRDefault="00000000">
            <w:r>
              <w:rPr>
                <w:color w:val="000000"/>
                <w:sz w:val="18"/>
                <w:szCs w:val="18"/>
              </w:rPr>
              <w:t>Pluggable provider with live, replay and mock modes; replay is the demo default.</w:t>
            </w:r>
          </w:p>
        </w:tc>
        <w:tc>
          <w:tcPr>
            <w:tcW w:w="3480" w:type="dxa"/>
            <w:shd w:val="clear" w:color="auto" w:fill="F7F8FA"/>
            <w:tcMar>
              <w:top w:w="60" w:type="dxa"/>
              <w:left w:w="90" w:type="dxa"/>
              <w:bottom w:w="60" w:type="dxa"/>
              <w:right w:w="90" w:type="dxa"/>
            </w:tcMar>
          </w:tcPr>
          <w:p w14:paraId="3080A964" w14:textId="77777777" w:rsidR="001E3ECF" w:rsidRDefault="00000000">
            <w:r>
              <w:rPr>
                <w:color w:val="000000"/>
                <w:sz w:val="18"/>
                <w:szCs w:val="18"/>
              </w:rPr>
              <w:t>A grader who cannot run the demo scores nothing. Replay also makes reliability metrics reproducible.</w:t>
            </w:r>
          </w:p>
        </w:tc>
      </w:tr>
      <w:tr w:rsidR="001E3ECF" w14:paraId="566E1CC7" w14:textId="77777777">
        <w:tblPrEx>
          <w:tblCellMar>
            <w:top w:w="0" w:type="dxa"/>
            <w:bottom w:w="0" w:type="dxa"/>
          </w:tblCellMar>
        </w:tblPrEx>
        <w:tc>
          <w:tcPr>
            <w:tcW w:w="2800" w:type="dxa"/>
            <w:tcMar>
              <w:top w:w="60" w:type="dxa"/>
              <w:left w:w="90" w:type="dxa"/>
              <w:bottom w:w="60" w:type="dxa"/>
              <w:right w:w="90" w:type="dxa"/>
            </w:tcMar>
          </w:tcPr>
          <w:p w14:paraId="3C7BF7CA" w14:textId="77777777" w:rsidR="001E3ECF" w:rsidRDefault="00000000">
            <w:r>
              <w:rPr>
                <w:color w:val="000000"/>
                <w:sz w:val="18"/>
                <w:szCs w:val="18"/>
              </w:rPr>
              <w:t>"Non-linear execution" could be satisfied trivially by a DAG that always runs in the same order.</w:t>
            </w:r>
          </w:p>
        </w:tc>
        <w:tc>
          <w:tcPr>
            <w:tcW w:w="3080" w:type="dxa"/>
            <w:tcMar>
              <w:top w:w="60" w:type="dxa"/>
              <w:left w:w="90" w:type="dxa"/>
              <w:bottom w:w="60" w:type="dxa"/>
              <w:right w:w="90" w:type="dxa"/>
            </w:tcMar>
          </w:tcPr>
          <w:p w14:paraId="7ADDD8CC" w14:textId="77777777" w:rsidR="001E3ECF" w:rsidRDefault="00000000">
            <w:r>
              <w:rPr>
                <w:color w:val="000000"/>
                <w:sz w:val="18"/>
                <w:szCs w:val="18"/>
              </w:rPr>
              <w:t>A mandatory re-plan event is built into Scenario 3 that invalidates completed downstream nodes.</w:t>
            </w:r>
          </w:p>
        </w:tc>
        <w:tc>
          <w:tcPr>
            <w:tcW w:w="3480" w:type="dxa"/>
            <w:tcMar>
              <w:top w:w="60" w:type="dxa"/>
              <w:left w:w="90" w:type="dxa"/>
              <w:bottom w:w="60" w:type="dxa"/>
              <w:right w:w="90" w:type="dxa"/>
            </w:tcMar>
          </w:tcPr>
          <w:p w14:paraId="2BD2F0D6" w14:textId="77777777" w:rsidR="001E3ECF" w:rsidRDefault="00000000">
            <w:r>
              <w:rPr>
                <w:color w:val="000000"/>
                <w:sz w:val="18"/>
                <w:szCs w:val="18"/>
              </w:rPr>
              <w:t>Non-linearity must be observable at runtime, not merely structural.</w:t>
            </w:r>
          </w:p>
        </w:tc>
      </w:tr>
    </w:tbl>
    <w:p w14:paraId="5952F2BB" w14:textId="77777777" w:rsidR="001E3ECF" w:rsidRDefault="00000000">
      <w:r>
        <w:br w:type="page"/>
      </w:r>
    </w:p>
    <w:p w14:paraId="5E36D41C" w14:textId="77777777" w:rsidR="001E3ECF" w:rsidRDefault="00000000">
      <w:pPr>
        <w:pStyle w:val="Heading1"/>
      </w:pPr>
      <w:bookmarkStart w:id="6" w:name="_Toc239709507"/>
      <w:r>
        <w:lastRenderedPageBreak/>
        <w:t>3. Solution Overview</w:t>
      </w:r>
      <w:bookmarkEnd w:id="6"/>
    </w:p>
    <w:p w14:paraId="787430C0" w14:textId="77777777" w:rsidR="001E3ECF" w:rsidRDefault="00000000">
      <w:pPr>
        <w:pStyle w:val="Heading2"/>
      </w:pPr>
      <w:bookmarkStart w:id="7" w:name="_Toc239709508"/>
      <w:r>
        <w:t>3.1 Operating principle</w:t>
      </w:r>
      <w:bookmarkEnd w:id="7"/>
    </w:p>
    <w:p w14:paraId="1C7F3C40" w14:textId="77777777" w:rsidR="001E3ECF" w:rsidRDefault="00000000">
      <w:pPr>
        <w:spacing w:after="120"/>
      </w:pPr>
      <w:r>
        <w:t>Agents execute multi-step engineering work inside declared autonomy boundaries. The graph decides what runs and when. Gates decide whether a result is acceptable. Policies decide whether an action is permitted. Humans approve high-impact transitions and own final quality. Nothing in the system takes an irreversible action without either a policy allowance or a recorded human approval.</w:t>
      </w:r>
    </w:p>
    <w:p w14:paraId="58371886" w14:textId="77777777" w:rsidR="001E3ECF" w:rsidRDefault="00000000">
      <w:pPr>
        <w:pStyle w:val="Heading2"/>
      </w:pPr>
      <w:bookmarkStart w:id="8" w:name="_Toc239709509"/>
      <w:r>
        <w:t>3.2 Component map</w:t>
      </w:r>
      <w:bookmarkEnd w:id="8"/>
    </w:p>
    <w:p w14:paraId="54B4AC23" w14:textId="77777777" w:rsidR="001E3ECF" w:rsidRDefault="001E3ECF">
      <w:pPr>
        <w:spacing w:after="120"/>
      </w:pPr>
    </w:p>
    <w:p w14:paraId="323CA44A" w14:textId="77777777" w:rsidR="001E3ECF" w:rsidRDefault="00000000">
      <w:pPr>
        <w:shd w:val="clear" w:color="auto" w:fill="F2F3F5"/>
        <w:ind w:left="180"/>
      </w:pPr>
      <w:r>
        <w:rPr>
          <w:rFonts w:ascii="Consolas" w:eastAsia="Consolas" w:hAnsi="Consolas" w:cs="Consolas"/>
          <w:sz w:val="17"/>
          <w:szCs w:val="17"/>
        </w:rPr>
        <w:t>┌──────────────────────────────────────────────────────────────────────┐</w:t>
      </w:r>
    </w:p>
    <w:p w14:paraId="5B778219" w14:textId="77777777" w:rsidR="001E3ECF" w:rsidRDefault="00000000">
      <w:pPr>
        <w:shd w:val="clear" w:color="auto" w:fill="F2F3F5"/>
        <w:ind w:left="180"/>
      </w:pPr>
      <w:r>
        <w:rPr>
          <w:rFonts w:ascii="Consolas" w:eastAsia="Consolas" w:hAnsi="Consolas" w:cs="Consolas"/>
          <w:sz w:val="17"/>
          <w:szCs w:val="17"/>
        </w:rPr>
        <w:t>│                        CLI  /  Control Plane                         │</w:t>
      </w:r>
    </w:p>
    <w:p w14:paraId="12C6E369" w14:textId="77777777" w:rsidR="001E3ECF" w:rsidRDefault="00000000">
      <w:pPr>
        <w:shd w:val="clear" w:color="auto" w:fill="F2F3F5"/>
        <w:ind w:left="180"/>
      </w:pPr>
      <w:r>
        <w:rPr>
          <w:rFonts w:ascii="Consolas" w:eastAsia="Consolas" w:hAnsi="Consolas" w:cs="Consolas"/>
          <w:sz w:val="17"/>
          <w:szCs w:val="17"/>
        </w:rPr>
        <w:t>│      run · resume · approve · reject · replan · report · halt        │</w:t>
      </w:r>
    </w:p>
    <w:p w14:paraId="730EDCF4" w14:textId="77777777" w:rsidR="001E3ECF" w:rsidRDefault="00000000">
      <w:pPr>
        <w:shd w:val="clear" w:color="auto" w:fill="F2F3F5"/>
        <w:ind w:left="180"/>
      </w:pPr>
      <w:r>
        <w:rPr>
          <w:rFonts w:ascii="Consolas" w:eastAsia="Consolas" w:hAnsi="Consolas" w:cs="Consolas"/>
          <w:sz w:val="17"/>
          <w:szCs w:val="17"/>
        </w:rPr>
        <w:t>└───────────────────────────────┬──────────────────────────────────────┘</w:t>
      </w:r>
    </w:p>
    <w:p w14:paraId="1C3F641E" w14:textId="77777777" w:rsidR="001E3ECF" w:rsidRDefault="00000000">
      <w:pPr>
        <w:shd w:val="clear" w:color="auto" w:fill="F2F3F5"/>
        <w:ind w:left="180"/>
      </w:pPr>
      <w:r>
        <w:rPr>
          <w:rFonts w:ascii="Consolas" w:eastAsia="Consolas" w:hAnsi="Consolas" w:cs="Consolas"/>
          <w:sz w:val="17"/>
          <w:szCs w:val="17"/>
        </w:rPr>
        <w:t xml:space="preserve">                                │</w:t>
      </w:r>
    </w:p>
    <w:p w14:paraId="46F0A6E5" w14:textId="77777777" w:rsidR="001E3ECF" w:rsidRDefault="00000000">
      <w:pPr>
        <w:shd w:val="clear" w:color="auto" w:fill="F2F3F5"/>
        <w:ind w:left="180"/>
      </w:pPr>
      <w:r>
        <w:rPr>
          <w:rFonts w:ascii="Consolas" w:eastAsia="Consolas" w:hAnsi="Consolas" w:cs="Consolas"/>
          <w:sz w:val="17"/>
          <w:szCs w:val="17"/>
        </w:rPr>
        <w:t>┌───────────────────────────────▼──────────────────────────────────────┐</w:t>
      </w:r>
    </w:p>
    <w:p w14:paraId="193F6A6C" w14:textId="77777777" w:rsidR="001E3ECF" w:rsidRDefault="00000000">
      <w:pPr>
        <w:shd w:val="clear" w:color="auto" w:fill="F2F3F5"/>
        <w:ind w:left="180"/>
      </w:pPr>
      <w:r>
        <w:rPr>
          <w:rFonts w:ascii="Consolas" w:eastAsia="Consolas" w:hAnsi="Consolas" w:cs="Consolas"/>
          <w:sz w:val="17"/>
          <w:szCs w:val="17"/>
        </w:rPr>
        <w:t>│                       ORCHESTRATION CORE                             │</w:t>
      </w:r>
    </w:p>
    <w:p w14:paraId="30E272CC" w14:textId="77777777" w:rsidR="001E3ECF" w:rsidRDefault="00000000">
      <w:pPr>
        <w:shd w:val="clear" w:color="auto" w:fill="F2F3F5"/>
        <w:ind w:left="180"/>
      </w:pPr>
      <w:r>
        <w:rPr>
          <w:rFonts w:ascii="Consolas" w:eastAsia="Consolas" w:hAnsi="Consolas" w:cs="Consolas"/>
          <w:sz w:val="17"/>
          <w:szCs w:val="17"/>
        </w:rPr>
        <w:t>│  Graph ── Scheduler ── Engine ── Gates ── ReplanController           │</w:t>
      </w:r>
    </w:p>
    <w:p w14:paraId="7A5AD379" w14:textId="77777777" w:rsidR="001E3ECF" w:rsidRDefault="00000000">
      <w:pPr>
        <w:shd w:val="clear" w:color="auto" w:fill="F2F3F5"/>
        <w:ind w:left="180"/>
      </w:pPr>
      <w:r>
        <w:rPr>
          <w:rFonts w:ascii="Consolas" w:eastAsia="Consolas" w:hAnsi="Consolas" w:cs="Consolas"/>
          <w:sz w:val="17"/>
          <w:szCs w:val="17"/>
        </w:rPr>
        <w:t>│    │          │          │         │            │                    │</w:t>
      </w:r>
    </w:p>
    <w:p w14:paraId="096FC138" w14:textId="77777777" w:rsidR="001E3ECF" w:rsidRDefault="00000000">
      <w:pPr>
        <w:shd w:val="clear" w:color="auto" w:fill="F2F3F5"/>
        <w:ind w:left="180"/>
      </w:pPr>
      <w:r>
        <w:rPr>
          <w:rFonts w:ascii="Consolas" w:eastAsia="Consolas" w:hAnsi="Consolas" w:cs="Consolas"/>
          <w:sz w:val="17"/>
          <w:szCs w:val="17"/>
        </w:rPr>
        <w:t>│    └──────────┴──────────┴─────────┴────────────┘                    │</w:t>
      </w:r>
    </w:p>
    <w:p w14:paraId="1F54495A" w14:textId="77777777" w:rsidR="001E3ECF" w:rsidRDefault="00000000">
      <w:pPr>
        <w:shd w:val="clear" w:color="auto" w:fill="F2F3F5"/>
        <w:ind w:left="180"/>
      </w:pPr>
      <w:r>
        <w:rPr>
          <w:rFonts w:ascii="Consolas" w:eastAsia="Consolas" w:hAnsi="Consolas" w:cs="Consolas"/>
          <w:sz w:val="17"/>
          <w:szCs w:val="17"/>
        </w:rPr>
        <w:t>│                    ContextStore  ·  EventLog                         │</w:t>
      </w:r>
    </w:p>
    <w:p w14:paraId="7F8ECA86" w14:textId="77777777" w:rsidR="001E3ECF" w:rsidRDefault="00000000">
      <w:pPr>
        <w:shd w:val="clear" w:color="auto" w:fill="F2F3F5"/>
        <w:ind w:left="180"/>
      </w:pPr>
      <w:r>
        <w:rPr>
          <w:rFonts w:ascii="Consolas" w:eastAsia="Consolas" w:hAnsi="Consolas" w:cs="Consolas"/>
          <w:sz w:val="17"/>
          <w:szCs w:val="17"/>
        </w:rPr>
        <w:t>└──────┬──────────────────────┬─────────────────────────┬──────────────┘</w:t>
      </w:r>
    </w:p>
    <w:p w14:paraId="23FC65CD" w14:textId="77777777" w:rsidR="001E3ECF" w:rsidRDefault="00000000">
      <w:pPr>
        <w:shd w:val="clear" w:color="auto" w:fill="F2F3F5"/>
        <w:ind w:left="180"/>
      </w:pPr>
      <w:r>
        <w:rPr>
          <w:rFonts w:ascii="Consolas" w:eastAsia="Consolas" w:hAnsi="Consolas" w:cs="Consolas"/>
          <w:sz w:val="17"/>
          <w:szCs w:val="17"/>
        </w:rPr>
        <w:t xml:space="preserve">       │                      │                         │</w:t>
      </w:r>
    </w:p>
    <w:p w14:paraId="24DA2B56" w14:textId="77777777" w:rsidR="001E3ECF" w:rsidRDefault="00000000">
      <w:pPr>
        <w:shd w:val="clear" w:color="auto" w:fill="F2F3F5"/>
        <w:ind w:left="180"/>
      </w:pPr>
      <w:r>
        <w:rPr>
          <w:rFonts w:ascii="Consolas" w:eastAsia="Consolas" w:hAnsi="Consolas" w:cs="Consolas"/>
          <w:sz w:val="17"/>
          <w:szCs w:val="17"/>
        </w:rPr>
        <w:t>┌──────▼─────────┐   ┌────────▼─────────┐    ┌──────────▼─────────────┐</w:t>
      </w:r>
    </w:p>
    <w:p w14:paraId="60BD4F1E" w14:textId="77777777" w:rsidR="001E3ECF" w:rsidRDefault="00000000">
      <w:pPr>
        <w:shd w:val="clear" w:color="auto" w:fill="F2F3F5"/>
        <w:ind w:left="180"/>
      </w:pPr>
      <w:r>
        <w:rPr>
          <w:rFonts w:ascii="Consolas" w:eastAsia="Consolas" w:hAnsi="Consolas" w:cs="Consolas"/>
          <w:sz w:val="17"/>
          <w:szCs w:val="17"/>
        </w:rPr>
        <w:t>│  GOVERNANCE    │   │  AGENT RUNTIME   │    │    OBSERVABILITY       │</w:t>
      </w:r>
    </w:p>
    <w:p w14:paraId="599119AC" w14:textId="77777777" w:rsidR="001E3ECF" w:rsidRDefault="00000000">
      <w:pPr>
        <w:shd w:val="clear" w:color="auto" w:fill="F2F3F5"/>
        <w:ind w:left="180"/>
      </w:pPr>
      <w:r>
        <w:rPr>
          <w:rFonts w:ascii="Consolas" w:eastAsia="Consolas" w:hAnsi="Consolas" w:cs="Consolas"/>
          <w:sz w:val="17"/>
          <w:szCs w:val="17"/>
        </w:rPr>
        <w:t>│ PolicyEngine   │   │ 12 stage agents  │    │ Metrics · Tracing      │</w:t>
      </w:r>
    </w:p>
    <w:p w14:paraId="2E92CB47" w14:textId="77777777" w:rsidR="001E3ECF" w:rsidRDefault="00000000">
      <w:pPr>
        <w:shd w:val="clear" w:color="auto" w:fill="F2F3F5"/>
        <w:ind w:left="180"/>
      </w:pPr>
      <w:r>
        <w:rPr>
          <w:rFonts w:ascii="Consolas" w:eastAsia="Consolas" w:hAnsi="Consolas" w:cs="Consolas"/>
          <w:sz w:val="17"/>
          <w:szCs w:val="17"/>
        </w:rPr>
        <w:t>│ ApprovalMgr    │   │ AgentBase        │    │ AuditLog · Reporter    │</w:t>
      </w:r>
    </w:p>
    <w:p w14:paraId="508D3CEE" w14:textId="77777777" w:rsidR="001E3ECF" w:rsidRDefault="00000000">
      <w:pPr>
        <w:shd w:val="clear" w:color="auto" w:fill="F2F3F5"/>
        <w:ind w:left="180"/>
      </w:pPr>
      <w:r>
        <w:rPr>
          <w:rFonts w:ascii="Consolas" w:eastAsia="Consolas" w:hAnsi="Consolas" w:cs="Consolas"/>
          <w:sz w:val="17"/>
          <w:szCs w:val="17"/>
        </w:rPr>
        <w:t>│ AutonomyMatrix │   │ LLMProvider      │    │                        │</w:t>
      </w:r>
    </w:p>
    <w:p w14:paraId="55676401" w14:textId="77777777" w:rsidR="001E3ECF" w:rsidRDefault="00000000">
      <w:pPr>
        <w:shd w:val="clear" w:color="auto" w:fill="F2F3F5"/>
        <w:ind w:left="180"/>
      </w:pPr>
      <w:r>
        <w:rPr>
          <w:rFonts w:ascii="Consolas" w:eastAsia="Consolas" w:hAnsi="Consolas" w:cs="Consolas"/>
          <w:sz w:val="17"/>
          <w:szCs w:val="17"/>
        </w:rPr>
        <w:t>│ RecoveryMgr    │   │  live/replay/mock│    │                        │</w:t>
      </w:r>
    </w:p>
    <w:p w14:paraId="7A7469A1" w14:textId="77777777" w:rsidR="001E3ECF" w:rsidRDefault="00000000">
      <w:pPr>
        <w:shd w:val="clear" w:color="auto" w:fill="F2F3F5"/>
        <w:ind w:left="180"/>
      </w:pPr>
      <w:r>
        <w:rPr>
          <w:rFonts w:ascii="Consolas" w:eastAsia="Consolas" w:hAnsi="Consolas" w:cs="Consolas"/>
          <w:sz w:val="17"/>
          <w:szCs w:val="17"/>
        </w:rPr>
        <w:t>└────────────────┘   └────────┬─────────┘    └────────────────────────┘</w:t>
      </w:r>
    </w:p>
    <w:p w14:paraId="5F053B93" w14:textId="77777777" w:rsidR="001E3ECF" w:rsidRDefault="00000000">
      <w:pPr>
        <w:shd w:val="clear" w:color="auto" w:fill="F2F3F5"/>
        <w:ind w:left="180"/>
      </w:pPr>
      <w:r>
        <w:rPr>
          <w:rFonts w:ascii="Consolas" w:eastAsia="Consolas" w:hAnsi="Consolas" w:cs="Consolas"/>
          <w:sz w:val="17"/>
          <w:szCs w:val="17"/>
        </w:rPr>
        <w:t xml:space="preserve">                              │</w:t>
      </w:r>
    </w:p>
    <w:p w14:paraId="66CB5A6E" w14:textId="77777777" w:rsidR="001E3ECF" w:rsidRDefault="00000000">
      <w:pPr>
        <w:shd w:val="clear" w:color="auto" w:fill="F2F3F5"/>
        <w:ind w:left="180"/>
      </w:pPr>
      <w:r>
        <w:rPr>
          <w:rFonts w:ascii="Consolas" w:eastAsia="Consolas" w:hAnsi="Consolas" w:cs="Consolas"/>
          <w:sz w:val="17"/>
          <w:szCs w:val="17"/>
        </w:rPr>
        <w:t xml:space="preserve">                     ┌────────▼─────────┐</w:t>
      </w:r>
    </w:p>
    <w:p w14:paraId="22591A9C" w14:textId="77777777" w:rsidR="001E3ECF" w:rsidRDefault="00000000">
      <w:pPr>
        <w:shd w:val="clear" w:color="auto" w:fill="F2F3F5"/>
        <w:ind w:left="180"/>
      </w:pPr>
      <w:r>
        <w:rPr>
          <w:rFonts w:ascii="Consolas" w:eastAsia="Consolas" w:hAnsi="Consolas" w:cs="Consolas"/>
          <w:sz w:val="17"/>
          <w:szCs w:val="17"/>
        </w:rPr>
        <w:t xml:space="preserve">                     │   TOOL SANDBOX   │</w:t>
      </w:r>
    </w:p>
    <w:p w14:paraId="4F5E94AF" w14:textId="77777777" w:rsidR="001E3ECF" w:rsidRDefault="00000000">
      <w:pPr>
        <w:shd w:val="clear" w:color="auto" w:fill="F2F3F5"/>
        <w:ind w:left="180"/>
      </w:pPr>
      <w:r>
        <w:rPr>
          <w:rFonts w:ascii="Consolas" w:eastAsia="Consolas" w:hAnsi="Consolas" w:cs="Consolas"/>
          <w:sz w:val="17"/>
          <w:szCs w:val="17"/>
        </w:rPr>
        <w:t xml:space="preserve">                     │  fs · git · shell│</w:t>
      </w:r>
    </w:p>
    <w:p w14:paraId="7A7AD862" w14:textId="77777777" w:rsidR="001E3ECF" w:rsidRDefault="00000000">
      <w:pPr>
        <w:shd w:val="clear" w:color="auto" w:fill="F2F3F5"/>
        <w:ind w:left="180"/>
      </w:pPr>
      <w:r>
        <w:rPr>
          <w:rFonts w:ascii="Consolas" w:eastAsia="Consolas" w:hAnsi="Consolas" w:cs="Consolas"/>
          <w:sz w:val="17"/>
          <w:szCs w:val="17"/>
        </w:rPr>
        <w:t xml:space="preserve">                     │  ast_index       │</w:t>
      </w:r>
    </w:p>
    <w:p w14:paraId="55CC2D7F" w14:textId="77777777" w:rsidR="001E3ECF" w:rsidRDefault="00000000">
      <w:pPr>
        <w:shd w:val="clear" w:color="auto" w:fill="F2F3F5"/>
        <w:ind w:left="180"/>
      </w:pPr>
      <w:r>
        <w:rPr>
          <w:rFonts w:ascii="Consolas" w:eastAsia="Consolas" w:hAnsi="Consolas" w:cs="Consolas"/>
          <w:sz w:val="17"/>
          <w:szCs w:val="17"/>
        </w:rPr>
        <w:t xml:space="preserve">                     └────────┬─────────┘</w:t>
      </w:r>
    </w:p>
    <w:p w14:paraId="14FA51C2" w14:textId="77777777" w:rsidR="001E3ECF" w:rsidRDefault="00000000">
      <w:pPr>
        <w:shd w:val="clear" w:color="auto" w:fill="F2F3F5"/>
        <w:ind w:left="180"/>
      </w:pPr>
      <w:r>
        <w:rPr>
          <w:rFonts w:ascii="Consolas" w:eastAsia="Consolas" w:hAnsi="Consolas" w:cs="Consolas"/>
          <w:sz w:val="17"/>
          <w:szCs w:val="17"/>
        </w:rPr>
        <w:t xml:space="preserve">                              │</w:t>
      </w:r>
    </w:p>
    <w:p w14:paraId="621F332D" w14:textId="77777777" w:rsidR="001E3ECF" w:rsidRDefault="00000000">
      <w:pPr>
        <w:shd w:val="clear" w:color="auto" w:fill="F2F3F5"/>
        <w:ind w:left="180"/>
      </w:pPr>
      <w:r>
        <w:rPr>
          <w:rFonts w:ascii="Consolas" w:eastAsia="Consolas" w:hAnsi="Consolas" w:cs="Consolas"/>
          <w:sz w:val="17"/>
          <w:szCs w:val="17"/>
        </w:rPr>
        <w:t xml:space="preserve">                     ┌────────▼─────────────────────────────────────┐</w:t>
      </w:r>
    </w:p>
    <w:p w14:paraId="61FB2BEC" w14:textId="77777777" w:rsidR="001E3ECF" w:rsidRDefault="00000000">
      <w:pPr>
        <w:shd w:val="clear" w:color="auto" w:fill="F2F3F5"/>
        <w:ind w:left="180"/>
      </w:pPr>
      <w:r>
        <w:rPr>
          <w:rFonts w:ascii="Consolas" w:eastAsia="Consolas" w:hAnsi="Consolas" w:cs="Consolas"/>
          <w:sz w:val="17"/>
          <w:szCs w:val="17"/>
        </w:rPr>
        <w:t xml:space="preserve">                     │  WORKSPACE (git-backed, path-jailed)         │</w:t>
      </w:r>
    </w:p>
    <w:p w14:paraId="7BD0F01F" w14:textId="77777777" w:rsidR="001E3ECF" w:rsidRDefault="00000000">
      <w:pPr>
        <w:shd w:val="clear" w:color="auto" w:fill="F2F3F5"/>
        <w:ind w:left="180"/>
      </w:pPr>
      <w:r>
        <w:rPr>
          <w:rFonts w:ascii="Consolas" w:eastAsia="Consolas" w:hAnsi="Consolas" w:cs="Consolas"/>
          <w:sz w:val="17"/>
          <w:szCs w:val="17"/>
        </w:rPr>
        <w:t xml:space="preserve">                     │       workspace/urlshortener/               │</w:t>
      </w:r>
    </w:p>
    <w:p w14:paraId="1998CAFA" w14:textId="77777777" w:rsidR="001E3ECF" w:rsidRDefault="00000000">
      <w:pPr>
        <w:shd w:val="clear" w:color="auto" w:fill="F2F3F5"/>
        <w:ind w:left="180"/>
      </w:pPr>
      <w:r>
        <w:rPr>
          <w:rFonts w:ascii="Consolas" w:eastAsia="Consolas" w:hAnsi="Consolas" w:cs="Consolas"/>
          <w:sz w:val="17"/>
          <w:szCs w:val="17"/>
        </w:rPr>
        <w:t xml:space="preserve">                     └─────────────────────────────────────────────┘</w:t>
      </w:r>
    </w:p>
    <w:p w14:paraId="15AF9A16" w14:textId="77777777" w:rsidR="001E3ECF" w:rsidRDefault="001E3ECF">
      <w:pPr>
        <w:spacing w:after="120"/>
      </w:pPr>
    </w:p>
    <w:p w14:paraId="0CB6F97D" w14:textId="77777777" w:rsidR="001E3ECF" w:rsidRDefault="00000000">
      <w:pPr>
        <w:pStyle w:val="Heading2"/>
      </w:pPr>
      <w:bookmarkStart w:id="9" w:name="_Toc239709510"/>
      <w:r>
        <w:t>3.3 Technology choices</w:t>
      </w:r>
      <w:bookmarkEnd w:id="9"/>
    </w:p>
    <w:p w14:paraId="628DEC6D"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4260"/>
      </w:tblGrid>
      <w:tr w:rsidR="001E3ECF" w14:paraId="565E77F5"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14:paraId="79B3FE64" w14:textId="77777777" w:rsidR="001E3ECF" w:rsidRDefault="00000000">
            <w:r>
              <w:rPr>
                <w:b/>
                <w:bCs/>
                <w:color w:val="FFFFFF"/>
                <w:sz w:val="18"/>
                <w:szCs w:val="18"/>
              </w:rPr>
              <w:t>Concern</w:t>
            </w:r>
          </w:p>
        </w:tc>
        <w:tc>
          <w:tcPr>
            <w:tcW w:w="2900" w:type="dxa"/>
            <w:shd w:val="clear" w:color="auto" w:fill="1F3864"/>
            <w:tcMar>
              <w:top w:w="60" w:type="dxa"/>
              <w:left w:w="90" w:type="dxa"/>
              <w:bottom w:w="60" w:type="dxa"/>
              <w:right w:w="90" w:type="dxa"/>
            </w:tcMar>
          </w:tcPr>
          <w:p w14:paraId="093338A5" w14:textId="77777777" w:rsidR="001E3ECF" w:rsidRDefault="00000000">
            <w:r>
              <w:rPr>
                <w:b/>
                <w:bCs/>
                <w:color w:val="FFFFFF"/>
                <w:sz w:val="18"/>
                <w:szCs w:val="18"/>
              </w:rPr>
              <w:t>Choice</w:t>
            </w:r>
          </w:p>
        </w:tc>
        <w:tc>
          <w:tcPr>
            <w:tcW w:w="4260" w:type="dxa"/>
            <w:shd w:val="clear" w:color="auto" w:fill="1F3864"/>
            <w:tcMar>
              <w:top w:w="60" w:type="dxa"/>
              <w:left w:w="90" w:type="dxa"/>
              <w:bottom w:w="60" w:type="dxa"/>
              <w:right w:w="90" w:type="dxa"/>
            </w:tcMar>
          </w:tcPr>
          <w:p w14:paraId="0D10BE3A" w14:textId="77777777" w:rsidR="001E3ECF" w:rsidRDefault="00000000">
            <w:r>
              <w:rPr>
                <w:b/>
                <w:bCs/>
                <w:color w:val="FFFFFF"/>
                <w:sz w:val="18"/>
                <w:szCs w:val="18"/>
              </w:rPr>
              <w:t>Reason</w:t>
            </w:r>
          </w:p>
        </w:tc>
      </w:tr>
      <w:tr w:rsidR="001E3ECF" w14:paraId="7A3E418B" w14:textId="77777777">
        <w:tblPrEx>
          <w:tblCellMar>
            <w:top w:w="0" w:type="dxa"/>
            <w:bottom w:w="0" w:type="dxa"/>
          </w:tblCellMar>
        </w:tblPrEx>
        <w:tc>
          <w:tcPr>
            <w:tcW w:w="2200" w:type="dxa"/>
            <w:tcMar>
              <w:top w:w="60" w:type="dxa"/>
              <w:left w:w="90" w:type="dxa"/>
              <w:bottom w:w="60" w:type="dxa"/>
              <w:right w:w="90" w:type="dxa"/>
            </w:tcMar>
          </w:tcPr>
          <w:p w14:paraId="012CD763" w14:textId="77777777" w:rsidR="001E3ECF" w:rsidRDefault="00000000">
            <w:r>
              <w:rPr>
                <w:color w:val="000000"/>
                <w:sz w:val="18"/>
                <w:szCs w:val="18"/>
              </w:rPr>
              <w:t>Language</w:t>
            </w:r>
          </w:p>
        </w:tc>
        <w:tc>
          <w:tcPr>
            <w:tcW w:w="2900" w:type="dxa"/>
            <w:tcMar>
              <w:top w:w="60" w:type="dxa"/>
              <w:left w:w="90" w:type="dxa"/>
              <w:bottom w:w="60" w:type="dxa"/>
              <w:right w:w="90" w:type="dxa"/>
            </w:tcMar>
          </w:tcPr>
          <w:p w14:paraId="304F9B3A" w14:textId="77777777" w:rsidR="001E3ECF" w:rsidRDefault="00000000">
            <w:r>
              <w:rPr>
                <w:color w:val="000000"/>
                <w:sz w:val="18"/>
                <w:szCs w:val="18"/>
              </w:rPr>
              <w:t>Python 3.11+</w:t>
            </w:r>
          </w:p>
        </w:tc>
        <w:tc>
          <w:tcPr>
            <w:tcW w:w="4260" w:type="dxa"/>
            <w:tcMar>
              <w:top w:w="60" w:type="dxa"/>
              <w:left w:w="90" w:type="dxa"/>
              <w:bottom w:w="60" w:type="dxa"/>
              <w:right w:w="90" w:type="dxa"/>
            </w:tcMar>
          </w:tcPr>
          <w:p w14:paraId="7902C4A1" w14:textId="77777777" w:rsidR="001E3ECF" w:rsidRDefault="00000000">
            <w:r>
              <w:rPr>
                <w:color w:val="000000"/>
                <w:sz w:val="18"/>
                <w:szCs w:val="18"/>
              </w:rPr>
              <w:t>Specified. Strong async, mature typing, best agent tooling.</w:t>
            </w:r>
          </w:p>
        </w:tc>
      </w:tr>
      <w:tr w:rsidR="001E3ECF" w14:paraId="1A50496B" w14:textId="77777777">
        <w:tblPrEx>
          <w:tblCellMar>
            <w:top w:w="0" w:type="dxa"/>
            <w:bottom w:w="0" w:type="dxa"/>
          </w:tblCellMar>
        </w:tblPrEx>
        <w:tc>
          <w:tcPr>
            <w:tcW w:w="2200" w:type="dxa"/>
            <w:shd w:val="clear" w:color="auto" w:fill="F7F8FA"/>
            <w:tcMar>
              <w:top w:w="60" w:type="dxa"/>
              <w:left w:w="90" w:type="dxa"/>
              <w:bottom w:w="60" w:type="dxa"/>
              <w:right w:w="90" w:type="dxa"/>
            </w:tcMar>
          </w:tcPr>
          <w:p w14:paraId="41656D0E" w14:textId="77777777" w:rsidR="001E3ECF" w:rsidRDefault="00000000">
            <w:r>
              <w:rPr>
                <w:color w:val="000000"/>
                <w:sz w:val="18"/>
                <w:szCs w:val="18"/>
              </w:rPr>
              <w:t>Orchestrator packaging</w:t>
            </w:r>
          </w:p>
        </w:tc>
        <w:tc>
          <w:tcPr>
            <w:tcW w:w="2900" w:type="dxa"/>
            <w:shd w:val="clear" w:color="auto" w:fill="F7F8FA"/>
            <w:tcMar>
              <w:top w:w="60" w:type="dxa"/>
              <w:left w:w="90" w:type="dxa"/>
              <w:bottom w:w="60" w:type="dxa"/>
              <w:right w:w="90" w:type="dxa"/>
            </w:tcMar>
          </w:tcPr>
          <w:p w14:paraId="6B1579CA" w14:textId="77777777" w:rsidR="001E3ECF" w:rsidRDefault="00000000">
            <w:r>
              <w:rPr>
                <w:color w:val="000000"/>
                <w:sz w:val="18"/>
                <w:szCs w:val="18"/>
              </w:rPr>
              <w:t>src layout, pyproject.toml, hatchling</w:t>
            </w:r>
          </w:p>
        </w:tc>
        <w:tc>
          <w:tcPr>
            <w:tcW w:w="4260" w:type="dxa"/>
            <w:shd w:val="clear" w:color="auto" w:fill="F7F8FA"/>
            <w:tcMar>
              <w:top w:w="60" w:type="dxa"/>
              <w:left w:w="90" w:type="dxa"/>
              <w:bottom w:w="60" w:type="dxa"/>
              <w:right w:w="90" w:type="dxa"/>
            </w:tcMar>
          </w:tcPr>
          <w:p w14:paraId="31EE3411" w14:textId="77777777" w:rsidR="001E3ECF" w:rsidRDefault="00000000">
            <w:r>
              <w:rPr>
                <w:color w:val="000000"/>
                <w:sz w:val="18"/>
                <w:szCs w:val="18"/>
              </w:rPr>
              <w:t>Clean import boundaries, editable install.</w:t>
            </w:r>
          </w:p>
        </w:tc>
      </w:tr>
      <w:tr w:rsidR="001E3ECF" w14:paraId="57219D03" w14:textId="77777777">
        <w:tblPrEx>
          <w:tblCellMar>
            <w:top w:w="0" w:type="dxa"/>
            <w:bottom w:w="0" w:type="dxa"/>
          </w:tblCellMar>
        </w:tblPrEx>
        <w:tc>
          <w:tcPr>
            <w:tcW w:w="2200" w:type="dxa"/>
            <w:tcMar>
              <w:top w:w="60" w:type="dxa"/>
              <w:left w:w="90" w:type="dxa"/>
              <w:bottom w:w="60" w:type="dxa"/>
              <w:right w:w="90" w:type="dxa"/>
            </w:tcMar>
          </w:tcPr>
          <w:p w14:paraId="151D4E2A" w14:textId="77777777" w:rsidR="001E3ECF" w:rsidRDefault="00000000">
            <w:r>
              <w:rPr>
                <w:color w:val="000000"/>
                <w:sz w:val="18"/>
                <w:szCs w:val="18"/>
              </w:rPr>
              <w:t>CLI</w:t>
            </w:r>
          </w:p>
        </w:tc>
        <w:tc>
          <w:tcPr>
            <w:tcW w:w="2900" w:type="dxa"/>
            <w:tcMar>
              <w:top w:w="60" w:type="dxa"/>
              <w:left w:w="90" w:type="dxa"/>
              <w:bottom w:w="60" w:type="dxa"/>
              <w:right w:w="90" w:type="dxa"/>
            </w:tcMar>
          </w:tcPr>
          <w:p w14:paraId="204C4EE4" w14:textId="77777777" w:rsidR="001E3ECF" w:rsidRDefault="00000000">
            <w:r>
              <w:rPr>
                <w:color w:val="000000"/>
                <w:sz w:val="18"/>
                <w:szCs w:val="18"/>
              </w:rPr>
              <w:t>Typer + Rich</w:t>
            </w:r>
          </w:p>
        </w:tc>
        <w:tc>
          <w:tcPr>
            <w:tcW w:w="4260" w:type="dxa"/>
            <w:tcMar>
              <w:top w:w="60" w:type="dxa"/>
              <w:left w:w="90" w:type="dxa"/>
              <w:bottom w:w="60" w:type="dxa"/>
              <w:right w:w="90" w:type="dxa"/>
            </w:tcMar>
          </w:tcPr>
          <w:p w14:paraId="2A7B4C0F" w14:textId="77777777" w:rsidR="001E3ECF" w:rsidRDefault="00000000">
            <w:r>
              <w:rPr>
                <w:color w:val="000000"/>
                <w:sz w:val="18"/>
                <w:szCs w:val="18"/>
              </w:rPr>
              <w:t>Subcommands, typed args, readable live run output for demos.</w:t>
            </w:r>
          </w:p>
        </w:tc>
      </w:tr>
      <w:tr w:rsidR="001E3ECF" w14:paraId="2D79828F" w14:textId="77777777">
        <w:tblPrEx>
          <w:tblCellMar>
            <w:top w:w="0" w:type="dxa"/>
            <w:bottom w:w="0" w:type="dxa"/>
          </w:tblCellMar>
        </w:tblPrEx>
        <w:tc>
          <w:tcPr>
            <w:tcW w:w="2200" w:type="dxa"/>
            <w:shd w:val="clear" w:color="auto" w:fill="F7F8FA"/>
            <w:tcMar>
              <w:top w:w="60" w:type="dxa"/>
              <w:left w:w="90" w:type="dxa"/>
              <w:bottom w:w="60" w:type="dxa"/>
              <w:right w:w="90" w:type="dxa"/>
            </w:tcMar>
          </w:tcPr>
          <w:p w14:paraId="3F915375" w14:textId="77777777" w:rsidR="001E3ECF" w:rsidRDefault="00000000">
            <w:r>
              <w:rPr>
                <w:color w:val="000000"/>
                <w:sz w:val="18"/>
                <w:szCs w:val="18"/>
              </w:rPr>
              <w:lastRenderedPageBreak/>
              <w:t>Data contracts</w:t>
            </w:r>
          </w:p>
        </w:tc>
        <w:tc>
          <w:tcPr>
            <w:tcW w:w="2900" w:type="dxa"/>
            <w:shd w:val="clear" w:color="auto" w:fill="F7F8FA"/>
            <w:tcMar>
              <w:top w:w="60" w:type="dxa"/>
              <w:left w:w="90" w:type="dxa"/>
              <w:bottom w:w="60" w:type="dxa"/>
              <w:right w:w="90" w:type="dxa"/>
            </w:tcMar>
          </w:tcPr>
          <w:p w14:paraId="453B8167" w14:textId="77777777" w:rsidR="001E3ECF" w:rsidRDefault="00000000">
            <w:r>
              <w:rPr>
                <w:color w:val="000000"/>
                <w:sz w:val="18"/>
                <w:szCs w:val="18"/>
              </w:rPr>
              <w:t>Pydantic v2</w:t>
            </w:r>
          </w:p>
        </w:tc>
        <w:tc>
          <w:tcPr>
            <w:tcW w:w="4260" w:type="dxa"/>
            <w:shd w:val="clear" w:color="auto" w:fill="F7F8FA"/>
            <w:tcMar>
              <w:top w:w="60" w:type="dxa"/>
              <w:left w:w="90" w:type="dxa"/>
              <w:bottom w:w="60" w:type="dxa"/>
              <w:right w:w="90" w:type="dxa"/>
            </w:tcMar>
          </w:tcPr>
          <w:p w14:paraId="16E0145A" w14:textId="77777777" w:rsidR="001E3ECF" w:rsidRDefault="00000000">
            <w:r>
              <w:rPr>
                <w:color w:val="000000"/>
                <w:sz w:val="18"/>
                <w:szCs w:val="18"/>
              </w:rPr>
              <w:t>Single mechanism for config, agent I/O schemas and LLM structured output validation.</w:t>
            </w:r>
          </w:p>
        </w:tc>
      </w:tr>
      <w:tr w:rsidR="001E3ECF" w14:paraId="525B6177" w14:textId="77777777">
        <w:tblPrEx>
          <w:tblCellMar>
            <w:top w:w="0" w:type="dxa"/>
            <w:bottom w:w="0" w:type="dxa"/>
          </w:tblCellMar>
        </w:tblPrEx>
        <w:tc>
          <w:tcPr>
            <w:tcW w:w="2200" w:type="dxa"/>
            <w:tcMar>
              <w:top w:w="60" w:type="dxa"/>
              <w:left w:w="90" w:type="dxa"/>
              <w:bottom w:w="60" w:type="dxa"/>
              <w:right w:w="90" w:type="dxa"/>
            </w:tcMar>
          </w:tcPr>
          <w:p w14:paraId="299274D4" w14:textId="77777777" w:rsidR="001E3ECF" w:rsidRDefault="00000000">
            <w:r>
              <w:rPr>
                <w:color w:val="000000"/>
                <w:sz w:val="18"/>
                <w:szCs w:val="18"/>
              </w:rPr>
              <w:t>Persistence (orchestrator)</w:t>
            </w:r>
          </w:p>
        </w:tc>
        <w:tc>
          <w:tcPr>
            <w:tcW w:w="2900" w:type="dxa"/>
            <w:tcMar>
              <w:top w:w="60" w:type="dxa"/>
              <w:left w:w="90" w:type="dxa"/>
              <w:bottom w:w="60" w:type="dxa"/>
              <w:right w:w="90" w:type="dxa"/>
            </w:tcMar>
          </w:tcPr>
          <w:p w14:paraId="7298AA6D" w14:textId="77777777" w:rsidR="001E3ECF" w:rsidRDefault="00000000">
            <w:r>
              <w:rPr>
                <w:color w:val="000000"/>
                <w:sz w:val="18"/>
                <w:szCs w:val="18"/>
              </w:rPr>
              <w:t>SQLite via SQLAlchemy 2.x + JSONL event log</w:t>
            </w:r>
          </w:p>
        </w:tc>
        <w:tc>
          <w:tcPr>
            <w:tcW w:w="4260" w:type="dxa"/>
            <w:tcMar>
              <w:top w:w="60" w:type="dxa"/>
              <w:left w:w="90" w:type="dxa"/>
              <w:bottom w:w="60" w:type="dxa"/>
              <w:right w:w="90" w:type="dxa"/>
            </w:tcMar>
          </w:tcPr>
          <w:p w14:paraId="65CF0764" w14:textId="77777777" w:rsidR="001E3ECF" w:rsidRDefault="00000000">
            <w:r>
              <w:rPr>
                <w:color w:val="000000"/>
                <w:sz w:val="18"/>
                <w:szCs w:val="18"/>
              </w:rPr>
              <w:t>Zero-setup for graders; event log gives audit and restart recovery.</w:t>
            </w:r>
          </w:p>
        </w:tc>
      </w:tr>
      <w:tr w:rsidR="001E3ECF" w14:paraId="7E6A4D47" w14:textId="77777777">
        <w:tblPrEx>
          <w:tblCellMar>
            <w:top w:w="0" w:type="dxa"/>
            <w:bottom w:w="0" w:type="dxa"/>
          </w:tblCellMar>
        </w:tblPrEx>
        <w:tc>
          <w:tcPr>
            <w:tcW w:w="2200" w:type="dxa"/>
            <w:shd w:val="clear" w:color="auto" w:fill="F7F8FA"/>
            <w:tcMar>
              <w:top w:w="60" w:type="dxa"/>
              <w:left w:w="90" w:type="dxa"/>
              <w:bottom w:w="60" w:type="dxa"/>
              <w:right w:w="90" w:type="dxa"/>
            </w:tcMar>
          </w:tcPr>
          <w:p w14:paraId="16B6FFC7" w14:textId="77777777" w:rsidR="001E3ECF" w:rsidRDefault="00000000">
            <w:r>
              <w:rPr>
                <w:color w:val="000000"/>
                <w:sz w:val="18"/>
                <w:szCs w:val="18"/>
              </w:rPr>
              <w:t>Target app framework</w:t>
            </w:r>
          </w:p>
        </w:tc>
        <w:tc>
          <w:tcPr>
            <w:tcW w:w="2900" w:type="dxa"/>
            <w:shd w:val="clear" w:color="auto" w:fill="F7F8FA"/>
            <w:tcMar>
              <w:top w:w="60" w:type="dxa"/>
              <w:left w:w="90" w:type="dxa"/>
              <w:bottom w:w="60" w:type="dxa"/>
              <w:right w:w="90" w:type="dxa"/>
            </w:tcMar>
          </w:tcPr>
          <w:p w14:paraId="057F3E34" w14:textId="77777777" w:rsidR="001E3ECF" w:rsidRDefault="00000000">
            <w:r>
              <w:rPr>
                <w:color w:val="000000"/>
                <w:sz w:val="18"/>
                <w:szCs w:val="18"/>
              </w:rPr>
              <w:t>FastAPI + Uvicorn</w:t>
            </w:r>
          </w:p>
        </w:tc>
        <w:tc>
          <w:tcPr>
            <w:tcW w:w="4260" w:type="dxa"/>
            <w:shd w:val="clear" w:color="auto" w:fill="F7F8FA"/>
            <w:tcMar>
              <w:top w:w="60" w:type="dxa"/>
              <w:left w:w="90" w:type="dxa"/>
              <w:bottom w:w="60" w:type="dxa"/>
              <w:right w:w="90" w:type="dxa"/>
            </w:tcMar>
          </w:tcPr>
          <w:p w14:paraId="7D81FA3F" w14:textId="77777777" w:rsidR="001E3ECF" w:rsidRDefault="00000000">
            <w:r>
              <w:rPr>
                <w:color w:val="000000"/>
                <w:sz w:val="18"/>
                <w:szCs w:val="18"/>
              </w:rPr>
              <w:t>Specified. Native OpenAPI generation satisfies the schema-definition requirement.</w:t>
            </w:r>
          </w:p>
        </w:tc>
      </w:tr>
      <w:tr w:rsidR="001E3ECF" w14:paraId="237879C1" w14:textId="77777777">
        <w:tblPrEx>
          <w:tblCellMar>
            <w:top w:w="0" w:type="dxa"/>
            <w:bottom w:w="0" w:type="dxa"/>
          </w:tblCellMar>
        </w:tblPrEx>
        <w:tc>
          <w:tcPr>
            <w:tcW w:w="2200" w:type="dxa"/>
            <w:tcMar>
              <w:top w:w="60" w:type="dxa"/>
              <w:left w:w="90" w:type="dxa"/>
              <w:bottom w:w="60" w:type="dxa"/>
              <w:right w:w="90" w:type="dxa"/>
            </w:tcMar>
          </w:tcPr>
          <w:p w14:paraId="4F238983" w14:textId="77777777" w:rsidR="001E3ECF" w:rsidRDefault="00000000">
            <w:r>
              <w:rPr>
                <w:color w:val="000000"/>
                <w:sz w:val="18"/>
                <w:szCs w:val="18"/>
              </w:rPr>
              <w:t>Target app storage</w:t>
            </w:r>
          </w:p>
        </w:tc>
        <w:tc>
          <w:tcPr>
            <w:tcW w:w="2900" w:type="dxa"/>
            <w:tcMar>
              <w:top w:w="60" w:type="dxa"/>
              <w:left w:w="90" w:type="dxa"/>
              <w:bottom w:w="60" w:type="dxa"/>
              <w:right w:w="90" w:type="dxa"/>
            </w:tcMar>
          </w:tcPr>
          <w:p w14:paraId="215F5603" w14:textId="77777777" w:rsidR="001E3ECF" w:rsidRDefault="00000000">
            <w:r>
              <w:rPr>
                <w:color w:val="000000"/>
                <w:sz w:val="18"/>
                <w:szCs w:val="18"/>
              </w:rPr>
              <w:t>SQLAlchemy async + SQLite, repository pattern</w:t>
            </w:r>
          </w:p>
        </w:tc>
        <w:tc>
          <w:tcPr>
            <w:tcW w:w="4260" w:type="dxa"/>
            <w:tcMar>
              <w:top w:w="60" w:type="dxa"/>
              <w:left w:w="90" w:type="dxa"/>
              <w:bottom w:w="60" w:type="dxa"/>
              <w:right w:w="90" w:type="dxa"/>
            </w:tcMar>
          </w:tcPr>
          <w:p w14:paraId="61736863" w14:textId="77777777" w:rsidR="001E3ECF" w:rsidRDefault="00000000">
            <w:r>
              <w:rPr>
                <w:color w:val="000000"/>
                <w:sz w:val="18"/>
                <w:szCs w:val="18"/>
              </w:rPr>
              <w:t>Swappable to Postgres without touching service layer.</w:t>
            </w:r>
          </w:p>
        </w:tc>
      </w:tr>
      <w:tr w:rsidR="001E3ECF" w14:paraId="6AF7DF78" w14:textId="77777777">
        <w:tblPrEx>
          <w:tblCellMar>
            <w:top w:w="0" w:type="dxa"/>
            <w:bottom w:w="0" w:type="dxa"/>
          </w:tblCellMar>
        </w:tblPrEx>
        <w:tc>
          <w:tcPr>
            <w:tcW w:w="2200" w:type="dxa"/>
            <w:shd w:val="clear" w:color="auto" w:fill="F7F8FA"/>
            <w:tcMar>
              <w:top w:w="60" w:type="dxa"/>
              <w:left w:w="90" w:type="dxa"/>
              <w:bottom w:w="60" w:type="dxa"/>
              <w:right w:w="90" w:type="dxa"/>
            </w:tcMar>
          </w:tcPr>
          <w:p w14:paraId="5FE3A825" w14:textId="77777777" w:rsidR="001E3ECF" w:rsidRDefault="00000000">
            <w:r>
              <w:rPr>
                <w:color w:val="000000"/>
                <w:sz w:val="18"/>
                <w:szCs w:val="18"/>
              </w:rPr>
              <w:t>Testing</w:t>
            </w:r>
          </w:p>
        </w:tc>
        <w:tc>
          <w:tcPr>
            <w:tcW w:w="2900" w:type="dxa"/>
            <w:shd w:val="clear" w:color="auto" w:fill="F7F8FA"/>
            <w:tcMar>
              <w:top w:w="60" w:type="dxa"/>
              <w:left w:w="90" w:type="dxa"/>
              <w:bottom w:w="60" w:type="dxa"/>
              <w:right w:w="90" w:type="dxa"/>
            </w:tcMar>
          </w:tcPr>
          <w:p w14:paraId="3BB674C6" w14:textId="77777777" w:rsidR="001E3ECF" w:rsidRDefault="00000000">
            <w:r>
              <w:rPr>
                <w:color w:val="000000"/>
                <w:sz w:val="18"/>
                <w:szCs w:val="18"/>
              </w:rPr>
              <w:t>pytest, pytest-asyncio, httpx.AsyncClient, coverage</w:t>
            </w:r>
          </w:p>
        </w:tc>
        <w:tc>
          <w:tcPr>
            <w:tcW w:w="4260" w:type="dxa"/>
            <w:shd w:val="clear" w:color="auto" w:fill="F7F8FA"/>
            <w:tcMar>
              <w:top w:w="60" w:type="dxa"/>
              <w:left w:w="90" w:type="dxa"/>
              <w:bottom w:w="60" w:type="dxa"/>
              <w:right w:w="90" w:type="dxa"/>
            </w:tcMar>
          </w:tcPr>
          <w:p w14:paraId="61AAA7E5" w14:textId="77777777" w:rsidR="001E3ECF" w:rsidRDefault="00000000">
            <w:r>
              <w:rPr>
                <w:color w:val="000000"/>
                <w:sz w:val="18"/>
                <w:szCs w:val="18"/>
              </w:rPr>
              <w:t>Standard; async client needed for FastAPI integration tests.</w:t>
            </w:r>
          </w:p>
        </w:tc>
      </w:tr>
      <w:tr w:rsidR="001E3ECF" w14:paraId="73F143B8" w14:textId="77777777">
        <w:tblPrEx>
          <w:tblCellMar>
            <w:top w:w="0" w:type="dxa"/>
            <w:bottom w:w="0" w:type="dxa"/>
          </w:tblCellMar>
        </w:tblPrEx>
        <w:tc>
          <w:tcPr>
            <w:tcW w:w="2200" w:type="dxa"/>
            <w:tcMar>
              <w:top w:w="60" w:type="dxa"/>
              <w:left w:w="90" w:type="dxa"/>
              <w:bottom w:w="60" w:type="dxa"/>
              <w:right w:w="90" w:type="dxa"/>
            </w:tcMar>
          </w:tcPr>
          <w:p w14:paraId="4244F249" w14:textId="77777777" w:rsidR="001E3ECF" w:rsidRDefault="00000000">
            <w:r>
              <w:rPr>
                <w:color w:val="000000"/>
                <w:sz w:val="18"/>
                <w:szCs w:val="18"/>
              </w:rPr>
              <w:t>Static analysis</w:t>
            </w:r>
          </w:p>
        </w:tc>
        <w:tc>
          <w:tcPr>
            <w:tcW w:w="2900" w:type="dxa"/>
            <w:tcMar>
              <w:top w:w="60" w:type="dxa"/>
              <w:left w:w="90" w:type="dxa"/>
              <w:bottom w:w="60" w:type="dxa"/>
              <w:right w:w="90" w:type="dxa"/>
            </w:tcMar>
          </w:tcPr>
          <w:p w14:paraId="6A0F9F60" w14:textId="77777777" w:rsidR="001E3ECF" w:rsidRDefault="00000000">
            <w:r>
              <w:rPr>
                <w:color w:val="000000"/>
                <w:sz w:val="18"/>
                <w:szCs w:val="18"/>
              </w:rPr>
              <w:t>ruff, mypy, bandit</w:t>
            </w:r>
          </w:p>
        </w:tc>
        <w:tc>
          <w:tcPr>
            <w:tcW w:w="4260" w:type="dxa"/>
            <w:tcMar>
              <w:top w:w="60" w:type="dxa"/>
              <w:left w:w="90" w:type="dxa"/>
              <w:bottom w:w="60" w:type="dxa"/>
              <w:right w:w="90" w:type="dxa"/>
            </w:tcMar>
          </w:tcPr>
          <w:p w14:paraId="7462234D" w14:textId="77777777" w:rsidR="001E3ECF" w:rsidRDefault="00000000">
            <w:r>
              <w:rPr>
                <w:color w:val="000000"/>
                <w:sz w:val="18"/>
                <w:szCs w:val="18"/>
              </w:rPr>
              <w:t>Ruff for lint/format, bandit feeds the security policy gate.</w:t>
            </w:r>
          </w:p>
        </w:tc>
      </w:tr>
      <w:tr w:rsidR="001E3ECF" w14:paraId="2092F414" w14:textId="77777777">
        <w:tblPrEx>
          <w:tblCellMar>
            <w:top w:w="0" w:type="dxa"/>
            <w:bottom w:w="0" w:type="dxa"/>
          </w:tblCellMar>
        </w:tblPrEx>
        <w:tc>
          <w:tcPr>
            <w:tcW w:w="2200" w:type="dxa"/>
            <w:shd w:val="clear" w:color="auto" w:fill="F7F8FA"/>
            <w:tcMar>
              <w:top w:w="60" w:type="dxa"/>
              <w:left w:w="90" w:type="dxa"/>
              <w:bottom w:w="60" w:type="dxa"/>
              <w:right w:w="90" w:type="dxa"/>
            </w:tcMar>
          </w:tcPr>
          <w:p w14:paraId="09BFE8B3" w14:textId="77777777" w:rsidR="001E3ECF" w:rsidRDefault="00000000">
            <w:r>
              <w:rPr>
                <w:color w:val="000000"/>
                <w:sz w:val="18"/>
                <w:szCs w:val="18"/>
              </w:rPr>
              <w:t>Version control as rollback</w:t>
            </w:r>
          </w:p>
        </w:tc>
        <w:tc>
          <w:tcPr>
            <w:tcW w:w="2900" w:type="dxa"/>
            <w:shd w:val="clear" w:color="auto" w:fill="F7F8FA"/>
            <w:tcMar>
              <w:top w:w="60" w:type="dxa"/>
              <w:left w:w="90" w:type="dxa"/>
              <w:bottom w:w="60" w:type="dxa"/>
              <w:right w:w="90" w:type="dxa"/>
            </w:tcMar>
          </w:tcPr>
          <w:p w14:paraId="224EE270" w14:textId="77777777" w:rsidR="001E3ECF" w:rsidRDefault="00000000">
            <w:r>
              <w:rPr>
                <w:color w:val="000000"/>
                <w:sz w:val="18"/>
                <w:szCs w:val="18"/>
              </w:rPr>
              <w:t>GitPython over workspace repo</w:t>
            </w:r>
          </w:p>
        </w:tc>
        <w:tc>
          <w:tcPr>
            <w:tcW w:w="4260" w:type="dxa"/>
            <w:shd w:val="clear" w:color="auto" w:fill="F7F8FA"/>
            <w:tcMar>
              <w:top w:w="60" w:type="dxa"/>
              <w:left w:w="90" w:type="dxa"/>
              <w:bottom w:w="60" w:type="dxa"/>
              <w:right w:w="90" w:type="dxa"/>
            </w:tcMar>
          </w:tcPr>
          <w:p w14:paraId="47519A22" w14:textId="77777777" w:rsidR="001E3ECF" w:rsidRDefault="00000000">
            <w:r>
              <w:rPr>
                <w:color w:val="000000"/>
                <w:sz w:val="18"/>
                <w:szCs w:val="18"/>
              </w:rPr>
              <w:t>Per-node commits make rollback a revert rather than bespoke undo logic.</w:t>
            </w:r>
          </w:p>
        </w:tc>
      </w:tr>
    </w:tbl>
    <w:p w14:paraId="40AA620E" w14:textId="77777777" w:rsidR="001E3ECF" w:rsidRDefault="00000000">
      <w:r>
        <w:br w:type="page"/>
      </w:r>
    </w:p>
    <w:p w14:paraId="6380952A" w14:textId="77777777" w:rsidR="001E3ECF" w:rsidRDefault="00000000">
      <w:pPr>
        <w:pStyle w:val="Heading1"/>
      </w:pPr>
      <w:bookmarkStart w:id="10" w:name="_Toc239709511"/>
      <w:r>
        <w:lastRenderedPageBreak/>
        <w:t>4. Architecture</w:t>
      </w:r>
      <w:bookmarkEnd w:id="10"/>
    </w:p>
    <w:p w14:paraId="56E7638B" w14:textId="77777777" w:rsidR="001E3ECF" w:rsidRDefault="00000000">
      <w:pPr>
        <w:pStyle w:val="Heading2"/>
      </w:pPr>
      <w:bookmarkStart w:id="11" w:name="_Toc239709512"/>
      <w:r>
        <w:t>4.1 Repository layout</w:t>
      </w:r>
      <w:bookmarkEnd w:id="11"/>
    </w:p>
    <w:p w14:paraId="05E2ABEF" w14:textId="77777777" w:rsidR="001E3ECF" w:rsidRDefault="00000000">
      <w:pPr>
        <w:spacing w:after="120"/>
      </w:pPr>
      <w:r>
        <w:t>Create exactly this structure. File responsibilities are specified in Sections 4-9.</w:t>
      </w:r>
    </w:p>
    <w:p w14:paraId="63EA9A88" w14:textId="77777777" w:rsidR="001E3ECF" w:rsidRDefault="001E3ECF">
      <w:pPr>
        <w:spacing w:after="120"/>
      </w:pPr>
    </w:p>
    <w:p w14:paraId="3A3741C7" w14:textId="77777777" w:rsidR="001E3ECF" w:rsidRDefault="00000000">
      <w:pPr>
        <w:shd w:val="clear" w:color="auto" w:fill="F2F3F5"/>
        <w:ind w:left="180"/>
      </w:pPr>
      <w:r>
        <w:rPr>
          <w:rFonts w:ascii="Consolas" w:eastAsia="Consolas" w:hAnsi="Consolas" w:cs="Consolas"/>
          <w:sz w:val="17"/>
          <w:szCs w:val="17"/>
        </w:rPr>
        <w:t>agentic-sdlc/</w:t>
      </w:r>
    </w:p>
    <w:p w14:paraId="74E3381F" w14:textId="77777777" w:rsidR="001E3ECF" w:rsidRDefault="00000000">
      <w:pPr>
        <w:shd w:val="clear" w:color="auto" w:fill="F2F3F5"/>
        <w:ind w:left="180"/>
      </w:pPr>
      <w:r>
        <w:rPr>
          <w:rFonts w:ascii="Consolas" w:eastAsia="Consolas" w:hAnsi="Consolas" w:cs="Consolas"/>
          <w:sz w:val="17"/>
          <w:szCs w:val="17"/>
        </w:rPr>
        <w:t>├── pyproject.toml</w:t>
      </w:r>
    </w:p>
    <w:p w14:paraId="4BECEC61" w14:textId="77777777" w:rsidR="001E3ECF" w:rsidRDefault="00000000">
      <w:pPr>
        <w:shd w:val="clear" w:color="auto" w:fill="F2F3F5"/>
        <w:ind w:left="180"/>
      </w:pPr>
      <w:r>
        <w:rPr>
          <w:rFonts w:ascii="Consolas" w:eastAsia="Consolas" w:hAnsi="Consolas" w:cs="Consolas"/>
          <w:sz w:val="17"/>
          <w:szCs w:val="17"/>
        </w:rPr>
        <w:t>├── Makefile                       # demo, test, lint, clean targets</w:t>
      </w:r>
    </w:p>
    <w:p w14:paraId="5B352D76" w14:textId="77777777" w:rsidR="001E3ECF" w:rsidRDefault="00000000">
      <w:pPr>
        <w:shd w:val="clear" w:color="auto" w:fill="F2F3F5"/>
        <w:ind w:left="180"/>
      </w:pPr>
      <w:r>
        <w:rPr>
          <w:rFonts w:ascii="Consolas" w:eastAsia="Consolas" w:hAnsi="Consolas" w:cs="Consolas"/>
          <w:sz w:val="17"/>
          <w:szCs w:val="17"/>
        </w:rPr>
        <w:t>├── README.md                      # setup + quickstart (Section 14)</w:t>
      </w:r>
    </w:p>
    <w:p w14:paraId="221DFB1C" w14:textId="77777777" w:rsidR="001E3ECF" w:rsidRDefault="00000000">
      <w:pPr>
        <w:shd w:val="clear" w:color="auto" w:fill="F2F3F5"/>
        <w:ind w:left="180"/>
      </w:pPr>
      <w:r>
        <w:rPr>
          <w:rFonts w:ascii="Consolas" w:eastAsia="Consolas" w:hAnsi="Consolas" w:cs="Consolas"/>
          <w:sz w:val="17"/>
          <w:szCs w:val="17"/>
        </w:rPr>
        <w:t>├── .env.example</w:t>
      </w:r>
    </w:p>
    <w:p w14:paraId="73372295" w14:textId="77777777" w:rsidR="001E3ECF" w:rsidRDefault="00000000">
      <w:pPr>
        <w:shd w:val="clear" w:color="auto" w:fill="F2F3F5"/>
        <w:ind w:left="180"/>
      </w:pPr>
      <w:r>
        <w:rPr>
          <w:rFonts w:ascii="Consolas" w:eastAsia="Consolas" w:hAnsi="Consolas" w:cs="Consolas"/>
          <w:sz w:val="17"/>
          <w:szCs w:val="17"/>
        </w:rPr>
        <w:t>├── docs/</w:t>
      </w:r>
    </w:p>
    <w:p w14:paraId="25369DED" w14:textId="77777777" w:rsidR="001E3ECF" w:rsidRDefault="00000000">
      <w:pPr>
        <w:shd w:val="clear" w:color="auto" w:fill="F2F3F5"/>
        <w:ind w:left="180"/>
      </w:pPr>
      <w:r>
        <w:rPr>
          <w:rFonts w:ascii="Consolas" w:eastAsia="Consolas" w:hAnsi="Consolas" w:cs="Consolas"/>
          <w:sz w:val="17"/>
          <w:szCs w:val="17"/>
        </w:rPr>
        <w:t>│   ├── architecture.md</w:t>
      </w:r>
    </w:p>
    <w:p w14:paraId="3B5540E0" w14:textId="77777777" w:rsidR="001E3ECF" w:rsidRDefault="00000000">
      <w:pPr>
        <w:shd w:val="clear" w:color="auto" w:fill="F2F3F5"/>
        <w:ind w:left="180"/>
      </w:pPr>
      <w:r>
        <w:rPr>
          <w:rFonts w:ascii="Consolas" w:eastAsia="Consolas" w:hAnsi="Consolas" w:cs="Consolas"/>
          <w:sz w:val="17"/>
          <w:szCs w:val="17"/>
        </w:rPr>
        <w:t>│   ├── orchestration-model.md</w:t>
      </w:r>
    </w:p>
    <w:p w14:paraId="50A6988E" w14:textId="77777777" w:rsidR="001E3ECF" w:rsidRDefault="00000000">
      <w:pPr>
        <w:shd w:val="clear" w:color="auto" w:fill="F2F3F5"/>
        <w:ind w:left="180"/>
      </w:pPr>
      <w:r>
        <w:rPr>
          <w:rFonts w:ascii="Consolas" w:eastAsia="Consolas" w:hAnsi="Consolas" w:cs="Consolas"/>
          <w:sz w:val="17"/>
          <w:szCs w:val="17"/>
        </w:rPr>
        <w:t>│   ├── testing.md</w:t>
      </w:r>
    </w:p>
    <w:p w14:paraId="22376EDB" w14:textId="77777777" w:rsidR="001E3ECF" w:rsidRDefault="00000000">
      <w:pPr>
        <w:shd w:val="clear" w:color="auto" w:fill="F2F3F5"/>
        <w:ind w:left="180"/>
      </w:pPr>
      <w:r>
        <w:rPr>
          <w:rFonts w:ascii="Consolas" w:eastAsia="Consolas" w:hAnsi="Consolas" w:cs="Consolas"/>
          <w:sz w:val="17"/>
          <w:szCs w:val="17"/>
        </w:rPr>
        <w:t>│   ├── risks-and-tradeoffs.md</w:t>
      </w:r>
    </w:p>
    <w:p w14:paraId="43A49748" w14:textId="77777777" w:rsidR="001E3ECF" w:rsidRDefault="00000000">
      <w:pPr>
        <w:shd w:val="clear" w:color="auto" w:fill="F2F3F5"/>
        <w:ind w:left="180"/>
      </w:pPr>
      <w:r>
        <w:rPr>
          <w:rFonts w:ascii="Consolas" w:eastAsia="Consolas" w:hAnsi="Consolas" w:cs="Consolas"/>
          <w:sz w:val="17"/>
          <w:szCs w:val="17"/>
        </w:rPr>
        <w:t>│   ├── engineering-summary.md</w:t>
      </w:r>
    </w:p>
    <w:p w14:paraId="1C4C8930" w14:textId="77777777" w:rsidR="001E3ECF" w:rsidRDefault="00000000">
      <w:pPr>
        <w:shd w:val="clear" w:color="auto" w:fill="F2F3F5"/>
        <w:ind w:left="180"/>
      </w:pPr>
      <w:r>
        <w:rPr>
          <w:rFonts w:ascii="Consolas" w:eastAsia="Consolas" w:hAnsi="Consolas" w:cs="Consolas"/>
          <w:sz w:val="17"/>
          <w:szCs w:val="17"/>
        </w:rPr>
        <w:t>│   └── scenarios/{greenfield,brownfield,ambiguous}.md</w:t>
      </w:r>
    </w:p>
    <w:p w14:paraId="3F37BCB8" w14:textId="77777777" w:rsidR="001E3ECF" w:rsidRDefault="00000000">
      <w:pPr>
        <w:shd w:val="clear" w:color="auto" w:fill="F2F3F5"/>
        <w:ind w:left="180"/>
      </w:pPr>
      <w:r>
        <w:rPr>
          <w:rFonts w:ascii="Consolas" w:eastAsia="Consolas" w:hAnsi="Consolas" w:cs="Consolas"/>
          <w:sz w:val="17"/>
          <w:szCs w:val="17"/>
        </w:rPr>
        <w:t>├── src/agentic/</w:t>
      </w:r>
    </w:p>
    <w:p w14:paraId="584FC738" w14:textId="77777777" w:rsidR="001E3ECF" w:rsidRDefault="00000000">
      <w:pPr>
        <w:shd w:val="clear" w:color="auto" w:fill="F2F3F5"/>
        <w:ind w:left="180"/>
      </w:pPr>
      <w:r>
        <w:rPr>
          <w:rFonts w:ascii="Consolas" w:eastAsia="Consolas" w:hAnsi="Consolas" w:cs="Consolas"/>
          <w:sz w:val="17"/>
          <w:szCs w:val="17"/>
        </w:rPr>
        <w:t>│   ├── cli.py                     # Typer entrypoint</w:t>
      </w:r>
    </w:p>
    <w:p w14:paraId="079A8A29" w14:textId="77777777" w:rsidR="001E3ECF" w:rsidRDefault="00000000">
      <w:pPr>
        <w:shd w:val="clear" w:color="auto" w:fill="F2F3F5"/>
        <w:ind w:left="180"/>
      </w:pPr>
      <w:r>
        <w:rPr>
          <w:rFonts w:ascii="Consolas" w:eastAsia="Consolas" w:hAnsi="Consolas" w:cs="Consolas"/>
          <w:sz w:val="17"/>
          <w:szCs w:val="17"/>
        </w:rPr>
        <w:t>│   ├── config.py                  # Settings (pydantic-settings)</w:t>
      </w:r>
    </w:p>
    <w:p w14:paraId="4EB30010" w14:textId="77777777" w:rsidR="001E3ECF" w:rsidRDefault="00000000">
      <w:pPr>
        <w:shd w:val="clear" w:color="auto" w:fill="F2F3F5"/>
        <w:ind w:left="180"/>
      </w:pPr>
      <w:r>
        <w:rPr>
          <w:rFonts w:ascii="Consolas" w:eastAsia="Consolas" w:hAnsi="Consolas" w:cs="Consolas"/>
          <w:sz w:val="17"/>
          <w:szCs w:val="17"/>
        </w:rPr>
        <w:t>│   ├── core/</w:t>
      </w:r>
    </w:p>
    <w:p w14:paraId="4416565B" w14:textId="77777777" w:rsidR="001E3ECF" w:rsidRDefault="00000000">
      <w:pPr>
        <w:shd w:val="clear" w:color="auto" w:fill="F2F3F5"/>
        <w:ind w:left="180"/>
      </w:pPr>
      <w:r>
        <w:rPr>
          <w:rFonts w:ascii="Consolas" w:eastAsia="Consolas" w:hAnsi="Consolas" w:cs="Consolas"/>
          <w:sz w:val="17"/>
          <w:szCs w:val="17"/>
        </w:rPr>
        <w:t>│   │   ├── models.py              # Node, Edge, Artifact, Decision, RunState</w:t>
      </w:r>
    </w:p>
    <w:p w14:paraId="27FBB428" w14:textId="77777777" w:rsidR="001E3ECF" w:rsidRDefault="00000000">
      <w:pPr>
        <w:shd w:val="clear" w:color="auto" w:fill="F2F3F5"/>
        <w:ind w:left="180"/>
      </w:pPr>
      <w:r>
        <w:rPr>
          <w:rFonts w:ascii="Consolas" w:eastAsia="Consolas" w:hAnsi="Consolas" w:cs="Consolas"/>
          <w:sz w:val="17"/>
          <w:szCs w:val="17"/>
        </w:rPr>
        <w:t>│   │   ├── states.py              # NodeStatus enum + legal transitions</w:t>
      </w:r>
    </w:p>
    <w:p w14:paraId="7E3B26DD" w14:textId="77777777" w:rsidR="001E3ECF" w:rsidRDefault="00000000">
      <w:pPr>
        <w:shd w:val="clear" w:color="auto" w:fill="F2F3F5"/>
        <w:ind w:left="180"/>
      </w:pPr>
      <w:r>
        <w:rPr>
          <w:rFonts w:ascii="Consolas" w:eastAsia="Consolas" w:hAnsi="Consolas" w:cs="Consolas"/>
          <w:sz w:val="17"/>
          <w:szCs w:val="17"/>
        </w:rPr>
        <w:t>│   │   ├── graph.py               # WorkflowGraph: build, validate, traverse</w:t>
      </w:r>
    </w:p>
    <w:p w14:paraId="3E4EDF4D" w14:textId="77777777" w:rsidR="001E3ECF" w:rsidRDefault="00000000">
      <w:pPr>
        <w:shd w:val="clear" w:color="auto" w:fill="F2F3F5"/>
        <w:ind w:left="180"/>
      </w:pPr>
      <w:r>
        <w:rPr>
          <w:rFonts w:ascii="Consolas" w:eastAsia="Consolas" w:hAnsi="Consolas" w:cs="Consolas"/>
          <w:sz w:val="17"/>
          <w:szCs w:val="17"/>
        </w:rPr>
        <w:t>│   │   ├── gates.py               # EntryGate, ExitGate, GateResult</w:t>
      </w:r>
    </w:p>
    <w:p w14:paraId="72D95FEA" w14:textId="77777777" w:rsidR="001E3ECF" w:rsidRDefault="00000000">
      <w:pPr>
        <w:shd w:val="clear" w:color="auto" w:fill="F2F3F5"/>
        <w:ind w:left="180"/>
      </w:pPr>
      <w:r>
        <w:rPr>
          <w:rFonts w:ascii="Consolas" w:eastAsia="Consolas" w:hAnsi="Consolas" w:cs="Consolas"/>
          <w:sz w:val="17"/>
          <w:szCs w:val="17"/>
        </w:rPr>
        <w:t>│   │   ├── scheduler.py           # ready-set, parallel dispatch, joins</w:t>
      </w:r>
    </w:p>
    <w:p w14:paraId="18419723" w14:textId="77777777" w:rsidR="001E3ECF" w:rsidRDefault="00000000">
      <w:pPr>
        <w:shd w:val="clear" w:color="auto" w:fill="F2F3F5"/>
        <w:ind w:left="180"/>
      </w:pPr>
      <w:r>
        <w:rPr>
          <w:rFonts w:ascii="Consolas" w:eastAsia="Consolas" w:hAnsi="Consolas" w:cs="Consolas"/>
          <w:sz w:val="17"/>
          <w:szCs w:val="17"/>
        </w:rPr>
        <w:t>│   │   ├── engine.py              # run loop, transitions, orchestration</w:t>
      </w:r>
    </w:p>
    <w:p w14:paraId="274FC866" w14:textId="77777777" w:rsidR="001E3ECF" w:rsidRDefault="00000000">
      <w:pPr>
        <w:shd w:val="clear" w:color="auto" w:fill="F2F3F5"/>
        <w:ind w:left="180"/>
      </w:pPr>
      <w:r>
        <w:rPr>
          <w:rFonts w:ascii="Consolas" w:eastAsia="Consolas" w:hAnsi="Consolas" w:cs="Consolas"/>
          <w:sz w:val="17"/>
          <w:szCs w:val="17"/>
        </w:rPr>
        <w:t>│   │   ├── context.py             # ContextStore, artifacts, lineage</w:t>
      </w:r>
    </w:p>
    <w:p w14:paraId="3AC7AAC0" w14:textId="77777777" w:rsidR="001E3ECF" w:rsidRDefault="00000000">
      <w:pPr>
        <w:shd w:val="clear" w:color="auto" w:fill="F2F3F5"/>
        <w:ind w:left="180"/>
      </w:pPr>
      <w:r>
        <w:rPr>
          <w:rFonts w:ascii="Consolas" w:eastAsia="Consolas" w:hAnsi="Consolas" w:cs="Consolas"/>
          <w:sz w:val="17"/>
          <w:szCs w:val="17"/>
        </w:rPr>
        <w:t>│   │   ├── events.py              # append-only event log (JSONL + SQLite)</w:t>
      </w:r>
    </w:p>
    <w:p w14:paraId="18EE5C59" w14:textId="77777777" w:rsidR="001E3ECF" w:rsidRDefault="00000000">
      <w:pPr>
        <w:shd w:val="clear" w:color="auto" w:fill="F2F3F5"/>
        <w:ind w:left="180"/>
      </w:pPr>
      <w:r>
        <w:rPr>
          <w:rFonts w:ascii="Consolas" w:eastAsia="Consolas" w:hAnsi="Consolas" w:cs="Consolas"/>
          <w:sz w:val="17"/>
          <w:szCs w:val="17"/>
        </w:rPr>
        <w:t>│   │   ├── store.py               # run persistence, checkpoint, resume</w:t>
      </w:r>
    </w:p>
    <w:p w14:paraId="0B597895" w14:textId="77777777" w:rsidR="001E3ECF" w:rsidRDefault="00000000">
      <w:pPr>
        <w:shd w:val="clear" w:color="auto" w:fill="F2F3F5"/>
        <w:ind w:left="180"/>
      </w:pPr>
      <w:r>
        <w:rPr>
          <w:rFonts w:ascii="Consolas" w:eastAsia="Consolas" w:hAnsi="Consolas" w:cs="Consolas"/>
          <w:sz w:val="17"/>
          <w:szCs w:val="17"/>
        </w:rPr>
        <w:t>│   │   └── replan.py              # invalidation + dynamic re-planning</w:t>
      </w:r>
    </w:p>
    <w:p w14:paraId="0273B317" w14:textId="77777777" w:rsidR="001E3ECF" w:rsidRDefault="00000000">
      <w:pPr>
        <w:shd w:val="clear" w:color="auto" w:fill="F2F3F5"/>
        <w:ind w:left="180"/>
      </w:pPr>
      <w:r>
        <w:rPr>
          <w:rFonts w:ascii="Consolas" w:eastAsia="Consolas" w:hAnsi="Consolas" w:cs="Consolas"/>
          <w:sz w:val="17"/>
          <w:szCs w:val="17"/>
        </w:rPr>
        <w:t>│   ├── governance/</w:t>
      </w:r>
    </w:p>
    <w:p w14:paraId="2BAA2D5B" w14:textId="77777777" w:rsidR="001E3ECF" w:rsidRDefault="00000000">
      <w:pPr>
        <w:shd w:val="clear" w:color="auto" w:fill="F2F3F5"/>
        <w:ind w:left="180"/>
      </w:pPr>
      <w:r>
        <w:rPr>
          <w:rFonts w:ascii="Consolas" w:eastAsia="Consolas" w:hAnsi="Consolas" w:cs="Consolas"/>
          <w:sz w:val="17"/>
          <w:szCs w:val="17"/>
        </w:rPr>
        <w:t>│   │   ├── policy.py              # PolicyEngine, Verdict</w:t>
      </w:r>
    </w:p>
    <w:p w14:paraId="3A9AD826" w14:textId="77777777" w:rsidR="001E3ECF" w:rsidRDefault="00000000">
      <w:pPr>
        <w:shd w:val="clear" w:color="auto" w:fill="F2F3F5"/>
        <w:ind w:left="180"/>
      </w:pPr>
      <w:r>
        <w:rPr>
          <w:rFonts w:ascii="Consolas" w:eastAsia="Consolas" w:hAnsi="Consolas" w:cs="Consolas"/>
          <w:sz w:val="17"/>
          <w:szCs w:val="17"/>
        </w:rPr>
        <w:t>│   │   ├── rules.py               # rule implementations</w:t>
      </w:r>
    </w:p>
    <w:p w14:paraId="6162FD59" w14:textId="77777777" w:rsidR="001E3ECF" w:rsidRDefault="00000000">
      <w:pPr>
        <w:shd w:val="clear" w:color="auto" w:fill="F2F3F5"/>
        <w:ind w:left="180"/>
      </w:pPr>
      <w:r>
        <w:rPr>
          <w:rFonts w:ascii="Consolas" w:eastAsia="Consolas" w:hAnsi="Consolas" w:cs="Consolas"/>
          <w:sz w:val="17"/>
          <w:szCs w:val="17"/>
        </w:rPr>
        <w:t>│   │   ├── approvals.py           # ApprovalManager, checkpoint records</w:t>
      </w:r>
    </w:p>
    <w:p w14:paraId="2D9E2D7A" w14:textId="77777777" w:rsidR="001E3ECF" w:rsidRDefault="00000000">
      <w:pPr>
        <w:shd w:val="clear" w:color="auto" w:fill="F2F3F5"/>
        <w:ind w:left="180"/>
      </w:pPr>
      <w:r>
        <w:rPr>
          <w:rFonts w:ascii="Consolas" w:eastAsia="Consolas" w:hAnsi="Consolas" w:cs="Consolas"/>
          <w:sz w:val="17"/>
          <w:szCs w:val="17"/>
        </w:rPr>
        <w:t>│   │   ├── autonomy.py            # AutonomyLevel matrix + enforcement</w:t>
      </w:r>
    </w:p>
    <w:p w14:paraId="28437B9C" w14:textId="77777777" w:rsidR="001E3ECF" w:rsidRDefault="00000000">
      <w:pPr>
        <w:shd w:val="clear" w:color="auto" w:fill="F2F3F5"/>
        <w:ind w:left="180"/>
      </w:pPr>
      <w:r>
        <w:rPr>
          <w:rFonts w:ascii="Consolas" w:eastAsia="Consolas" w:hAnsi="Consolas" w:cs="Consolas"/>
          <w:sz w:val="17"/>
          <w:szCs w:val="17"/>
        </w:rPr>
        <w:t>│   │   ├── recovery.py            # retry / fallback / rollback / safe-stop</w:t>
      </w:r>
    </w:p>
    <w:p w14:paraId="3FE9E4CA" w14:textId="77777777" w:rsidR="001E3ECF" w:rsidRDefault="00000000">
      <w:pPr>
        <w:shd w:val="clear" w:color="auto" w:fill="F2F3F5"/>
        <w:ind w:left="180"/>
      </w:pPr>
      <w:r>
        <w:rPr>
          <w:rFonts w:ascii="Consolas" w:eastAsia="Consolas" w:hAnsi="Consolas" w:cs="Consolas"/>
          <w:sz w:val="17"/>
          <w:szCs w:val="17"/>
        </w:rPr>
        <w:t>│   │   └── policies/</w:t>
      </w:r>
    </w:p>
    <w:p w14:paraId="0AFB006A" w14:textId="77777777" w:rsidR="001E3ECF" w:rsidRDefault="00000000">
      <w:pPr>
        <w:shd w:val="clear" w:color="auto" w:fill="F2F3F5"/>
        <w:ind w:left="180"/>
      </w:pPr>
      <w:r>
        <w:rPr>
          <w:rFonts w:ascii="Consolas" w:eastAsia="Consolas" w:hAnsi="Consolas" w:cs="Consolas"/>
          <w:sz w:val="17"/>
          <w:szCs w:val="17"/>
        </w:rPr>
        <w:t>│   │       ├── security.yaml</w:t>
      </w:r>
    </w:p>
    <w:p w14:paraId="5A4B8C9E" w14:textId="77777777" w:rsidR="001E3ECF" w:rsidRDefault="00000000">
      <w:pPr>
        <w:shd w:val="clear" w:color="auto" w:fill="F2F3F5"/>
        <w:ind w:left="180"/>
      </w:pPr>
      <w:r>
        <w:rPr>
          <w:rFonts w:ascii="Consolas" w:eastAsia="Consolas" w:hAnsi="Consolas" w:cs="Consolas"/>
          <w:sz w:val="17"/>
          <w:szCs w:val="17"/>
        </w:rPr>
        <w:t>│   │       ├── compliance.yaml</w:t>
      </w:r>
    </w:p>
    <w:p w14:paraId="1F5E6663" w14:textId="77777777" w:rsidR="001E3ECF" w:rsidRDefault="00000000">
      <w:pPr>
        <w:shd w:val="clear" w:color="auto" w:fill="F2F3F5"/>
        <w:ind w:left="180"/>
      </w:pPr>
      <w:r>
        <w:rPr>
          <w:rFonts w:ascii="Consolas" w:eastAsia="Consolas" w:hAnsi="Consolas" w:cs="Consolas"/>
          <w:sz w:val="17"/>
          <w:szCs w:val="17"/>
        </w:rPr>
        <w:t>│   │       └── change_control.yaml</w:t>
      </w:r>
    </w:p>
    <w:p w14:paraId="038AA768" w14:textId="77777777" w:rsidR="001E3ECF" w:rsidRDefault="00000000">
      <w:pPr>
        <w:shd w:val="clear" w:color="auto" w:fill="F2F3F5"/>
        <w:ind w:left="180"/>
      </w:pPr>
      <w:r>
        <w:rPr>
          <w:rFonts w:ascii="Consolas" w:eastAsia="Consolas" w:hAnsi="Consolas" w:cs="Consolas"/>
          <w:sz w:val="17"/>
          <w:szCs w:val="17"/>
        </w:rPr>
        <w:t>│   ├── observability/</w:t>
      </w:r>
    </w:p>
    <w:p w14:paraId="7944E02C" w14:textId="77777777" w:rsidR="001E3ECF" w:rsidRDefault="00000000">
      <w:pPr>
        <w:shd w:val="clear" w:color="auto" w:fill="F2F3F5"/>
        <w:ind w:left="180"/>
      </w:pPr>
      <w:r>
        <w:rPr>
          <w:rFonts w:ascii="Consolas" w:eastAsia="Consolas" w:hAnsi="Consolas" w:cs="Consolas"/>
          <w:sz w:val="17"/>
          <w:szCs w:val="17"/>
        </w:rPr>
        <w:t>│   │   ├── metrics.py             # MetricsCollector + computations</w:t>
      </w:r>
    </w:p>
    <w:p w14:paraId="6258FC4E" w14:textId="77777777" w:rsidR="001E3ECF" w:rsidRDefault="00000000">
      <w:pPr>
        <w:shd w:val="clear" w:color="auto" w:fill="F2F3F5"/>
        <w:ind w:left="180"/>
      </w:pPr>
      <w:r>
        <w:rPr>
          <w:rFonts w:ascii="Consolas" w:eastAsia="Consolas" w:hAnsi="Consolas" w:cs="Consolas"/>
          <w:sz w:val="17"/>
          <w:szCs w:val="17"/>
        </w:rPr>
        <w:t>│   │   ├── tracing.py             # spans, trace ids, correlation</w:t>
      </w:r>
    </w:p>
    <w:p w14:paraId="0AD43426" w14:textId="77777777" w:rsidR="001E3ECF" w:rsidRDefault="00000000">
      <w:pPr>
        <w:shd w:val="clear" w:color="auto" w:fill="F2F3F5"/>
        <w:ind w:left="180"/>
      </w:pPr>
      <w:r>
        <w:rPr>
          <w:rFonts w:ascii="Consolas" w:eastAsia="Consolas" w:hAnsi="Consolas" w:cs="Consolas"/>
          <w:sz w:val="17"/>
          <w:szCs w:val="17"/>
        </w:rPr>
        <w:t>│   │   ├── audit.py               # audit record writer</w:t>
      </w:r>
    </w:p>
    <w:p w14:paraId="09E15A4B" w14:textId="77777777" w:rsidR="001E3ECF" w:rsidRDefault="00000000">
      <w:pPr>
        <w:shd w:val="clear" w:color="auto" w:fill="F2F3F5"/>
        <w:ind w:left="180"/>
      </w:pPr>
      <w:r>
        <w:rPr>
          <w:rFonts w:ascii="Consolas" w:eastAsia="Consolas" w:hAnsi="Consolas" w:cs="Consolas"/>
          <w:sz w:val="17"/>
          <w:szCs w:val="17"/>
        </w:rPr>
        <w:t>│   │   └── reporting.py           # run report renderer (md + html)</w:t>
      </w:r>
    </w:p>
    <w:p w14:paraId="2551A379" w14:textId="77777777" w:rsidR="001E3ECF" w:rsidRDefault="00000000">
      <w:pPr>
        <w:shd w:val="clear" w:color="auto" w:fill="F2F3F5"/>
        <w:ind w:left="180"/>
      </w:pPr>
      <w:r>
        <w:rPr>
          <w:rFonts w:ascii="Consolas" w:eastAsia="Consolas" w:hAnsi="Consolas" w:cs="Consolas"/>
          <w:sz w:val="17"/>
          <w:szCs w:val="17"/>
        </w:rPr>
        <w:t>│   ├── llm/</w:t>
      </w:r>
    </w:p>
    <w:p w14:paraId="47F92396" w14:textId="77777777" w:rsidR="001E3ECF" w:rsidRDefault="00000000">
      <w:pPr>
        <w:shd w:val="clear" w:color="auto" w:fill="F2F3F5"/>
        <w:ind w:left="180"/>
      </w:pPr>
      <w:r>
        <w:rPr>
          <w:rFonts w:ascii="Consolas" w:eastAsia="Consolas" w:hAnsi="Consolas" w:cs="Consolas"/>
          <w:sz w:val="17"/>
          <w:szCs w:val="17"/>
        </w:rPr>
        <w:t>│   │   ├── provider.py            # LLMProvider ABC, LLMRequest/Response</w:t>
      </w:r>
    </w:p>
    <w:p w14:paraId="3BD70809" w14:textId="77777777" w:rsidR="001E3ECF" w:rsidRDefault="00000000">
      <w:pPr>
        <w:shd w:val="clear" w:color="auto" w:fill="F2F3F5"/>
        <w:ind w:left="180"/>
      </w:pPr>
      <w:r>
        <w:rPr>
          <w:rFonts w:ascii="Consolas" w:eastAsia="Consolas" w:hAnsi="Consolas" w:cs="Consolas"/>
          <w:sz w:val="17"/>
          <w:szCs w:val="17"/>
        </w:rPr>
        <w:t>│   │   ├── live.py                # real API</w:t>
      </w:r>
    </w:p>
    <w:p w14:paraId="435C133E" w14:textId="77777777" w:rsidR="001E3ECF" w:rsidRDefault="00000000">
      <w:pPr>
        <w:shd w:val="clear" w:color="auto" w:fill="F2F3F5"/>
        <w:ind w:left="180"/>
      </w:pPr>
      <w:r>
        <w:rPr>
          <w:rFonts w:ascii="Consolas" w:eastAsia="Consolas" w:hAnsi="Consolas" w:cs="Consolas"/>
          <w:sz w:val="17"/>
          <w:szCs w:val="17"/>
        </w:rPr>
        <w:t>│   │   ├── replay.py              # cassette playback</w:t>
      </w:r>
    </w:p>
    <w:p w14:paraId="3E5B006C" w14:textId="77777777" w:rsidR="001E3ECF" w:rsidRDefault="00000000">
      <w:pPr>
        <w:shd w:val="clear" w:color="auto" w:fill="F2F3F5"/>
        <w:ind w:left="180"/>
      </w:pPr>
      <w:r>
        <w:rPr>
          <w:rFonts w:ascii="Consolas" w:eastAsia="Consolas" w:hAnsi="Consolas" w:cs="Consolas"/>
          <w:sz w:val="17"/>
          <w:szCs w:val="17"/>
        </w:rPr>
        <w:t>│   │   ├── mock.py                # scripted deterministic responses</w:t>
      </w:r>
    </w:p>
    <w:p w14:paraId="442C1357" w14:textId="77777777" w:rsidR="001E3ECF" w:rsidRDefault="00000000">
      <w:pPr>
        <w:shd w:val="clear" w:color="auto" w:fill="F2F3F5"/>
        <w:ind w:left="180"/>
      </w:pPr>
      <w:r>
        <w:rPr>
          <w:rFonts w:ascii="Consolas" w:eastAsia="Consolas" w:hAnsi="Consolas" w:cs="Consolas"/>
          <w:sz w:val="17"/>
          <w:szCs w:val="17"/>
        </w:rPr>
        <w:t>│   │   ├── cassette.py            # record/serialise cassettes</w:t>
      </w:r>
    </w:p>
    <w:p w14:paraId="69EEBDDB" w14:textId="77777777" w:rsidR="001E3ECF" w:rsidRDefault="00000000">
      <w:pPr>
        <w:shd w:val="clear" w:color="auto" w:fill="F2F3F5"/>
        <w:ind w:left="180"/>
      </w:pPr>
      <w:r>
        <w:rPr>
          <w:rFonts w:ascii="Consolas" w:eastAsia="Consolas" w:hAnsi="Consolas" w:cs="Consolas"/>
          <w:sz w:val="17"/>
          <w:szCs w:val="17"/>
        </w:rPr>
        <w:t>│   │   ├── schemas.py             # pydantic output schemas per agent</w:t>
      </w:r>
    </w:p>
    <w:p w14:paraId="06F65ED1" w14:textId="77777777" w:rsidR="001E3ECF" w:rsidRDefault="00000000">
      <w:pPr>
        <w:shd w:val="clear" w:color="auto" w:fill="F2F3F5"/>
        <w:ind w:left="180"/>
      </w:pPr>
      <w:r>
        <w:rPr>
          <w:rFonts w:ascii="Consolas" w:eastAsia="Consolas" w:hAnsi="Consolas" w:cs="Consolas"/>
          <w:sz w:val="17"/>
          <w:szCs w:val="17"/>
        </w:rPr>
        <w:t>│   │   └── prompts/*.md           # one prompt template per agent</w:t>
      </w:r>
    </w:p>
    <w:p w14:paraId="34A02CC0" w14:textId="77777777" w:rsidR="001E3ECF" w:rsidRDefault="00000000">
      <w:pPr>
        <w:shd w:val="clear" w:color="auto" w:fill="F2F3F5"/>
        <w:ind w:left="180"/>
      </w:pPr>
      <w:r>
        <w:rPr>
          <w:rFonts w:ascii="Consolas" w:eastAsia="Consolas" w:hAnsi="Consolas" w:cs="Consolas"/>
          <w:sz w:val="17"/>
          <w:szCs w:val="17"/>
        </w:rPr>
        <w:t>│   ├── agents/</w:t>
      </w:r>
    </w:p>
    <w:p w14:paraId="7FE19DC2" w14:textId="77777777" w:rsidR="001E3ECF" w:rsidRDefault="00000000">
      <w:pPr>
        <w:shd w:val="clear" w:color="auto" w:fill="F2F3F5"/>
        <w:ind w:left="180"/>
      </w:pPr>
      <w:r>
        <w:rPr>
          <w:rFonts w:ascii="Consolas" w:eastAsia="Consolas" w:hAnsi="Consolas" w:cs="Consolas"/>
          <w:sz w:val="17"/>
          <w:szCs w:val="17"/>
        </w:rPr>
        <w:t>│   │   ├── base.py                # Agent ABC: plan/execute/validate</w:t>
      </w:r>
    </w:p>
    <w:p w14:paraId="0D6E1DC8" w14:textId="77777777" w:rsidR="001E3ECF" w:rsidRDefault="00000000">
      <w:pPr>
        <w:shd w:val="clear" w:color="auto" w:fill="F2F3F5"/>
        <w:ind w:left="180"/>
      </w:pPr>
      <w:r>
        <w:rPr>
          <w:rFonts w:ascii="Consolas" w:eastAsia="Consolas" w:hAnsi="Consolas" w:cs="Consolas"/>
          <w:sz w:val="17"/>
          <w:szCs w:val="17"/>
        </w:rPr>
        <w:t>│   │   ├── requirements.py        ├── ambiguity.py</w:t>
      </w:r>
    </w:p>
    <w:p w14:paraId="54793056" w14:textId="77777777" w:rsidR="001E3ECF" w:rsidRDefault="00000000">
      <w:pPr>
        <w:shd w:val="clear" w:color="auto" w:fill="F2F3F5"/>
        <w:ind w:left="180"/>
      </w:pPr>
      <w:r>
        <w:rPr>
          <w:rFonts w:ascii="Consolas" w:eastAsia="Consolas" w:hAnsi="Consolas" w:cs="Consolas"/>
          <w:sz w:val="17"/>
          <w:szCs w:val="17"/>
        </w:rPr>
        <w:t>│   │   ├── planner.py             ├── architect.py</w:t>
      </w:r>
    </w:p>
    <w:p w14:paraId="4840334D" w14:textId="77777777" w:rsidR="001E3ECF" w:rsidRDefault="00000000">
      <w:pPr>
        <w:shd w:val="clear" w:color="auto" w:fill="F2F3F5"/>
        <w:ind w:left="180"/>
      </w:pPr>
      <w:r>
        <w:rPr>
          <w:rFonts w:ascii="Consolas" w:eastAsia="Consolas" w:hAnsi="Consolas" w:cs="Consolas"/>
          <w:sz w:val="17"/>
          <w:szCs w:val="17"/>
        </w:rPr>
        <w:t>│   │   ├── data_model.py          ├── api_contract.py</w:t>
      </w:r>
    </w:p>
    <w:p w14:paraId="61FCE591" w14:textId="77777777" w:rsidR="001E3ECF" w:rsidRDefault="00000000">
      <w:pPr>
        <w:shd w:val="clear" w:color="auto" w:fill="F2F3F5"/>
        <w:ind w:left="180"/>
      </w:pPr>
      <w:r>
        <w:rPr>
          <w:rFonts w:ascii="Consolas" w:eastAsia="Consolas" w:hAnsi="Consolas" w:cs="Consolas"/>
          <w:sz w:val="17"/>
          <w:szCs w:val="17"/>
        </w:rPr>
        <w:t>│   │   ├── codebase_analyst.py    ├── implementer.py</w:t>
      </w:r>
    </w:p>
    <w:p w14:paraId="3DFFC84A" w14:textId="77777777" w:rsidR="001E3ECF" w:rsidRDefault="00000000">
      <w:pPr>
        <w:shd w:val="clear" w:color="auto" w:fill="F2F3F5"/>
        <w:ind w:left="180"/>
      </w:pPr>
      <w:r>
        <w:rPr>
          <w:rFonts w:ascii="Consolas" w:eastAsia="Consolas" w:hAnsi="Consolas" w:cs="Consolas"/>
          <w:sz w:val="17"/>
          <w:szCs w:val="17"/>
        </w:rPr>
        <w:t>│   │   ├── test_engineer.py       ├── security_reviewer.py</w:t>
      </w:r>
    </w:p>
    <w:p w14:paraId="18B385D8" w14:textId="77777777" w:rsidR="001E3ECF" w:rsidRDefault="00000000">
      <w:pPr>
        <w:shd w:val="clear" w:color="auto" w:fill="F2F3F5"/>
        <w:ind w:left="180"/>
      </w:pPr>
      <w:r>
        <w:rPr>
          <w:rFonts w:ascii="Consolas" w:eastAsia="Consolas" w:hAnsi="Consolas" w:cs="Consolas"/>
          <w:sz w:val="17"/>
          <w:szCs w:val="17"/>
        </w:rPr>
        <w:lastRenderedPageBreak/>
        <w:t>│   │   ├── technical_writer.py    └── release_manager.py</w:t>
      </w:r>
    </w:p>
    <w:p w14:paraId="3A226378" w14:textId="77777777" w:rsidR="001E3ECF" w:rsidRDefault="00000000">
      <w:pPr>
        <w:shd w:val="clear" w:color="auto" w:fill="F2F3F5"/>
        <w:ind w:left="180"/>
      </w:pPr>
      <w:r>
        <w:rPr>
          <w:rFonts w:ascii="Consolas" w:eastAsia="Consolas" w:hAnsi="Consolas" w:cs="Consolas"/>
          <w:sz w:val="17"/>
          <w:szCs w:val="17"/>
        </w:rPr>
        <w:t>│   ├── tools/</w:t>
      </w:r>
    </w:p>
    <w:p w14:paraId="544ECEAE" w14:textId="77777777" w:rsidR="001E3ECF" w:rsidRDefault="00000000">
      <w:pPr>
        <w:shd w:val="clear" w:color="auto" w:fill="F2F3F5"/>
        <w:ind w:left="180"/>
      </w:pPr>
      <w:r>
        <w:rPr>
          <w:rFonts w:ascii="Consolas" w:eastAsia="Consolas" w:hAnsi="Consolas" w:cs="Consolas"/>
          <w:sz w:val="17"/>
          <w:szCs w:val="17"/>
        </w:rPr>
        <w:t>│   │   ├── fs.py                  # path-jailed file operations</w:t>
      </w:r>
    </w:p>
    <w:p w14:paraId="6E5BCC1D" w14:textId="77777777" w:rsidR="001E3ECF" w:rsidRDefault="00000000">
      <w:pPr>
        <w:shd w:val="clear" w:color="auto" w:fill="F2F3F5"/>
        <w:ind w:left="180"/>
      </w:pPr>
      <w:r>
        <w:rPr>
          <w:rFonts w:ascii="Consolas" w:eastAsia="Consolas" w:hAnsi="Consolas" w:cs="Consolas"/>
          <w:sz w:val="17"/>
          <w:szCs w:val="17"/>
        </w:rPr>
        <w:t>│   │   ├── git.py                 # commit/checkpoint/revert</w:t>
      </w:r>
    </w:p>
    <w:p w14:paraId="52B26BBF" w14:textId="77777777" w:rsidR="001E3ECF" w:rsidRDefault="00000000">
      <w:pPr>
        <w:shd w:val="clear" w:color="auto" w:fill="F2F3F5"/>
        <w:ind w:left="180"/>
      </w:pPr>
      <w:r>
        <w:rPr>
          <w:rFonts w:ascii="Consolas" w:eastAsia="Consolas" w:hAnsi="Consolas" w:cs="Consolas"/>
          <w:sz w:val="17"/>
          <w:szCs w:val="17"/>
        </w:rPr>
        <w:t>│   │   ├── shell.py               # allowlisted command execution</w:t>
      </w:r>
    </w:p>
    <w:p w14:paraId="21DC57EE" w14:textId="77777777" w:rsidR="001E3ECF" w:rsidRDefault="00000000">
      <w:pPr>
        <w:shd w:val="clear" w:color="auto" w:fill="F2F3F5"/>
        <w:ind w:left="180"/>
      </w:pPr>
      <w:r>
        <w:rPr>
          <w:rFonts w:ascii="Consolas" w:eastAsia="Consolas" w:hAnsi="Consolas" w:cs="Consolas"/>
          <w:sz w:val="17"/>
          <w:szCs w:val="17"/>
        </w:rPr>
        <w:t>│   │   └── ast_index.py           # Python AST index for impact analysis</w:t>
      </w:r>
    </w:p>
    <w:p w14:paraId="1D25FB43" w14:textId="77777777" w:rsidR="001E3ECF" w:rsidRDefault="00000000">
      <w:pPr>
        <w:shd w:val="clear" w:color="auto" w:fill="F2F3F5"/>
        <w:ind w:left="180"/>
      </w:pPr>
      <w:r>
        <w:rPr>
          <w:rFonts w:ascii="Consolas" w:eastAsia="Consolas" w:hAnsi="Consolas" w:cs="Consolas"/>
          <w:sz w:val="17"/>
          <w:szCs w:val="17"/>
        </w:rPr>
        <w:t>│   └── workflows/</w:t>
      </w:r>
    </w:p>
    <w:p w14:paraId="5524FCD9" w14:textId="77777777" w:rsidR="001E3ECF" w:rsidRDefault="00000000">
      <w:pPr>
        <w:shd w:val="clear" w:color="auto" w:fill="F2F3F5"/>
        <w:ind w:left="180"/>
      </w:pPr>
      <w:r>
        <w:rPr>
          <w:rFonts w:ascii="Consolas" w:eastAsia="Consolas" w:hAnsi="Consolas" w:cs="Consolas"/>
          <w:sz w:val="17"/>
          <w:szCs w:val="17"/>
        </w:rPr>
        <w:t>│       ├── registry.py            # name -&gt; graph builder</w:t>
      </w:r>
    </w:p>
    <w:p w14:paraId="070503ED" w14:textId="77777777" w:rsidR="001E3ECF" w:rsidRDefault="00000000">
      <w:pPr>
        <w:shd w:val="clear" w:color="auto" w:fill="F2F3F5"/>
        <w:ind w:left="180"/>
      </w:pPr>
      <w:r>
        <w:rPr>
          <w:rFonts w:ascii="Consolas" w:eastAsia="Consolas" w:hAnsi="Consolas" w:cs="Consolas"/>
          <w:sz w:val="17"/>
          <w:szCs w:val="17"/>
        </w:rPr>
        <w:t>│       ├── greenfield.py          ├── brownfield.py</w:t>
      </w:r>
    </w:p>
    <w:p w14:paraId="66744E92" w14:textId="77777777" w:rsidR="001E3ECF" w:rsidRDefault="00000000">
      <w:pPr>
        <w:shd w:val="clear" w:color="auto" w:fill="F2F3F5"/>
        <w:ind w:left="180"/>
      </w:pPr>
      <w:r>
        <w:rPr>
          <w:rFonts w:ascii="Consolas" w:eastAsia="Consolas" w:hAnsi="Consolas" w:cs="Consolas"/>
          <w:sz w:val="17"/>
          <w:szCs w:val="17"/>
        </w:rPr>
        <w:t>│       └── ambiguous.py</w:t>
      </w:r>
    </w:p>
    <w:p w14:paraId="16F72F14" w14:textId="77777777" w:rsidR="001E3ECF" w:rsidRDefault="00000000">
      <w:pPr>
        <w:shd w:val="clear" w:color="auto" w:fill="F2F3F5"/>
        <w:ind w:left="180"/>
      </w:pPr>
      <w:r>
        <w:rPr>
          <w:rFonts w:ascii="Consolas" w:eastAsia="Consolas" w:hAnsi="Consolas" w:cs="Consolas"/>
          <w:sz w:val="17"/>
          <w:szCs w:val="17"/>
        </w:rPr>
        <w:t>├── cassettes/                     # recorded LLM interactions</w:t>
      </w:r>
    </w:p>
    <w:p w14:paraId="23D5C54B" w14:textId="77777777" w:rsidR="001E3ECF" w:rsidRDefault="00000000">
      <w:pPr>
        <w:shd w:val="clear" w:color="auto" w:fill="F2F3F5"/>
        <w:ind w:left="180"/>
      </w:pPr>
      <w:r>
        <w:rPr>
          <w:rFonts w:ascii="Consolas" w:eastAsia="Consolas" w:hAnsi="Consolas" w:cs="Consolas"/>
          <w:sz w:val="17"/>
          <w:szCs w:val="17"/>
        </w:rPr>
        <w:t>├── runs/&lt;run_id&gt;/                 # events.jsonl, state.db, artifacts/, report.md</w:t>
      </w:r>
    </w:p>
    <w:p w14:paraId="5AFE9C78" w14:textId="77777777" w:rsidR="001E3ECF" w:rsidRDefault="00000000">
      <w:pPr>
        <w:shd w:val="clear" w:color="auto" w:fill="F2F3F5"/>
        <w:ind w:left="180"/>
      </w:pPr>
      <w:r>
        <w:rPr>
          <w:rFonts w:ascii="Consolas" w:eastAsia="Consolas" w:hAnsi="Consolas" w:cs="Consolas"/>
          <w:sz w:val="17"/>
          <w:szCs w:val="17"/>
        </w:rPr>
        <w:t>├── workspace/urlshortener/        # generated target application</w:t>
      </w:r>
    </w:p>
    <w:p w14:paraId="74C599B5" w14:textId="77777777" w:rsidR="001E3ECF" w:rsidRDefault="00000000">
      <w:pPr>
        <w:shd w:val="clear" w:color="auto" w:fill="F2F3F5"/>
        <w:ind w:left="180"/>
      </w:pPr>
      <w:r>
        <w:rPr>
          <w:rFonts w:ascii="Consolas" w:eastAsia="Consolas" w:hAnsi="Consolas" w:cs="Consolas"/>
          <w:sz w:val="17"/>
          <w:szCs w:val="17"/>
        </w:rPr>
        <w:t>└── tests/</w:t>
      </w:r>
    </w:p>
    <w:p w14:paraId="5BA6A718" w14:textId="77777777" w:rsidR="001E3ECF" w:rsidRDefault="00000000">
      <w:pPr>
        <w:shd w:val="clear" w:color="auto" w:fill="F2F3F5"/>
        <w:ind w:left="180"/>
      </w:pPr>
      <w:r>
        <w:rPr>
          <w:rFonts w:ascii="Consolas" w:eastAsia="Consolas" w:hAnsi="Consolas" w:cs="Consolas"/>
          <w:sz w:val="17"/>
          <w:szCs w:val="17"/>
        </w:rPr>
        <w:t xml:space="preserve">    ├── unit/ integration/ contract/ fixtures/</w:t>
      </w:r>
    </w:p>
    <w:p w14:paraId="236524C1" w14:textId="77777777" w:rsidR="001E3ECF" w:rsidRDefault="00000000">
      <w:pPr>
        <w:pStyle w:val="Heading2"/>
      </w:pPr>
      <w:bookmarkStart w:id="12" w:name="_Toc239709513"/>
      <w:r>
        <w:t>4.2 Core data model</w:t>
      </w:r>
      <w:bookmarkEnd w:id="12"/>
    </w:p>
    <w:p w14:paraId="7A3FBC34" w14:textId="77777777" w:rsidR="001E3ECF" w:rsidRDefault="00000000">
      <w:pPr>
        <w:spacing w:after="120"/>
      </w:pPr>
      <w:r>
        <w:t>Defined in core/models.py as Pydantic models. These are the persisted contract of the system; every other module reads and writes these.</w:t>
      </w:r>
    </w:p>
    <w:p w14:paraId="7A240AA7" w14:textId="77777777" w:rsidR="001E3ECF" w:rsidRDefault="001E3ECF">
      <w:pPr>
        <w:spacing w:after="120"/>
      </w:pPr>
    </w:p>
    <w:p w14:paraId="53B99AEF" w14:textId="77777777" w:rsidR="001E3ECF" w:rsidRDefault="00000000">
      <w:pPr>
        <w:shd w:val="clear" w:color="auto" w:fill="F2F3F5"/>
        <w:ind w:left="180"/>
      </w:pPr>
      <w:r>
        <w:rPr>
          <w:rFonts w:ascii="Consolas" w:eastAsia="Consolas" w:hAnsi="Consolas" w:cs="Consolas"/>
          <w:sz w:val="17"/>
          <w:szCs w:val="17"/>
        </w:rPr>
        <w:t>class Artifact(BaseModel):</w:t>
      </w:r>
    </w:p>
    <w:p w14:paraId="12799CD1" w14:textId="77777777" w:rsidR="001E3ECF" w:rsidRDefault="00000000">
      <w:pPr>
        <w:shd w:val="clear" w:color="auto" w:fill="F2F3F5"/>
        <w:ind w:left="180"/>
      </w:pPr>
      <w:r>
        <w:rPr>
          <w:rFonts w:ascii="Consolas" w:eastAsia="Consolas" w:hAnsi="Consolas" w:cs="Consolas"/>
          <w:sz w:val="17"/>
          <w:szCs w:val="17"/>
        </w:rPr>
        <w:t xml:space="preserve">    artifact_id: str            # uuid</w:t>
      </w:r>
    </w:p>
    <w:p w14:paraId="5E81B72B" w14:textId="77777777" w:rsidR="001E3ECF" w:rsidRDefault="00000000">
      <w:pPr>
        <w:shd w:val="clear" w:color="auto" w:fill="F2F3F5"/>
        <w:ind w:left="180"/>
      </w:pPr>
      <w:r>
        <w:rPr>
          <w:rFonts w:ascii="Consolas" w:eastAsia="Consolas" w:hAnsi="Consolas" w:cs="Consolas"/>
          <w:sz w:val="17"/>
          <w:szCs w:val="17"/>
        </w:rPr>
        <w:t xml:space="preserve">    name: str                   # "normalized_spec", "openapi_schema"</w:t>
      </w:r>
    </w:p>
    <w:p w14:paraId="315CE422" w14:textId="77777777" w:rsidR="001E3ECF" w:rsidRDefault="00000000">
      <w:pPr>
        <w:shd w:val="clear" w:color="auto" w:fill="F2F3F5"/>
        <w:ind w:left="180"/>
      </w:pPr>
      <w:r>
        <w:rPr>
          <w:rFonts w:ascii="Consolas" w:eastAsia="Consolas" w:hAnsi="Consolas" w:cs="Consolas"/>
          <w:sz w:val="17"/>
          <w:szCs w:val="17"/>
        </w:rPr>
        <w:t xml:space="preserve">    kind: Literal["spec","design","code","test","doc","report","analysis"]</w:t>
      </w:r>
    </w:p>
    <w:p w14:paraId="53A8BB53" w14:textId="77777777" w:rsidR="001E3ECF" w:rsidRDefault="00000000">
      <w:pPr>
        <w:shd w:val="clear" w:color="auto" w:fill="F2F3F5"/>
        <w:ind w:left="180"/>
      </w:pPr>
      <w:r>
        <w:rPr>
          <w:rFonts w:ascii="Consolas" w:eastAsia="Consolas" w:hAnsi="Consolas" w:cs="Consolas"/>
          <w:sz w:val="17"/>
          <w:szCs w:val="17"/>
        </w:rPr>
        <w:t xml:space="preserve">    content_hash: str           # sha256 of canonical serialisation</w:t>
      </w:r>
    </w:p>
    <w:p w14:paraId="0B274A3A" w14:textId="77777777" w:rsidR="001E3ECF" w:rsidRDefault="00000000">
      <w:pPr>
        <w:shd w:val="clear" w:color="auto" w:fill="F2F3F5"/>
        <w:ind w:left="180"/>
      </w:pPr>
      <w:r>
        <w:rPr>
          <w:rFonts w:ascii="Consolas" w:eastAsia="Consolas" w:hAnsi="Consolas" w:cs="Consolas"/>
          <w:sz w:val="17"/>
          <w:szCs w:val="17"/>
        </w:rPr>
        <w:t xml:space="preserve">    payload: dict | str         # inline JSON, or path for file artifacts</w:t>
      </w:r>
    </w:p>
    <w:p w14:paraId="7D575C32" w14:textId="77777777" w:rsidR="001E3ECF" w:rsidRDefault="00000000">
      <w:pPr>
        <w:shd w:val="clear" w:color="auto" w:fill="F2F3F5"/>
        <w:ind w:left="180"/>
      </w:pPr>
      <w:r>
        <w:rPr>
          <w:rFonts w:ascii="Consolas" w:eastAsia="Consolas" w:hAnsi="Consolas" w:cs="Consolas"/>
          <w:sz w:val="17"/>
          <w:szCs w:val="17"/>
        </w:rPr>
        <w:t xml:space="preserve">    produced_by_node: str</w:t>
      </w:r>
    </w:p>
    <w:p w14:paraId="1B78F529" w14:textId="77777777" w:rsidR="001E3ECF" w:rsidRDefault="00000000">
      <w:pPr>
        <w:shd w:val="clear" w:color="auto" w:fill="F2F3F5"/>
        <w:ind w:left="180"/>
      </w:pPr>
      <w:r>
        <w:rPr>
          <w:rFonts w:ascii="Consolas" w:eastAsia="Consolas" w:hAnsi="Consolas" w:cs="Consolas"/>
          <w:sz w:val="17"/>
          <w:szCs w:val="17"/>
        </w:rPr>
        <w:t xml:space="preserve">    produced_by_agent: str</w:t>
      </w:r>
    </w:p>
    <w:p w14:paraId="0A61D747" w14:textId="77777777" w:rsidR="001E3ECF" w:rsidRDefault="00000000">
      <w:pPr>
        <w:shd w:val="clear" w:color="auto" w:fill="F2F3F5"/>
        <w:ind w:left="180"/>
      </w:pPr>
      <w:r>
        <w:rPr>
          <w:rFonts w:ascii="Consolas" w:eastAsia="Consolas" w:hAnsi="Consolas" w:cs="Consolas"/>
          <w:sz w:val="17"/>
          <w:szCs w:val="17"/>
        </w:rPr>
        <w:t xml:space="preserve">    run_id: str</w:t>
      </w:r>
    </w:p>
    <w:p w14:paraId="668C66CD" w14:textId="77777777" w:rsidR="001E3ECF" w:rsidRDefault="00000000">
      <w:pPr>
        <w:shd w:val="clear" w:color="auto" w:fill="F2F3F5"/>
        <w:ind w:left="180"/>
      </w:pPr>
      <w:r>
        <w:rPr>
          <w:rFonts w:ascii="Consolas" w:eastAsia="Consolas" w:hAnsi="Consolas" w:cs="Consolas"/>
          <w:sz w:val="17"/>
          <w:szCs w:val="17"/>
        </w:rPr>
        <w:t xml:space="preserve">    created_at: datetime</w:t>
      </w:r>
    </w:p>
    <w:p w14:paraId="3350C687" w14:textId="77777777" w:rsidR="001E3ECF" w:rsidRDefault="00000000">
      <w:pPr>
        <w:shd w:val="clear" w:color="auto" w:fill="F2F3F5"/>
        <w:ind w:left="180"/>
      </w:pPr>
      <w:r>
        <w:rPr>
          <w:rFonts w:ascii="Consolas" w:eastAsia="Consolas" w:hAnsi="Consolas" w:cs="Consolas"/>
          <w:sz w:val="17"/>
          <w:szCs w:val="17"/>
        </w:rPr>
        <w:t xml:space="preserve">    version: int                # increments on re-plan regeneration</w:t>
      </w:r>
    </w:p>
    <w:p w14:paraId="3CDCECC7" w14:textId="77777777" w:rsidR="001E3ECF" w:rsidRDefault="00000000">
      <w:pPr>
        <w:shd w:val="clear" w:color="auto" w:fill="F2F3F5"/>
        <w:ind w:left="180"/>
      </w:pPr>
      <w:r>
        <w:rPr>
          <w:rFonts w:ascii="Consolas" w:eastAsia="Consolas" w:hAnsi="Consolas" w:cs="Consolas"/>
          <w:sz w:val="17"/>
          <w:szCs w:val="17"/>
        </w:rPr>
        <w:t xml:space="preserve">    supersedes: str | None</w:t>
      </w:r>
    </w:p>
    <w:p w14:paraId="02746FEE" w14:textId="77777777" w:rsidR="001E3ECF" w:rsidRDefault="00000000">
      <w:pPr>
        <w:shd w:val="clear" w:color="auto" w:fill="F2F3F5"/>
        <w:ind w:left="180"/>
      </w:pPr>
      <w:r>
        <w:rPr>
          <w:rFonts w:ascii="Consolas" w:eastAsia="Consolas" w:hAnsi="Consolas" w:cs="Consolas"/>
          <w:sz w:val="17"/>
          <w:szCs w:val="17"/>
        </w:rPr>
        <w:t xml:space="preserve"> </w:t>
      </w:r>
    </w:p>
    <w:p w14:paraId="47F6A493" w14:textId="77777777" w:rsidR="001E3ECF" w:rsidRDefault="00000000">
      <w:pPr>
        <w:shd w:val="clear" w:color="auto" w:fill="F2F3F5"/>
        <w:ind w:left="180"/>
      </w:pPr>
      <w:r>
        <w:rPr>
          <w:rFonts w:ascii="Consolas" w:eastAsia="Consolas" w:hAnsi="Consolas" w:cs="Consolas"/>
          <w:sz w:val="17"/>
          <w:szCs w:val="17"/>
        </w:rPr>
        <w:t>class Decision(BaseModel):</w:t>
      </w:r>
    </w:p>
    <w:p w14:paraId="5C146E33" w14:textId="77777777" w:rsidR="001E3ECF" w:rsidRDefault="00000000">
      <w:pPr>
        <w:shd w:val="clear" w:color="auto" w:fill="F2F3F5"/>
        <w:ind w:left="180"/>
      </w:pPr>
      <w:r>
        <w:rPr>
          <w:rFonts w:ascii="Consolas" w:eastAsia="Consolas" w:hAnsi="Consolas" w:cs="Consolas"/>
          <w:sz w:val="17"/>
          <w:szCs w:val="17"/>
        </w:rPr>
        <w:t xml:space="preserve">    decision_id: str</w:t>
      </w:r>
    </w:p>
    <w:p w14:paraId="16D4805C" w14:textId="77777777" w:rsidR="001E3ECF" w:rsidRDefault="00000000">
      <w:pPr>
        <w:shd w:val="clear" w:color="auto" w:fill="F2F3F5"/>
        <w:ind w:left="180"/>
      </w:pPr>
      <w:r>
        <w:rPr>
          <w:rFonts w:ascii="Consolas" w:eastAsia="Consolas" w:hAnsi="Consolas" w:cs="Consolas"/>
          <w:sz w:val="17"/>
          <w:szCs w:val="17"/>
        </w:rPr>
        <w:t xml:space="preserve">    node_id: str</w:t>
      </w:r>
    </w:p>
    <w:p w14:paraId="714CF720" w14:textId="77777777" w:rsidR="001E3ECF" w:rsidRDefault="00000000">
      <w:pPr>
        <w:shd w:val="clear" w:color="auto" w:fill="F2F3F5"/>
        <w:ind w:left="180"/>
      </w:pPr>
      <w:r>
        <w:rPr>
          <w:rFonts w:ascii="Consolas" w:eastAsia="Consolas" w:hAnsi="Consolas" w:cs="Consolas"/>
          <w:sz w:val="17"/>
          <w:szCs w:val="17"/>
        </w:rPr>
        <w:t xml:space="preserve">    agent: str</w:t>
      </w:r>
    </w:p>
    <w:p w14:paraId="30B17F30" w14:textId="77777777" w:rsidR="001E3ECF" w:rsidRDefault="00000000">
      <w:pPr>
        <w:shd w:val="clear" w:color="auto" w:fill="F2F3F5"/>
        <w:ind w:left="180"/>
      </w:pPr>
      <w:r>
        <w:rPr>
          <w:rFonts w:ascii="Consolas" w:eastAsia="Consolas" w:hAnsi="Consolas" w:cs="Consolas"/>
          <w:sz w:val="17"/>
          <w:szCs w:val="17"/>
        </w:rPr>
        <w:t xml:space="preserve">    statement: str              # what was decided</w:t>
      </w:r>
    </w:p>
    <w:p w14:paraId="246911F5" w14:textId="77777777" w:rsidR="001E3ECF" w:rsidRDefault="00000000">
      <w:pPr>
        <w:shd w:val="clear" w:color="auto" w:fill="F2F3F5"/>
        <w:ind w:left="180"/>
      </w:pPr>
      <w:r>
        <w:rPr>
          <w:rFonts w:ascii="Consolas" w:eastAsia="Consolas" w:hAnsi="Consolas" w:cs="Consolas"/>
          <w:sz w:val="17"/>
          <w:szCs w:val="17"/>
        </w:rPr>
        <w:t xml:space="preserve">    rationale: str              # why</w:t>
      </w:r>
    </w:p>
    <w:p w14:paraId="6DE29C59" w14:textId="77777777" w:rsidR="001E3ECF" w:rsidRDefault="00000000">
      <w:pPr>
        <w:shd w:val="clear" w:color="auto" w:fill="F2F3F5"/>
        <w:ind w:left="180"/>
      </w:pPr>
      <w:r>
        <w:rPr>
          <w:rFonts w:ascii="Consolas" w:eastAsia="Consolas" w:hAnsi="Consolas" w:cs="Consolas"/>
          <w:sz w:val="17"/>
          <w:szCs w:val="17"/>
        </w:rPr>
        <w:t xml:space="preserve">    alternatives: list[str]     # what was rejected</w:t>
      </w:r>
    </w:p>
    <w:p w14:paraId="2994F2F3" w14:textId="77777777" w:rsidR="001E3ECF" w:rsidRDefault="00000000">
      <w:pPr>
        <w:shd w:val="clear" w:color="auto" w:fill="F2F3F5"/>
        <w:ind w:left="180"/>
      </w:pPr>
      <w:r>
        <w:rPr>
          <w:rFonts w:ascii="Consolas" w:eastAsia="Consolas" w:hAnsi="Consolas" w:cs="Consolas"/>
          <w:sz w:val="17"/>
          <w:szCs w:val="17"/>
        </w:rPr>
        <w:t xml:space="preserve">    inputs: list[str]           # artifact_ids this decision rested on</w:t>
      </w:r>
    </w:p>
    <w:p w14:paraId="52392E6A" w14:textId="77777777" w:rsidR="001E3ECF" w:rsidRDefault="00000000">
      <w:pPr>
        <w:shd w:val="clear" w:color="auto" w:fill="F2F3F5"/>
        <w:ind w:left="180"/>
      </w:pPr>
      <w:r>
        <w:rPr>
          <w:rFonts w:ascii="Consolas" w:eastAsia="Consolas" w:hAnsi="Consolas" w:cs="Consolas"/>
          <w:sz w:val="17"/>
          <w:szCs w:val="17"/>
        </w:rPr>
        <w:t xml:space="preserve">    confidence: float           # 0..1</w:t>
      </w:r>
    </w:p>
    <w:p w14:paraId="76B6860D" w14:textId="77777777" w:rsidR="001E3ECF" w:rsidRDefault="00000000">
      <w:pPr>
        <w:shd w:val="clear" w:color="auto" w:fill="F2F3F5"/>
        <w:ind w:left="180"/>
      </w:pPr>
      <w:r>
        <w:rPr>
          <w:rFonts w:ascii="Consolas" w:eastAsia="Consolas" w:hAnsi="Consolas" w:cs="Consolas"/>
          <w:sz w:val="17"/>
          <w:szCs w:val="17"/>
        </w:rPr>
        <w:t xml:space="preserve">    created_at: datetime</w:t>
      </w:r>
    </w:p>
    <w:p w14:paraId="53418FFE" w14:textId="77777777" w:rsidR="001E3ECF" w:rsidRDefault="00000000">
      <w:pPr>
        <w:shd w:val="clear" w:color="auto" w:fill="F2F3F5"/>
        <w:ind w:left="180"/>
      </w:pPr>
      <w:r>
        <w:rPr>
          <w:rFonts w:ascii="Consolas" w:eastAsia="Consolas" w:hAnsi="Consolas" w:cs="Consolas"/>
          <w:sz w:val="17"/>
          <w:szCs w:val="17"/>
        </w:rPr>
        <w:t xml:space="preserve"> </w:t>
      </w:r>
    </w:p>
    <w:p w14:paraId="153DD313" w14:textId="77777777" w:rsidR="001E3ECF" w:rsidRDefault="00000000">
      <w:pPr>
        <w:shd w:val="clear" w:color="auto" w:fill="F2F3F5"/>
        <w:ind w:left="180"/>
      </w:pPr>
      <w:r>
        <w:rPr>
          <w:rFonts w:ascii="Consolas" w:eastAsia="Consolas" w:hAnsi="Consolas" w:cs="Consolas"/>
          <w:sz w:val="17"/>
          <w:szCs w:val="17"/>
        </w:rPr>
        <w:t>class NodeSpec(BaseModel):</w:t>
      </w:r>
    </w:p>
    <w:p w14:paraId="7FD74488" w14:textId="77777777" w:rsidR="001E3ECF" w:rsidRDefault="00000000">
      <w:pPr>
        <w:shd w:val="clear" w:color="auto" w:fill="F2F3F5"/>
        <w:ind w:left="180"/>
      </w:pPr>
      <w:r>
        <w:rPr>
          <w:rFonts w:ascii="Consolas" w:eastAsia="Consolas" w:hAnsi="Consolas" w:cs="Consolas"/>
          <w:sz w:val="17"/>
          <w:szCs w:val="17"/>
        </w:rPr>
        <w:t xml:space="preserve">    node_id: str</w:t>
      </w:r>
    </w:p>
    <w:p w14:paraId="006D244C" w14:textId="77777777" w:rsidR="001E3ECF" w:rsidRDefault="00000000">
      <w:pPr>
        <w:shd w:val="clear" w:color="auto" w:fill="F2F3F5"/>
        <w:ind w:left="180"/>
      </w:pPr>
      <w:r>
        <w:rPr>
          <w:rFonts w:ascii="Consolas" w:eastAsia="Consolas" w:hAnsi="Consolas" w:cs="Consolas"/>
          <w:sz w:val="17"/>
          <w:szCs w:val="17"/>
        </w:rPr>
        <w:t xml:space="preserve">    stage: SDLCStage            # enum, Section 5.1</w:t>
      </w:r>
    </w:p>
    <w:p w14:paraId="76163A11" w14:textId="77777777" w:rsidR="001E3ECF" w:rsidRDefault="00000000">
      <w:pPr>
        <w:shd w:val="clear" w:color="auto" w:fill="F2F3F5"/>
        <w:ind w:left="180"/>
      </w:pPr>
      <w:r>
        <w:rPr>
          <w:rFonts w:ascii="Consolas" w:eastAsia="Consolas" w:hAnsi="Consolas" w:cs="Consolas"/>
          <w:sz w:val="17"/>
          <w:szCs w:val="17"/>
        </w:rPr>
        <w:t xml:space="preserve">    agent: str | None           # None for pure control nodes</w:t>
      </w:r>
    </w:p>
    <w:p w14:paraId="4DBEA2CD" w14:textId="77777777" w:rsidR="001E3ECF" w:rsidRDefault="00000000">
      <w:pPr>
        <w:shd w:val="clear" w:color="auto" w:fill="F2F3F5"/>
        <w:ind w:left="180"/>
      </w:pPr>
      <w:r>
        <w:rPr>
          <w:rFonts w:ascii="Consolas" w:eastAsia="Consolas" w:hAnsi="Consolas" w:cs="Consolas"/>
          <w:sz w:val="17"/>
          <w:szCs w:val="17"/>
        </w:rPr>
        <w:t xml:space="preserve">    depends_on: list[str]</w:t>
      </w:r>
    </w:p>
    <w:p w14:paraId="257864D2" w14:textId="77777777" w:rsidR="001E3ECF" w:rsidRDefault="00000000">
      <w:pPr>
        <w:shd w:val="clear" w:color="auto" w:fill="F2F3F5"/>
        <w:ind w:left="180"/>
      </w:pPr>
      <w:r>
        <w:rPr>
          <w:rFonts w:ascii="Consolas" w:eastAsia="Consolas" w:hAnsi="Consolas" w:cs="Consolas"/>
          <w:sz w:val="17"/>
          <w:szCs w:val="17"/>
        </w:rPr>
        <w:t xml:space="preserve">    join_policy: Literal["all","any","quorum"] = "all"</w:t>
      </w:r>
    </w:p>
    <w:p w14:paraId="16C097AB" w14:textId="77777777" w:rsidR="001E3ECF" w:rsidRDefault="00000000">
      <w:pPr>
        <w:shd w:val="clear" w:color="auto" w:fill="F2F3F5"/>
        <w:ind w:left="180"/>
      </w:pPr>
      <w:r>
        <w:rPr>
          <w:rFonts w:ascii="Consolas" w:eastAsia="Consolas" w:hAnsi="Consolas" w:cs="Consolas"/>
          <w:sz w:val="17"/>
          <w:szCs w:val="17"/>
        </w:rPr>
        <w:t xml:space="preserve">    entry_gate: GateSpec</w:t>
      </w:r>
    </w:p>
    <w:p w14:paraId="75874A9E" w14:textId="77777777" w:rsidR="001E3ECF" w:rsidRDefault="00000000">
      <w:pPr>
        <w:shd w:val="clear" w:color="auto" w:fill="F2F3F5"/>
        <w:ind w:left="180"/>
      </w:pPr>
      <w:r>
        <w:rPr>
          <w:rFonts w:ascii="Consolas" w:eastAsia="Consolas" w:hAnsi="Consolas" w:cs="Consolas"/>
          <w:sz w:val="17"/>
          <w:szCs w:val="17"/>
        </w:rPr>
        <w:t xml:space="preserve">    exit_gate: GateSpec</w:t>
      </w:r>
    </w:p>
    <w:p w14:paraId="624684E2" w14:textId="77777777" w:rsidR="001E3ECF" w:rsidRDefault="00000000">
      <w:pPr>
        <w:shd w:val="clear" w:color="auto" w:fill="F2F3F5"/>
        <w:ind w:left="180"/>
      </w:pPr>
      <w:r>
        <w:rPr>
          <w:rFonts w:ascii="Consolas" w:eastAsia="Consolas" w:hAnsi="Consolas" w:cs="Consolas"/>
          <w:sz w:val="17"/>
          <w:szCs w:val="17"/>
        </w:rPr>
        <w:t xml:space="preserve">    autonomy_required: AutonomyLevel</w:t>
      </w:r>
    </w:p>
    <w:p w14:paraId="4664CB1C" w14:textId="77777777" w:rsidR="001E3ECF" w:rsidRDefault="00000000">
      <w:pPr>
        <w:shd w:val="clear" w:color="auto" w:fill="F2F3F5"/>
        <w:ind w:left="180"/>
      </w:pPr>
      <w:r>
        <w:rPr>
          <w:rFonts w:ascii="Consolas" w:eastAsia="Consolas" w:hAnsi="Consolas" w:cs="Consolas"/>
          <w:sz w:val="17"/>
          <w:szCs w:val="17"/>
        </w:rPr>
        <w:t xml:space="preserve">    requires_approval: bool = False</w:t>
      </w:r>
    </w:p>
    <w:p w14:paraId="23D0D86D" w14:textId="77777777" w:rsidR="001E3ECF" w:rsidRDefault="00000000">
      <w:pPr>
        <w:shd w:val="clear" w:color="auto" w:fill="F2F3F5"/>
        <w:ind w:left="180"/>
      </w:pPr>
      <w:r>
        <w:rPr>
          <w:rFonts w:ascii="Consolas" w:eastAsia="Consolas" w:hAnsi="Consolas" w:cs="Consolas"/>
          <w:sz w:val="17"/>
          <w:szCs w:val="17"/>
        </w:rPr>
        <w:t xml:space="preserve">    retry: RetryPolicy</w:t>
      </w:r>
    </w:p>
    <w:p w14:paraId="1E0B8C9D" w14:textId="77777777" w:rsidR="001E3ECF" w:rsidRDefault="00000000">
      <w:pPr>
        <w:shd w:val="clear" w:color="auto" w:fill="F2F3F5"/>
        <w:ind w:left="180"/>
      </w:pPr>
      <w:r>
        <w:rPr>
          <w:rFonts w:ascii="Consolas" w:eastAsia="Consolas" w:hAnsi="Consolas" w:cs="Consolas"/>
          <w:sz w:val="17"/>
          <w:szCs w:val="17"/>
        </w:rPr>
        <w:t xml:space="preserve">    fallback: FallbackSpec | None</w:t>
      </w:r>
    </w:p>
    <w:p w14:paraId="3C1E33A9" w14:textId="77777777" w:rsidR="001E3ECF" w:rsidRDefault="00000000">
      <w:pPr>
        <w:shd w:val="clear" w:color="auto" w:fill="F2F3F5"/>
        <w:ind w:left="180"/>
      </w:pPr>
      <w:r>
        <w:rPr>
          <w:rFonts w:ascii="Consolas" w:eastAsia="Consolas" w:hAnsi="Consolas" w:cs="Consolas"/>
          <w:sz w:val="17"/>
          <w:szCs w:val="17"/>
        </w:rPr>
        <w:t xml:space="preserve">    rollback: RollbackSpec | None</w:t>
      </w:r>
    </w:p>
    <w:p w14:paraId="6DB09EF4" w14:textId="77777777" w:rsidR="001E3ECF" w:rsidRDefault="00000000">
      <w:pPr>
        <w:shd w:val="clear" w:color="auto" w:fill="F2F3F5"/>
        <w:ind w:left="180"/>
      </w:pPr>
      <w:r>
        <w:rPr>
          <w:rFonts w:ascii="Consolas" w:eastAsia="Consolas" w:hAnsi="Consolas" w:cs="Consolas"/>
          <w:sz w:val="17"/>
          <w:szCs w:val="17"/>
        </w:rPr>
        <w:t xml:space="preserve">    optional: bool = False      # skipped if entry gate unmet and optional</w:t>
      </w:r>
    </w:p>
    <w:p w14:paraId="2BCED833" w14:textId="77777777" w:rsidR="001E3ECF" w:rsidRDefault="00000000">
      <w:pPr>
        <w:shd w:val="clear" w:color="auto" w:fill="F2F3F5"/>
        <w:ind w:left="180"/>
      </w:pPr>
      <w:r>
        <w:rPr>
          <w:rFonts w:ascii="Consolas" w:eastAsia="Consolas" w:hAnsi="Consolas" w:cs="Consolas"/>
          <w:sz w:val="17"/>
          <w:szCs w:val="17"/>
        </w:rPr>
        <w:t xml:space="preserve">    parallel_group: str | None  # nodes sharing a group may run concurrently</w:t>
      </w:r>
    </w:p>
    <w:p w14:paraId="3948E32F" w14:textId="77777777" w:rsidR="001E3ECF" w:rsidRDefault="00000000">
      <w:pPr>
        <w:shd w:val="clear" w:color="auto" w:fill="F2F3F5"/>
        <w:ind w:left="180"/>
      </w:pPr>
      <w:r>
        <w:rPr>
          <w:rFonts w:ascii="Consolas" w:eastAsia="Consolas" w:hAnsi="Consolas" w:cs="Consolas"/>
          <w:sz w:val="17"/>
          <w:szCs w:val="17"/>
        </w:rPr>
        <w:t xml:space="preserve"> </w:t>
      </w:r>
    </w:p>
    <w:p w14:paraId="3C4066EE" w14:textId="77777777" w:rsidR="001E3ECF" w:rsidRDefault="00000000">
      <w:pPr>
        <w:shd w:val="clear" w:color="auto" w:fill="F2F3F5"/>
        <w:ind w:left="180"/>
      </w:pPr>
      <w:r>
        <w:rPr>
          <w:rFonts w:ascii="Consolas" w:eastAsia="Consolas" w:hAnsi="Consolas" w:cs="Consolas"/>
          <w:sz w:val="17"/>
          <w:szCs w:val="17"/>
        </w:rPr>
        <w:lastRenderedPageBreak/>
        <w:t>class NodeRun(BaseModel):</w:t>
      </w:r>
    </w:p>
    <w:p w14:paraId="0DB97EAC" w14:textId="77777777" w:rsidR="001E3ECF" w:rsidRDefault="00000000">
      <w:pPr>
        <w:shd w:val="clear" w:color="auto" w:fill="F2F3F5"/>
        <w:ind w:left="180"/>
      </w:pPr>
      <w:r>
        <w:rPr>
          <w:rFonts w:ascii="Consolas" w:eastAsia="Consolas" w:hAnsi="Consolas" w:cs="Consolas"/>
          <w:sz w:val="17"/>
          <w:szCs w:val="17"/>
        </w:rPr>
        <w:t xml:space="preserve">    node_id: str</w:t>
      </w:r>
    </w:p>
    <w:p w14:paraId="203D4788" w14:textId="77777777" w:rsidR="001E3ECF" w:rsidRDefault="00000000">
      <w:pPr>
        <w:shd w:val="clear" w:color="auto" w:fill="F2F3F5"/>
        <w:ind w:left="180"/>
      </w:pPr>
      <w:r>
        <w:rPr>
          <w:rFonts w:ascii="Consolas" w:eastAsia="Consolas" w:hAnsi="Consolas" w:cs="Consolas"/>
          <w:sz w:val="17"/>
          <w:szCs w:val="17"/>
        </w:rPr>
        <w:t xml:space="preserve">    run_id: str</w:t>
      </w:r>
    </w:p>
    <w:p w14:paraId="69EDE4FA" w14:textId="77777777" w:rsidR="001E3ECF" w:rsidRDefault="00000000">
      <w:pPr>
        <w:shd w:val="clear" w:color="auto" w:fill="F2F3F5"/>
        <w:ind w:left="180"/>
      </w:pPr>
      <w:r>
        <w:rPr>
          <w:rFonts w:ascii="Consolas" w:eastAsia="Consolas" w:hAnsi="Consolas" w:cs="Consolas"/>
          <w:sz w:val="17"/>
          <w:szCs w:val="17"/>
        </w:rPr>
        <w:t xml:space="preserve">    status: NodeStatus</w:t>
      </w:r>
    </w:p>
    <w:p w14:paraId="667629FA" w14:textId="77777777" w:rsidR="001E3ECF" w:rsidRDefault="00000000">
      <w:pPr>
        <w:shd w:val="clear" w:color="auto" w:fill="F2F3F5"/>
        <w:ind w:left="180"/>
      </w:pPr>
      <w:r>
        <w:rPr>
          <w:rFonts w:ascii="Consolas" w:eastAsia="Consolas" w:hAnsi="Consolas" w:cs="Consolas"/>
          <w:sz w:val="17"/>
          <w:szCs w:val="17"/>
        </w:rPr>
        <w:t xml:space="preserve">    attempt: int = 0</w:t>
      </w:r>
    </w:p>
    <w:p w14:paraId="5E354FE2" w14:textId="77777777" w:rsidR="001E3ECF" w:rsidRDefault="00000000">
      <w:pPr>
        <w:shd w:val="clear" w:color="auto" w:fill="F2F3F5"/>
        <w:ind w:left="180"/>
      </w:pPr>
      <w:r>
        <w:rPr>
          <w:rFonts w:ascii="Consolas" w:eastAsia="Consolas" w:hAnsi="Consolas" w:cs="Consolas"/>
          <w:sz w:val="17"/>
          <w:szCs w:val="17"/>
        </w:rPr>
        <w:t xml:space="preserve">    input_hash: str | None      # hash of upstream artifact hashes</w:t>
      </w:r>
    </w:p>
    <w:p w14:paraId="3E4678CE" w14:textId="77777777" w:rsidR="001E3ECF" w:rsidRDefault="00000000">
      <w:pPr>
        <w:shd w:val="clear" w:color="auto" w:fill="F2F3F5"/>
        <w:ind w:left="180"/>
      </w:pPr>
      <w:r>
        <w:rPr>
          <w:rFonts w:ascii="Consolas" w:eastAsia="Consolas" w:hAnsi="Consolas" w:cs="Consolas"/>
          <w:sz w:val="17"/>
          <w:szCs w:val="17"/>
        </w:rPr>
        <w:t xml:space="preserve">    started_at / ended_at: datetime | None</w:t>
      </w:r>
    </w:p>
    <w:p w14:paraId="3095394C" w14:textId="77777777" w:rsidR="001E3ECF" w:rsidRDefault="00000000">
      <w:pPr>
        <w:shd w:val="clear" w:color="auto" w:fill="F2F3F5"/>
        <w:ind w:left="180"/>
      </w:pPr>
      <w:r>
        <w:rPr>
          <w:rFonts w:ascii="Consolas" w:eastAsia="Consolas" w:hAnsi="Consolas" w:cs="Consolas"/>
          <w:sz w:val="17"/>
          <w:szCs w:val="17"/>
        </w:rPr>
        <w:t xml:space="preserve">    duration_ms: int | None</w:t>
      </w:r>
    </w:p>
    <w:p w14:paraId="67C3F6DE" w14:textId="77777777" w:rsidR="001E3ECF" w:rsidRDefault="00000000">
      <w:pPr>
        <w:shd w:val="clear" w:color="auto" w:fill="F2F3F5"/>
        <w:ind w:left="180"/>
      </w:pPr>
      <w:r>
        <w:rPr>
          <w:rFonts w:ascii="Consolas" w:eastAsia="Consolas" w:hAnsi="Consolas" w:cs="Consolas"/>
          <w:sz w:val="17"/>
          <w:szCs w:val="17"/>
        </w:rPr>
        <w:t xml:space="preserve">    produced: list[str]         # artifact_ids</w:t>
      </w:r>
    </w:p>
    <w:p w14:paraId="63E28FD1" w14:textId="77777777" w:rsidR="001E3ECF" w:rsidRDefault="00000000">
      <w:pPr>
        <w:shd w:val="clear" w:color="auto" w:fill="F2F3F5"/>
        <w:ind w:left="180"/>
      </w:pPr>
      <w:r>
        <w:rPr>
          <w:rFonts w:ascii="Consolas" w:eastAsia="Consolas" w:hAnsi="Consolas" w:cs="Consolas"/>
          <w:sz w:val="17"/>
          <w:szCs w:val="17"/>
        </w:rPr>
        <w:t xml:space="preserve">    decisions: list[str]        # decision_ids</w:t>
      </w:r>
    </w:p>
    <w:p w14:paraId="05B437B8" w14:textId="77777777" w:rsidR="001E3ECF" w:rsidRDefault="00000000">
      <w:pPr>
        <w:shd w:val="clear" w:color="auto" w:fill="F2F3F5"/>
        <w:ind w:left="180"/>
      </w:pPr>
      <w:r>
        <w:rPr>
          <w:rFonts w:ascii="Consolas" w:eastAsia="Consolas" w:hAnsi="Consolas" w:cs="Consolas"/>
          <w:sz w:val="17"/>
          <w:szCs w:val="17"/>
        </w:rPr>
        <w:t xml:space="preserve">    gate_results: list[GateResult]</w:t>
      </w:r>
    </w:p>
    <w:p w14:paraId="6DCA4BCF" w14:textId="77777777" w:rsidR="001E3ECF" w:rsidRDefault="00000000">
      <w:pPr>
        <w:shd w:val="clear" w:color="auto" w:fill="F2F3F5"/>
        <w:ind w:left="180"/>
      </w:pPr>
      <w:r>
        <w:rPr>
          <w:rFonts w:ascii="Consolas" w:eastAsia="Consolas" w:hAnsi="Consolas" w:cs="Consolas"/>
          <w:sz w:val="17"/>
          <w:szCs w:val="17"/>
        </w:rPr>
        <w:t xml:space="preserve">    policy_verdicts: list[PolicyVerdict]</w:t>
      </w:r>
    </w:p>
    <w:p w14:paraId="04CB265C" w14:textId="77777777" w:rsidR="001E3ECF" w:rsidRDefault="00000000">
      <w:pPr>
        <w:shd w:val="clear" w:color="auto" w:fill="F2F3F5"/>
        <w:ind w:left="180"/>
      </w:pPr>
      <w:r>
        <w:rPr>
          <w:rFonts w:ascii="Consolas" w:eastAsia="Consolas" w:hAnsi="Consolas" w:cs="Consolas"/>
          <w:sz w:val="17"/>
          <w:szCs w:val="17"/>
        </w:rPr>
        <w:t xml:space="preserve">    error: ErrorRecord | None</w:t>
      </w:r>
    </w:p>
    <w:p w14:paraId="008B491B" w14:textId="77777777" w:rsidR="001E3ECF" w:rsidRDefault="00000000">
      <w:pPr>
        <w:shd w:val="clear" w:color="auto" w:fill="F2F3F5"/>
        <w:ind w:left="180"/>
      </w:pPr>
      <w:r>
        <w:rPr>
          <w:rFonts w:ascii="Consolas" w:eastAsia="Consolas" w:hAnsi="Consolas" w:cs="Consolas"/>
          <w:sz w:val="17"/>
          <w:szCs w:val="17"/>
        </w:rPr>
        <w:t xml:space="preserve">    trace_id: str</w:t>
      </w:r>
    </w:p>
    <w:p w14:paraId="7A802E54" w14:textId="77777777" w:rsidR="001E3ECF" w:rsidRDefault="00000000">
      <w:pPr>
        <w:shd w:val="clear" w:color="auto" w:fill="F2F3F5"/>
        <w:ind w:left="180"/>
      </w:pPr>
      <w:r>
        <w:rPr>
          <w:rFonts w:ascii="Consolas" w:eastAsia="Consolas" w:hAnsi="Consolas" w:cs="Consolas"/>
          <w:sz w:val="17"/>
          <w:szCs w:val="17"/>
        </w:rPr>
        <w:t xml:space="preserve"> </w:t>
      </w:r>
    </w:p>
    <w:p w14:paraId="227E3C16" w14:textId="77777777" w:rsidR="001E3ECF" w:rsidRDefault="00000000">
      <w:pPr>
        <w:shd w:val="clear" w:color="auto" w:fill="F2F3F5"/>
        <w:ind w:left="180"/>
      </w:pPr>
      <w:r>
        <w:rPr>
          <w:rFonts w:ascii="Consolas" w:eastAsia="Consolas" w:hAnsi="Consolas" w:cs="Consolas"/>
          <w:sz w:val="17"/>
          <w:szCs w:val="17"/>
        </w:rPr>
        <w:t>class RunState(BaseModel):</w:t>
      </w:r>
    </w:p>
    <w:p w14:paraId="5FD3E8D7" w14:textId="77777777" w:rsidR="001E3ECF" w:rsidRDefault="00000000">
      <w:pPr>
        <w:shd w:val="clear" w:color="auto" w:fill="F2F3F5"/>
        <w:ind w:left="180"/>
      </w:pPr>
      <w:r>
        <w:rPr>
          <w:rFonts w:ascii="Consolas" w:eastAsia="Consolas" w:hAnsi="Consolas" w:cs="Consolas"/>
          <w:sz w:val="17"/>
          <w:szCs w:val="17"/>
        </w:rPr>
        <w:t xml:space="preserve">    run_id: str</w:t>
      </w:r>
    </w:p>
    <w:p w14:paraId="5F985991" w14:textId="77777777" w:rsidR="001E3ECF" w:rsidRDefault="00000000">
      <w:pPr>
        <w:shd w:val="clear" w:color="auto" w:fill="F2F3F5"/>
        <w:ind w:left="180"/>
      </w:pPr>
      <w:r>
        <w:rPr>
          <w:rFonts w:ascii="Consolas" w:eastAsia="Consolas" w:hAnsi="Consolas" w:cs="Consolas"/>
          <w:sz w:val="17"/>
          <w:szCs w:val="17"/>
        </w:rPr>
        <w:t xml:space="preserve">    scenario: str</w:t>
      </w:r>
    </w:p>
    <w:p w14:paraId="72B10B3B" w14:textId="77777777" w:rsidR="001E3ECF" w:rsidRDefault="00000000">
      <w:pPr>
        <w:shd w:val="clear" w:color="auto" w:fill="F2F3F5"/>
        <w:ind w:left="180"/>
      </w:pPr>
      <w:r>
        <w:rPr>
          <w:rFonts w:ascii="Consolas" w:eastAsia="Consolas" w:hAnsi="Consolas" w:cs="Consolas"/>
          <w:sz w:val="17"/>
          <w:szCs w:val="17"/>
        </w:rPr>
        <w:t xml:space="preserve">    workflow: str</w:t>
      </w:r>
    </w:p>
    <w:p w14:paraId="0D08C46F" w14:textId="77777777" w:rsidR="001E3ECF" w:rsidRDefault="00000000">
      <w:pPr>
        <w:shd w:val="clear" w:color="auto" w:fill="F2F3F5"/>
        <w:ind w:left="180"/>
      </w:pPr>
      <w:r>
        <w:rPr>
          <w:rFonts w:ascii="Consolas" w:eastAsia="Consolas" w:hAnsi="Consolas" w:cs="Consolas"/>
          <w:sz w:val="17"/>
          <w:szCs w:val="17"/>
        </w:rPr>
        <w:t xml:space="preserve">    status: RunStatus           # RUNNING|AWAITING_APPROVAL|SUCCEEDED|</w:t>
      </w:r>
    </w:p>
    <w:p w14:paraId="24647C51" w14:textId="77777777" w:rsidR="001E3ECF" w:rsidRDefault="00000000">
      <w:pPr>
        <w:shd w:val="clear" w:color="auto" w:fill="F2F3F5"/>
        <w:ind w:left="180"/>
      </w:pPr>
      <w:r>
        <w:rPr>
          <w:rFonts w:ascii="Consolas" w:eastAsia="Consolas" w:hAnsi="Consolas" w:cs="Consolas"/>
          <w:sz w:val="17"/>
          <w:szCs w:val="17"/>
        </w:rPr>
        <w:t xml:space="preserve">                                # FAILED|HALTED|REPLANNING</w:t>
      </w:r>
    </w:p>
    <w:p w14:paraId="3E01E66C" w14:textId="77777777" w:rsidR="001E3ECF" w:rsidRDefault="00000000">
      <w:pPr>
        <w:shd w:val="clear" w:color="auto" w:fill="F2F3F5"/>
        <w:ind w:left="180"/>
      </w:pPr>
      <w:r>
        <w:rPr>
          <w:rFonts w:ascii="Consolas" w:eastAsia="Consolas" w:hAnsi="Consolas" w:cs="Consolas"/>
          <w:sz w:val="17"/>
          <w:szCs w:val="17"/>
        </w:rPr>
        <w:t xml:space="preserve">    nodes: dict[str, NodeRun]</w:t>
      </w:r>
    </w:p>
    <w:p w14:paraId="69F1A382" w14:textId="77777777" w:rsidR="001E3ECF" w:rsidRDefault="00000000">
      <w:pPr>
        <w:shd w:val="clear" w:color="auto" w:fill="F2F3F5"/>
        <w:ind w:left="180"/>
      </w:pPr>
      <w:r>
        <w:rPr>
          <w:rFonts w:ascii="Consolas" w:eastAsia="Consolas" w:hAnsi="Consolas" w:cs="Consolas"/>
          <w:sz w:val="17"/>
          <w:szCs w:val="17"/>
        </w:rPr>
        <w:t xml:space="preserve">    created_at: datetime</w:t>
      </w:r>
    </w:p>
    <w:p w14:paraId="761AB01A" w14:textId="77777777" w:rsidR="001E3ECF" w:rsidRDefault="00000000">
      <w:pPr>
        <w:shd w:val="clear" w:color="auto" w:fill="F2F3F5"/>
        <w:ind w:left="180"/>
      </w:pPr>
      <w:r>
        <w:rPr>
          <w:rFonts w:ascii="Consolas" w:eastAsia="Consolas" w:hAnsi="Consolas" w:cs="Consolas"/>
          <w:sz w:val="17"/>
          <w:szCs w:val="17"/>
        </w:rPr>
        <w:t xml:space="preserve">    replan_count: int = 0</w:t>
      </w:r>
    </w:p>
    <w:p w14:paraId="78E2DBA4" w14:textId="77777777" w:rsidR="001E3ECF" w:rsidRDefault="00000000">
      <w:pPr>
        <w:shd w:val="clear" w:color="auto" w:fill="F2F3F5"/>
        <w:ind w:left="180"/>
      </w:pPr>
      <w:r>
        <w:rPr>
          <w:rFonts w:ascii="Consolas" w:eastAsia="Consolas" w:hAnsi="Consolas" w:cs="Consolas"/>
          <w:sz w:val="17"/>
          <w:szCs w:val="17"/>
        </w:rPr>
        <w:t xml:space="preserve">    metrics: RunMetrics</w:t>
      </w:r>
    </w:p>
    <w:p w14:paraId="321108B5" w14:textId="77777777" w:rsidR="001E3ECF" w:rsidRDefault="00000000">
      <w:pPr>
        <w:pStyle w:val="Heading2"/>
      </w:pPr>
      <w:bookmarkStart w:id="13" w:name="_Toc239709514"/>
      <w:r>
        <w:t>4.3 Node state machine</w:t>
      </w:r>
      <w:bookmarkEnd w:id="13"/>
    </w:p>
    <w:p w14:paraId="5287D168" w14:textId="77777777" w:rsidR="001E3ECF" w:rsidRDefault="00000000">
      <w:pPr>
        <w:spacing w:after="120"/>
      </w:pPr>
      <w:r>
        <w:t>Defined in core/states.py. Transitions not listed are illegal and must raise IllegalTransition; this is unit-tested exhaustively.</w:t>
      </w:r>
    </w:p>
    <w:p w14:paraId="3F7971D3"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560"/>
        <w:gridCol w:w="2900"/>
      </w:tblGrid>
      <w:tr w:rsidR="001E3ECF" w14:paraId="65DAFAEE"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14:paraId="31108CD6" w14:textId="77777777" w:rsidR="001E3ECF" w:rsidRDefault="00000000">
            <w:r>
              <w:rPr>
                <w:b/>
                <w:bCs/>
                <w:color w:val="FFFFFF"/>
                <w:sz w:val="18"/>
                <w:szCs w:val="18"/>
              </w:rPr>
              <w:t>State</w:t>
            </w:r>
          </w:p>
        </w:tc>
        <w:tc>
          <w:tcPr>
            <w:tcW w:w="4560" w:type="dxa"/>
            <w:shd w:val="clear" w:color="auto" w:fill="1F3864"/>
            <w:tcMar>
              <w:top w:w="60" w:type="dxa"/>
              <w:left w:w="90" w:type="dxa"/>
              <w:bottom w:w="60" w:type="dxa"/>
              <w:right w:w="90" w:type="dxa"/>
            </w:tcMar>
          </w:tcPr>
          <w:p w14:paraId="62F7B7C5" w14:textId="77777777" w:rsidR="001E3ECF" w:rsidRDefault="00000000">
            <w:r>
              <w:rPr>
                <w:b/>
                <w:bCs/>
                <w:color w:val="FFFFFF"/>
                <w:sz w:val="18"/>
                <w:szCs w:val="18"/>
              </w:rPr>
              <w:t>Meaning</w:t>
            </w:r>
          </w:p>
        </w:tc>
        <w:tc>
          <w:tcPr>
            <w:tcW w:w="2900" w:type="dxa"/>
            <w:shd w:val="clear" w:color="auto" w:fill="1F3864"/>
            <w:tcMar>
              <w:top w:w="60" w:type="dxa"/>
              <w:left w:w="90" w:type="dxa"/>
              <w:bottom w:w="60" w:type="dxa"/>
              <w:right w:w="90" w:type="dxa"/>
            </w:tcMar>
          </w:tcPr>
          <w:p w14:paraId="5451EC16" w14:textId="77777777" w:rsidR="001E3ECF" w:rsidRDefault="00000000">
            <w:r>
              <w:rPr>
                <w:b/>
                <w:bCs/>
                <w:color w:val="FFFFFF"/>
                <w:sz w:val="18"/>
                <w:szCs w:val="18"/>
              </w:rPr>
              <w:t>Legal successors</w:t>
            </w:r>
          </w:p>
        </w:tc>
      </w:tr>
      <w:tr w:rsidR="001E3ECF" w14:paraId="227D3535" w14:textId="77777777">
        <w:tblPrEx>
          <w:tblCellMar>
            <w:top w:w="0" w:type="dxa"/>
            <w:bottom w:w="0" w:type="dxa"/>
          </w:tblCellMar>
        </w:tblPrEx>
        <w:tc>
          <w:tcPr>
            <w:tcW w:w="1900" w:type="dxa"/>
            <w:tcMar>
              <w:top w:w="60" w:type="dxa"/>
              <w:left w:w="90" w:type="dxa"/>
              <w:bottom w:w="60" w:type="dxa"/>
              <w:right w:w="90" w:type="dxa"/>
            </w:tcMar>
          </w:tcPr>
          <w:p w14:paraId="1CD96EBB" w14:textId="77777777" w:rsidR="001E3ECF" w:rsidRDefault="00000000">
            <w:r>
              <w:rPr>
                <w:color w:val="000000"/>
                <w:sz w:val="18"/>
                <w:szCs w:val="18"/>
              </w:rPr>
              <w:t>PENDING</w:t>
            </w:r>
          </w:p>
        </w:tc>
        <w:tc>
          <w:tcPr>
            <w:tcW w:w="4560" w:type="dxa"/>
            <w:tcMar>
              <w:top w:w="60" w:type="dxa"/>
              <w:left w:w="90" w:type="dxa"/>
              <w:bottom w:w="60" w:type="dxa"/>
              <w:right w:w="90" w:type="dxa"/>
            </w:tcMar>
          </w:tcPr>
          <w:p w14:paraId="5C79AF7C" w14:textId="77777777" w:rsidR="001E3ECF" w:rsidRDefault="00000000">
            <w:r>
              <w:rPr>
                <w:color w:val="000000"/>
                <w:sz w:val="18"/>
                <w:szCs w:val="18"/>
              </w:rPr>
              <w:t>Registered, dependencies not yet satisfied.</w:t>
            </w:r>
          </w:p>
        </w:tc>
        <w:tc>
          <w:tcPr>
            <w:tcW w:w="2900" w:type="dxa"/>
            <w:tcMar>
              <w:top w:w="60" w:type="dxa"/>
              <w:left w:w="90" w:type="dxa"/>
              <w:bottom w:w="60" w:type="dxa"/>
              <w:right w:w="90" w:type="dxa"/>
            </w:tcMar>
          </w:tcPr>
          <w:p w14:paraId="434E00B0" w14:textId="77777777" w:rsidR="001E3ECF" w:rsidRDefault="00000000">
            <w:r>
              <w:rPr>
                <w:color w:val="000000"/>
                <w:sz w:val="18"/>
                <w:szCs w:val="18"/>
              </w:rPr>
              <w:t>BLOCKED, READY, SKIPPED</w:t>
            </w:r>
          </w:p>
        </w:tc>
      </w:tr>
      <w:tr w:rsidR="001E3ECF" w14:paraId="5ADC39A7"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386F00DB" w14:textId="77777777" w:rsidR="001E3ECF" w:rsidRDefault="00000000">
            <w:r>
              <w:rPr>
                <w:color w:val="000000"/>
                <w:sz w:val="18"/>
                <w:szCs w:val="18"/>
              </w:rPr>
              <w:t>BLOCKED</w:t>
            </w:r>
          </w:p>
        </w:tc>
        <w:tc>
          <w:tcPr>
            <w:tcW w:w="4560" w:type="dxa"/>
            <w:shd w:val="clear" w:color="auto" w:fill="F7F8FA"/>
            <w:tcMar>
              <w:top w:w="60" w:type="dxa"/>
              <w:left w:w="90" w:type="dxa"/>
              <w:bottom w:w="60" w:type="dxa"/>
              <w:right w:w="90" w:type="dxa"/>
            </w:tcMar>
          </w:tcPr>
          <w:p w14:paraId="158099CB" w14:textId="77777777" w:rsidR="001E3ECF" w:rsidRDefault="00000000">
            <w:r>
              <w:rPr>
                <w:color w:val="000000"/>
                <w:sz w:val="18"/>
                <w:szCs w:val="18"/>
              </w:rPr>
              <w:t>An upstream node failed or a gate is unmet.</w:t>
            </w:r>
          </w:p>
        </w:tc>
        <w:tc>
          <w:tcPr>
            <w:tcW w:w="2900" w:type="dxa"/>
            <w:shd w:val="clear" w:color="auto" w:fill="F7F8FA"/>
            <w:tcMar>
              <w:top w:w="60" w:type="dxa"/>
              <w:left w:w="90" w:type="dxa"/>
              <w:bottom w:w="60" w:type="dxa"/>
              <w:right w:w="90" w:type="dxa"/>
            </w:tcMar>
          </w:tcPr>
          <w:p w14:paraId="0198B81F" w14:textId="77777777" w:rsidR="001E3ECF" w:rsidRDefault="00000000">
            <w:r>
              <w:rPr>
                <w:color w:val="000000"/>
                <w:sz w:val="18"/>
                <w:szCs w:val="18"/>
              </w:rPr>
              <w:t>READY, SKIPPED, HALTED</w:t>
            </w:r>
          </w:p>
        </w:tc>
      </w:tr>
      <w:tr w:rsidR="001E3ECF" w14:paraId="10AD8A2F" w14:textId="77777777">
        <w:tblPrEx>
          <w:tblCellMar>
            <w:top w:w="0" w:type="dxa"/>
            <w:bottom w:w="0" w:type="dxa"/>
          </w:tblCellMar>
        </w:tblPrEx>
        <w:tc>
          <w:tcPr>
            <w:tcW w:w="1900" w:type="dxa"/>
            <w:tcMar>
              <w:top w:w="60" w:type="dxa"/>
              <w:left w:w="90" w:type="dxa"/>
              <w:bottom w:w="60" w:type="dxa"/>
              <w:right w:w="90" w:type="dxa"/>
            </w:tcMar>
          </w:tcPr>
          <w:p w14:paraId="4D9CA4F1" w14:textId="77777777" w:rsidR="001E3ECF" w:rsidRDefault="00000000">
            <w:r>
              <w:rPr>
                <w:color w:val="000000"/>
                <w:sz w:val="18"/>
                <w:szCs w:val="18"/>
              </w:rPr>
              <w:t>READY</w:t>
            </w:r>
          </w:p>
        </w:tc>
        <w:tc>
          <w:tcPr>
            <w:tcW w:w="4560" w:type="dxa"/>
            <w:tcMar>
              <w:top w:w="60" w:type="dxa"/>
              <w:left w:w="90" w:type="dxa"/>
              <w:bottom w:w="60" w:type="dxa"/>
              <w:right w:w="90" w:type="dxa"/>
            </w:tcMar>
          </w:tcPr>
          <w:p w14:paraId="0D709EBA" w14:textId="77777777" w:rsidR="001E3ECF" w:rsidRDefault="00000000">
            <w:r>
              <w:rPr>
                <w:color w:val="000000"/>
                <w:sz w:val="18"/>
                <w:szCs w:val="18"/>
              </w:rPr>
              <w:t>Dependencies met, entry gate passed, queued.</w:t>
            </w:r>
          </w:p>
        </w:tc>
        <w:tc>
          <w:tcPr>
            <w:tcW w:w="2900" w:type="dxa"/>
            <w:tcMar>
              <w:top w:w="60" w:type="dxa"/>
              <w:left w:w="90" w:type="dxa"/>
              <w:bottom w:w="60" w:type="dxa"/>
              <w:right w:w="90" w:type="dxa"/>
            </w:tcMar>
          </w:tcPr>
          <w:p w14:paraId="3485EBA3" w14:textId="77777777" w:rsidR="001E3ECF" w:rsidRDefault="00000000">
            <w:r>
              <w:rPr>
                <w:color w:val="000000"/>
                <w:sz w:val="18"/>
                <w:szCs w:val="18"/>
              </w:rPr>
              <w:t>RUNNING, AWAITING_APPROVAL, HALTED</w:t>
            </w:r>
          </w:p>
        </w:tc>
      </w:tr>
      <w:tr w:rsidR="001E3ECF" w14:paraId="12F26CBC"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6C9AE8DD" w14:textId="77777777" w:rsidR="001E3ECF" w:rsidRDefault="00000000">
            <w:r>
              <w:rPr>
                <w:color w:val="000000"/>
                <w:sz w:val="18"/>
                <w:szCs w:val="18"/>
              </w:rPr>
              <w:t>AWAITING_APPROVAL</w:t>
            </w:r>
          </w:p>
        </w:tc>
        <w:tc>
          <w:tcPr>
            <w:tcW w:w="4560" w:type="dxa"/>
            <w:shd w:val="clear" w:color="auto" w:fill="F7F8FA"/>
            <w:tcMar>
              <w:top w:w="60" w:type="dxa"/>
              <w:left w:w="90" w:type="dxa"/>
              <w:bottom w:w="60" w:type="dxa"/>
              <w:right w:w="90" w:type="dxa"/>
            </w:tcMar>
          </w:tcPr>
          <w:p w14:paraId="0DE4648B" w14:textId="77777777" w:rsidR="001E3ECF" w:rsidRDefault="00000000">
            <w:r>
              <w:rPr>
                <w:color w:val="000000"/>
                <w:sz w:val="18"/>
                <w:szCs w:val="18"/>
              </w:rPr>
              <w:t>Paused at a human checkpoint. Run state is persisted.</w:t>
            </w:r>
          </w:p>
        </w:tc>
        <w:tc>
          <w:tcPr>
            <w:tcW w:w="2900" w:type="dxa"/>
            <w:shd w:val="clear" w:color="auto" w:fill="F7F8FA"/>
            <w:tcMar>
              <w:top w:w="60" w:type="dxa"/>
              <w:left w:w="90" w:type="dxa"/>
              <w:bottom w:w="60" w:type="dxa"/>
              <w:right w:w="90" w:type="dxa"/>
            </w:tcMar>
          </w:tcPr>
          <w:p w14:paraId="0DF1DE86" w14:textId="77777777" w:rsidR="001E3ECF" w:rsidRDefault="00000000">
            <w:r>
              <w:rPr>
                <w:color w:val="000000"/>
                <w:sz w:val="18"/>
                <w:szCs w:val="18"/>
              </w:rPr>
              <w:t>RUNNING, REJECTED, HALTED</w:t>
            </w:r>
          </w:p>
        </w:tc>
      </w:tr>
      <w:tr w:rsidR="001E3ECF" w14:paraId="3DA81929" w14:textId="77777777">
        <w:tblPrEx>
          <w:tblCellMar>
            <w:top w:w="0" w:type="dxa"/>
            <w:bottom w:w="0" w:type="dxa"/>
          </w:tblCellMar>
        </w:tblPrEx>
        <w:tc>
          <w:tcPr>
            <w:tcW w:w="1900" w:type="dxa"/>
            <w:tcMar>
              <w:top w:w="60" w:type="dxa"/>
              <w:left w:w="90" w:type="dxa"/>
              <w:bottom w:w="60" w:type="dxa"/>
              <w:right w:w="90" w:type="dxa"/>
            </w:tcMar>
          </w:tcPr>
          <w:p w14:paraId="794228A8" w14:textId="77777777" w:rsidR="001E3ECF" w:rsidRDefault="00000000">
            <w:r>
              <w:rPr>
                <w:color w:val="000000"/>
                <w:sz w:val="18"/>
                <w:szCs w:val="18"/>
              </w:rPr>
              <w:t>RUNNING</w:t>
            </w:r>
          </w:p>
        </w:tc>
        <w:tc>
          <w:tcPr>
            <w:tcW w:w="4560" w:type="dxa"/>
            <w:tcMar>
              <w:top w:w="60" w:type="dxa"/>
              <w:left w:w="90" w:type="dxa"/>
              <w:bottom w:w="60" w:type="dxa"/>
              <w:right w:w="90" w:type="dxa"/>
            </w:tcMar>
          </w:tcPr>
          <w:p w14:paraId="7A1EB65B" w14:textId="77777777" w:rsidR="001E3ECF" w:rsidRDefault="00000000">
            <w:r>
              <w:rPr>
                <w:color w:val="000000"/>
                <w:sz w:val="18"/>
                <w:szCs w:val="18"/>
              </w:rPr>
              <w:t>Agent executing.</w:t>
            </w:r>
          </w:p>
        </w:tc>
        <w:tc>
          <w:tcPr>
            <w:tcW w:w="2900" w:type="dxa"/>
            <w:tcMar>
              <w:top w:w="60" w:type="dxa"/>
              <w:left w:w="90" w:type="dxa"/>
              <w:bottom w:w="60" w:type="dxa"/>
              <w:right w:w="90" w:type="dxa"/>
            </w:tcMar>
          </w:tcPr>
          <w:p w14:paraId="0746AEAF" w14:textId="77777777" w:rsidR="001E3ECF" w:rsidRDefault="00000000">
            <w:r>
              <w:rPr>
                <w:color w:val="000000"/>
                <w:sz w:val="18"/>
                <w:szCs w:val="18"/>
              </w:rPr>
              <w:t>SUCCEEDED, FAILED, HALTED</w:t>
            </w:r>
          </w:p>
        </w:tc>
      </w:tr>
      <w:tr w:rsidR="001E3ECF" w14:paraId="51E6FA8C"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74DA0C76" w14:textId="77777777" w:rsidR="001E3ECF" w:rsidRDefault="00000000">
            <w:r>
              <w:rPr>
                <w:color w:val="000000"/>
                <w:sz w:val="18"/>
                <w:szCs w:val="18"/>
              </w:rPr>
              <w:t>SUCCEEDED</w:t>
            </w:r>
          </w:p>
        </w:tc>
        <w:tc>
          <w:tcPr>
            <w:tcW w:w="4560" w:type="dxa"/>
            <w:shd w:val="clear" w:color="auto" w:fill="F7F8FA"/>
            <w:tcMar>
              <w:top w:w="60" w:type="dxa"/>
              <w:left w:w="90" w:type="dxa"/>
              <w:bottom w:w="60" w:type="dxa"/>
              <w:right w:w="90" w:type="dxa"/>
            </w:tcMar>
          </w:tcPr>
          <w:p w14:paraId="6C1D1183" w14:textId="77777777" w:rsidR="001E3ECF" w:rsidRDefault="00000000">
            <w:r>
              <w:rPr>
                <w:color w:val="000000"/>
                <w:sz w:val="18"/>
                <w:szCs w:val="18"/>
              </w:rPr>
              <w:t>Exit gate passed, artifacts committed.</w:t>
            </w:r>
          </w:p>
        </w:tc>
        <w:tc>
          <w:tcPr>
            <w:tcW w:w="2900" w:type="dxa"/>
            <w:shd w:val="clear" w:color="auto" w:fill="F7F8FA"/>
            <w:tcMar>
              <w:top w:w="60" w:type="dxa"/>
              <w:left w:w="90" w:type="dxa"/>
              <w:bottom w:w="60" w:type="dxa"/>
              <w:right w:w="90" w:type="dxa"/>
            </w:tcMar>
          </w:tcPr>
          <w:p w14:paraId="3235B82A" w14:textId="77777777" w:rsidR="001E3ECF" w:rsidRDefault="00000000">
            <w:r>
              <w:rPr>
                <w:color w:val="000000"/>
                <w:sz w:val="18"/>
                <w:szCs w:val="18"/>
              </w:rPr>
              <w:t>INVALIDATED</w:t>
            </w:r>
          </w:p>
        </w:tc>
      </w:tr>
      <w:tr w:rsidR="001E3ECF" w14:paraId="14016491" w14:textId="77777777">
        <w:tblPrEx>
          <w:tblCellMar>
            <w:top w:w="0" w:type="dxa"/>
            <w:bottom w:w="0" w:type="dxa"/>
          </w:tblCellMar>
        </w:tblPrEx>
        <w:tc>
          <w:tcPr>
            <w:tcW w:w="1900" w:type="dxa"/>
            <w:tcMar>
              <w:top w:w="60" w:type="dxa"/>
              <w:left w:w="90" w:type="dxa"/>
              <w:bottom w:w="60" w:type="dxa"/>
              <w:right w:w="90" w:type="dxa"/>
            </w:tcMar>
          </w:tcPr>
          <w:p w14:paraId="2526BE27" w14:textId="77777777" w:rsidR="001E3ECF" w:rsidRDefault="00000000">
            <w:r>
              <w:rPr>
                <w:color w:val="000000"/>
                <w:sz w:val="18"/>
                <w:szCs w:val="18"/>
              </w:rPr>
              <w:t>FAILED</w:t>
            </w:r>
          </w:p>
        </w:tc>
        <w:tc>
          <w:tcPr>
            <w:tcW w:w="4560" w:type="dxa"/>
            <w:tcMar>
              <w:top w:w="60" w:type="dxa"/>
              <w:left w:w="90" w:type="dxa"/>
              <w:bottom w:w="60" w:type="dxa"/>
              <w:right w:w="90" w:type="dxa"/>
            </w:tcMar>
          </w:tcPr>
          <w:p w14:paraId="5A59AA38" w14:textId="77777777" w:rsidR="001E3ECF" w:rsidRDefault="00000000">
            <w:r>
              <w:rPr>
                <w:color w:val="000000"/>
                <w:sz w:val="18"/>
                <w:szCs w:val="18"/>
              </w:rPr>
              <w:t>Execution error or exit gate rejection.</w:t>
            </w:r>
          </w:p>
        </w:tc>
        <w:tc>
          <w:tcPr>
            <w:tcW w:w="2900" w:type="dxa"/>
            <w:tcMar>
              <w:top w:w="60" w:type="dxa"/>
              <w:left w:w="90" w:type="dxa"/>
              <w:bottom w:w="60" w:type="dxa"/>
              <w:right w:w="90" w:type="dxa"/>
            </w:tcMar>
          </w:tcPr>
          <w:p w14:paraId="3CE40E32" w14:textId="77777777" w:rsidR="001E3ECF" w:rsidRDefault="00000000">
            <w:r>
              <w:rPr>
                <w:color w:val="000000"/>
                <w:sz w:val="18"/>
                <w:szCs w:val="18"/>
              </w:rPr>
              <w:t>RETRYING, FALLBACK, ROLLING_BACK, HALTED</w:t>
            </w:r>
          </w:p>
        </w:tc>
      </w:tr>
      <w:tr w:rsidR="001E3ECF" w14:paraId="1E378406"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147BBE55" w14:textId="77777777" w:rsidR="001E3ECF" w:rsidRDefault="00000000">
            <w:r>
              <w:rPr>
                <w:color w:val="000000"/>
                <w:sz w:val="18"/>
                <w:szCs w:val="18"/>
              </w:rPr>
              <w:t>RETRYING</w:t>
            </w:r>
          </w:p>
        </w:tc>
        <w:tc>
          <w:tcPr>
            <w:tcW w:w="4560" w:type="dxa"/>
            <w:shd w:val="clear" w:color="auto" w:fill="F7F8FA"/>
            <w:tcMar>
              <w:top w:w="60" w:type="dxa"/>
              <w:left w:w="90" w:type="dxa"/>
              <w:bottom w:w="60" w:type="dxa"/>
              <w:right w:w="90" w:type="dxa"/>
            </w:tcMar>
          </w:tcPr>
          <w:p w14:paraId="6A418A6F" w14:textId="77777777" w:rsidR="001E3ECF" w:rsidRDefault="00000000">
            <w:r>
              <w:rPr>
                <w:color w:val="000000"/>
                <w:sz w:val="18"/>
                <w:szCs w:val="18"/>
              </w:rPr>
              <w:t>Bounded retry in progress with backoff.</w:t>
            </w:r>
          </w:p>
        </w:tc>
        <w:tc>
          <w:tcPr>
            <w:tcW w:w="2900" w:type="dxa"/>
            <w:shd w:val="clear" w:color="auto" w:fill="F7F8FA"/>
            <w:tcMar>
              <w:top w:w="60" w:type="dxa"/>
              <w:left w:w="90" w:type="dxa"/>
              <w:bottom w:w="60" w:type="dxa"/>
              <w:right w:w="90" w:type="dxa"/>
            </w:tcMar>
          </w:tcPr>
          <w:p w14:paraId="6F68B012" w14:textId="77777777" w:rsidR="001E3ECF" w:rsidRDefault="00000000">
            <w:r>
              <w:rPr>
                <w:color w:val="000000"/>
                <w:sz w:val="18"/>
                <w:szCs w:val="18"/>
              </w:rPr>
              <w:t>RUNNING, FAILED</w:t>
            </w:r>
          </w:p>
        </w:tc>
      </w:tr>
      <w:tr w:rsidR="001E3ECF" w14:paraId="1AAE00BB" w14:textId="77777777">
        <w:tblPrEx>
          <w:tblCellMar>
            <w:top w:w="0" w:type="dxa"/>
            <w:bottom w:w="0" w:type="dxa"/>
          </w:tblCellMar>
        </w:tblPrEx>
        <w:tc>
          <w:tcPr>
            <w:tcW w:w="1900" w:type="dxa"/>
            <w:tcMar>
              <w:top w:w="60" w:type="dxa"/>
              <w:left w:w="90" w:type="dxa"/>
              <w:bottom w:w="60" w:type="dxa"/>
              <w:right w:w="90" w:type="dxa"/>
            </w:tcMar>
          </w:tcPr>
          <w:p w14:paraId="52D099CB" w14:textId="77777777" w:rsidR="001E3ECF" w:rsidRDefault="00000000">
            <w:r>
              <w:rPr>
                <w:color w:val="000000"/>
                <w:sz w:val="18"/>
                <w:szCs w:val="18"/>
              </w:rPr>
              <w:t>FALLBACK</w:t>
            </w:r>
          </w:p>
        </w:tc>
        <w:tc>
          <w:tcPr>
            <w:tcW w:w="4560" w:type="dxa"/>
            <w:tcMar>
              <w:top w:w="60" w:type="dxa"/>
              <w:left w:w="90" w:type="dxa"/>
              <w:bottom w:w="60" w:type="dxa"/>
              <w:right w:w="90" w:type="dxa"/>
            </w:tcMar>
          </w:tcPr>
          <w:p w14:paraId="27A8E2C1" w14:textId="77777777" w:rsidR="001E3ECF" w:rsidRDefault="00000000">
            <w:r>
              <w:rPr>
                <w:color w:val="000000"/>
                <w:sz w:val="18"/>
                <w:szCs w:val="18"/>
              </w:rPr>
              <w:t>Alternate strategy engaged.</w:t>
            </w:r>
          </w:p>
        </w:tc>
        <w:tc>
          <w:tcPr>
            <w:tcW w:w="2900" w:type="dxa"/>
            <w:tcMar>
              <w:top w:w="60" w:type="dxa"/>
              <w:left w:w="90" w:type="dxa"/>
              <w:bottom w:w="60" w:type="dxa"/>
              <w:right w:w="90" w:type="dxa"/>
            </w:tcMar>
          </w:tcPr>
          <w:p w14:paraId="150FD012" w14:textId="77777777" w:rsidR="001E3ECF" w:rsidRDefault="00000000">
            <w:r>
              <w:rPr>
                <w:color w:val="000000"/>
                <w:sz w:val="18"/>
                <w:szCs w:val="18"/>
              </w:rPr>
              <w:t>RUNNING, FAILED</w:t>
            </w:r>
          </w:p>
        </w:tc>
      </w:tr>
      <w:tr w:rsidR="001E3ECF" w14:paraId="3CAE11CE"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205ED6A2" w14:textId="77777777" w:rsidR="001E3ECF" w:rsidRDefault="00000000">
            <w:r>
              <w:rPr>
                <w:color w:val="000000"/>
                <w:sz w:val="18"/>
                <w:szCs w:val="18"/>
              </w:rPr>
              <w:t>ROLLING_BACK</w:t>
            </w:r>
          </w:p>
        </w:tc>
        <w:tc>
          <w:tcPr>
            <w:tcW w:w="4560" w:type="dxa"/>
            <w:shd w:val="clear" w:color="auto" w:fill="F7F8FA"/>
            <w:tcMar>
              <w:top w:w="60" w:type="dxa"/>
              <w:left w:w="90" w:type="dxa"/>
              <w:bottom w:w="60" w:type="dxa"/>
              <w:right w:w="90" w:type="dxa"/>
            </w:tcMar>
          </w:tcPr>
          <w:p w14:paraId="715CD060" w14:textId="77777777" w:rsidR="001E3ECF" w:rsidRDefault="00000000">
            <w:r>
              <w:rPr>
                <w:color w:val="000000"/>
                <w:sz w:val="18"/>
                <w:szCs w:val="18"/>
              </w:rPr>
              <w:t>Reverting workspace and artifacts to checkpoint.</w:t>
            </w:r>
          </w:p>
        </w:tc>
        <w:tc>
          <w:tcPr>
            <w:tcW w:w="2900" w:type="dxa"/>
            <w:shd w:val="clear" w:color="auto" w:fill="F7F8FA"/>
            <w:tcMar>
              <w:top w:w="60" w:type="dxa"/>
              <w:left w:w="90" w:type="dxa"/>
              <w:bottom w:w="60" w:type="dxa"/>
              <w:right w:w="90" w:type="dxa"/>
            </w:tcMar>
          </w:tcPr>
          <w:p w14:paraId="10B2F6AD" w14:textId="77777777" w:rsidR="001E3ECF" w:rsidRDefault="00000000">
            <w:r>
              <w:rPr>
                <w:color w:val="000000"/>
                <w:sz w:val="18"/>
                <w:szCs w:val="18"/>
              </w:rPr>
              <w:t>ROLLED_BACK, HALTED</w:t>
            </w:r>
          </w:p>
        </w:tc>
      </w:tr>
      <w:tr w:rsidR="001E3ECF" w14:paraId="22F1F145" w14:textId="77777777">
        <w:tblPrEx>
          <w:tblCellMar>
            <w:top w:w="0" w:type="dxa"/>
            <w:bottom w:w="0" w:type="dxa"/>
          </w:tblCellMar>
        </w:tblPrEx>
        <w:tc>
          <w:tcPr>
            <w:tcW w:w="1900" w:type="dxa"/>
            <w:tcMar>
              <w:top w:w="60" w:type="dxa"/>
              <w:left w:w="90" w:type="dxa"/>
              <w:bottom w:w="60" w:type="dxa"/>
              <w:right w:w="90" w:type="dxa"/>
            </w:tcMar>
          </w:tcPr>
          <w:p w14:paraId="7CEDE632" w14:textId="77777777" w:rsidR="001E3ECF" w:rsidRDefault="00000000">
            <w:r>
              <w:rPr>
                <w:color w:val="000000"/>
                <w:sz w:val="18"/>
                <w:szCs w:val="18"/>
              </w:rPr>
              <w:t>ROLLED_BACK</w:t>
            </w:r>
          </w:p>
        </w:tc>
        <w:tc>
          <w:tcPr>
            <w:tcW w:w="4560" w:type="dxa"/>
            <w:tcMar>
              <w:top w:w="60" w:type="dxa"/>
              <w:left w:w="90" w:type="dxa"/>
              <w:bottom w:w="60" w:type="dxa"/>
              <w:right w:w="90" w:type="dxa"/>
            </w:tcMar>
          </w:tcPr>
          <w:p w14:paraId="4DA50E9D" w14:textId="77777777" w:rsidR="001E3ECF" w:rsidRDefault="00000000">
            <w:r>
              <w:rPr>
                <w:color w:val="000000"/>
                <w:sz w:val="18"/>
                <w:szCs w:val="18"/>
              </w:rPr>
              <w:t>Reverted; terminal unless re-planned.</w:t>
            </w:r>
          </w:p>
        </w:tc>
        <w:tc>
          <w:tcPr>
            <w:tcW w:w="2900" w:type="dxa"/>
            <w:tcMar>
              <w:top w:w="60" w:type="dxa"/>
              <w:left w:w="90" w:type="dxa"/>
              <w:bottom w:w="60" w:type="dxa"/>
              <w:right w:w="90" w:type="dxa"/>
            </w:tcMar>
          </w:tcPr>
          <w:p w14:paraId="502E8004" w14:textId="77777777" w:rsidR="001E3ECF" w:rsidRDefault="00000000">
            <w:r>
              <w:rPr>
                <w:color w:val="000000"/>
                <w:sz w:val="18"/>
                <w:szCs w:val="18"/>
              </w:rPr>
              <w:t>PENDING (via re-plan)</w:t>
            </w:r>
          </w:p>
        </w:tc>
      </w:tr>
      <w:tr w:rsidR="001E3ECF" w14:paraId="64A864F7"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36C1B969" w14:textId="77777777" w:rsidR="001E3ECF" w:rsidRDefault="00000000">
            <w:r>
              <w:rPr>
                <w:color w:val="000000"/>
                <w:sz w:val="18"/>
                <w:szCs w:val="18"/>
              </w:rPr>
              <w:t>REJECTED</w:t>
            </w:r>
          </w:p>
        </w:tc>
        <w:tc>
          <w:tcPr>
            <w:tcW w:w="4560" w:type="dxa"/>
            <w:shd w:val="clear" w:color="auto" w:fill="F7F8FA"/>
            <w:tcMar>
              <w:top w:w="60" w:type="dxa"/>
              <w:left w:w="90" w:type="dxa"/>
              <w:bottom w:w="60" w:type="dxa"/>
              <w:right w:w="90" w:type="dxa"/>
            </w:tcMar>
          </w:tcPr>
          <w:p w14:paraId="40F2C6B7" w14:textId="77777777" w:rsidR="001E3ECF" w:rsidRDefault="00000000">
            <w:r>
              <w:rPr>
                <w:color w:val="000000"/>
                <w:sz w:val="18"/>
                <w:szCs w:val="18"/>
              </w:rPr>
              <w:t>Human declined approval.</w:t>
            </w:r>
          </w:p>
        </w:tc>
        <w:tc>
          <w:tcPr>
            <w:tcW w:w="2900" w:type="dxa"/>
            <w:shd w:val="clear" w:color="auto" w:fill="F7F8FA"/>
            <w:tcMar>
              <w:top w:w="60" w:type="dxa"/>
              <w:left w:w="90" w:type="dxa"/>
              <w:bottom w:w="60" w:type="dxa"/>
              <w:right w:w="90" w:type="dxa"/>
            </w:tcMar>
          </w:tcPr>
          <w:p w14:paraId="3CBE1E97" w14:textId="77777777" w:rsidR="001E3ECF" w:rsidRDefault="00000000">
            <w:r>
              <w:rPr>
                <w:color w:val="000000"/>
                <w:sz w:val="18"/>
                <w:szCs w:val="18"/>
              </w:rPr>
              <w:t>ROLLING_BACK, HALTED</w:t>
            </w:r>
          </w:p>
        </w:tc>
      </w:tr>
      <w:tr w:rsidR="001E3ECF" w14:paraId="25C2D20E" w14:textId="77777777">
        <w:tblPrEx>
          <w:tblCellMar>
            <w:top w:w="0" w:type="dxa"/>
            <w:bottom w:w="0" w:type="dxa"/>
          </w:tblCellMar>
        </w:tblPrEx>
        <w:tc>
          <w:tcPr>
            <w:tcW w:w="1900" w:type="dxa"/>
            <w:tcMar>
              <w:top w:w="60" w:type="dxa"/>
              <w:left w:w="90" w:type="dxa"/>
              <w:bottom w:w="60" w:type="dxa"/>
              <w:right w:w="90" w:type="dxa"/>
            </w:tcMar>
          </w:tcPr>
          <w:p w14:paraId="2B3636F7" w14:textId="77777777" w:rsidR="001E3ECF" w:rsidRDefault="00000000">
            <w:r>
              <w:rPr>
                <w:color w:val="000000"/>
                <w:sz w:val="18"/>
                <w:szCs w:val="18"/>
              </w:rPr>
              <w:t>SKIPPED</w:t>
            </w:r>
          </w:p>
        </w:tc>
        <w:tc>
          <w:tcPr>
            <w:tcW w:w="4560" w:type="dxa"/>
            <w:tcMar>
              <w:top w:w="60" w:type="dxa"/>
              <w:left w:w="90" w:type="dxa"/>
              <w:bottom w:w="60" w:type="dxa"/>
              <w:right w:w="90" w:type="dxa"/>
            </w:tcMar>
          </w:tcPr>
          <w:p w14:paraId="59E77666" w14:textId="77777777" w:rsidR="001E3ECF" w:rsidRDefault="00000000">
            <w:r>
              <w:rPr>
                <w:color w:val="000000"/>
                <w:sz w:val="18"/>
                <w:szCs w:val="18"/>
              </w:rPr>
              <w:t>Optional node whose condition was not met.</w:t>
            </w:r>
          </w:p>
        </w:tc>
        <w:tc>
          <w:tcPr>
            <w:tcW w:w="2900" w:type="dxa"/>
            <w:tcMar>
              <w:top w:w="60" w:type="dxa"/>
              <w:left w:w="90" w:type="dxa"/>
              <w:bottom w:w="60" w:type="dxa"/>
              <w:right w:w="90" w:type="dxa"/>
            </w:tcMar>
          </w:tcPr>
          <w:p w14:paraId="1FB60AA3" w14:textId="77777777" w:rsidR="001E3ECF" w:rsidRDefault="00000000">
            <w:r>
              <w:rPr>
                <w:color w:val="000000"/>
                <w:sz w:val="18"/>
                <w:szCs w:val="18"/>
              </w:rPr>
              <w:t>PENDING (via re-plan)</w:t>
            </w:r>
          </w:p>
        </w:tc>
      </w:tr>
      <w:tr w:rsidR="001E3ECF" w14:paraId="6616EED8"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3E011776" w14:textId="77777777" w:rsidR="001E3ECF" w:rsidRDefault="00000000">
            <w:r>
              <w:rPr>
                <w:color w:val="000000"/>
                <w:sz w:val="18"/>
                <w:szCs w:val="18"/>
              </w:rPr>
              <w:t>INVALIDATED</w:t>
            </w:r>
          </w:p>
        </w:tc>
        <w:tc>
          <w:tcPr>
            <w:tcW w:w="4560" w:type="dxa"/>
            <w:shd w:val="clear" w:color="auto" w:fill="F7F8FA"/>
            <w:tcMar>
              <w:top w:w="60" w:type="dxa"/>
              <w:left w:w="90" w:type="dxa"/>
              <w:bottom w:w="60" w:type="dxa"/>
              <w:right w:w="90" w:type="dxa"/>
            </w:tcMar>
          </w:tcPr>
          <w:p w14:paraId="4AEDE26F" w14:textId="77777777" w:rsidR="001E3ECF" w:rsidRDefault="00000000">
            <w:r>
              <w:rPr>
                <w:color w:val="000000"/>
                <w:sz w:val="18"/>
                <w:szCs w:val="18"/>
              </w:rPr>
              <w:t>Upstream output changed; result is stale.</w:t>
            </w:r>
          </w:p>
        </w:tc>
        <w:tc>
          <w:tcPr>
            <w:tcW w:w="2900" w:type="dxa"/>
            <w:shd w:val="clear" w:color="auto" w:fill="F7F8FA"/>
            <w:tcMar>
              <w:top w:w="60" w:type="dxa"/>
              <w:left w:w="90" w:type="dxa"/>
              <w:bottom w:w="60" w:type="dxa"/>
              <w:right w:w="90" w:type="dxa"/>
            </w:tcMar>
          </w:tcPr>
          <w:p w14:paraId="23148AA0" w14:textId="77777777" w:rsidR="001E3ECF" w:rsidRDefault="00000000">
            <w:r>
              <w:rPr>
                <w:color w:val="000000"/>
                <w:sz w:val="18"/>
                <w:szCs w:val="18"/>
              </w:rPr>
              <w:t>PENDING</w:t>
            </w:r>
          </w:p>
        </w:tc>
      </w:tr>
      <w:tr w:rsidR="001E3ECF" w14:paraId="22B9924C" w14:textId="77777777">
        <w:tblPrEx>
          <w:tblCellMar>
            <w:top w:w="0" w:type="dxa"/>
            <w:bottom w:w="0" w:type="dxa"/>
          </w:tblCellMar>
        </w:tblPrEx>
        <w:tc>
          <w:tcPr>
            <w:tcW w:w="1900" w:type="dxa"/>
            <w:tcMar>
              <w:top w:w="60" w:type="dxa"/>
              <w:left w:w="90" w:type="dxa"/>
              <w:bottom w:w="60" w:type="dxa"/>
              <w:right w:w="90" w:type="dxa"/>
            </w:tcMar>
          </w:tcPr>
          <w:p w14:paraId="18D5C2B1" w14:textId="77777777" w:rsidR="001E3ECF" w:rsidRDefault="00000000">
            <w:r>
              <w:rPr>
                <w:color w:val="000000"/>
                <w:sz w:val="18"/>
                <w:szCs w:val="18"/>
              </w:rPr>
              <w:t>HALTED</w:t>
            </w:r>
          </w:p>
        </w:tc>
        <w:tc>
          <w:tcPr>
            <w:tcW w:w="4560" w:type="dxa"/>
            <w:tcMar>
              <w:top w:w="60" w:type="dxa"/>
              <w:left w:w="90" w:type="dxa"/>
              <w:bottom w:w="60" w:type="dxa"/>
              <w:right w:w="90" w:type="dxa"/>
            </w:tcMar>
          </w:tcPr>
          <w:p w14:paraId="5B9ABB31" w14:textId="77777777" w:rsidR="001E3ECF" w:rsidRDefault="00000000">
            <w:r>
              <w:rPr>
                <w:color w:val="000000"/>
                <w:sz w:val="18"/>
                <w:szCs w:val="18"/>
              </w:rPr>
              <w:t>Safe-stop engaged. Terminal for the run.</w:t>
            </w:r>
          </w:p>
        </w:tc>
        <w:tc>
          <w:tcPr>
            <w:tcW w:w="2900" w:type="dxa"/>
            <w:tcMar>
              <w:top w:w="60" w:type="dxa"/>
              <w:left w:w="90" w:type="dxa"/>
              <w:bottom w:w="60" w:type="dxa"/>
              <w:right w:w="90" w:type="dxa"/>
            </w:tcMar>
          </w:tcPr>
          <w:p w14:paraId="5A0C3E29" w14:textId="77777777" w:rsidR="001E3ECF" w:rsidRDefault="00000000">
            <w:r>
              <w:rPr>
                <w:color w:val="000000"/>
                <w:sz w:val="18"/>
                <w:szCs w:val="18"/>
              </w:rPr>
              <w:t>(terminal)</w:t>
            </w:r>
          </w:p>
        </w:tc>
      </w:tr>
    </w:tbl>
    <w:p w14:paraId="442E3A90" w14:textId="77777777" w:rsidR="001E3ECF" w:rsidRDefault="00000000">
      <w:pPr>
        <w:pStyle w:val="Heading2"/>
      </w:pPr>
      <w:bookmarkStart w:id="14" w:name="_Toc239709515"/>
      <w:r>
        <w:lastRenderedPageBreak/>
        <w:t>4.4 Event sourcing and recovery</w:t>
      </w:r>
      <w:bookmarkEnd w:id="14"/>
    </w:p>
    <w:p w14:paraId="3C896EB2" w14:textId="77777777" w:rsidR="001E3ECF" w:rsidRDefault="00000000">
      <w:pPr>
        <w:spacing w:after="120"/>
      </w:pPr>
      <w:r>
        <w:t>core/events.py appends every state change to runs/&lt;run_id&gt;/events.jsonl and mirrors it into SQLite. The event log is the source of truth: RunState is a projection rebuilt by replaying events. This yields three properties the brief requires simultaneously — audit-grade traceability, restart recovery, and the ability to pause indefinitely at a human approval checkpoint without holding a process open.</w:t>
      </w:r>
    </w:p>
    <w:p w14:paraId="7F6867F8" w14:textId="77777777" w:rsidR="001E3ECF" w:rsidRDefault="00000000">
      <w:pPr>
        <w:spacing w:after="120"/>
      </w:pPr>
      <w:r>
        <w:t>Event envelope:</w:t>
      </w:r>
    </w:p>
    <w:p w14:paraId="636995F8" w14:textId="77777777" w:rsidR="001E3ECF" w:rsidRDefault="001E3ECF">
      <w:pPr>
        <w:spacing w:after="120"/>
      </w:pPr>
    </w:p>
    <w:p w14:paraId="64AB351E" w14:textId="77777777" w:rsidR="001E3ECF" w:rsidRDefault="00000000">
      <w:pPr>
        <w:shd w:val="clear" w:color="auto" w:fill="F2F3F5"/>
        <w:ind w:left="180"/>
      </w:pPr>
      <w:r>
        <w:rPr>
          <w:rFonts w:ascii="Consolas" w:eastAsia="Consolas" w:hAnsi="Consolas" w:cs="Consolas"/>
          <w:sz w:val="17"/>
          <w:szCs w:val="17"/>
        </w:rPr>
        <w:t>{ "event_id": "...", "run_id": "...", "seq": 142,</w:t>
      </w:r>
    </w:p>
    <w:p w14:paraId="17219A91" w14:textId="77777777" w:rsidR="001E3ECF" w:rsidRDefault="00000000">
      <w:pPr>
        <w:shd w:val="clear" w:color="auto" w:fill="F2F3F5"/>
        <w:ind w:left="180"/>
      </w:pPr>
      <w:r>
        <w:rPr>
          <w:rFonts w:ascii="Consolas" w:eastAsia="Consolas" w:hAnsi="Consolas" w:cs="Consolas"/>
          <w:sz w:val="17"/>
          <w:szCs w:val="17"/>
        </w:rPr>
        <w:t xml:space="preserve">  "ts": "2026-09-07T10:14:22.331Z",</w:t>
      </w:r>
    </w:p>
    <w:p w14:paraId="7F3357E8" w14:textId="77777777" w:rsidR="001E3ECF" w:rsidRDefault="00000000">
      <w:pPr>
        <w:shd w:val="clear" w:color="auto" w:fill="F2F3F5"/>
        <w:ind w:left="180"/>
      </w:pPr>
      <w:r>
        <w:rPr>
          <w:rFonts w:ascii="Consolas" w:eastAsia="Consolas" w:hAnsi="Consolas" w:cs="Consolas"/>
          <w:sz w:val="17"/>
          <w:szCs w:val="17"/>
        </w:rPr>
        <w:t xml:space="preserve">  "type": "NODE_STATE_CHANGED",   // see catalogue below</w:t>
      </w:r>
    </w:p>
    <w:p w14:paraId="6FC05810" w14:textId="77777777" w:rsidR="001E3ECF" w:rsidRDefault="00000000">
      <w:pPr>
        <w:shd w:val="clear" w:color="auto" w:fill="F2F3F5"/>
        <w:ind w:left="180"/>
      </w:pPr>
      <w:r>
        <w:rPr>
          <w:rFonts w:ascii="Consolas" w:eastAsia="Consolas" w:hAnsi="Consolas" w:cs="Consolas"/>
          <w:sz w:val="17"/>
          <w:szCs w:val="17"/>
        </w:rPr>
        <w:t xml:space="preserve">  "node_id": "impl.core_service",</w:t>
      </w:r>
    </w:p>
    <w:p w14:paraId="40FF5686" w14:textId="77777777" w:rsidR="001E3ECF" w:rsidRDefault="00000000">
      <w:pPr>
        <w:shd w:val="clear" w:color="auto" w:fill="F2F3F5"/>
        <w:ind w:left="180"/>
      </w:pPr>
      <w:r>
        <w:rPr>
          <w:rFonts w:ascii="Consolas" w:eastAsia="Consolas" w:hAnsi="Consolas" w:cs="Consolas"/>
          <w:sz w:val="17"/>
          <w:szCs w:val="17"/>
        </w:rPr>
        <w:t xml:space="preserve">  "trace_id": "...", "span_id": "...",</w:t>
      </w:r>
    </w:p>
    <w:p w14:paraId="1EA71E23" w14:textId="77777777" w:rsidR="001E3ECF" w:rsidRDefault="00000000">
      <w:pPr>
        <w:shd w:val="clear" w:color="auto" w:fill="F2F3F5"/>
        <w:ind w:left="180"/>
      </w:pPr>
      <w:r>
        <w:rPr>
          <w:rFonts w:ascii="Consolas" w:eastAsia="Consolas" w:hAnsi="Consolas" w:cs="Consolas"/>
          <w:sz w:val="17"/>
          <w:szCs w:val="17"/>
        </w:rPr>
        <w:t xml:space="preserve">  "actor": {"kind": "agent|human|system", "id": "implementer"},</w:t>
      </w:r>
    </w:p>
    <w:p w14:paraId="0C3BD4D3" w14:textId="77777777" w:rsidR="001E3ECF" w:rsidRDefault="00000000">
      <w:pPr>
        <w:shd w:val="clear" w:color="auto" w:fill="F2F3F5"/>
        <w:ind w:left="180"/>
      </w:pPr>
      <w:r>
        <w:rPr>
          <w:rFonts w:ascii="Consolas" w:eastAsia="Consolas" w:hAnsi="Consolas" w:cs="Consolas"/>
          <w:sz w:val="17"/>
          <w:szCs w:val="17"/>
        </w:rPr>
        <w:t xml:space="preserve">  "payload": { "from": "RUNNING", "to": "SUCCEEDED", ... },</w:t>
      </w:r>
    </w:p>
    <w:p w14:paraId="6E60474A" w14:textId="77777777" w:rsidR="001E3ECF" w:rsidRDefault="00000000">
      <w:pPr>
        <w:shd w:val="clear" w:color="auto" w:fill="F2F3F5"/>
        <w:ind w:left="180"/>
      </w:pPr>
      <w:r>
        <w:rPr>
          <w:rFonts w:ascii="Consolas" w:eastAsia="Consolas" w:hAnsi="Consolas" w:cs="Consolas"/>
          <w:sz w:val="17"/>
          <w:szCs w:val="17"/>
        </w:rPr>
        <w:t xml:space="preserve">  "prev_hash": "sha256...", "hash": "sha256..." }</w:t>
      </w:r>
    </w:p>
    <w:p w14:paraId="7E9BDB43" w14:textId="77777777" w:rsidR="001E3ECF" w:rsidRDefault="00000000">
      <w:pPr>
        <w:spacing w:after="120"/>
      </w:pPr>
      <w:r>
        <w:t>Each event carries the hash of its predecessor, forming a tamper-evident chain. A verify-audit CLI command walks the chain and reports any break — this is what elevates the log from "logging" to the brief's "audit-grade".</w:t>
      </w:r>
    </w:p>
    <w:p w14:paraId="3C37A36F" w14:textId="77777777" w:rsidR="001E3ECF" w:rsidRDefault="00000000">
      <w:pPr>
        <w:spacing w:after="120"/>
      </w:pPr>
      <w:r>
        <w:t>Event type catalogue: RUN_STARTED, RUN_COMPLETED, RUN_HALTED, NODE_STATE_CHANGED, GATE_EVALUATED, POLICY_EVALUATED, APPROVAL_REQUESTED, APPROVAL_GRANTED, APPROVAL_REJECTED, ARTIFACT_PRODUCED, ARTIFACT_SUPERSEDED, DECISION_RECORDED, AGENT_INVOKED, LLM_CALL, TOOL_INVOKED, RETRY_SCHEDULED, FALLBACK_ENGAGED, ROLLBACK_STARTED, ROLLBACK_COMPLETED, REPLAN_TRIGGERED, NODE_INVALIDATED, SAFE_STOP_ENGAGED.</w:t>
      </w:r>
    </w:p>
    <w:p w14:paraId="3D85AA2C" w14:textId="77777777" w:rsidR="001E3ECF" w:rsidRDefault="00000000">
      <w:r>
        <w:br w:type="page"/>
      </w:r>
    </w:p>
    <w:p w14:paraId="4BDE3373" w14:textId="77777777" w:rsidR="001E3ECF" w:rsidRDefault="00000000">
      <w:pPr>
        <w:pStyle w:val="Heading1"/>
      </w:pPr>
      <w:bookmarkStart w:id="15" w:name="_Toc239709516"/>
      <w:r>
        <w:lastRenderedPageBreak/>
        <w:t>5. Orchestration Specification</w:t>
      </w:r>
      <w:bookmarkEnd w:id="15"/>
    </w:p>
    <w:p w14:paraId="266897F9" w14:textId="77777777" w:rsidR="001E3ECF" w:rsidRDefault="00000000">
      <w:pPr>
        <w:pStyle w:val="Heading2"/>
      </w:pPr>
      <w:bookmarkStart w:id="16" w:name="_Toc239709517"/>
      <w:r>
        <w:t>5.1 SDLC stages and the node graph</w:t>
      </w:r>
      <w:bookmarkEnd w:id="16"/>
    </w:p>
    <w:p w14:paraId="159AF317" w14:textId="77777777" w:rsidR="001E3ECF" w:rsidRDefault="00000000">
      <w:pPr>
        <w:spacing w:after="120"/>
      </w:pPr>
      <w:r>
        <w:t>SDLCStage enum: INTAKE, REQUIREMENTS, CLARIFICATION, DECOMPOSITION, IMPACT_ANALYSIS, ARCHITECTURE, DATA_DESIGN, API_DESIGN, DESIGN_REVIEW, IMPLEMENTATION, STATIC_ANALYSIS, SECURITY_REVIEW, UNIT_TEST, INTEGRATION_TEST, QUALITY_GATE, DOCUMENTATION, RELEASE_READINESS, SUMMARY.</w:t>
      </w:r>
    </w:p>
    <w:p w14:paraId="746C85B4" w14:textId="77777777" w:rsidR="001E3ECF" w:rsidRDefault="00000000">
      <w:pPr>
        <w:spacing w:after="120"/>
      </w:pPr>
      <w:r>
        <w:t>The canonical graph below is the greenfield workflow. Brownfield and ambiguous workflows are variations documented in Section 11; all three are constructed by builders in workflows/ against the same node vocabulary.</w:t>
      </w:r>
    </w:p>
    <w:p w14:paraId="02524E1E"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1709"/>
        <w:gridCol w:w="1499"/>
        <w:gridCol w:w="2093"/>
        <w:gridCol w:w="2565"/>
      </w:tblGrid>
      <w:tr w:rsidR="001E3ECF" w14:paraId="418FCC69"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2A8B94F7" w14:textId="77777777" w:rsidR="001E3ECF" w:rsidRDefault="00000000">
            <w:r>
              <w:rPr>
                <w:b/>
                <w:bCs/>
                <w:color w:val="FFFFFF"/>
                <w:sz w:val="18"/>
                <w:szCs w:val="18"/>
              </w:rPr>
              <w:t>Node ID</w:t>
            </w:r>
          </w:p>
        </w:tc>
        <w:tc>
          <w:tcPr>
            <w:tcW w:w="1500" w:type="dxa"/>
            <w:shd w:val="clear" w:color="auto" w:fill="1F3864"/>
            <w:tcMar>
              <w:top w:w="60" w:type="dxa"/>
              <w:left w:w="90" w:type="dxa"/>
              <w:bottom w:w="60" w:type="dxa"/>
              <w:right w:w="90" w:type="dxa"/>
            </w:tcMar>
          </w:tcPr>
          <w:p w14:paraId="47DE86D3" w14:textId="77777777" w:rsidR="001E3ECF" w:rsidRDefault="00000000">
            <w:r>
              <w:rPr>
                <w:b/>
                <w:bCs/>
                <w:color w:val="FFFFFF"/>
                <w:sz w:val="18"/>
                <w:szCs w:val="18"/>
              </w:rPr>
              <w:t>Stage</w:t>
            </w:r>
          </w:p>
        </w:tc>
        <w:tc>
          <w:tcPr>
            <w:tcW w:w="1500" w:type="dxa"/>
            <w:shd w:val="clear" w:color="auto" w:fill="1F3864"/>
            <w:tcMar>
              <w:top w:w="60" w:type="dxa"/>
              <w:left w:w="90" w:type="dxa"/>
              <w:bottom w:w="60" w:type="dxa"/>
              <w:right w:w="90" w:type="dxa"/>
            </w:tcMar>
          </w:tcPr>
          <w:p w14:paraId="3EE714E2" w14:textId="77777777" w:rsidR="001E3ECF" w:rsidRDefault="00000000">
            <w:r>
              <w:rPr>
                <w:b/>
                <w:bCs/>
                <w:color w:val="FFFFFF"/>
                <w:sz w:val="18"/>
                <w:szCs w:val="18"/>
              </w:rPr>
              <w:t>Agent</w:t>
            </w:r>
          </w:p>
        </w:tc>
        <w:tc>
          <w:tcPr>
            <w:tcW w:w="2200" w:type="dxa"/>
            <w:shd w:val="clear" w:color="auto" w:fill="1F3864"/>
            <w:tcMar>
              <w:top w:w="60" w:type="dxa"/>
              <w:left w:w="90" w:type="dxa"/>
              <w:bottom w:w="60" w:type="dxa"/>
              <w:right w:w="90" w:type="dxa"/>
            </w:tcMar>
          </w:tcPr>
          <w:p w14:paraId="4218FFD6" w14:textId="77777777" w:rsidR="001E3ECF" w:rsidRDefault="00000000">
            <w:r>
              <w:rPr>
                <w:b/>
                <w:bCs/>
                <w:color w:val="FFFFFF"/>
                <w:sz w:val="18"/>
                <w:szCs w:val="18"/>
              </w:rPr>
              <w:t>Depends on</w:t>
            </w:r>
          </w:p>
        </w:tc>
        <w:tc>
          <w:tcPr>
            <w:tcW w:w="2660" w:type="dxa"/>
            <w:shd w:val="clear" w:color="auto" w:fill="1F3864"/>
            <w:tcMar>
              <w:top w:w="60" w:type="dxa"/>
              <w:left w:w="90" w:type="dxa"/>
              <w:bottom w:w="60" w:type="dxa"/>
              <w:right w:w="90" w:type="dxa"/>
            </w:tcMar>
          </w:tcPr>
          <w:p w14:paraId="541B977F" w14:textId="77777777" w:rsidR="001E3ECF" w:rsidRDefault="00000000">
            <w:r>
              <w:rPr>
                <w:b/>
                <w:bCs/>
                <w:color w:val="FFFFFF"/>
                <w:sz w:val="18"/>
                <w:szCs w:val="18"/>
              </w:rPr>
              <w:t>Notes</w:t>
            </w:r>
          </w:p>
        </w:tc>
      </w:tr>
      <w:tr w:rsidR="001E3ECF" w14:paraId="4CFC3C7A" w14:textId="77777777">
        <w:tblPrEx>
          <w:tblCellMar>
            <w:top w:w="0" w:type="dxa"/>
            <w:bottom w:w="0" w:type="dxa"/>
          </w:tblCellMar>
        </w:tblPrEx>
        <w:tc>
          <w:tcPr>
            <w:tcW w:w="1500" w:type="dxa"/>
            <w:tcMar>
              <w:top w:w="60" w:type="dxa"/>
              <w:left w:w="90" w:type="dxa"/>
              <w:bottom w:w="60" w:type="dxa"/>
              <w:right w:w="90" w:type="dxa"/>
            </w:tcMar>
          </w:tcPr>
          <w:p w14:paraId="44A1B9DA" w14:textId="77777777" w:rsidR="001E3ECF" w:rsidRDefault="00000000">
            <w:r>
              <w:rPr>
                <w:color w:val="000000"/>
                <w:sz w:val="18"/>
                <w:szCs w:val="18"/>
              </w:rPr>
              <w:t>intake</w:t>
            </w:r>
          </w:p>
        </w:tc>
        <w:tc>
          <w:tcPr>
            <w:tcW w:w="1500" w:type="dxa"/>
            <w:tcMar>
              <w:top w:w="60" w:type="dxa"/>
              <w:left w:w="90" w:type="dxa"/>
              <w:bottom w:w="60" w:type="dxa"/>
              <w:right w:w="90" w:type="dxa"/>
            </w:tcMar>
          </w:tcPr>
          <w:p w14:paraId="0B63B4A5" w14:textId="77777777" w:rsidR="001E3ECF" w:rsidRDefault="00000000">
            <w:r>
              <w:rPr>
                <w:color w:val="000000"/>
                <w:sz w:val="18"/>
                <w:szCs w:val="18"/>
              </w:rPr>
              <w:t>INTAKE</w:t>
            </w:r>
          </w:p>
        </w:tc>
        <w:tc>
          <w:tcPr>
            <w:tcW w:w="1500" w:type="dxa"/>
            <w:tcMar>
              <w:top w:w="60" w:type="dxa"/>
              <w:left w:w="90" w:type="dxa"/>
              <w:bottom w:w="60" w:type="dxa"/>
              <w:right w:w="90" w:type="dxa"/>
            </w:tcMar>
          </w:tcPr>
          <w:p w14:paraId="0B15C642" w14:textId="77777777" w:rsidR="001E3ECF" w:rsidRDefault="00000000">
            <w:r>
              <w:rPr>
                <w:color w:val="000000"/>
                <w:sz w:val="18"/>
                <w:szCs w:val="18"/>
              </w:rPr>
              <w:t>—</w:t>
            </w:r>
          </w:p>
        </w:tc>
        <w:tc>
          <w:tcPr>
            <w:tcW w:w="2200" w:type="dxa"/>
            <w:tcMar>
              <w:top w:w="60" w:type="dxa"/>
              <w:left w:w="90" w:type="dxa"/>
              <w:bottom w:w="60" w:type="dxa"/>
              <w:right w:w="90" w:type="dxa"/>
            </w:tcMar>
          </w:tcPr>
          <w:p w14:paraId="5D637AD0" w14:textId="77777777" w:rsidR="001E3ECF" w:rsidRDefault="00000000">
            <w:r>
              <w:rPr>
                <w:color w:val="000000"/>
                <w:sz w:val="18"/>
                <w:szCs w:val="18"/>
              </w:rPr>
              <w:t>—</w:t>
            </w:r>
          </w:p>
        </w:tc>
        <w:tc>
          <w:tcPr>
            <w:tcW w:w="2660" w:type="dxa"/>
            <w:tcMar>
              <w:top w:w="60" w:type="dxa"/>
              <w:left w:w="90" w:type="dxa"/>
              <w:bottom w:w="60" w:type="dxa"/>
              <w:right w:w="90" w:type="dxa"/>
            </w:tcMar>
          </w:tcPr>
          <w:p w14:paraId="4C6B572D" w14:textId="77777777" w:rsidR="001E3ECF" w:rsidRDefault="00000000">
            <w:r>
              <w:rPr>
                <w:color w:val="000000"/>
                <w:sz w:val="18"/>
                <w:szCs w:val="18"/>
              </w:rPr>
              <w:t>Control node. Loads raw requirement, seeds context.</w:t>
            </w:r>
          </w:p>
        </w:tc>
      </w:tr>
      <w:tr w:rsidR="001E3ECF" w14:paraId="10081B17"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03A8FA14" w14:textId="77777777" w:rsidR="001E3ECF" w:rsidRDefault="00000000">
            <w:r>
              <w:rPr>
                <w:color w:val="000000"/>
                <w:sz w:val="18"/>
                <w:szCs w:val="18"/>
              </w:rPr>
              <w:t>req.analyze</w:t>
            </w:r>
          </w:p>
        </w:tc>
        <w:tc>
          <w:tcPr>
            <w:tcW w:w="1500" w:type="dxa"/>
            <w:shd w:val="clear" w:color="auto" w:fill="F7F8FA"/>
            <w:tcMar>
              <w:top w:w="60" w:type="dxa"/>
              <w:left w:w="90" w:type="dxa"/>
              <w:bottom w:w="60" w:type="dxa"/>
              <w:right w:w="90" w:type="dxa"/>
            </w:tcMar>
          </w:tcPr>
          <w:p w14:paraId="048E7802" w14:textId="77777777" w:rsidR="001E3ECF" w:rsidRDefault="00000000">
            <w:r>
              <w:rPr>
                <w:color w:val="000000"/>
                <w:sz w:val="18"/>
                <w:szCs w:val="18"/>
              </w:rPr>
              <w:t>REQUIREMENTS</w:t>
            </w:r>
          </w:p>
        </w:tc>
        <w:tc>
          <w:tcPr>
            <w:tcW w:w="1500" w:type="dxa"/>
            <w:shd w:val="clear" w:color="auto" w:fill="F7F8FA"/>
            <w:tcMar>
              <w:top w:w="60" w:type="dxa"/>
              <w:left w:w="90" w:type="dxa"/>
              <w:bottom w:w="60" w:type="dxa"/>
              <w:right w:w="90" w:type="dxa"/>
            </w:tcMar>
          </w:tcPr>
          <w:p w14:paraId="689E94AE" w14:textId="77777777" w:rsidR="001E3ECF" w:rsidRDefault="00000000">
            <w:r>
              <w:rPr>
                <w:color w:val="000000"/>
                <w:sz w:val="18"/>
                <w:szCs w:val="18"/>
              </w:rPr>
              <w:t>requirements</w:t>
            </w:r>
          </w:p>
        </w:tc>
        <w:tc>
          <w:tcPr>
            <w:tcW w:w="2200" w:type="dxa"/>
            <w:shd w:val="clear" w:color="auto" w:fill="F7F8FA"/>
            <w:tcMar>
              <w:top w:w="60" w:type="dxa"/>
              <w:left w:w="90" w:type="dxa"/>
              <w:bottom w:w="60" w:type="dxa"/>
              <w:right w:w="90" w:type="dxa"/>
            </w:tcMar>
          </w:tcPr>
          <w:p w14:paraId="26BABAA5" w14:textId="77777777" w:rsidR="001E3ECF" w:rsidRDefault="00000000">
            <w:r>
              <w:rPr>
                <w:color w:val="000000"/>
                <w:sz w:val="18"/>
                <w:szCs w:val="18"/>
              </w:rPr>
              <w:t>intake</w:t>
            </w:r>
          </w:p>
        </w:tc>
        <w:tc>
          <w:tcPr>
            <w:tcW w:w="2660" w:type="dxa"/>
            <w:shd w:val="clear" w:color="auto" w:fill="F7F8FA"/>
            <w:tcMar>
              <w:top w:w="60" w:type="dxa"/>
              <w:left w:w="90" w:type="dxa"/>
              <w:bottom w:w="60" w:type="dxa"/>
              <w:right w:w="90" w:type="dxa"/>
            </w:tcMar>
          </w:tcPr>
          <w:p w14:paraId="649700D7" w14:textId="77777777" w:rsidR="001E3ECF" w:rsidRDefault="00000000">
            <w:r>
              <w:rPr>
                <w:color w:val="000000"/>
                <w:sz w:val="18"/>
                <w:szCs w:val="18"/>
              </w:rPr>
              <w:t>Emits normalized_spec + ambiguity_register.</w:t>
            </w:r>
          </w:p>
        </w:tc>
      </w:tr>
      <w:tr w:rsidR="001E3ECF" w14:paraId="1DCEFBB9" w14:textId="77777777">
        <w:tblPrEx>
          <w:tblCellMar>
            <w:top w:w="0" w:type="dxa"/>
            <w:bottom w:w="0" w:type="dxa"/>
          </w:tblCellMar>
        </w:tblPrEx>
        <w:tc>
          <w:tcPr>
            <w:tcW w:w="1500" w:type="dxa"/>
            <w:tcMar>
              <w:top w:w="60" w:type="dxa"/>
              <w:left w:w="90" w:type="dxa"/>
              <w:bottom w:w="60" w:type="dxa"/>
              <w:right w:w="90" w:type="dxa"/>
            </w:tcMar>
          </w:tcPr>
          <w:p w14:paraId="2203F2CF" w14:textId="77777777" w:rsidR="001E3ECF" w:rsidRDefault="00000000">
            <w:r>
              <w:rPr>
                <w:color w:val="000000"/>
                <w:sz w:val="18"/>
                <w:szCs w:val="18"/>
              </w:rPr>
              <w:t>req.ambiguity</w:t>
            </w:r>
          </w:p>
        </w:tc>
        <w:tc>
          <w:tcPr>
            <w:tcW w:w="1500" w:type="dxa"/>
            <w:tcMar>
              <w:top w:w="60" w:type="dxa"/>
              <w:left w:w="90" w:type="dxa"/>
              <w:bottom w:w="60" w:type="dxa"/>
              <w:right w:w="90" w:type="dxa"/>
            </w:tcMar>
          </w:tcPr>
          <w:p w14:paraId="0C86C48C" w14:textId="77777777" w:rsidR="001E3ECF" w:rsidRDefault="00000000">
            <w:r>
              <w:rPr>
                <w:color w:val="000000"/>
                <w:sz w:val="18"/>
                <w:szCs w:val="18"/>
              </w:rPr>
              <w:t>REQUIREMENTS</w:t>
            </w:r>
          </w:p>
        </w:tc>
        <w:tc>
          <w:tcPr>
            <w:tcW w:w="1500" w:type="dxa"/>
            <w:tcMar>
              <w:top w:w="60" w:type="dxa"/>
              <w:left w:w="90" w:type="dxa"/>
              <w:bottom w:w="60" w:type="dxa"/>
              <w:right w:w="90" w:type="dxa"/>
            </w:tcMar>
          </w:tcPr>
          <w:p w14:paraId="292EDE11" w14:textId="77777777" w:rsidR="001E3ECF" w:rsidRDefault="00000000">
            <w:r>
              <w:rPr>
                <w:color w:val="000000"/>
                <w:sz w:val="18"/>
                <w:szCs w:val="18"/>
              </w:rPr>
              <w:t>ambiguity</w:t>
            </w:r>
          </w:p>
        </w:tc>
        <w:tc>
          <w:tcPr>
            <w:tcW w:w="2200" w:type="dxa"/>
            <w:tcMar>
              <w:top w:w="60" w:type="dxa"/>
              <w:left w:w="90" w:type="dxa"/>
              <w:bottom w:w="60" w:type="dxa"/>
              <w:right w:w="90" w:type="dxa"/>
            </w:tcMar>
          </w:tcPr>
          <w:p w14:paraId="0609F64A" w14:textId="77777777" w:rsidR="001E3ECF" w:rsidRDefault="00000000">
            <w:r>
              <w:rPr>
                <w:color w:val="000000"/>
                <w:sz w:val="18"/>
                <w:szCs w:val="18"/>
              </w:rPr>
              <w:t>req.analyze</w:t>
            </w:r>
          </w:p>
        </w:tc>
        <w:tc>
          <w:tcPr>
            <w:tcW w:w="2660" w:type="dxa"/>
            <w:tcMar>
              <w:top w:w="60" w:type="dxa"/>
              <w:left w:w="90" w:type="dxa"/>
              <w:bottom w:w="60" w:type="dxa"/>
              <w:right w:w="90" w:type="dxa"/>
            </w:tcMar>
          </w:tcPr>
          <w:p w14:paraId="473A2CA1" w14:textId="77777777" w:rsidR="001E3ECF" w:rsidRDefault="00000000">
            <w:r>
              <w:rPr>
                <w:color w:val="000000"/>
                <w:sz w:val="18"/>
                <w:szCs w:val="18"/>
              </w:rPr>
              <w:t>Scores ambiguities; decides if clarification is needed.</w:t>
            </w:r>
          </w:p>
        </w:tc>
      </w:tr>
      <w:tr w:rsidR="001E3ECF" w14:paraId="44A76FF5"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289BBCE1" w14:textId="77777777" w:rsidR="001E3ECF" w:rsidRDefault="00000000">
            <w:r>
              <w:rPr>
                <w:color w:val="000000"/>
                <w:sz w:val="18"/>
                <w:szCs w:val="18"/>
              </w:rPr>
              <w:t>req.clarify</w:t>
            </w:r>
          </w:p>
        </w:tc>
        <w:tc>
          <w:tcPr>
            <w:tcW w:w="1500" w:type="dxa"/>
            <w:shd w:val="clear" w:color="auto" w:fill="F7F8FA"/>
            <w:tcMar>
              <w:top w:w="60" w:type="dxa"/>
              <w:left w:w="90" w:type="dxa"/>
              <w:bottom w:w="60" w:type="dxa"/>
              <w:right w:w="90" w:type="dxa"/>
            </w:tcMar>
          </w:tcPr>
          <w:p w14:paraId="79A9C0F4" w14:textId="77777777" w:rsidR="001E3ECF" w:rsidRDefault="00000000">
            <w:r>
              <w:rPr>
                <w:color w:val="000000"/>
                <w:sz w:val="18"/>
                <w:szCs w:val="18"/>
              </w:rPr>
              <w:t>CLARIFICATION</w:t>
            </w:r>
          </w:p>
        </w:tc>
        <w:tc>
          <w:tcPr>
            <w:tcW w:w="1500" w:type="dxa"/>
            <w:shd w:val="clear" w:color="auto" w:fill="F7F8FA"/>
            <w:tcMar>
              <w:top w:w="60" w:type="dxa"/>
              <w:left w:w="90" w:type="dxa"/>
              <w:bottom w:w="60" w:type="dxa"/>
              <w:right w:w="90" w:type="dxa"/>
            </w:tcMar>
          </w:tcPr>
          <w:p w14:paraId="005C39D8" w14:textId="77777777" w:rsidR="001E3ECF" w:rsidRDefault="00000000">
            <w:r>
              <w:rPr>
                <w:color w:val="000000"/>
                <w:sz w:val="18"/>
                <w:szCs w:val="18"/>
              </w:rPr>
              <w:t>—</w:t>
            </w:r>
          </w:p>
        </w:tc>
        <w:tc>
          <w:tcPr>
            <w:tcW w:w="2200" w:type="dxa"/>
            <w:shd w:val="clear" w:color="auto" w:fill="F7F8FA"/>
            <w:tcMar>
              <w:top w:w="60" w:type="dxa"/>
              <w:left w:w="90" w:type="dxa"/>
              <w:bottom w:w="60" w:type="dxa"/>
              <w:right w:w="90" w:type="dxa"/>
            </w:tcMar>
          </w:tcPr>
          <w:p w14:paraId="6D23C7D7" w14:textId="77777777" w:rsidR="001E3ECF" w:rsidRDefault="00000000">
            <w:r>
              <w:rPr>
                <w:color w:val="000000"/>
                <w:sz w:val="18"/>
                <w:szCs w:val="18"/>
              </w:rPr>
              <w:t>req.ambiguity</w:t>
            </w:r>
          </w:p>
        </w:tc>
        <w:tc>
          <w:tcPr>
            <w:tcW w:w="2660" w:type="dxa"/>
            <w:shd w:val="clear" w:color="auto" w:fill="F7F8FA"/>
            <w:tcMar>
              <w:top w:w="60" w:type="dxa"/>
              <w:left w:w="90" w:type="dxa"/>
              <w:bottom w:w="60" w:type="dxa"/>
              <w:right w:w="90" w:type="dxa"/>
            </w:tcMar>
          </w:tcPr>
          <w:p w14:paraId="10B6820A" w14:textId="77777777" w:rsidR="001E3ECF" w:rsidRDefault="00000000">
            <w:r>
              <w:rPr>
                <w:color w:val="000000"/>
                <w:sz w:val="18"/>
                <w:szCs w:val="18"/>
              </w:rPr>
              <w:t>Optional + human. Skipped when ambiguity score &lt; threshold. Triggers re-plan when answered.</w:t>
            </w:r>
          </w:p>
        </w:tc>
      </w:tr>
      <w:tr w:rsidR="001E3ECF" w14:paraId="2D73F5DA" w14:textId="77777777">
        <w:tblPrEx>
          <w:tblCellMar>
            <w:top w:w="0" w:type="dxa"/>
            <w:bottom w:w="0" w:type="dxa"/>
          </w:tblCellMar>
        </w:tblPrEx>
        <w:tc>
          <w:tcPr>
            <w:tcW w:w="1500" w:type="dxa"/>
            <w:tcMar>
              <w:top w:w="60" w:type="dxa"/>
              <w:left w:w="90" w:type="dxa"/>
              <w:bottom w:w="60" w:type="dxa"/>
              <w:right w:w="90" w:type="dxa"/>
            </w:tcMar>
          </w:tcPr>
          <w:p w14:paraId="667ED7ED" w14:textId="77777777" w:rsidR="001E3ECF" w:rsidRDefault="00000000">
            <w:r>
              <w:rPr>
                <w:color w:val="000000"/>
                <w:sz w:val="18"/>
                <w:szCs w:val="18"/>
              </w:rPr>
              <w:t>plan.decompose</w:t>
            </w:r>
          </w:p>
        </w:tc>
        <w:tc>
          <w:tcPr>
            <w:tcW w:w="1500" w:type="dxa"/>
            <w:tcMar>
              <w:top w:w="60" w:type="dxa"/>
              <w:left w:w="90" w:type="dxa"/>
              <w:bottom w:w="60" w:type="dxa"/>
              <w:right w:w="90" w:type="dxa"/>
            </w:tcMar>
          </w:tcPr>
          <w:p w14:paraId="2B2E9BB4" w14:textId="77777777" w:rsidR="001E3ECF" w:rsidRDefault="00000000">
            <w:r>
              <w:rPr>
                <w:color w:val="000000"/>
                <w:sz w:val="18"/>
                <w:szCs w:val="18"/>
              </w:rPr>
              <w:t>DECOMPOSITION</w:t>
            </w:r>
          </w:p>
        </w:tc>
        <w:tc>
          <w:tcPr>
            <w:tcW w:w="1500" w:type="dxa"/>
            <w:tcMar>
              <w:top w:w="60" w:type="dxa"/>
              <w:left w:w="90" w:type="dxa"/>
              <w:bottom w:w="60" w:type="dxa"/>
              <w:right w:w="90" w:type="dxa"/>
            </w:tcMar>
          </w:tcPr>
          <w:p w14:paraId="361824DA" w14:textId="77777777" w:rsidR="001E3ECF" w:rsidRDefault="00000000">
            <w:r>
              <w:rPr>
                <w:color w:val="000000"/>
                <w:sz w:val="18"/>
                <w:szCs w:val="18"/>
              </w:rPr>
              <w:t>planner</w:t>
            </w:r>
          </w:p>
        </w:tc>
        <w:tc>
          <w:tcPr>
            <w:tcW w:w="2200" w:type="dxa"/>
            <w:tcMar>
              <w:top w:w="60" w:type="dxa"/>
              <w:left w:w="90" w:type="dxa"/>
              <w:bottom w:w="60" w:type="dxa"/>
              <w:right w:w="90" w:type="dxa"/>
            </w:tcMar>
          </w:tcPr>
          <w:p w14:paraId="574A9E94" w14:textId="77777777" w:rsidR="001E3ECF" w:rsidRDefault="00000000">
            <w:r>
              <w:rPr>
                <w:color w:val="000000"/>
                <w:sz w:val="18"/>
                <w:szCs w:val="18"/>
              </w:rPr>
              <w:t>req.ambiguity, req.clarify</w:t>
            </w:r>
          </w:p>
        </w:tc>
        <w:tc>
          <w:tcPr>
            <w:tcW w:w="2660" w:type="dxa"/>
            <w:tcMar>
              <w:top w:w="60" w:type="dxa"/>
              <w:left w:w="90" w:type="dxa"/>
              <w:bottom w:w="60" w:type="dxa"/>
              <w:right w:w="90" w:type="dxa"/>
            </w:tcMar>
          </w:tcPr>
          <w:p w14:paraId="64B2765F" w14:textId="77777777" w:rsidR="001E3ECF" w:rsidRDefault="00000000">
            <w:r>
              <w:rPr>
                <w:color w:val="000000"/>
                <w:sz w:val="18"/>
                <w:szCs w:val="18"/>
              </w:rPr>
              <w:t>join_policy="any" over the optional clarify branch. Emits task_graph.</w:t>
            </w:r>
          </w:p>
        </w:tc>
      </w:tr>
      <w:tr w:rsidR="001E3ECF" w14:paraId="1B100820"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54AB6FC8" w14:textId="77777777" w:rsidR="001E3ECF" w:rsidRDefault="00000000">
            <w:r>
              <w:rPr>
                <w:color w:val="000000"/>
                <w:sz w:val="18"/>
                <w:szCs w:val="18"/>
              </w:rPr>
              <w:t>analysis.impact</w:t>
            </w:r>
          </w:p>
        </w:tc>
        <w:tc>
          <w:tcPr>
            <w:tcW w:w="1500" w:type="dxa"/>
            <w:shd w:val="clear" w:color="auto" w:fill="F7F8FA"/>
            <w:tcMar>
              <w:top w:w="60" w:type="dxa"/>
              <w:left w:w="90" w:type="dxa"/>
              <w:bottom w:w="60" w:type="dxa"/>
              <w:right w:w="90" w:type="dxa"/>
            </w:tcMar>
          </w:tcPr>
          <w:p w14:paraId="4FEC1F5A" w14:textId="77777777" w:rsidR="001E3ECF" w:rsidRDefault="00000000">
            <w:r>
              <w:rPr>
                <w:color w:val="000000"/>
                <w:sz w:val="18"/>
                <w:szCs w:val="18"/>
              </w:rPr>
              <w:t>IMPACT_ANALYSIS</w:t>
            </w:r>
          </w:p>
        </w:tc>
        <w:tc>
          <w:tcPr>
            <w:tcW w:w="1500" w:type="dxa"/>
            <w:shd w:val="clear" w:color="auto" w:fill="F7F8FA"/>
            <w:tcMar>
              <w:top w:w="60" w:type="dxa"/>
              <w:left w:w="90" w:type="dxa"/>
              <w:bottom w:w="60" w:type="dxa"/>
              <w:right w:w="90" w:type="dxa"/>
            </w:tcMar>
          </w:tcPr>
          <w:p w14:paraId="307B956A" w14:textId="77777777" w:rsidR="001E3ECF" w:rsidRDefault="00000000">
            <w:r>
              <w:rPr>
                <w:color w:val="000000"/>
                <w:sz w:val="18"/>
                <w:szCs w:val="18"/>
              </w:rPr>
              <w:t>codebase_analyst</w:t>
            </w:r>
          </w:p>
        </w:tc>
        <w:tc>
          <w:tcPr>
            <w:tcW w:w="2200" w:type="dxa"/>
            <w:shd w:val="clear" w:color="auto" w:fill="F7F8FA"/>
            <w:tcMar>
              <w:top w:w="60" w:type="dxa"/>
              <w:left w:w="90" w:type="dxa"/>
              <w:bottom w:w="60" w:type="dxa"/>
              <w:right w:w="90" w:type="dxa"/>
            </w:tcMar>
          </w:tcPr>
          <w:p w14:paraId="101FD58F" w14:textId="77777777" w:rsidR="001E3ECF" w:rsidRDefault="00000000">
            <w:r>
              <w:rPr>
                <w:color w:val="000000"/>
                <w:sz w:val="18"/>
                <w:szCs w:val="18"/>
              </w:rPr>
              <w:t>plan.decompose</w:t>
            </w:r>
          </w:p>
        </w:tc>
        <w:tc>
          <w:tcPr>
            <w:tcW w:w="2660" w:type="dxa"/>
            <w:shd w:val="clear" w:color="auto" w:fill="F7F8FA"/>
            <w:tcMar>
              <w:top w:w="60" w:type="dxa"/>
              <w:left w:w="90" w:type="dxa"/>
              <w:bottom w:w="60" w:type="dxa"/>
              <w:right w:w="90" w:type="dxa"/>
            </w:tcMar>
          </w:tcPr>
          <w:p w14:paraId="30507E74" w14:textId="77777777" w:rsidR="001E3ECF" w:rsidRDefault="00000000">
            <w:r>
              <w:rPr>
                <w:color w:val="000000"/>
                <w:sz w:val="18"/>
                <w:szCs w:val="18"/>
              </w:rPr>
              <w:t>Optional; active only in brownfield. Emits impact_report.</w:t>
            </w:r>
          </w:p>
        </w:tc>
      </w:tr>
      <w:tr w:rsidR="001E3ECF" w14:paraId="4A0BB66C" w14:textId="77777777">
        <w:tblPrEx>
          <w:tblCellMar>
            <w:top w:w="0" w:type="dxa"/>
            <w:bottom w:w="0" w:type="dxa"/>
          </w:tblCellMar>
        </w:tblPrEx>
        <w:tc>
          <w:tcPr>
            <w:tcW w:w="1500" w:type="dxa"/>
            <w:tcMar>
              <w:top w:w="60" w:type="dxa"/>
              <w:left w:w="90" w:type="dxa"/>
              <w:bottom w:w="60" w:type="dxa"/>
              <w:right w:w="90" w:type="dxa"/>
            </w:tcMar>
          </w:tcPr>
          <w:p w14:paraId="51148140" w14:textId="77777777" w:rsidR="001E3ECF" w:rsidRDefault="00000000">
            <w:r>
              <w:rPr>
                <w:color w:val="000000"/>
                <w:sz w:val="18"/>
                <w:szCs w:val="18"/>
              </w:rPr>
              <w:t>design.arch</w:t>
            </w:r>
          </w:p>
        </w:tc>
        <w:tc>
          <w:tcPr>
            <w:tcW w:w="1500" w:type="dxa"/>
            <w:tcMar>
              <w:top w:w="60" w:type="dxa"/>
              <w:left w:w="90" w:type="dxa"/>
              <w:bottom w:w="60" w:type="dxa"/>
              <w:right w:w="90" w:type="dxa"/>
            </w:tcMar>
          </w:tcPr>
          <w:p w14:paraId="1AAF54FC" w14:textId="77777777" w:rsidR="001E3ECF" w:rsidRDefault="00000000">
            <w:r>
              <w:rPr>
                <w:color w:val="000000"/>
                <w:sz w:val="18"/>
                <w:szCs w:val="18"/>
              </w:rPr>
              <w:t>ARCHITECTURE</w:t>
            </w:r>
          </w:p>
        </w:tc>
        <w:tc>
          <w:tcPr>
            <w:tcW w:w="1500" w:type="dxa"/>
            <w:tcMar>
              <w:top w:w="60" w:type="dxa"/>
              <w:left w:w="90" w:type="dxa"/>
              <w:bottom w:w="60" w:type="dxa"/>
              <w:right w:w="90" w:type="dxa"/>
            </w:tcMar>
          </w:tcPr>
          <w:p w14:paraId="535C0E21" w14:textId="77777777" w:rsidR="001E3ECF" w:rsidRDefault="00000000">
            <w:r>
              <w:rPr>
                <w:color w:val="000000"/>
                <w:sz w:val="18"/>
                <w:szCs w:val="18"/>
              </w:rPr>
              <w:t>architect</w:t>
            </w:r>
          </w:p>
        </w:tc>
        <w:tc>
          <w:tcPr>
            <w:tcW w:w="2200" w:type="dxa"/>
            <w:tcMar>
              <w:top w:w="60" w:type="dxa"/>
              <w:left w:w="90" w:type="dxa"/>
              <w:bottom w:w="60" w:type="dxa"/>
              <w:right w:w="90" w:type="dxa"/>
            </w:tcMar>
          </w:tcPr>
          <w:p w14:paraId="0D96E5E0" w14:textId="77777777" w:rsidR="001E3ECF" w:rsidRDefault="00000000">
            <w:r>
              <w:rPr>
                <w:color w:val="000000"/>
                <w:sz w:val="18"/>
                <w:szCs w:val="18"/>
              </w:rPr>
              <w:t>plan.decompose, analysis.impact</w:t>
            </w:r>
          </w:p>
        </w:tc>
        <w:tc>
          <w:tcPr>
            <w:tcW w:w="2660" w:type="dxa"/>
            <w:tcMar>
              <w:top w:w="60" w:type="dxa"/>
              <w:left w:w="90" w:type="dxa"/>
              <w:bottom w:w="60" w:type="dxa"/>
              <w:right w:w="90" w:type="dxa"/>
            </w:tcMar>
          </w:tcPr>
          <w:p w14:paraId="70FD8CB4" w14:textId="77777777" w:rsidR="001E3ECF" w:rsidRDefault="00000000">
            <w:r>
              <w:rPr>
                <w:color w:val="000000"/>
                <w:sz w:val="18"/>
                <w:szCs w:val="18"/>
              </w:rPr>
              <w:t>parallel_group="design"</w:t>
            </w:r>
          </w:p>
        </w:tc>
      </w:tr>
      <w:tr w:rsidR="001E3ECF" w14:paraId="632C66BD"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3E622FC4" w14:textId="77777777" w:rsidR="001E3ECF" w:rsidRDefault="00000000">
            <w:r>
              <w:rPr>
                <w:color w:val="000000"/>
                <w:sz w:val="18"/>
                <w:szCs w:val="18"/>
              </w:rPr>
              <w:t>design.data</w:t>
            </w:r>
          </w:p>
        </w:tc>
        <w:tc>
          <w:tcPr>
            <w:tcW w:w="1500" w:type="dxa"/>
            <w:shd w:val="clear" w:color="auto" w:fill="F7F8FA"/>
            <w:tcMar>
              <w:top w:w="60" w:type="dxa"/>
              <w:left w:w="90" w:type="dxa"/>
              <w:bottom w:w="60" w:type="dxa"/>
              <w:right w:w="90" w:type="dxa"/>
            </w:tcMar>
          </w:tcPr>
          <w:p w14:paraId="57CF4692" w14:textId="77777777" w:rsidR="001E3ECF" w:rsidRDefault="00000000">
            <w:r>
              <w:rPr>
                <w:color w:val="000000"/>
                <w:sz w:val="18"/>
                <w:szCs w:val="18"/>
              </w:rPr>
              <w:t>DATA_DESIGN</w:t>
            </w:r>
          </w:p>
        </w:tc>
        <w:tc>
          <w:tcPr>
            <w:tcW w:w="1500" w:type="dxa"/>
            <w:shd w:val="clear" w:color="auto" w:fill="F7F8FA"/>
            <w:tcMar>
              <w:top w:w="60" w:type="dxa"/>
              <w:left w:w="90" w:type="dxa"/>
              <w:bottom w:w="60" w:type="dxa"/>
              <w:right w:w="90" w:type="dxa"/>
            </w:tcMar>
          </w:tcPr>
          <w:p w14:paraId="45D33D1C" w14:textId="77777777" w:rsidR="001E3ECF" w:rsidRDefault="00000000">
            <w:r>
              <w:rPr>
                <w:color w:val="000000"/>
                <w:sz w:val="18"/>
                <w:szCs w:val="18"/>
              </w:rPr>
              <w:t>data_model</w:t>
            </w:r>
          </w:p>
        </w:tc>
        <w:tc>
          <w:tcPr>
            <w:tcW w:w="2200" w:type="dxa"/>
            <w:shd w:val="clear" w:color="auto" w:fill="F7F8FA"/>
            <w:tcMar>
              <w:top w:w="60" w:type="dxa"/>
              <w:left w:w="90" w:type="dxa"/>
              <w:bottom w:w="60" w:type="dxa"/>
              <w:right w:w="90" w:type="dxa"/>
            </w:tcMar>
          </w:tcPr>
          <w:p w14:paraId="53DC2E7E" w14:textId="77777777" w:rsidR="001E3ECF" w:rsidRDefault="00000000">
            <w:r>
              <w:rPr>
                <w:color w:val="000000"/>
                <w:sz w:val="18"/>
                <w:szCs w:val="18"/>
              </w:rPr>
              <w:t>plan.decompose, analysis.impact</w:t>
            </w:r>
          </w:p>
        </w:tc>
        <w:tc>
          <w:tcPr>
            <w:tcW w:w="2660" w:type="dxa"/>
            <w:shd w:val="clear" w:color="auto" w:fill="F7F8FA"/>
            <w:tcMar>
              <w:top w:w="60" w:type="dxa"/>
              <w:left w:w="90" w:type="dxa"/>
              <w:bottom w:w="60" w:type="dxa"/>
              <w:right w:w="90" w:type="dxa"/>
            </w:tcMar>
          </w:tcPr>
          <w:p w14:paraId="40F07103" w14:textId="77777777" w:rsidR="001E3ECF" w:rsidRDefault="00000000">
            <w:r>
              <w:rPr>
                <w:color w:val="000000"/>
                <w:sz w:val="18"/>
                <w:szCs w:val="18"/>
              </w:rPr>
              <w:t>parallel_group="design"</w:t>
            </w:r>
          </w:p>
        </w:tc>
      </w:tr>
      <w:tr w:rsidR="001E3ECF" w14:paraId="7BBB8AE6" w14:textId="77777777">
        <w:tblPrEx>
          <w:tblCellMar>
            <w:top w:w="0" w:type="dxa"/>
            <w:bottom w:w="0" w:type="dxa"/>
          </w:tblCellMar>
        </w:tblPrEx>
        <w:tc>
          <w:tcPr>
            <w:tcW w:w="1500" w:type="dxa"/>
            <w:tcMar>
              <w:top w:w="60" w:type="dxa"/>
              <w:left w:w="90" w:type="dxa"/>
              <w:bottom w:w="60" w:type="dxa"/>
              <w:right w:w="90" w:type="dxa"/>
            </w:tcMar>
          </w:tcPr>
          <w:p w14:paraId="396E5B05" w14:textId="77777777" w:rsidR="001E3ECF" w:rsidRDefault="00000000">
            <w:r>
              <w:rPr>
                <w:color w:val="000000"/>
                <w:sz w:val="18"/>
                <w:szCs w:val="18"/>
              </w:rPr>
              <w:t>design.api</w:t>
            </w:r>
          </w:p>
        </w:tc>
        <w:tc>
          <w:tcPr>
            <w:tcW w:w="1500" w:type="dxa"/>
            <w:tcMar>
              <w:top w:w="60" w:type="dxa"/>
              <w:left w:w="90" w:type="dxa"/>
              <w:bottom w:w="60" w:type="dxa"/>
              <w:right w:w="90" w:type="dxa"/>
            </w:tcMar>
          </w:tcPr>
          <w:p w14:paraId="59A69A0B" w14:textId="77777777" w:rsidR="001E3ECF" w:rsidRDefault="00000000">
            <w:r>
              <w:rPr>
                <w:color w:val="000000"/>
                <w:sz w:val="18"/>
                <w:szCs w:val="18"/>
              </w:rPr>
              <w:t>API_DESIGN</w:t>
            </w:r>
          </w:p>
        </w:tc>
        <w:tc>
          <w:tcPr>
            <w:tcW w:w="1500" w:type="dxa"/>
            <w:tcMar>
              <w:top w:w="60" w:type="dxa"/>
              <w:left w:w="90" w:type="dxa"/>
              <w:bottom w:w="60" w:type="dxa"/>
              <w:right w:w="90" w:type="dxa"/>
            </w:tcMar>
          </w:tcPr>
          <w:p w14:paraId="67707FEB" w14:textId="77777777" w:rsidR="001E3ECF" w:rsidRDefault="00000000">
            <w:r>
              <w:rPr>
                <w:color w:val="000000"/>
                <w:sz w:val="18"/>
                <w:szCs w:val="18"/>
              </w:rPr>
              <w:t>api_contract</w:t>
            </w:r>
          </w:p>
        </w:tc>
        <w:tc>
          <w:tcPr>
            <w:tcW w:w="2200" w:type="dxa"/>
            <w:tcMar>
              <w:top w:w="60" w:type="dxa"/>
              <w:left w:w="90" w:type="dxa"/>
              <w:bottom w:w="60" w:type="dxa"/>
              <w:right w:w="90" w:type="dxa"/>
            </w:tcMar>
          </w:tcPr>
          <w:p w14:paraId="61E85819" w14:textId="77777777" w:rsidR="001E3ECF" w:rsidRDefault="00000000">
            <w:r>
              <w:rPr>
                <w:color w:val="000000"/>
                <w:sz w:val="18"/>
                <w:szCs w:val="18"/>
              </w:rPr>
              <w:t>plan.decompose, analysis.impact</w:t>
            </w:r>
          </w:p>
        </w:tc>
        <w:tc>
          <w:tcPr>
            <w:tcW w:w="2660" w:type="dxa"/>
            <w:tcMar>
              <w:top w:w="60" w:type="dxa"/>
              <w:left w:w="90" w:type="dxa"/>
              <w:bottom w:w="60" w:type="dxa"/>
              <w:right w:w="90" w:type="dxa"/>
            </w:tcMar>
          </w:tcPr>
          <w:p w14:paraId="2988AF58" w14:textId="77777777" w:rsidR="001E3ECF" w:rsidRDefault="00000000">
            <w:r>
              <w:rPr>
                <w:color w:val="000000"/>
                <w:sz w:val="18"/>
                <w:szCs w:val="18"/>
              </w:rPr>
              <w:t>parallel_group="design". Emits OpenAPI 3.1.</w:t>
            </w:r>
          </w:p>
        </w:tc>
      </w:tr>
      <w:tr w:rsidR="001E3ECF" w14:paraId="3A59FAEA"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64CC81C7" w14:textId="77777777" w:rsidR="001E3ECF" w:rsidRDefault="00000000">
            <w:r>
              <w:rPr>
                <w:color w:val="000000"/>
                <w:sz w:val="18"/>
                <w:szCs w:val="18"/>
              </w:rPr>
              <w:t>design.review</w:t>
            </w:r>
          </w:p>
        </w:tc>
        <w:tc>
          <w:tcPr>
            <w:tcW w:w="1500" w:type="dxa"/>
            <w:shd w:val="clear" w:color="auto" w:fill="F7F8FA"/>
            <w:tcMar>
              <w:top w:w="60" w:type="dxa"/>
              <w:left w:w="90" w:type="dxa"/>
              <w:bottom w:w="60" w:type="dxa"/>
              <w:right w:w="90" w:type="dxa"/>
            </w:tcMar>
          </w:tcPr>
          <w:p w14:paraId="149BA29C" w14:textId="77777777" w:rsidR="001E3ECF" w:rsidRDefault="00000000">
            <w:r>
              <w:rPr>
                <w:color w:val="000000"/>
                <w:sz w:val="18"/>
                <w:szCs w:val="18"/>
              </w:rPr>
              <w:t>DESIGN_REVIEW</w:t>
            </w:r>
          </w:p>
        </w:tc>
        <w:tc>
          <w:tcPr>
            <w:tcW w:w="1500" w:type="dxa"/>
            <w:shd w:val="clear" w:color="auto" w:fill="F7F8FA"/>
            <w:tcMar>
              <w:top w:w="60" w:type="dxa"/>
              <w:left w:w="90" w:type="dxa"/>
              <w:bottom w:w="60" w:type="dxa"/>
              <w:right w:w="90" w:type="dxa"/>
            </w:tcMar>
          </w:tcPr>
          <w:p w14:paraId="31BA030E" w14:textId="77777777" w:rsidR="001E3ECF" w:rsidRDefault="00000000">
            <w:r>
              <w:rPr>
                <w:color w:val="000000"/>
                <w:sz w:val="18"/>
                <w:szCs w:val="18"/>
              </w:rPr>
              <w:t>—</w:t>
            </w:r>
          </w:p>
        </w:tc>
        <w:tc>
          <w:tcPr>
            <w:tcW w:w="2200" w:type="dxa"/>
            <w:shd w:val="clear" w:color="auto" w:fill="F7F8FA"/>
            <w:tcMar>
              <w:top w:w="60" w:type="dxa"/>
              <w:left w:w="90" w:type="dxa"/>
              <w:bottom w:w="60" w:type="dxa"/>
              <w:right w:w="90" w:type="dxa"/>
            </w:tcMar>
          </w:tcPr>
          <w:p w14:paraId="4813F565" w14:textId="77777777" w:rsidR="001E3ECF" w:rsidRDefault="00000000">
            <w:r>
              <w:rPr>
                <w:color w:val="000000"/>
                <w:sz w:val="18"/>
                <w:szCs w:val="18"/>
              </w:rPr>
              <w:t>design.arch, design.data, design.api</w:t>
            </w:r>
          </w:p>
        </w:tc>
        <w:tc>
          <w:tcPr>
            <w:tcW w:w="2660" w:type="dxa"/>
            <w:shd w:val="clear" w:color="auto" w:fill="F7F8FA"/>
            <w:tcMar>
              <w:top w:w="60" w:type="dxa"/>
              <w:left w:w="90" w:type="dxa"/>
              <w:bottom w:w="60" w:type="dxa"/>
              <w:right w:w="90" w:type="dxa"/>
            </w:tcMar>
          </w:tcPr>
          <w:p w14:paraId="40B9FE34" w14:textId="77777777" w:rsidR="001E3ECF" w:rsidRDefault="00000000">
            <w:r>
              <w:rPr>
                <w:color w:val="000000"/>
                <w:sz w:val="18"/>
                <w:szCs w:val="18"/>
              </w:rPr>
              <w:t>JOIN node, join_policy="all". requires_approval=True.</w:t>
            </w:r>
          </w:p>
        </w:tc>
      </w:tr>
      <w:tr w:rsidR="001E3ECF" w14:paraId="3DFC05DF" w14:textId="77777777">
        <w:tblPrEx>
          <w:tblCellMar>
            <w:top w:w="0" w:type="dxa"/>
            <w:bottom w:w="0" w:type="dxa"/>
          </w:tblCellMar>
        </w:tblPrEx>
        <w:tc>
          <w:tcPr>
            <w:tcW w:w="1500" w:type="dxa"/>
            <w:tcMar>
              <w:top w:w="60" w:type="dxa"/>
              <w:left w:w="90" w:type="dxa"/>
              <w:bottom w:w="60" w:type="dxa"/>
              <w:right w:w="90" w:type="dxa"/>
            </w:tcMar>
          </w:tcPr>
          <w:p w14:paraId="28FBBDAC" w14:textId="77777777" w:rsidR="001E3ECF" w:rsidRDefault="00000000">
            <w:r>
              <w:rPr>
                <w:color w:val="000000"/>
                <w:sz w:val="18"/>
                <w:szCs w:val="18"/>
              </w:rPr>
              <w:t>impl.&lt;task_id&gt;</w:t>
            </w:r>
          </w:p>
        </w:tc>
        <w:tc>
          <w:tcPr>
            <w:tcW w:w="1500" w:type="dxa"/>
            <w:tcMar>
              <w:top w:w="60" w:type="dxa"/>
              <w:left w:w="90" w:type="dxa"/>
              <w:bottom w:w="60" w:type="dxa"/>
              <w:right w:w="90" w:type="dxa"/>
            </w:tcMar>
          </w:tcPr>
          <w:p w14:paraId="5CA84114" w14:textId="77777777" w:rsidR="001E3ECF" w:rsidRDefault="00000000">
            <w:r>
              <w:rPr>
                <w:color w:val="000000"/>
                <w:sz w:val="18"/>
                <w:szCs w:val="18"/>
              </w:rPr>
              <w:t>IMPLEMENTATION</w:t>
            </w:r>
          </w:p>
        </w:tc>
        <w:tc>
          <w:tcPr>
            <w:tcW w:w="1500" w:type="dxa"/>
            <w:tcMar>
              <w:top w:w="60" w:type="dxa"/>
              <w:left w:w="90" w:type="dxa"/>
              <w:bottom w:w="60" w:type="dxa"/>
              <w:right w:w="90" w:type="dxa"/>
            </w:tcMar>
          </w:tcPr>
          <w:p w14:paraId="3DD5950D" w14:textId="77777777" w:rsidR="001E3ECF" w:rsidRDefault="00000000">
            <w:r>
              <w:rPr>
                <w:color w:val="000000"/>
                <w:sz w:val="18"/>
                <w:szCs w:val="18"/>
              </w:rPr>
              <w:t>implementer</w:t>
            </w:r>
          </w:p>
        </w:tc>
        <w:tc>
          <w:tcPr>
            <w:tcW w:w="2200" w:type="dxa"/>
            <w:tcMar>
              <w:top w:w="60" w:type="dxa"/>
              <w:left w:w="90" w:type="dxa"/>
              <w:bottom w:w="60" w:type="dxa"/>
              <w:right w:w="90" w:type="dxa"/>
            </w:tcMar>
          </w:tcPr>
          <w:p w14:paraId="45C3E612" w14:textId="77777777" w:rsidR="001E3ECF" w:rsidRDefault="00000000">
            <w:r>
              <w:rPr>
                <w:color w:val="000000"/>
                <w:sz w:val="18"/>
                <w:szCs w:val="18"/>
              </w:rPr>
              <w:t>design.review</w:t>
            </w:r>
          </w:p>
        </w:tc>
        <w:tc>
          <w:tcPr>
            <w:tcW w:w="2660" w:type="dxa"/>
            <w:tcMar>
              <w:top w:w="60" w:type="dxa"/>
              <w:left w:w="90" w:type="dxa"/>
              <w:bottom w:w="60" w:type="dxa"/>
              <w:right w:w="90" w:type="dxa"/>
            </w:tcMar>
          </w:tcPr>
          <w:p w14:paraId="075E0BEC" w14:textId="77777777" w:rsidR="001E3ECF" w:rsidRDefault="00000000">
            <w:r>
              <w:rPr>
                <w:color w:val="000000"/>
                <w:sz w:val="18"/>
                <w:szCs w:val="18"/>
              </w:rPr>
              <w:t>Dynamically expanded, one node per task in task_graph. parallel_group="impl".</w:t>
            </w:r>
          </w:p>
        </w:tc>
      </w:tr>
      <w:tr w:rsidR="001E3ECF" w14:paraId="217AE835"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087A0B24" w14:textId="77777777" w:rsidR="001E3ECF" w:rsidRDefault="00000000">
            <w:r>
              <w:rPr>
                <w:color w:val="000000"/>
                <w:sz w:val="18"/>
                <w:szCs w:val="18"/>
              </w:rPr>
              <w:t>impl.join</w:t>
            </w:r>
          </w:p>
        </w:tc>
        <w:tc>
          <w:tcPr>
            <w:tcW w:w="1500" w:type="dxa"/>
            <w:shd w:val="clear" w:color="auto" w:fill="F7F8FA"/>
            <w:tcMar>
              <w:top w:w="60" w:type="dxa"/>
              <w:left w:w="90" w:type="dxa"/>
              <w:bottom w:w="60" w:type="dxa"/>
              <w:right w:w="90" w:type="dxa"/>
            </w:tcMar>
          </w:tcPr>
          <w:p w14:paraId="4D0A105C" w14:textId="77777777" w:rsidR="001E3ECF" w:rsidRDefault="00000000">
            <w:r>
              <w:rPr>
                <w:color w:val="000000"/>
                <w:sz w:val="18"/>
                <w:szCs w:val="18"/>
              </w:rPr>
              <w:t>IMPLEMENTATION</w:t>
            </w:r>
          </w:p>
        </w:tc>
        <w:tc>
          <w:tcPr>
            <w:tcW w:w="1500" w:type="dxa"/>
            <w:shd w:val="clear" w:color="auto" w:fill="F7F8FA"/>
            <w:tcMar>
              <w:top w:w="60" w:type="dxa"/>
              <w:left w:w="90" w:type="dxa"/>
              <w:bottom w:w="60" w:type="dxa"/>
              <w:right w:w="90" w:type="dxa"/>
            </w:tcMar>
          </w:tcPr>
          <w:p w14:paraId="162280AD" w14:textId="77777777" w:rsidR="001E3ECF" w:rsidRDefault="00000000">
            <w:r>
              <w:rPr>
                <w:color w:val="000000"/>
                <w:sz w:val="18"/>
                <w:szCs w:val="18"/>
              </w:rPr>
              <w:t>—</w:t>
            </w:r>
          </w:p>
        </w:tc>
        <w:tc>
          <w:tcPr>
            <w:tcW w:w="2200" w:type="dxa"/>
            <w:shd w:val="clear" w:color="auto" w:fill="F7F8FA"/>
            <w:tcMar>
              <w:top w:w="60" w:type="dxa"/>
              <w:left w:w="90" w:type="dxa"/>
              <w:bottom w:w="60" w:type="dxa"/>
              <w:right w:w="90" w:type="dxa"/>
            </w:tcMar>
          </w:tcPr>
          <w:p w14:paraId="44AF2BDD" w14:textId="77777777" w:rsidR="001E3ECF" w:rsidRDefault="00000000">
            <w:r>
              <w:rPr>
                <w:color w:val="000000"/>
                <w:sz w:val="18"/>
                <w:szCs w:val="18"/>
              </w:rPr>
              <w:t>all impl.* nodes</w:t>
            </w:r>
          </w:p>
        </w:tc>
        <w:tc>
          <w:tcPr>
            <w:tcW w:w="2660" w:type="dxa"/>
            <w:shd w:val="clear" w:color="auto" w:fill="F7F8FA"/>
            <w:tcMar>
              <w:top w:w="60" w:type="dxa"/>
              <w:left w:w="90" w:type="dxa"/>
              <w:bottom w:w="60" w:type="dxa"/>
              <w:right w:w="90" w:type="dxa"/>
            </w:tcMar>
          </w:tcPr>
          <w:p w14:paraId="0F328DE9" w14:textId="77777777" w:rsidR="001E3ECF" w:rsidRDefault="00000000">
            <w:r>
              <w:rPr>
                <w:color w:val="000000"/>
                <w:sz w:val="18"/>
                <w:szCs w:val="18"/>
              </w:rPr>
              <w:t>JOIN. Commits workspace checkpoint.</w:t>
            </w:r>
          </w:p>
        </w:tc>
      </w:tr>
      <w:tr w:rsidR="001E3ECF" w14:paraId="13A259ED" w14:textId="77777777">
        <w:tblPrEx>
          <w:tblCellMar>
            <w:top w:w="0" w:type="dxa"/>
            <w:bottom w:w="0" w:type="dxa"/>
          </w:tblCellMar>
        </w:tblPrEx>
        <w:tc>
          <w:tcPr>
            <w:tcW w:w="1500" w:type="dxa"/>
            <w:tcMar>
              <w:top w:w="60" w:type="dxa"/>
              <w:left w:w="90" w:type="dxa"/>
              <w:bottom w:w="60" w:type="dxa"/>
              <w:right w:w="90" w:type="dxa"/>
            </w:tcMar>
          </w:tcPr>
          <w:p w14:paraId="032AF474" w14:textId="77777777" w:rsidR="001E3ECF" w:rsidRDefault="00000000">
            <w:r>
              <w:rPr>
                <w:color w:val="000000"/>
                <w:sz w:val="18"/>
                <w:szCs w:val="18"/>
              </w:rPr>
              <w:t>verify.static</w:t>
            </w:r>
          </w:p>
        </w:tc>
        <w:tc>
          <w:tcPr>
            <w:tcW w:w="1500" w:type="dxa"/>
            <w:tcMar>
              <w:top w:w="60" w:type="dxa"/>
              <w:left w:w="90" w:type="dxa"/>
              <w:bottom w:w="60" w:type="dxa"/>
              <w:right w:w="90" w:type="dxa"/>
            </w:tcMar>
          </w:tcPr>
          <w:p w14:paraId="21F0A649" w14:textId="77777777" w:rsidR="001E3ECF" w:rsidRDefault="00000000">
            <w:r>
              <w:rPr>
                <w:color w:val="000000"/>
                <w:sz w:val="18"/>
                <w:szCs w:val="18"/>
              </w:rPr>
              <w:t>STATIC_ANALYSIS</w:t>
            </w:r>
          </w:p>
        </w:tc>
        <w:tc>
          <w:tcPr>
            <w:tcW w:w="1500" w:type="dxa"/>
            <w:tcMar>
              <w:top w:w="60" w:type="dxa"/>
              <w:left w:w="90" w:type="dxa"/>
              <w:bottom w:w="60" w:type="dxa"/>
              <w:right w:w="90" w:type="dxa"/>
            </w:tcMar>
          </w:tcPr>
          <w:p w14:paraId="28281571" w14:textId="77777777" w:rsidR="001E3ECF" w:rsidRDefault="00000000">
            <w:r>
              <w:rPr>
                <w:color w:val="000000"/>
                <w:sz w:val="18"/>
                <w:szCs w:val="18"/>
              </w:rPr>
              <w:t>—</w:t>
            </w:r>
          </w:p>
        </w:tc>
        <w:tc>
          <w:tcPr>
            <w:tcW w:w="2200" w:type="dxa"/>
            <w:tcMar>
              <w:top w:w="60" w:type="dxa"/>
              <w:left w:w="90" w:type="dxa"/>
              <w:bottom w:w="60" w:type="dxa"/>
              <w:right w:w="90" w:type="dxa"/>
            </w:tcMar>
          </w:tcPr>
          <w:p w14:paraId="24CB4F24" w14:textId="77777777" w:rsidR="001E3ECF" w:rsidRDefault="00000000">
            <w:r>
              <w:rPr>
                <w:color w:val="000000"/>
                <w:sz w:val="18"/>
                <w:szCs w:val="18"/>
              </w:rPr>
              <w:t>impl.join</w:t>
            </w:r>
          </w:p>
        </w:tc>
        <w:tc>
          <w:tcPr>
            <w:tcW w:w="2660" w:type="dxa"/>
            <w:tcMar>
              <w:top w:w="60" w:type="dxa"/>
              <w:left w:w="90" w:type="dxa"/>
              <w:bottom w:w="60" w:type="dxa"/>
              <w:right w:w="90" w:type="dxa"/>
            </w:tcMar>
          </w:tcPr>
          <w:p w14:paraId="26A7EFAC" w14:textId="77777777" w:rsidR="001E3ECF" w:rsidRDefault="00000000">
            <w:r>
              <w:rPr>
                <w:color w:val="000000"/>
                <w:sz w:val="18"/>
                <w:szCs w:val="18"/>
              </w:rPr>
              <w:t>parallel_group="verify". Runs ruff + mypy.</w:t>
            </w:r>
          </w:p>
        </w:tc>
      </w:tr>
      <w:tr w:rsidR="001E3ECF" w14:paraId="260846FE"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566094AA" w14:textId="77777777" w:rsidR="001E3ECF" w:rsidRDefault="00000000">
            <w:r>
              <w:rPr>
                <w:color w:val="000000"/>
                <w:sz w:val="18"/>
                <w:szCs w:val="18"/>
              </w:rPr>
              <w:t>verify.security</w:t>
            </w:r>
          </w:p>
        </w:tc>
        <w:tc>
          <w:tcPr>
            <w:tcW w:w="1500" w:type="dxa"/>
            <w:shd w:val="clear" w:color="auto" w:fill="F7F8FA"/>
            <w:tcMar>
              <w:top w:w="60" w:type="dxa"/>
              <w:left w:w="90" w:type="dxa"/>
              <w:bottom w:w="60" w:type="dxa"/>
              <w:right w:w="90" w:type="dxa"/>
            </w:tcMar>
          </w:tcPr>
          <w:p w14:paraId="5234271B" w14:textId="77777777" w:rsidR="001E3ECF" w:rsidRDefault="00000000">
            <w:r>
              <w:rPr>
                <w:color w:val="000000"/>
                <w:sz w:val="18"/>
                <w:szCs w:val="18"/>
              </w:rPr>
              <w:t>SECURITY_REVIEW</w:t>
            </w:r>
          </w:p>
        </w:tc>
        <w:tc>
          <w:tcPr>
            <w:tcW w:w="1500" w:type="dxa"/>
            <w:shd w:val="clear" w:color="auto" w:fill="F7F8FA"/>
            <w:tcMar>
              <w:top w:w="60" w:type="dxa"/>
              <w:left w:w="90" w:type="dxa"/>
              <w:bottom w:w="60" w:type="dxa"/>
              <w:right w:w="90" w:type="dxa"/>
            </w:tcMar>
          </w:tcPr>
          <w:p w14:paraId="35CD1F7C" w14:textId="77777777" w:rsidR="001E3ECF" w:rsidRDefault="00000000">
            <w:r>
              <w:rPr>
                <w:color w:val="000000"/>
                <w:sz w:val="18"/>
                <w:szCs w:val="18"/>
              </w:rPr>
              <w:t>security_reviewer</w:t>
            </w:r>
          </w:p>
        </w:tc>
        <w:tc>
          <w:tcPr>
            <w:tcW w:w="2200" w:type="dxa"/>
            <w:shd w:val="clear" w:color="auto" w:fill="F7F8FA"/>
            <w:tcMar>
              <w:top w:w="60" w:type="dxa"/>
              <w:left w:w="90" w:type="dxa"/>
              <w:bottom w:w="60" w:type="dxa"/>
              <w:right w:w="90" w:type="dxa"/>
            </w:tcMar>
          </w:tcPr>
          <w:p w14:paraId="193DA85F" w14:textId="77777777" w:rsidR="001E3ECF" w:rsidRDefault="00000000">
            <w:r>
              <w:rPr>
                <w:color w:val="000000"/>
                <w:sz w:val="18"/>
                <w:szCs w:val="18"/>
              </w:rPr>
              <w:t>impl.join</w:t>
            </w:r>
          </w:p>
        </w:tc>
        <w:tc>
          <w:tcPr>
            <w:tcW w:w="2660" w:type="dxa"/>
            <w:shd w:val="clear" w:color="auto" w:fill="F7F8FA"/>
            <w:tcMar>
              <w:top w:w="60" w:type="dxa"/>
              <w:left w:w="90" w:type="dxa"/>
              <w:bottom w:w="60" w:type="dxa"/>
              <w:right w:w="90" w:type="dxa"/>
            </w:tcMar>
          </w:tcPr>
          <w:p w14:paraId="6D71138F" w14:textId="77777777" w:rsidR="001E3ECF" w:rsidRDefault="00000000">
            <w:r>
              <w:rPr>
                <w:color w:val="000000"/>
                <w:sz w:val="18"/>
                <w:szCs w:val="18"/>
              </w:rPr>
              <w:t>parallel_group="verify". Bandit + LLM review.</w:t>
            </w:r>
          </w:p>
        </w:tc>
      </w:tr>
      <w:tr w:rsidR="001E3ECF" w14:paraId="2B90B1AD" w14:textId="77777777">
        <w:tblPrEx>
          <w:tblCellMar>
            <w:top w:w="0" w:type="dxa"/>
            <w:bottom w:w="0" w:type="dxa"/>
          </w:tblCellMar>
        </w:tblPrEx>
        <w:tc>
          <w:tcPr>
            <w:tcW w:w="1500" w:type="dxa"/>
            <w:tcMar>
              <w:top w:w="60" w:type="dxa"/>
              <w:left w:w="90" w:type="dxa"/>
              <w:bottom w:w="60" w:type="dxa"/>
              <w:right w:w="90" w:type="dxa"/>
            </w:tcMar>
          </w:tcPr>
          <w:p w14:paraId="2698436F" w14:textId="77777777" w:rsidR="001E3ECF" w:rsidRDefault="00000000">
            <w:r>
              <w:rPr>
                <w:color w:val="000000"/>
                <w:sz w:val="18"/>
                <w:szCs w:val="18"/>
              </w:rPr>
              <w:lastRenderedPageBreak/>
              <w:t>verify.unit</w:t>
            </w:r>
          </w:p>
        </w:tc>
        <w:tc>
          <w:tcPr>
            <w:tcW w:w="1500" w:type="dxa"/>
            <w:tcMar>
              <w:top w:w="60" w:type="dxa"/>
              <w:left w:w="90" w:type="dxa"/>
              <w:bottom w:w="60" w:type="dxa"/>
              <w:right w:w="90" w:type="dxa"/>
            </w:tcMar>
          </w:tcPr>
          <w:p w14:paraId="3A5FC5E7" w14:textId="77777777" w:rsidR="001E3ECF" w:rsidRDefault="00000000">
            <w:r>
              <w:rPr>
                <w:color w:val="000000"/>
                <w:sz w:val="18"/>
                <w:szCs w:val="18"/>
              </w:rPr>
              <w:t>UNIT_TEST</w:t>
            </w:r>
          </w:p>
        </w:tc>
        <w:tc>
          <w:tcPr>
            <w:tcW w:w="1500" w:type="dxa"/>
            <w:tcMar>
              <w:top w:w="60" w:type="dxa"/>
              <w:left w:w="90" w:type="dxa"/>
              <w:bottom w:w="60" w:type="dxa"/>
              <w:right w:w="90" w:type="dxa"/>
            </w:tcMar>
          </w:tcPr>
          <w:p w14:paraId="0737FAD3" w14:textId="77777777" w:rsidR="001E3ECF" w:rsidRDefault="00000000">
            <w:r>
              <w:rPr>
                <w:color w:val="000000"/>
                <w:sz w:val="18"/>
                <w:szCs w:val="18"/>
              </w:rPr>
              <w:t>test_engineer</w:t>
            </w:r>
          </w:p>
        </w:tc>
        <w:tc>
          <w:tcPr>
            <w:tcW w:w="2200" w:type="dxa"/>
            <w:tcMar>
              <w:top w:w="60" w:type="dxa"/>
              <w:left w:w="90" w:type="dxa"/>
              <w:bottom w:w="60" w:type="dxa"/>
              <w:right w:w="90" w:type="dxa"/>
            </w:tcMar>
          </w:tcPr>
          <w:p w14:paraId="099E2435" w14:textId="77777777" w:rsidR="001E3ECF" w:rsidRDefault="00000000">
            <w:r>
              <w:rPr>
                <w:color w:val="000000"/>
                <w:sz w:val="18"/>
                <w:szCs w:val="18"/>
              </w:rPr>
              <w:t>impl.join</w:t>
            </w:r>
          </w:p>
        </w:tc>
        <w:tc>
          <w:tcPr>
            <w:tcW w:w="2660" w:type="dxa"/>
            <w:tcMar>
              <w:top w:w="60" w:type="dxa"/>
              <w:left w:w="90" w:type="dxa"/>
              <w:bottom w:w="60" w:type="dxa"/>
              <w:right w:w="90" w:type="dxa"/>
            </w:tcMar>
          </w:tcPr>
          <w:p w14:paraId="12DFB789" w14:textId="77777777" w:rsidR="001E3ECF" w:rsidRDefault="00000000">
            <w:r>
              <w:rPr>
                <w:color w:val="000000"/>
                <w:sz w:val="18"/>
                <w:szCs w:val="18"/>
              </w:rPr>
              <w:t>parallel_group="verify". Generates and executes unit tests.</w:t>
            </w:r>
          </w:p>
        </w:tc>
      </w:tr>
      <w:tr w:rsidR="001E3ECF" w14:paraId="0FD13AFB"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68FD0872" w14:textId="77777777" w:rsidR="001E3ECF" w:rsidRDefault="00000000">
            <w:r>
              <w:rPr>
                <w:color w:val="000000"/>
                <w:sz w:val="18"/>
                <w:szCs w:val="18"/>
              </w:rPr>
              <w:t>verify.integration</w:t>
            </w:r>
          </w:p>
        </w:tc>
        <w:tc>
          <w:tcPr>
            <w:tcW w:w="1500" w:type="dxa"/>
            <w:shd w:val="clear" w:color="auto" w:fill="F7F8FA"/>
            <w:tcMar>
              <w:top w:w="60" w:type="dxa"/>
              <w:left w:w="90" w:type="dxa"/>
              <w:bottom w:w="60" w:type="dxa"/>
              <w:right w:w="90" w:type="dxa"/>
            </w:tcMar>
          </w:tcPr>
          <w:p w14:paraId="4E39EC02" w14:textId="77777777" w:rsidR="001E3ECF" w:rsidRDefault="00000000">
            <w:r>
              <w:rPr>
                <w:color w:val="000000"/>
                <w:sz w:val="18"/>
                <w:szCs w:val="18"/>
              </w:rPr>
              <w:t>INTEGRATION_TEST</w:t>
            </w:r>
          </w:p>
        </w:tc>
        <w:tc>
          <w:tcPr>
            <w:tcW w:w="1500" w:type="dxa"/>
            <w:shd w:val="clear" w:color="auto" w:fill="F7F8FA"/>
            <w:tcMar>
              <w:top w:w="60" w:type="dxa"/>
              <w:left w:w="90" w:type="dxa"/>
              <w:bottom w:w="60" w:type="dxa"/>
              <w:right w:w="90" w:type="dxa"/>
            </w:tcMar>
          </w:tcPr>
          <w:p w14:paraId="1F1FE677" w14:textId="77777777" w:rsidR="001E3ECF" w:rsidRDefault="00000000">
            <w:r>
              <w:rPr>
                <w:color w:val="000000"/>
                <w:sz w:val="18"/>
                <w:szCs w:val="18"/>
              </w:rPr>
              <w:t>test_engineer</w:t>
            </w:r>
          </w:p>
        </w:tc>
        <w:tc>
          <w:tcPr>
            <w:tcW w:w="2200" w:type="dxa"/>
            <w:shd w:val="clear" w:color="auto" w:fill="F7F8FA"/>
            <w:tcMar>
              <w:top w:w="60" w:type="dxa"/>
              <w:left w:w="90" w:type="dxa"/>
              <w:bottom w:w="60" w:type="dxa"/>
              <w:right w:w="90" w:type="dxa"/>
            </w:tcMar>
          </w:tcPr>
          <w:p w14:paraId="25D91FA0" w14:textId="77777777" w:rsidR="001E3ECF" w:rsidRDefault="00000000">
            <w:r>
              <w:rPr>
                <w:color w:val="000000"/>
                <w:sz w:val="18"/>
                <w:szCs w:val="18"/>
              </w:rPr>
              <w:t>verify.unit</w:t>
            </w:r>
          </w:p>
        </w:tc>
        <w:tc>
          <w:tcPr>
            <w:tcW w:w="2660" w:type="dxa"/>
            <w:shd w:val="clear" w:color="auto" w:fill="F7F8FA"/>
            <w:tcMar>
              <w:top w:w="60" w:type="dxa"/>
              <w:left w:w="90" w:type="dxa"/>
              <w:bottom w:w="60" w:type="dxa"/>
              <w:right w:w="90" w:type="dxa"/>
            </w:tcMar>
          </w:tcPr>
          <w:p w14:paraId="159F000A" w14:textId="77777777" w:rsidR="001E3ECF" w:rsidRDefault="00000000">
            <w:r>
              <w:rPr>
                <w:color w:val="000000"/>
                <w:sz w:val="18"/>
                <w:szCs w:val="18"/>
              </w:rPr>
              <w:t>Sequential after unit — needs a passing build.</w:t>
            </w:r>
          </w:p>
        </w:tc>
      </w:tr>
      <w:tr w:rsidR="001E3ECF" w14:paraId="09D69647" w14:textId="77777777">
        <w:tblPrEx>
          <w:tblCellMar>
            <w:top w:w="0" w:type="dxa"/>
            <w:bottom w:w="0" w:type="dxa"/>
          </w:tblCellMar>
        </w:tblPrEx>
        <w:tc>
          <w:tcPr>
            <w:tcW w:w="1500" w:type="dxa"/>
            <w:tcMar>
              <w:top w:w="60" w:type="dxa"/>
              <w:left w:w="90" w:type="dxa"/>
              <w:bottom w:w="60" w:type="dxa"/>
              <w:right w:w="90" w:type="dxa"/>
            </w:tcMar>
          </w:tcPr>
          <w:p w14:paraId="68D05D43" w14:textId="77777777" w:rsidR="001E3ECF" w:rsidRDefault="00000000">
            <w:r>
              <w:rPr>
                <w:color w:val="000000"/>
                <w:sz w:val="18"/>
                <w:szCs w:val="18"/>
              </w:rPr>
              <w:t>verify.gate</w:t>
            </w:r>
          </w:p>
        </w:tc>
        <w:tc>
          <w:tcPr>
            <w:tcW w:w="1500" w:type="dxa"/>
            <w:tcMar>
              <w:top w:w="60" w:type="dxa"/>
              <w:left w:w="90" w:type="dxa"/>
              <w:bottom w:w="60" w:type="dxa"/>
              <w:right w:w="90" w:type="dxa"/>
            </w:tcMar>
          </w:tcPr>
          <w:p w14:paraId="1C96C861" w14:textId="77777777" w:rsidR="001E3ECF" w:rsidRDefault="00000000">
            <w:r>
              <w:rPr>
                <w:color w:val="000000"/>
                <w:sz w:val="18"/>
                <w:szCs w:val="18"/>
              </w:rPr>
              <w:t>QUALITY_GATE</w:t>
            </w:r>
          </w:p>
        </w:tc>
        <w:tc>
          <w:tcPr>
            <w:tcW w:w="1500" w:type="dxa"/>
            <w:tcMar>
              <w:top w:w="60" w:type="dxa"/>
              <w:left w:w="90" w:type="dxa"/>
              <w:bottom w:w="60" w:type="dxa"/>
              <w:right w:w="90" w:type="dxa"/>
            </w:tcMar>
          </w:tcPr>
          <w:p w14:paraId="5F920070" w14:textId="77777777" w:rsidR="001E3ECF" w:rsidRDefault="00000000">
            <w:r>
              <w:rPr>
                <w:color w:val="000000"/>
                <w:sz w:val="18"/>
                <w:szCs w:val="18"/>
              </w:rPr>
              <w:t>—</w:t>
            </w:r>
          </w:p>
        </w:tc>
        <w:tc>
          <w:tcPr>
            <w:tcW w:w="2200" w:type="dxa"/>
            <w:tcMar>
              <w:top w:w="60" w:type="dxa"/>
              <w:left w:w="90" w:type="dxa"/>
              <w:bottom w:w="60" w:type="dxa"/>
              <w:right w:w="90" w:type="dxa"/>
            </w:tcMar>
          </w:tcPr>
          <w:p w14:paraId="7F27A24C" w14:textId="77777777" w:rsidR="001E3ECF" w:rsidRDefault="00000000">
            <w:r>
              <w:rPr>
                <w:color w:val="000000"/>
                <w:sz w:val="18"/>
                <w:szCs w:val="18"/>
              </w:rPr>
              <w:t>verify.static, verify.security, verify.integration</w:t>
            </w:r>
          </w:p>
        </w:tc>
        <w:tc>
          <w:tcPr>
            <w:tcW w:w="2660" w:type="dxa"/>
            <w:tcMar>
              <w:top w:w="60" w:type="dxa"/>
              <w:left w:w="90" w:type="dxa"/>
              <w:bottom w:w="60" w:type="dxa"/>
              <w:right w:w="90" w:type="dxa"/>
            </w:tcMar>
          </w:tcPr>
          <w:p w14:paraId="2E8A471B" w14:textId="77777777" w:rsidR="001E3ECF" w:rsidRDefault="00000000">
            <w:r>
              <w:rPr>
                <w:color w:val="000000"/>
                <w:sz w:val="18"/>
                <w:szCs w:val="18"/>
              </w:rPr>
              <w:t>JOIN. Enforces coverage and zero-high-findings thresholds.</w:t>
            </w:r>
          </w:p>
        </w:tc>
      </w:tr>
      <w:tr w:rsidR="001E3ECF" w14:paraId="6306F216"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084FCF81" w14:textId="77777777" w:rsidR="001E3ECF" w:rsidRDefault="00000000">
            <w:r>
              <w:rPr>
                <w:color w:val="000000"/>
                <w:sz w:val="18"/>
                <w:szCs w:val="18"/>
              </w:rPr>
              <w:t>docs.generate</w:t>
            </w:r>
          </w:p>
        </w:tc>
        <w:tc>
          <w:tcPr>
            <w:tcW w:w="1500" w:type="dxa"/>
            <w:shd w:val="clear" w:color="auto" w:fill="F7F8FA"/>
            <w:tcMar>
              <w:top w:w="60" w:type="dxa"/>
              <w:left w:w="90" w:type="dxa"/>
              <w:bottom w:w="60" w:type="dxa"/>
              <w:right w:w="90" w:type="dxa"/>
            </w:tcMar>
          </w:tcPr>
          <w:p w14:paraId="78D833B1" w14:textId="77777777" w:rsidR="001E3ECF" w:rsidRDefault="00000000">
            <w:r>
              <w:rPr>
                <w:color w:val="000000"/>
                <w:sz w:val="18"/>
                <w:szCs w:val="18"/>
              </w:rPr>
              <w:t>DOCUMENTATION</w:t>
            </w:r>
          </w:p>
        </w:tc>
        <w:tc>
          <w:tcPr>
            <w:tcW w:w="1500" w:type="dxa"/>
            <w:shd w:val="clear" w:color="auto" w:fill="F7F8FA"/>
            <w:tcMar>
              <w:top w:w="60" w:type="dxa"/>
              <w:left w:w="90" w:type="dxa"/>
              <w:bottom w:w="60" w:type="dxa"/>
              <w:right w:w="90" w:type="dxa"/>
            </w:tcMar>
          </w:tcPr>
          <w:p w14:paraId="19441779" w14:textId="77777777" w:rsidR="001E3ECF" w:rsidRDefault="00000000">
            <w:r>
              <w:rPr>
                <w:color w:val="000000"/>
                <w:sz w:val="18"/>
                <w:szCs w:val="18"/>
              </w:rPr>
              <w:t>technical_writer</w:t>
            </w:r>
          </w:p>
        </w:tc>
        <w:tc>
          <w:tcPr>
            <w:tcW w:w="2200" w:type="dxa"/>
            <w:shd w:val="clear" w:color="auto" w:fill="F7F8FA"/>
            <w:tcMar>
              <w:top w:w="60" w:type="dxa"/>
              <w:left w:w="90" w:type="dxa"/>
              <w:bottom w:w="60" w:type="dxa"/>
              <w:right w:w="90" w:type="dxa"/>
            </w:tcMar>
          </w:tcPr>
          <w:p w14:paraId="64452E55" w14:textId="77777777" w:rsidR="001E3ECF" w:rsidRDefault="00000000">
            <w:r>
              <w:rPr>
                <w:color w:val="000000"/>
                <w:sz w:val="18"/>
                <w:szCs w:val="18"/>
              </w:rPr>
              <w:t>impl.join</w:t>
            </w:r>
          </w:p>
        </w:tc>
        <w:tc>
          <w:tcPr>
            <w:tcW w:w="2660" w:type="dxa"/>
            <w:shd w:val="clear" w:color="auto" w:fill="F7F8FA"/>
            <w:tcMar>
              <w:top w:w="60" w:type="dxa"/>
              <w:left w:w="90" w:type="dxa"/>
              <w:bottom w:w="60" w:type="dxa"/>
              <w:right w:w="90" w:type="dxa"/>
            </w:tcMar>
          </w:tcPr>
          <w:p w14:paraId="4D0F679E" w14:textId="77777777" w:rsidR="001E3ECF" w:rsidRDefault="00000000">
            <w:r>
              <w:rPr>
                <w:color w:val="000000"/>
                <w:sz w:val="18"/>
                <w:szCs w:val="18"/>
              </w:rPr>
              <w:t>Runs concurrently with the verify group.</w:t>
            </w:r>
          </w:p>
        </w:tc>
      </w:tr>
      <w:tr w:rsidR="001E3ECF" w14:paraId="7BD9BFE4" w14:textId="77777777">
        <w:tblPrEx>
          <w:tblCellMar>
            <w:top w:w="0" w:type="dxa"/>
            <w:bottom w:w="0" w:type="dxa"/>
          </w:tblCellMar>
        </w:tblPrEx>
        <w:tc>
          <w:tcPr>
            <w:tcW w:w="1500" w:type="dxa"/>
            <w:tcMar>
              <w:top w:w="60" w:type="dxa"/>
              <w:left w:w="90" w:type="dxa"/>
              <w:bottom w:w="60" w:type="dxa"/>
              <w:right w:w="90" w:type="dxa"/>
            </w:tcMar>
          </w:tcPr>
          <w:p w14:paraId="1C822018" w14:textId="77777777" w:rsidR="001E3ECF" w:rsidRDefault="00000000">
            <w:r>
              <w:rPr>
                <w:color w:val="000000"/>
                <w:sz w:val="18"/>
                <w:szCs w:val="18"/>
              </w:rPr>
              <w:t>release.readiness</w:t>
            </w:r>
          </w:p>
        </w:tc>
        <w:tc>
          <w:tcPr>
            <w:tcW w:w="1500" w:type="dxa"/>
            <w:tcMar>
              <w:top w:w="60" w:type="dxa"/>
              <w:left w:w="90" w:type="dxa"/>
              <w:bottom w:w="60" w:type="dxa"/>
              <w:right w:w="90" w:type="dxa"/>
            </w:tcMar>
          </w:tcPr>
          <w:p w14:paraId="4715F3FD" w14:textId="77777777" w:rsidR="001E3ECF" w:rsidRDefault="00000000">
            <w:r>
              <w:rPr>
                <w:color w:val="000000"/>
                <w:sz w:val="18"/>
                <w:szCs w:val="18"/>
              </w:rPr>
              <w:t>RELEASE_READINESS</w:t>
            </w:r>
          </w:p>
        </w:tc>
        <w:tc>
          <w:tcPr>
            <w:tcW w:w="1500" w:type="dxa"/>
            <w:tcMar>
              <w:top w:w="60" w:type="dxa"/>
              <w:left w:w="90" w:type="dxa"/>
              <w:bottom w:w="60" w:type="dxa"/>
              <w:right w:w="90" w:type="dxa"/>
            </w:tcMar>
          </w:tcPr>
          <w:p w14:paraId="303DFE63" w14:textId="77777777" w:rsidR="001E3ECF" w:rsidRDefault="00000000">
            <w:r>
              <w:rPr>
                <w:color w:val="000000"/>
                <w:sz w:val="18"/>
                <w:szCs w:val="18"/>
              </w:rPr>
              <w:t>release_manager</w:t>
            </w:r>
          </w:p>
        </w:tc>
        <w:tc>
          <w:tcPr>
            <w:tcW w:w="2200" w:type="dxa"/>
            <w:tcMar>
              <w:top w:w="60" w:type="dxa"/>
              <w:left w:w="90" w:type="dxa"/>
              <w:bottom w:w="60" w:type="dxa"/>
              <w:right w:w="90" w:type="dxa"/>
            </w:tcMar>
          </w:tcPr>
          <w:p w14:paraId="5554EEC2" w14:textId="77777777" w:rsidR="001E3ECF" w:rsidRDefault="00000000">
            <w:r>
              <w:rPr>
                <w:color w:val="000000"/>
                <w:sz w:val="18"/>
                <w:szCs w:val="18"/>
              </w:rPr>
              <w:t>verify.gate, docs.generate</w:t>
            </w:r>
          </w:p>
        </w:tc>
        <w:tc>
          <w:tcPr>
            <w:tcW w:w="2660" w:type="dxa"/>
            <w:tcMar>
              <w:top w:w="60" w:type="dxa"/>
              <w:left w:w="90" w:type="dxa"/>
              <w:bottom w:w="60" w:type="dxa"/>
              <w:right w:w="90" w:type="dxa"/>
            </w:tcMar>
          </w:tcPr>
          <w:p w14:paraId="36587DAA" w14:textId="77777777" w:rsidR="001E3ECF" w:rsidRDefault="00000000">
            <w:r>
              <w:rPr>
                <w:color w:val="000000"/>
                <w:sz w:val="18"/>
                <w:szCs w:val="18"/>
              </w:rPr>
              <w:t>JOIN. requires_approval=True.</w:t>
            </w:r>
          </w:p>
        </w:tc>
      </w:tr>
      <w:tr w:rsidR="001E3ECF" w14:paraId="3B3532D1"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6BA38590" w14:textId="77777777" w:rsidR="001E3ECF" w:rsidRDefault="00000000">
            <w:r>
              <w:rPr>
                <w:color w:val="000000"/>
                <w:sz w:val="18"/>
                <w:szCs w:val="18"/>
              </w:rPr>
              <w:t>summary</w:t>
            </w:r>
          </w:p>
        </w:tc>
        <w:tc>
          <w:tcPr>
            <w:tcW w:w="1500" w:type="dxa"/>
            <w:shd w:val="clear" w:color="auto" w:fill="F7F8FA"/>
            <w:tcMar>
              <w:top w:w="60" w:type="dxa"/>
              <w:left w:w="90" w:type="dxa"/>
              <w:bottom w:w="60" w:type="dxa"/>
              <w:right w:w="90" w:type="dxa"/>
            </w:tcMar>
          </w:tcPr>
          <w:p w14:paraId="7B47C957" w14:textId="77777777" w:rsidR="001E3ECF" w:rsidRDefault="00000000">
            <w:r>
              <w:rPr>
                <w:color w:val="000000"/>
                <w:sz w:val="18"/>
                <w:szCs w:val="18"/>
              </w:rPr>
              <w:t>SUMMARY</w:t>
            </w:r>
          </w:p>
        </w:tc>
        <w:tc>
          <w:tcPr>
            <w:tcW w:w="1500" w:type="dxa"/>
            <w:shd w:val="clear" w:color="auto" w:fill="F7F8FA"/>
            <w:tcMar>
              <w:top w:w="60" w:type="dxa"/>
              <w:left w:w="90" w:type="dxa"/>
              <w:bottom w:w="60" w:type="dxa"/>
              <w:right w:w="90" w:type="dxa"/>
            </w:tcMar>
          </w:tcPr>
          <w:p w14:paraId="0C03FB54" w14:textId="77777777" w:rsidR="001E3ECF" w:rsidRDefault="00000000">
            <w:r>
              <w:rPr>
                <w:color w:val="000000"/>
                <w:sz w:val="18"/>
                <w:szCs w:val="18"/>
              </w:rPr>
              <w:t>—</w:t>
            </w:r>
          </w:p>
        </w:tc>
        <w:tc>
          <w:tcPr>
            <w:tcW w:w="2200" w:type="dxa"/>
            <w:shd w:val="clear" w:color="auto" w:fill="F7F8FA"/>
            <w:tcMar>
              <w:top w:w="60" w:type="dxa"/>
              <w:left w:w="90" w:type="dxa"/>
              <w:bottom w:w="60" w:type="dxa"/>
              <w:right w:w="90" w:type="dxa"/>
            </w:tcMar>
          </w:tcPr>
          <w:p w14:paraId="0FCD8E93" w14:textId="77777777" w:rsidR="001E3ECF" w:rsidRDefault="00000000">
            <w:r>
              <w:rPr>
                <w:color w:val="000000"/>
                <w:sz w:val="18"/>
                <w:szCs w:val="18"/>
              </w:rPr>
              <w:t>release.readiness</w:t>
            </w:r>
          </w:p>
        </w:tc>
        <w:tc>
          <w:tcPr>
            <w:tcW w:w="2660" w:type="dxa"/>
            <w:shd w:val="clear" w:color="auto" w:fill="F7F8FA"/>
            <w:tcMar>
              <w:top w:w="60" w:type="dxa"/>
              <w:left w:w="90" w:type="dxa"/>
              <w:bottom w:w="60" w:type="dxa"/>
              <w:right w:w="90" w:type="dxa"/>
            </w:tcMar>
          </w:tcPr>
          <w:p w14:paraId="5BE354B3" w14:textId="77777777" w:rsidR="001E3ECF" w:rsidRDefault="00000000">
            <w:r>
              <w:rPr>
                <w:color w:val="000000"/>
                <w:sz w:val="18"/>
                <w:szCs w:val="18"/>
              </w:rPr>
              <w:t>Emits engineering summary + metrics report.</w:t>
            </w:r>
          </w:p>
        </w:tc>
      </w:tr>
    </w:tbl>
    <w:p w14:paraId="02EB42F6" w14:textId="77777777" w:rsidR="001E3ECF" w:rsidRDefault="001E3ECF">
      <w:pPr>
        <w:spacing w:after="120"/>
      </w:pPr>
    </w:p>
    <w:p w14:paraId="16749257" w14:textId="77777777" w:rsidR="001E3ECF" w:rsidRDefault="00000000">
      <w:pPr>
        <w:spacing w:after="120"/>
      </w:pPr>
      <w:r>
        <w:t>This graph satisfies the brief on four counts at once: it spans the full lifecycle rather than a code-generation slice; it contains three genuine parallel groups with explicit joins; it contains conditional and dynamically-expanded nodes so the shape is not fixed at design time; and it places approval checkpoints at exactly the two irreversible transitions (accepting a design, and declaring release readiness).</w:t>
      </w:r>
    </w:p>
    <w:p w14:paraId="111EC537" w14:textId="77777777" w:rsidR="001E3ECF" w:rsidRDefault="00000000">
      <w:pPr>
        <w:pStyle w:val="Heading2"/>
      </w:pPr>
      <w:bookmarkStart w:id="17" w:name="_Toc239709518"/>
      <w:r>
        <w:t>5.2 Gates</w:t>
      </w:r>
      <w:bookmarkEnd w:id="17"/>
    </w:p>
    <w:p w14:paraId="64807C89" w14:textId="77777777" w:rsidR="001E3ECF" w:rsidRDefault="00000000">
      <w:pPr>
        <w:spacing w:after="120"/>
      </w:pPr>
      <w:r>
        <w:t>Every node has an entry gate and an exit gate. A gate is an ordered list of named conditions evaluated by core/gates.py, each returning PASS, WARN or FAIL, with the aggregate verdict being the worst result. Gate evaluations are recorded as GATE_EVALUATED events and are visible in the run report.</w:t>
      </w:r>
    </w:p>
    <w:p w14:paraId="30367E65"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1E3ECF" w14:paraId="511A01B6" w14:textId="77777777">
        <w:tblPrEx>
          <w:tblCellMar>
            <w:top w:w="0" w:type="dxa"/>
            <w:bottom w:w="0" w:type="dxa"/>
          </w:tblCellMar>
        </w:tblPrEx>
        <w:trPr>
          <w:tblHeader/>
        </w:trPr>
        <w:tc>
          <w:tcPr>
            <w:tcW w:w="2400" w:type="dxa"/>
            <w:shd w:val="clear" w:color="auto" w:fill="1F3864"/>
            <w:tcMar>
              <w:top w:w="60" w:type="dxa"/>
              <w:left w:w="90" w:type="dxa"/>
              <w:bottom w:w="60" w:type="dxa"/>
              <w:right w:w="90" w:type="dxa"/>
            </w:tcMar>
          </w:tcPr>
          <w:p w14:paraId="359BAE60" w14:textId="77777777" w:rsidR="001E3ECF" w:rsidRDefault="00000000">
            <w:r>
              <w:rPr>
                <w:b/>
                <w:bCs/>
                <w:color w:val="FFFFFF"/>
                <w:sz w:val="18"/>
                <w:szCs w:val="18"/>
              </w:rPr>
              <w:t>Gate condition type</w:t>
            </w:r>
          </w:p>
        </w:tc>
        <w:tc>
          <w:tcPr>
            <w:tcW w:w="1400" w:type="dxa"/>
            <w:shd w:val="clear" w:color="auto" w:fill="1F3864"/>
            <w:tcMar>
              <w:top w:w="60" w:type="dxa"/>
              <w:left w:w="90" w:type="dxa"/>
              <w:bottom w:w="60" w:type="dxa"/>
              <w:right w:w="90" w:type="dxa"/>
            </w:tcMar>
          </w:tcPr>
          <w:p w14:paraId="307D6FDE" w14:textId="77777777" w:rsidR="001E3ECF" w:rsidRDefault="00000000">
            <w:r>
              <w:rPr>
                <w:b/>
                <w:bCs/>
                <w:color w:val="FFFFFF"/>
                <w:sz w:val="18"/>
                <w:szCs w:val="18"/>
              </w:rPr>
              <w:t>Applies to</w:t>
            </w:r>
          </w:p>
        </w:tc>
        <w:tc>
          <w:tcPr>
            <w:tcW w:w="5560" w:type="dxa"/>
            <w:shd w:val="clear" w:color="auto" w:fill="1F3864"/>
            <w:tcMar>
              <w:top w:w="60" w:type="dxa"/>
              <w:left w:w="90" w:type="dxa"/>
              <w:bottom w:w="60" w:type="dxa"/>
              <w:right w:w="90" w:type="dxa"/>
            </w:tcMar>
          </w:tcPr>
          <w:p w14:paraId="57396D11" w14:textId="77777777" w:rsidR="001E3ECF" w:rsidRDefault="00000000">
            <w:r>
              <w:rPr>
                <w:b/>
                <w:bCs/>
                <w:color w:val="FFFFFF"/>
                <w:sz w:val="18"/>
                <w:szCs w:val="18"/>
              </w:rPr>
              <w:t>Definition</w:t>
            </w:r>
          </w:p>
        </w:tc>
      </w:tr>
      <w:tr w:rsidR="001E3ECF" w14:paraId="7D49461D" w14:textId="77777777">
        <w:tblPrEx>
          <w:tblCellMar>
            <w:top w:w="0" w:type="dxa"/>
            <w:bottom w:w="0" w:type="dxa"/>
          </w:tblCellMar>
        </w:tblPrEx>
        <w:tc>
          <w:tcPr>
            <w:tcW w:w="2400" w:type="dxa"/>
            <w:tcMar>
              <w:top w:w="60" w:type="dxa"/>
              <w:left w:w="90" w:type="dxa"/>
              <w:bottom w:w="60" w:type="dxa"/>
              <w:right w:w="90" w:type="dxa"/>
            </w:tcMar>
          </w:tcPr>
          <w:p w14:paraId="6DC08977" w14:textId="77777777" w:rsidR="001E3ECF" w:rsidRDefault="00000000">
            <w:r>
              <w:rPr>
                <w:color w:val="000000"/>
                <w:sz w:val="18"/>
                <w:szCs w:val="18"/>
              </w:rPr>
              <w:t>upstream_satisfied</w:t>
            </w:r>
          </w:p>
        </w:tc>
        <w:tc>
          <w:tcPr>
            <w:tcW w:w="1400" w:type="dxa"/>
            <w:tcMar>
              <w:top w:w="60" w:type="dxa"/>
              <w:left w:w="90" w:type="dxa"/>
              <w:bottom w:w="60" w:type="dxa"/>
              <w:right w:w="90" w:type="dxa"/>
            </w:tcMar>
          </w:tcPr>
          <w:p w14:paraId="0E669F15" w14:textId="77777777" w:rsidR="001E3ECF" w:rsidRDefault="00000000">
            <w:r>
              <w:rPr>
                <w:color w:val="000000"/>
                <w:sz w:val="18"/>
                <w:szCs w:val="18"/>
              </w:rPr>
              <w:t>entry</w:t>
            </w:r>
          </w:p>
        </w:tc>
        <w:tc>
          <w:tcPr>
            <w:tcW w:w="5560" w:type="dxa"/>
            <w:tcMar>
              <w:top w:w="60" w:type="dxa"/>
              <w:left w:w="90" w:type="dxa"/>
              <w:bottom w:w="60" w:type="dxa"/>
              <w:right w:w="90" w:type="dxa"/>
            </w:tcMar>
          </w:tcPr>
          <w:p w14:paraId="11F19E0E" w14:textId="77777777" w:rsidR="001E3ECF" w:rsidRDefault="00000000">
            <w:r>
              <w:rPr>
                <w:color w:val="000000"/>
                <w:sz w:val="18"/>
                <w:szCs w:val="18"/>
              </w:rPr>
              <w:t>All depends_on nodes are SUCCEEDED (or the join_policy is otherwise satisfied).</w:t>
            </w:r>
          </w:p>
        </w:tc>
      </w:tr>
      <w:tr w:rsidR="001E3ECF" w14:paraId="26B36355" w14:textId="77777777">
        <w:tblPrEx>
          <w:tblCellMar>
            <w:top w:w="0" w:type="dxa"/>
            <w:bottom w:w="0" w:type="dxa"/>
          </w:tblCellMar>
        </w:tblPrEx>
        <w:tc>
          <w:tcPr>
            <w:tcW w:w="2400" w:type="dxa"/>
            <w:shd w:val="clear" w:color="auto" w:fill="F7F8FA"/>
            <w:tcMar>
              <w:top w:w="60" w:type="dxa"/>
              <w:left w:w="90" w:type="dxa"/>
              <w:bottom w:w="60" w:type="dxa"/>
              <w:right w:w="90" w:type="dxa"/>
            </w:tcMar>
          </w:tcPr>
          <w:p w14:paraId="7F13CE3A" w14:textId="77777777" w:rsidR="001E3ECF" w:rsidRDefault="00000000">
            <w:r>
              <w:rPr>
                <w:color w:val="000000"/>
                <w:sz w:val="18"/>
                <w:szCs w:val="18"/>
              </w:rPr>
              <w:t>artifacts_present</w:t>
            </w:r>
          </w:p>
        </w:tc>
        <w:tc>
          <w:tcPr>
            <w:tcW w:w="1400" w:type="dxa"/>
            <w:shd w:val="clear" w:color="auto" w:fill="F7F8FA"/>
            <w:tcMar>
              <w:top w:w="60" w:type="dxa"/>
              <w:left w:w="90" w:type="dxa"/>
              <w:bottom w:w="60" w:type="dxa"/>
              <w:right w:w="90" w:type="dxa"/>
            </w:tcMar>
          </w:tcPr>
          <w:p w14:paraId="35DB857A" w14:textId="77777777" w:rsidR="001E3ECF" w:rsidRDefault="00000000">
            <w:r>
              <w:rPr>
                <w:color w:val="000000"/>
                <w:sz w:val="18"/>
                <w:szCs w:val="18"/>
              </w:rPr>
              <w:t>entry</w:t>
            </w:r>
          </w:p>
        </w:tc>
        <w:tc>
          <w:tcPr>
            <w:tcW w:w="5560" w:type="dxa"/>
            <w:shd w:val="clear" w:color="auto" w:fill="F7F8FA"/>
            <w:tcMar>
              <w:top w:w="60" w:type="dxa"/>
              <w:left w:w="90" w:type="dxa"/>
              <w:bottom w:w="60" w:type="dxa"/>
              <w:right w:w="90" w:type="dxa"/>
            </w:tcMar>
          </w:tcPr>
          <w:p w14:paraId="419C5D48" w14:textId="77777777" w:rsidR="001E3ECF" w:rsidRDefault="00000000">
            <w:r>
              <w:rPr>
                <w:color w:val="000000"/>
                <w:sz w:val="18"/>
                <w:szCs w:val="18"/>
              </w:rPr>
              <w:t>Named required artifacts exist in the ContextStore with a non-empty payload.</w:t>
            </w:r>
          </w:p>
        </w:tc>
      </w:tr>
      <w:tr w:rsidR="001E3ECF" w14:paraId="19FE5D5C" w14:textId="77777777">
        <w:tblPrEx>
          <w:tblCellMar>
            <w:top w:w="0" w:type="dxa"/>
            <w:bottom w:w="0" w:type="dxa"/>
          </w:tblCellMar>
        </w:tblPrEx>
        <w:tc>
          <w:tcPr>
            <w:tcW w:w="2400" w:type="dxa"/>
            <w:tcMar>
              <w:top w:w="60" w:type="dxa"/>
              <w:left w:w="90" w:type="dxa"/>
              <w:bottom w:w="60" w:type="dxa"/>
              <w:right w:w="90" w:type="dxa"/>
            </w:tcMar>
          </w:tcPr>
          <w:p w14:paraId="4AF674FE" w14:textId="77777777" w:rsidR="001E3ECF" w:rsidRDefault="00000000">
            <w:r>
              <w:rPr>
                <w:color w:val="000000"/>
                <w:sz w:val="18"/>
                <w:szCs w:val="18"/>
              </w:rPr>
              <w:t>schema_valid</w:t>
            </w:r>
          </w:p>
        </w:tc>
        <w:tc>
          <w:tcPr>
            <w:tcW w:w="1400" w:type="dxa"/>
            <w:tcMar>
              <w:top w:w="60" w:type="dxa"/>
              <w:left w:w="90" w:type="dxa"/>
              <w:bottom w:w="60" w:type="dxa"/>
              <w:right w:w="90" w:type="dxa"/>
            </w:tcMar>
          </w:tcPr>
          <w:p w14:paraId="6BF30831" w14:textId="77777777" w:rsidR="001E3ECF" w:rsidRDefault="00000000">
            <w:r>
              <w:rPr>
                <w:color w:val="000000"/>
                <w:sz w:val="18"/>
                <w:szCs w:val="18"/>
              </w:rPr>
              <w:t>entry/exit</w:t>
            </w:r>
          </w:p>
        </w:tc>
        <w:tc>
          <w:tcPr>
            <w:tcW w:w="5560" w:type="dxa"/>
            <w:tcMar>
              <w:top w:w="60" w:type="dxa"/>
              <w:left w:w="90" w:type="dxa"/>
              <w:bottom w:w="60" w:type="dxa"/>
              <w:right w:w="90" w:type="dxa"/>
            </w:tcMar>
          </w:tcPr>
          <w:p w14:paraId="658E2A6C" w14:textId="77777777" w:rsidR="001E3ECF" w:rsidRDefault="00000000">
            <w:r>
              <w:rPr>
                <w:color w:val="000000"/>
                <w:sz w:val="18"/>
                <w:szCs w:val="18"/>
              </w:rPr>
              <w:t>Artifact validates against its registered Pydantic schema.</w:t>
            </w:r>
          </w:p>
        </w:tc>
      </w:tr>
      <w:tr w:rsidR="001E3ECF" w14:paraId="2E51843F" w14:textId="77777777">
        <w:tblPrEx>
          <w:tblCellMar>
            <w:top w:w="0" w:type="dxa"/>
            <w:bottom w:w="0" w:type="dxa"/>
          </w:tblCellMar>
        </w:tblPrEx>
        <w:tc>
          <w:tcPr>
            <w:tcW w:w="2400" w:type="dxa"/>
            <w:shd w:val="clear" w:color="auto" w:fill="F7F8FA"/>
            <w:tcMar>
              <w:top w:w="60" w:type="dxa"/>
              <w:left w:w="90" w:type="dxa"/>
              <w:bottom w:w="60" w:type="dxa"/>
              <w:right w:w="90" w:type="dxa"/>
            </w:tcMar>
          </w:tcPr>
          <w:p w14:paraId="4E504A05" w14:textId="77777777" w:rsidR="001E3ECF" w:rsidRDefault="00000000">
            <w:r>
              <w:rPr>
                <w:color w:val="000000"/>
                <w:sz w:val="18"/>
                <w:szCs w:val="18"/>
              </w:rPr>
              <w:t>policy_clear</w:t>
            </w:r>
          </w:p>
        </w:tc>
        <w:tc>
          <w:tcPr>
            <w:tcW w:w="1400" w:type="dxa"/>
            <w:shd w:val="clear" w:color="auto" w:fill="F7F8FA"/>
            <w:tcMar>
              <w:top w:w="60" w:type="dxa"/>
              <w:left w:w="90" w:type="dxa"/>
              <w:bottom w:w="60" w:type="dxa"/>
              <w:right w:w="90" w:type="dxa"/>
            </w:tcMar>
          </w:tcPr>
          <w:p w14:paraId="7934731C" w14:textId="77777777" w:rsidR="001E3ECF" w:rsidRDefault="00000000">
            <w:r>
              <w:rPr>
                <w:color w:val="000000"/>
                <w:sz w:val="18"/>
                <w:szCs w:val="18"/>
              </w:rPr>
              <w:t>entry/exit</w:t>
            </w:r>
          </w:p>
        </w:tc>
        <w:tc>
          <w:tcPr>
            <w:tcW w:w="5560" w:type="dxa"/>
            <w:shd w:val="clear" w:color="auto" w:fill="F7F8FA"/>
            <w:tcMar>
              <w:top w:w="60" w:type="dxa"/>
              <w:left w:w="90" w:type="dxa"/>
              <w:bottom w:w="60" w:type="dxa"/>
              <w:right w:w="90" w:type="dxa"/>
            </w:tcMar>
          </w:tcPr>
          <w:p w14:paraId="6C30FC72" w14:textId="77777777" w:rsidR="001E3ECF" w:rsidRDefault="00000000">
            <w:r>
              <w:rPr>
                <w:color w:val="000000"/>
                <w:sz w:val="18"/>
                <w:szCs w:val="18"/>
              </w:rPr>
              <w:t>PolicyEngine returns no DENY verdict for the node action.</w:t>
            </w:r>
          </w:p>
        </w:tc>
      </w:tr>
      <w:tr w:rsidR="001E3ECF" w14:paraId="78C25A3E" w14:textId="77777777">
        <w:tblPrEx>
          <w:tblCellMar>
            <w:top w:w="0" w:type="dxa"/>
            <w:bottom w:w="0" w:type="dxa"/>
          </w:tblCellMar>
        </w:tblPrEx>
        <w:tc>
          <w:tcPr>
            <w:tcW w:w="2400" w:type="dxa"/>
            <w:tcMar>
              <w:top w:w="60" w:type="dxa"/>
              <w:left w:w="90" w:type="dxa"/>
              <w:bottom w:w="60" w:type="dxa"/>
              <w:right w:w="90" w:type="dxa"/>
            </w:tcMar>
          </w:tcPr>
          <w:p w14:paraId="084B2ED8" w14:textId="77777777" w:rsidR="001E3ECF" w:rsidRDefault="00000000">
            <w:r>
              <w:rPr>
                <w:color w:val="000000"/>
                <w:sz w:val="18"/>
                <w:szCs w:val="18"/>
              </w:rPr>
              <w:t>autonomy_permitted</w:t>
            </w:r>
          </w:p>
        </w:tc>
        <w:tc>
          <w:tcPr>
            <w:tcW w:w="1400" w:type="dxa"/>
            <w:tcMar>
              <w:top w:w="60" w:type="dxa"/>
              <w:left w:w="90" w:type="dxa"/>
              <w:bottom w:w="60" w:type="dxa"/>
              <w:right w:w="90" w:type="dxa"/>
            </w:tcMar>
          </w:tcPr>
          <w:p w14:paraId="4750D2A9" w14:textId="77777777" w:rsidR="001E3ECF" w:rsidRDefault="00000000">
            <w:r>
              <w:rPr>
                <w:color w:val="000000"/>
                <w:sz w:val="18"/>
                <w:szCs w:val="18"/>
              </w:rPr>
              <w:t>entry</w:t>
            </w:r>
          </w:p>
        </w:tc>
        <w:tc>
          <w:tcPr>
            <w:tcW w:w="5560" w:type="dxa"/>
            <w:tcMar>
              <w:top w:w="60" w:type="dxa"/>
              <w:left w:w="90" w:type="dxa"/>
              <w:bottom w:w="60" w:type="dxa"/>
              <w:right w:w="90" w:type="dxa"/>
            </w:tcMar>
          </w:tcPr>
          <w:p w14:paraId="02AE6E19" w14:textId="77777777" w:rsidR="001E3ECF" w:rsidRDefault="00000000">
            <w:r>
              <w:rPr>
                <w:color w:val="000000"/>
                <w:sz w:val="18"/>
                <w:szCs w:val="18"/>
              </w:rPr>
              <w:t>Agent max autonomy &gt;= node autonomy_required.</w:t>
            </w:r>
          </w:p>
        </w:tc>
      </w:tr>
      <w:tr w:rsidR="001E3ECF" w14:paraId="7CED8165" w14:textId="77777777">
        <w:tblPrEx>
          <w:tblCellMar>
            <w:top w:w="0" w:type="dxa"/>
            <w:bottom w:w="0" w:type="dxa"/>
          </w:tblCellMar>
        </w:tblPrEx>
        <w:tc>
          <w:tcPr>
            <w:tcW w:w="2400" w:type="dxa"/>
            <w:shd w:val="clear" w:color="auto" w:fill="F7F8FA"/>
            <w:tcMar>
              <w:top w:w="60" w:type="dxa"/>
              <w:left w:w="90" w:type="dxa"/>
              <w:bottom w:w="60" w:type="dxa"/>
              <w:right w:w="90" w:type="dxa"/>
            </w:tcMar>
          </w:tcPr>
          <w:p w14:paraId="530D0053" w14:textId="77777777" w:rsidR="001E3ECF" w:rsidRDefault="00000000">
            <w:r>
              <w:rPr>
                <w:color w:val="000000"/>
                <w:sz w:val="18"/>
                <w:szCs w:val="18"/>
              </w:rPr>
              <w:t>approval_granted</w:t>
            </w:r>
          </w:p>
        </w:tc>
        <w:tc>
          <w:tcPr>
            <w:tcW w:w="1400" w:type="dxa"/>
            <w:shd w:val="clear" w:color="auto" w:fill="F7F8FA"/>
            <w:tcMar>
              <w:top w:w="60" w:type="dxa"/>
              <w:left w:w="90" w:type="dxa"/>
              <w:bottom w:w="60" w:type="dxa"/>
              <w:right w:w="90" w:type="dxa"/>
            </w:tcMar>
          </w:tcPr>
          <w:p w14:paraId="34D24E0A" w14:textId="77777777" w:rsidR="001E3ECF" w:rsidRDefault="00000000">
            <w:r>
              <w:rPr>
                <w:color w:val="000000"/>
                <w:sz w:val="18"/>
                <w:szCs w:val="18"/>
              </w:rPr>
              <w:t>entry</w:t>
            </w:r>
          </w:p>
        </w:tc>
        <w:tc>
          <w:tcPr>
            <w:tcW w:w="5560" w:type="dxa"/>
            <w:shd w:val="clear" w:color="auto" w:fill="F7F8FA"/>
            <w:tcMar>
              <w:top w:w="60" w:type="dxa"/>
              <w:left w:w="90" w:type="dxa"/>
              <w:bottom w:w="60" w:type="dxa"/>
              <w:right w:w="90" w:type="dxa"/>
            </w:tcMar>
          </w:tcPr>
          <w:p w14:paraId="03089FF7" w14:textId="77777777" w:rsidR="001E3ECF" w:rsidRDefault="00000000">
            <w:r>
              <w:rPr>
                <w:color w:val="000000"/>
                <w:sz w:val="18"/>
                <w:szCs w:val="18"/>
              </w:rPr>
              <w:t>For requires_approval nodes, a recorded APPROVAL_GRANTED exists for the current input_hash.</w:t>
            </w:r>
          </w:p>
        </w:tc>
      </w:tr>
      <w:tr w:rsidR="001E3ECF" w14:paraId="2C8890B7" w14:textId="77777777">
        <w:tblPrEx>
          <w:tblCellMar>
            <w:top w:w="0" w:type="dxa"/>
            <w:bottom w:w="0" w:type="dxa"/>
          </w:tblCellMar>
        </w:tblPrEx>
        <w:tc>
          <w:tcPr>
            <w:tcW w:w="2400" w:type="dxa"/>
            <w:tcMar>
              <w:top w:w="60" w:type="dxa"/>
              <w:left w:w="90" w:type="dxa"/>
              <w:bottom w:w="60" w:type="dxa"/>
              <w:right w:w="90" w:type="dxa"/>
            </w:tcMar>
          </w:tcPr>
          <w:p w14:paraId="3E8A0883" w14:textId="77777777" w:rsidR="001E3ECF" w:rsidRDefault="00000000">
            <w:r>
              <w:rPr>
                <w:color w:val="000000"/>
                <w:sz w:val="18"/>
                <w:szCs w:val="18"/>
              </w:rPr>
              <w:t>budget_available</w:t>
            </w:r>
          </w:p>
        </w:tc>
        <w:tc>
          <w:tcPr>
            <w:tcW w:w="1400" w:type="dxa"/>
            <w:tcMar>
              <w:top w:w="60" w:type="dxa"/>
              <w:left w:w="90" w:type="dxa"/>
              <w:bottom w:w="60" w:type="dxa"/>
              <w:right w:w="90" w:type="dxa"/>
            </w:tcMar>
          </w:tcPr>
          <w:p w14:paraId="50756E11" w14:textId="77777777" w:rsidR="001E3ECF" w:rsidRDefault="00000000">
            <w:r>
              <w:rPr>
                <w:color w:val="000000"/>
                <w:sz w:val="18"/>
                <w:szCs w:val="18"/>
              </w:rPr>
              <w:t>entry</w:t>
            </w:r>
          </w:p>
        </w:tc>
        <w:tc>
          <w:tcPr>
            <w:tcW w:w="5560" w:type="dxa"/>
            <w:tcMar>
              <w:top w:w="60" w:type="dxa"/>
              <w:left w:w="90" w:type="dxa"/>
              <w:bottom w:w="60" w:type="dxa"/>
              <w:right w:w="90" w:type="dxa"/>
            </w:tcMar>
          </w:tcPr>
          <w:p w14:paraId="440C7245" w14:textId="77777777" w:rsidR="001E3ECF" w:rsidRDefault="00000000">
            <w:r>
              <w:rPr>
                <w:color w:val="000000"/>
                <w:sz w:val="18"/>
                <w:szCs w:val="18"/>
              </w:rPr>
              <w:t>Token, wall-clock and cost budgets for the run are not exhausted.</w:t>
            </w:r>
          </w:p>
        </w:tc>
      </w:tr>
      <w:tr w:rsidR="001E3ECF" w14:paraId="7DBBB3EB" w14:textId="77777777">
        <w:tblPrEx>
          <w:tblCellMar>
            <w:top w:w="0" w:type="dxa"/>
            <w:bottom w:w="0" w:type="dxa"/>
          </w:tblCellMar>
        </w:tblPrEx>
        <w:tc>
          <w:tcPr>
            <w:tcW w:w="2400" w:type="dxa"/>
            <w:shd w:val="clear" w:color="auto" w:fill="F7F8FA"/>
            <w:tcMar>
              <w:top w:w="60" w:type="dxa"/>
              <w:left w:w="90" w:type="dxa"/>
              <w:bottom w:w="60" w:type="dxa"/>
              <w:right w:w="90" w:type="dxa"/>
            </w:tcMar>
          </w:tcPr>
          <w:p w14:paraId="0E24998B" w14:textId="77777777" w:rsidR="001E3ECF" w:rsidRDefault="00000000">
            <w:r>
              <w:rPr>
                <w:color w:val="000000"/>
                <w:sz w:val="18"/>
                <w:szCs w:val="18"/>
              </w:rPr>
              <w:t>artifact_produced</w:t>
            </w:r>
          </w:p>
        </w:tc>
        <w:tc>
          <w:tcPr>
            <w:tcW w:w="1400" w:type="dxa"/>
            <w:shd w:val="clear" w:color="auto" w:fill="F7F8FA"/>
            <w:tcMar>
              <w:top w:w="60" w:type="dxa"/>
              <w:left w:w="90" w:type="dxa"/>
              <w:bottom w:w="60" w:type="dxa"/>
              <w:right w:w="90" w:type="dxa"/>
            </w:tcMar>
          </w:tcPr>
          <w:p w14:paraId="2D2333E7" w14:textId="77777777" w:rsidR="001E3ECF" w:rsidRDefault="00000000">
            <w:r>
              <w:rPr>
                <w:color w:val="000000"/>
                <w:sz w:val="18"/>
                <w:szCs w:val="18"/>
              </w:rPr>
              <w:t>exit</w:t>
            </w:r>
          </w:p>
        </w:tc>
        <w:tc>
          <w:tcPr>
            <w:tcW w:w="5560" w:type="dxa"/>
            <w:shd w:val="clear" w:color="auto" w:fill="F7F8FA"/>
            <w:tcMar>
              <w:top w:w="60" w:type="dxa"/>
              <w:left w:w="90" w:type="dxa"/>
              <w:bottom w:w="60" w:type="dxa"/>
              <w:right w:w="90" w:type="dxa"/>
            </w:tcMar>
          </w:tcPr>
          <w:p w14:paraId="3A8AE68E" w14:textId="77777777" w:rsidR="001E3ECF" w:rsidRDefault="00000000">
            <w:r>
              <w:rPr>
                <w:color w:val="000000"/>
                <w:sz w:val="18"/>
                <w:szCs w:val="18"/>
              </w:rPr>
              <w:t>Node emitted every artifact declared in its output contract.</w:t>
            </w:r>
          </w:p>
        </w:tc>
      </w:tr>
      <w:tr w:rsidR="001E3ECF" w14:paraId="1082AFC3" w14:textId="77777777">
        <w:tblPrEx>
          <w:tblCellMar>
            <w:top w:w="0" w:type="dxa"/>
            <w:bottom w:w="0" w:type="dxa"/>
          </w:tblCellMar>
        </w:tblPrEx>
        <w:tc>
          <w:tcPr>
            <w:tcW w:w="2400" w:type="dxa"/>
            <w:tcMar>
              <w:top w:w="60" w:type="dxa"/>
              <w:left w:w="90" w:type="dxa"/>
              <w:bottom w:w="60" w:type="dxa"/>
              <w:right w:w="90" w:type="dxa"/>
            </w:tcMar>
          </w:tcPr>
          <w:p w14:paraId="24F23283" w14:textId="77777777" w:rsidR="001E3ECF" w:rsidRDefault="00000000">
            <w:r>
              <w:rPr>
                <w:color w:val="000000"/>
                <w:sz w:val="18"/>
                <w:szCs w:val="18"/>
              </w:rPr>
              <w:t>tests_pass</w:t>
            </w:r>
          </w:p>
        </w:tc>
        <w:tc>
          <w:tcPr>
            <w:tcW w:w="1400" w:type="dxa"/>
            <w:tcMar>
              <w:top w:w="60" w:type="dxa"/>
              <w:left w:w="90" w:type="dxa"/>
              <w:bottom w:w="60" w:type="dxa"/>
              <w:right w:w="90" w:type="dxa"/>
            </w:tcMar>
          </w:tcPr>
          <w:p w14:paraId="7A88940B" w14:textId="77777777" w:rsidR="001E3ECF" w:rsidRDefault="00000000">
            <w:r>
              <w:rPr>
                <w:color w:val="000000"/>
                <w:sz w:val="18"/>
                <w:szCs w:val="18"/>
              </w:rPr>
              <w:t>exit</w:t>
            </w:r>
          </w:p>
        </w:tc>
        <w:tc>
          <w:tcPr>
            <w:tcW w:w="5560" w:type="dxa"/>
            <w:tcMar>
              <w:top w:w="60" w:type="dxa"/>
              <w:left w:w="90" w:type="dxa"/>
              <w:bottom w:w="60" w:type="dxa"/>
              <w:right w:w="90" w:type="dxa"/>
            </w:tcMar>
          </w:tcPr>
          <w:p w14:paraId="64A45CA2" w14:textId="77777777" w:rsidR="001E3ECF" w:rsidRDefault="00000000">
            <w:r>
              <w:rPr>
                <w:color w:val="000000"/>
                <w:sz w:val="18"/>
                <w:szCs w:val="18"/>
              </w:rPr>
              <w:t>Test execution returned exit code 0.</w:t>
            </w:r>
          </w:p>
        </w:tc>
      </w:tr>
      <w:tr w:rsidR="001E3ECF" w14:paraId="462E2665" w14:textId="77777777">
        <w:tblPrEx>
          <w:tblCellMar>
            <w:top w:w="0" w:type="dxa"/>
            <w:bottom w:w="0" w:type="dxa"/>
          </w:tblCellMar>
        </w:tblPrEx>
        <w:tc>
          <w:tcPr>
            <w:tcW w:w="2400" w:type="dxa"/>
            <w:shd w:val="clear" w:color="auto" w:fill="F7F8FA"/>
            <w:tcMar>
              <w:top w:w="60" w:type="dxa"/>
              <w:left w:w="90" w:type="dxa"/>
              <w:bottom w:w="60" w:type="dxa"/>
              <w:right w:w="90" w:type="dxa"/>
            </w:tcMar>
          </w:tcPr>
          <w:p w14:paraId="009D7774" w14:textId="77777777" w:rsidR="001E3ECF" w:rsidRDefault="00000000">
            <w:r>
              <w:rPr>
                <w:color w:val="000000"/>
                <w:sz w:val="18"/>
                <w:szCs w:val="18"/>
              </w:rPr>
              <w:t>coverage_threshold</w:t>
            </w:r>
          </w:p>
        </w:tc>
        <w:tc>
          <w:tcPr>
            <w:tcW w:w="1400" w:type="dxa"/>
            <w:shd w:val="clear" w:color="auto" w:fill="F7F8FA"/>
            <w:tcMar>
              <w:top w:w="60" w:type="dxa"/>
              <w:left w:w="90" w:type="dxa"/>
              <w:bottom w:w="60" w:type="dxa"/>
              <w:right w:w="90" w:type="dxa"/>
            </w:tcMar>
          </w:tcPr>
          <w:p w14:paraId="33FC45AE" w14:textId="77777777" w:rsidR="001E3ECF" w:rsidRDefault="00000000">
            <w:r>
              <w:rPr>
                <w:color w:val="000000"/>
                <w:sz w:val="18"/>
                <w:szCs w:val="18"/>
              </w:rPr>
              <w:t>exit</w:t>
            </w:r>
          </w:p>
        </w:tc>
        <w:tc>
          <w:tcPr>
            <w:tcW w:w="5560" w:type="dxa"/>
            <w:shd w:val="clear" w:color="auto" w:fill="F7F8FA"/>
            <w:tcMar>
              <w:top w:w="60" w:type="dxa"/>
              <w:left w:w="90" w:type="dxa"/>
              <w:bottom w:w="60" w:type="dxa"/>
              <w:right w:w="90" w:type="dxa"/>
            </w:tcMar>
          </w:tcPr>
          <w:p w14:paraId="7009E1F3" w14:textId="77777777" w:rsidR="001E3ECF" w:rsidRDefault="00000000">
            <w:r>
              <w:rPr>
                <w:color w:val="000000"/>
                <w:sz w:val="18"/>
                <w:szCs w:val="18"/>
              </w:rPr>
              <w:t>Line coverage &gt;= configured floor (default 80% on generated app code).</w:t>
            </w:r>
          </w:p>
        </w:tc>
      </w:tr>
      <w:tr w:rsidR="001E3ECF" w14:paraId="17A10C50" w14:textId="77777777">
        <w:tblPrEx>
          <w:tblCellMar>
            <w:top w:w="0" w:type="dxa"/>
            <w:bottom w:w="0" w:type="dxa"/>
          </w:tblCellMar>
        </w:tblPrEx>
        <w:tc>
          <w:tcPr>
            <w:tcW w:w="2400" w:type="dxa"/>
            <w:tcMar>
              <w:top w:w="60" w:type="dxa"/>
              <w:left w:w="90" w:type="dxa"/>
              <w:bottom w:w="60" w:type="dxa"/>
              <w:right w:w="90" w:type="dxa"/>
            </w:tcMar>
          </w:tcPr>
          <w:p w14:paraId="7383BD57" w14:textId="77777777" w:rsidR="001E3ECF" w:rsidRDefault="00000000">
            <w:r>
              <w:rPr>
                <w:color w:val="000000"/>
                <w:sz w:val="18"/>
                <w:szCs w:val="18"/>
              </w:rPr>
              <w:t>no_high_findings</w:t>
            </w:r>
          </w:p>
        </w:tc>
        <w:tc>
          <w:tcPr>
            <w:tcW w:w="1400" w:type="dxa"/>
            <w:tcMar>
              <w:top w:w="60" w:type="dxa"/>
              <w:left w:w="90" w:type="dxa"/>
              <w:bottom w:w="60" w:type="dxa"/>
              <w:right w:w="90" w:type="dxa"/>
            </w:tcMar>
          </w:tcPr>
          <w:p w14:paraId="2003ABD7" w14:textId="77777777" w:rsidR="001E3ECF" w:rsidRDefault="00000000">
            <w:r>
              <w:rPr>
                <w:color w:val="000000"/>
                <w:sz w:val="18"/>
                <w:szCs w:val="18"/>
              </w:rPr>
              <w:t>exit</w:t>
            </w:r>
          </w:p>
        </w:tc>
        <w:tc>
          <w:tcPr>
            <w:tcW w:w="5560" w:type="dxa"/>
            <w:tcMar>
              <w:top w:w="60" w:type="dxa"/>
              <w:left w:w="90" w:type="dxa"/>
              <w:bottom w:w="60" w:type="dxa"/>
              <w:right w:w="90" w:type="dxa"/>
            </w:tcMar>
          </w:tcPr>
          <w:p w14:paraId="47E42D0C" w14:textId="77777777" w:rsidR="001E3ECF" w:rsidRDefault="00000000">
            <w:r>
              <w:rPr>
                <w:color w:val="000000"/>
                <w:sz w:val="18"/>
                <w:szCs w:val="18"/>
              </w:rPr>
              <w:t>Zero HIGH/CRITICAL security findings from bandit or the security reviewer.</w:t>
            </w:r>
          </w:p>
        </w:tc>
      </w:tr>
      <w:tr w:rsidR="001E3ECF" w14:paraId="014565EA" w14:textId="77777777">
        <w:tblPrEx>
          <w:tblCellMar>
            <w:top w:w="0" w:type="dxa"/>
            <w:bottom w:w="0" w:type="dxa"/>
          </w:tblCellMar>
        </w:tblPrEx>
        <w:tc>
          <w:tcPr>
            <w:tcW w:w="2400" w:type="dxa"/>
            <w:shd w:val="clear" w:color="auto" w:fill="F7F8FA"/>
            <w:tcMar>
              <w:top w:w="60" w:type="dxa"/>
              <w:left w:w="90" w:type="dxa"/>
              <w:bottom w:w="60" w:type="dxa"/>
              <w:right w:w="90" w:type="dxa"/>
            </w:tcMar>
          </w:tcPr>
          <w:p w14:paraId="18622292" w14:textId="77777777" w:rsidR="001E3ECF" w:rsidRDefault="00000000">
            <w:r>
              <w:rPr>
                <w:color w:val="000000"/>
                <w:sz w:val="18"/>
                <w:szCs w:val="18"/>
              </w:rPr>
              <w:t>decision_recorded</w:t>
            </w:r>
          </w:p>
        </w:tc>
        <w:tc>
          <w:tcPr>
            <w:tcW w:w="1400" w:type="dxa"/>
            <w:shd w:val="clear" w:color="auto" w:fill="F7F8FA"/>
            <w:tcMar>
              <w:top w:w="60" w:type="dxa"/>
              <w:left w:w="90" w:type="dxa"/>
              <w:bottom w:w="60" w:type="dxa"/>
              <w:right w:w="90" w:type="dxa"/>
            </w:tcMar>
          </w:tcPr>
          <w:p w14:paraId="07D4F5C9" w14:textId="77777777" w:rsidR="001E3ECF" w:rsidRDefault="00000000">
            <w:r>
              <w:rPr>
                <w:color w:val="000000"/>
                <w:sz w:val="18"/>
                <w:szCs w:val="18"/>
              </w:rPr>
              <w:t>exit</w:t>
            </w:r>
          </w:p>
        </w:tc>
        <w:tc>
          <w:tcPr>
            <w:tcW w:w="5560" w:type="dxa"/>
            <w:shd w:val="clear" w:color="auto" w:fill="F7F8FA"/>
            <w:tcMar>
              <w:top w:w="60" w:type="dxa"/>
              <w:left w:w="90" w:type="dxa"/>
              <w:bottom w:w="60" w:type="dxa"/>
              <w:right w:w="90" w:type="dxa"/>
            </w:tcMar>
          </w:tcPr>
          <w:p w14:paraId="0FE5E315" w14:textId="77777777" w:rsidR="001E3ECF" w:rsidRDefault="00000000">
            <w:r>
              <w:rPr>
                <w:color w:val="000000"/>
                <w:sz w:val="18"/>
                <w:szCs w:val="18"/>
              </w:rPr>
              <w:t>At least one Decision with rationale was recorded for design-stage nodes.</w:t>
            </w:r>
          </w:p>
        </w:tc>
      </w:tr>
      <w:tr w:rsidR="001E3ECF" w14:paraId="30922E55" w14:textId="77777777">
        <w:tblPrEx>
          <w:tblCellMar>
            <w:top w:w="0" w:type="dxa"/>
            <w:bottom w:w="0" w:type="dxa"/>
          </w:tblCellMar>
        </w:tblPrEx>
        <w:tc>
          <w:tcPr>
            <w:tcW w:w="2400" w:type="dxa"/>
            <w:tcMar>
              <w:top w:w="60" w:type="dxa"/>
              <w:left w:w="90" w:type="dxa"/>
              <w:bottom w:w="60" w:type="dxa"/>
              <w:right w:w="90" w:type="dxa"/>
            </w:tcMar>
          </w:tcPr>
          <w:p w14:paraId="5E6367D8" w14:textId="77777777" w:rsidR="001E3ECF" w:rsidRDefault="00000000">
            <w:r>
              <w:rPr>
                <w:color w:val="000000"/>
                <w:sz w:val="18"/>
                <w:szCs w:val="18"/>
              </w:rPr>
              <w:lastRenderedPageBreak/>
              <w:t>lineage_complete</w:t>
            </w:r>
          </w:p>
        </w:tc>
        <w:tc>
          <w:tcPr>
            <w:tcW w:w="1400" w:type="dxa"/>
            <w:tcMar>
              <w:top w:w="60" w:type="dxa"/>
              <w:left w:w="90" w:type="dxa"/>
              <w:bottom w:w="60" w:type="dxa"/>
              <w:right w:w="90" w:type="dxa"/>
            </w:tcMar>
          </w:tcPr>
          <w:p w14:paraId="2693BF42" w14:textId="77777777" w:rsidR="001E3ECF" w:rsidRDefault="00000000">
            <w:r>
              <w:rPr>
                <w:color w:val="000000"/>
                <w:sz w:val="18"/>
                <w:szCs w:val="18"/>
              </w:rPr>
              <w:t>exit</w:t>
            </w:r>
          </w:p>
        </w:tc>
        <w:tc>
          <w:tcPr>
            <w:tcW w:w="5560" w:type="dxa"/>
            <w:tcMar>
              <w:top w:w="60" w:type="dxa"/>
              <w:left w:w="90" w:type="dxa"/>
              <w:bottom w:w="60" w:type="dxa"/>
              <w:right w:w="90" w:type="dxa"/>
            </w:tcMar>
          </w:tcPr>
          <w:p w14:paraId="0D1D1A9A" w14:textId="77777777" w:rsidR="001E3ECF" w:rsidRDefault="00000000">
            <w:r>
              <w:rPr>
                <w:color w:val="000000"/>
                <w:sz w:val="18"/>
                <w:szCs w:val="18"/>
              </w:rPr>
              <w:t>Every produced artifact references its input artifact_ids.</w:t>
            </w:r>
          </w:p>
        </w:tc>
      </w:tr>
    </w:tbl>
    <w:p w14:paraId="7308490B" w14:textId="77777777" w:rsidR="001E3ECF" w:rsidRDefault="001E3ECF">
      <w:pPr>
        <w:spacing w:after="120"/>
      </w:pPr>
    </w:p>
    <w:p w14:paraId="1FE726DB" w14:textId="77777777" w:rsidR="001E3ECF" w:rsidRDefault="00000000">
      <w:pPr>
        <w:spacing w:after="120"/>
      </w:pPr>
      <w:r>
        <w:t>Exit gate FAIL routes into the recovery path (Section 6.4) rather than aborting the run. Exit gate WARN proceeds but is surfaced in the report and counted in the gate rejection metric.</w:t>
      </w:r>
    </w:p>
    <w:p w14:paraId="01CA5CC7" w14:textId="77777777" w:rsidR="001E3ECF" w:rsidRDefault="00000000">
      <w:pPr>
        <w:pStyle w:val="Heading2"/>
      </w:pPr>
      <w:bookmarkStart w:id="18" w:name="_Toc239709519"/>
      <w:r>
        <w:t>5.3 Scheduler: parallelism and synchronisation</w:t>
      </w:r>
      <w:bookmarkEnd w:id="18"/>
    </w:p>
    <w:p w14:paraId="4B560121" w14:textId="77777777" w:rsidR="001E3ECF" w:rsidRDefault="00000000">
      <w:pPr>
        <w:spacing w:after="120"/>
      </w:pPr>
      <w:r>
        <w:t>core/scheduler.py computes the ready set on every tick and dispatches concurrently. The engine loop is:</w:t>
      </w:r>
    </w:p>
    <w:p w14:paraId="3D7629BB" w14:textId="77777777" w:rsidR="001E3ECF" w:rsidRDefault="001E3ECF">
      <w:pPr>
        <w:spacing w:after="120"/>
      </w:pPr>
    </w:p>
    <w:p w14:paraId="792BB423" w14:textId="77777777" w:rsidR="001E3ECF" w:rsidRDefault="00000000">
      <w:pPr>
        <w:shd w:val="clear" w:color="auto" w:fill="F2F3F5"/>
        <w:ind w:left="180"/>
      </w:pPr>
      <w:r>
        <w:rPr>
          <w:rFonts w:ascii="Consolas" w:eastAsia="Consolas" w:hAnsi="Consolas" w:cs="Consolas"/>
          <w:sz w:val="17"/>
          <w:szCs w:val="17"/>
        </w:rPr>
        <w:t>async def run(self) -&gt; RunState:</w:t>
      </w:r>
    </w:p>
    <w:p w14:paraId="1CAA8E50" w14:textId="77777777" w:rsidR="001E3ECF" w:rsidRDefault="00000000">
      <w:pPr>
        <w:shd w:val="clear" w:color="auto" w:fill="F2F3F5"/>
        <w:ind w:left="180"/>
      </w:pPr>
      <w:r>
        <w:rPr>
          <w:rFonts w:ascii="Consolas" w:eastAsia="Consolas" w:hAnsi="Consolas" w:cs="Consolas"/>
          <w:sz w:val="17"/>
          <w:szCs w:val="17"/>
        </w:rPr>
        <w:t xml:space="preserve">    while not self.is_terminal():</w:t>
      </w:r>
    </w:p>
    <w:p w14:paraId="5622669B" w14:textId="77777777" w:rsidR="001E3ECF" w:rsidRDefault="00000000">
      <w:pPr>
        <w:shd w:val="clear" w:color="auto" w:fill="F2F3F5"/>
        <w:ind w:left="180"/>
      </w:pPr>
      <w:r>
        <w:rPr>
          <w:rFonts w:ascii="Consolas" w:eastAsia="Consolas" w:hAnsi="Consolas" w:cs="Consolas"/>
          <w:sz w:val="17"/>
          <w:szCs w:val="17"/>
        </w:rPr>
        <w:t xml:space="preserve">        ready = self.scheduler.ready_set(self.state)   # entry gates evaluated</w:t>
      </w:r>
    </w:p>
    <w:p w14:paraId="00C73675" w14:textId="77777777" w:rsidR="001E3ECF" w:rsidRDefault="00000000">
      <w:pPr>
        <w:shd w:val="clear" w:color="auto" w:fill="F2F3F5"/>
        <w:ind w:left="180"/>
      </w:pPr>
      <w:r>
        <w:rPr>
          <w:rFonts w:ascii="Consolas" w:eastAsia="Consolas" w:hAnsi="Consolas" w:cs="Consolas"/>
          <w:sz w:val="17"/>
          <w:szCs w:val="17"/>
        </w:rPr>
        <w:t xml:space="preserve">        if not ready:</w:t>
      </w:r>
    </w:p>
    <w:p w14:paraId="7580DA6D" w14:textId="77777777" w:rsidR="001E3ECF" w:rsidRDefault="00000000">
      <w:pPr>
        <w:shd w:val="clear" w:color="auto" w:fill="F2F3F5"/>
        <w:ind w:left="180"/>
      </w:pPr>
      <w:r>
        <w:rPr>
          <w:rFonts w:ascii="Consolas" w:eastAsia="Consolas" w:hAnsi="Consolas" w:cs="Consolas"/>
          <w:sz w:val="17"/>
          <w:szCs w:val="17"/>
        </w:rPr>
        <w:t xml:space="preserve">            if self.has_pending_approval(): return self.persist_and_pause()</w:t>
      </w:r>
    </w:p>
    <w:p w14:paraId="6B488314" w14:textId="77777777" w:rsidR="001E3ECF" w:rsidRDefault="00000000">
      <w:pPr>
        <w:shd w:val="clear" w:color="auto" w:fill="F2F3F5"/>
        <w:ind w:left="180"/>
      </w:pPr>
      <w:r>
        <w:rPr>
          <w:rFonts w:ascii="Consolas" w:eastAsia="Consolas" w:hAnsi="Consolas" w:cs="Consolas"/>
          <w:sz w:val="17"/>
          <w:szCs w:val="17"/>
        </w:rPr>
        <w:t xml:space="preserve">            if self.is_deadlocked():        return self.safe_stop("deadlock")</w:t>
      </w:r>
    </w:p>
    <w:p w14:paraId="57D988D4" w14:textId="77777777" w:rsidR="001E3ECF" w:rsidRDefault="00000000">
      <w:pPr>
        <w:shd w:val="clear" w:color="auto" w:fill="F2F3F5"/>
        <w:ind w:left="180"/>
      </w:pPr>
      <w:r>
        <w:rPr>
          <w:rFonts w:ascii="Consolas" w:eastAsia="Consolas" w:hAnsi="Consolas" w:cs="Consolas"/>
          <w:sz w:val="17"/>
          <w:szCs w:val="17"/>
        </w:rPr>
        <w:t xml:space="preserve">        approved, blocked = self.partition_by_approval(ready)</w:t>
      </w:r>
    </w:p>
    <w:p w14:paraId="4F6322E1" w14:textId="77777777" w:rsidR="001E3ECF" w:rsidRDefault="00000000">
      <w:pPr>
        <w:shd w:val="clear" w:color="auto" w:fill="F2F3F5"/>
        <w:ind w:left="180"/>
      </w:pPr>
      <w:r>
        <w:rPr>
          <w:rFonts w:ascii="Consolas" w:eastAsia="Consolas" w:hAnsi="Consolas" w:cs="Consolas"/>
          <w:sz w:val="17"/>
          <w:szCs w:val="17"/>
        </w:rPr>
        <w:t xml:space="preserve">        for n in blocked: self.request_approval(n)      # -&gt; AWAITING_APPROVAL</w:t>
      </w:r>
    </w:p>
    <w:p w14:paraId="293DE0DD" w14:textId="77777777" w:rsidR="001E3ECF" w:rsidRDefault="00000000">
      <w:pPr>
        <w:shd w:val="clear" w:color="auto" w:fill="F2F3F5"/>
        <w:ind w:left="180"/>
      </w:pPr>
      <w:r>
        <w:rPr>
          <w:rFonts w:ascii="Consolas" w:eastAsia="Consolas" w:hAnsi="Consolas" w:cs="Consolas"/>
          <w:sz w:val="17"/>
          <w:szCs w:val="17"/>
        </w:rPr>
        <w:t xml:space="preserve">        results = await asyncio.gather(</w:t>
      </w:r>
    </w:p>
    <w:p w14:paraId="45E850EE" w14:textId="77777777" w:rsidR="001E3ECF" w:rsidRDefault="00000000">
      <w:pPr>
        <w:shd w:val="clear" w:color="auto" w:fill="F2F3F5"/>
        <w:ind w:left="180"/>
      </w:pPr>
      <w:r>
        <w:rPr>
          <w:rFonts w:ascii="Consolas" w:eastAsia="Consolas" w:hAnsi="Consolas" w:cs="Consolas"/>
          <w:sz w:val="17"/>
          <w:szCs w:val="17"/>
        </w:rPr>
        <w:t xml:space="preserve">            *[self.execute_node(n) for n in approved],</w:t>
      </w:r>
    </w:p>
    <w:p w14:paraId="7C75A1B5" w14:textId="77777777" w:rsidR="001E3ECF" w:rsidRDefault="00000000">
      <w:pPr>
        <w:shd w:val="clear" w:color="auto" w:fill="F2F3F5"/>
        <w:ind w:left="180"/>
      </w:pPr>
      <w:r>
        <w:rPr>
          <w:rFonts w:ascii="Consolas" w:eastAsia="Consolas" w:hAnsi="Consolas" w:cs="Consolas"/>
          <w:sz w:val="17"/>
          <w:szCs w:val="17"/>
        </w:rPr>
        <w:t xml:space="preserve">            return_exceptions=True)</w:t>
      </w:r>
    </w:p>
    <w:p w14:paraId="47C9A87F" w14:textId="77777777" w:rsidR="001E3ECF" w:rsidRDefault="00000000">
      <w:pPr>
        <w:shd w:val="clear" w:color="auto" w:fill="F2F3F5"/>
        <w:ind w:left="180"/>
      </w:pPr>
      <w:r>
        <w:rPr>
          <w:rFonts w:ascii="Consolas" w:eastAsia="Consolas" w:hAnsi="Consolas" w:cs="Consolas"/>
          <w:sz w:val="17"/>
          <w:szCs w:val="17"/>
        </w:rPr>
        <w:t xml:space="preserve">        for n, r in zip(approved, results):</w:t>
      </w:r>
    </w:p>
    <w:p w14:paraId="1E51E0D6" w14:textId="77777777" w:rsidR="001E3ECF" w:rsidRDefault="00000000">
      <w:pPr>
        <w:shd w:val="clear" w:color="auto" w:fill="F2F3F5"/>
        <w:ind w:left="180"/>
      </w:pPr>
      <w:r>
        <w:rPr>
          <w:rFonts w:ascii="Consolas" w:eastAsia="Consolas" w:hAnsi="Consolas" w:cs="Consolas"/>
          <w:sz w:val="17"/>
          <w:szCs w:val="17"/>
        </w:rPr>
        <w:t xml:space="preserve">            await self.settle(n, r)      # exit gate, recovery, invalidation</w:t>
      </w:r>
    </w:p>
    <w:p w14:paraId="462B3D45" w14:textId="77777777" w:rsidR="001E3ECF" w:rsidRDefault="00000000">
      <w:pPr>
        <w:shd w:val="clear" w:color="auto" w:fill="F2F3F5"/>
        <w:ind w:left="180"/>
      </w:pPr>
      <w:r>
        <w:rPr>
          <w:rFonts w:ascii="Consolas" w:eastAsia="Consolas" w:hAnsi="Consolas" w:cs="Consolas"/>
          <w:sz w:val="17"/>
          <w:szCs w:val="17"/>
        </w:rPr>
        <w:t xml:space="preserve">        if self.replan.pending(): await self.replan.apply(self.state)</w:t>
      </w:r>
    </w:p>
    <w:p w14:paraId="03DA5D82" w14:textId="77777777" w:rsidR="001E3ECF" w:rsidRDefault="00000000">
      <w:pPr>
        <w:shd w:val="clear" w:color="auto" w:fill="F2F3F5"/>
        <w:ind w:left="180"/>
      </w:pPr>
      <w:r>
        <w:rPr>
          <w:rFonts w:ascii="Consolas" w:eastAsia="Consolas" w:hAnsi="Consolas" w:cs="Consolas"/>
          <w:sz w:val="17"/>
          <w:szCs w:val="17"/>
        </w:rPr>
        <w:t xml:space="preserve">        self.metrics.tick(self.state)</w:t>
      </w:r>
    </w:p>
    <w:p w14:paraId="6B41E4BE" w14:textId="77777777" w:rsidR="001E3ECF" w:rsidRDefault="00000000">
      <w:pPr>
        <w:shd w:val="clear" w:color="auto" w:fill="F2F3F5"/>
        <w:ind w:left="180"/>
      </w:pPr>
      <w:r>
        <w:rPr>
          <w:rFonts w:ascii="Consolas" w:eastAsia="Consolas" w:hAnsi="Consolas" w:cs="Consolas"/>
          <w:sz w:val="17"/>
          <w:szCs w:val="17"/>
        </w:rPr>
        <w:t xml:space="preserve">    return self.state</w:t>
      </w:r>
    </w:p>
    <w:p w14:paraId="59F146C8" w14:textId="77777777" w:rsidR="001E3ECF" w:rsidRDefault="001E3ECF">
      <w:pPr>
        <w:spacing w:after="120"/>
      </w:pPr>
    </w:p>
    <w:p w14:paraId="183546F1" w14:textId="77777777" w:rsidR="001E3ECF" w:rsidRDefault="00000000">
      <w:pPr>
        <w:spacing w:after="120"/>
      </w:pPr>
      <w:r>
        <w:t>Concurrency is bounded by a semaphore (default 4, configurable) so parallel LLM calls do not exhaust rate limits. Join nodes are pure control nodes: they carry no agent, evaluate their join_policy against upstream NodeRun statuses, merge upstream artifacts into a single context view for downstream consumption, and record a synchronisation event. join_policy "quorum" additionally takes a threshold and is used in the ambiguous workflow to proceed on partial design agreement.</w:t>
      </w:r>
    </w:p>
    <w:p w14:paraId="4EEF4EB0" w14:textId="77777777" w:rsidR="001E3ECF" w:rsidRDefault="00000000">
      <w:pPr>
        <w:pStyle w:val="Heading2"/>
      </w:pPr>
      <w:bookmarkStart w:id="19" w:name="_Toc239709520"/>
      <w:r>
        <w:t>5.4 Context store and decision lineage</w:t>
      </w:r>
      <w:bookmarkEnd w:id="19"/>
    </w:p>
    <w:p w14:paraId="4DAA862F" w14:textId="77777777" w:rsidR="001E3ECF" w:rsidRDefault="00000000">
      <w:pPr>
        <w:spacing w:after="120"/>
      </w:pPr>
      <w:r>
        <w:t>core/context.py provides a namespaced, versioned blackboard. Agents never read each other directly; they read and write artifacts through the store, which enforces provenance.</w:t>
      </w:r>
    </w:p>
    <w:p w14:paraId="21EAA785" w14:textId="77777777" w:rsidR="001E3ECF" w:rsidRDefault="001E3ECF">
      <w:pPr>
        <w:spacing w:after="120"/>
      </w:pPr>
    </w:p>
    <w:p w14:paraId="4229691D" w14:textId="77777777" w:rsidR="001E3ECF" w:rsidRDefault="00000000">
      <w:pPr>
        <w:shd w:val="clear" w:color="auto" w:fill="F2F3F5"/>
        <w:ind w:left="180"/>
      </w:pPr>
      <w:r>
        <w:rPr>
          <w:rFonts w:ascii="Consolas" w:eastAsia="Consolas" w:hAnsi="Consolas" w:cs="Consolas"/>
          <w:sz w:val="17"/>
          <w:szCs w:val="17"/>
        </w:rPr>
        <w:t>class ContextStore:</w:t>
      </w:r>
    </w:p>
    <w:p w14:paraId="49B26888" w14:textId="77777777" w:rsidR="001E3ECF" w:rsidRDefault="00000000">
      <w:pPr>
        <w:shd w:val="clear" w:color="auto" w:fill="F2F3F5"/>
        <w:ind w:left="180"/>
      </w:pPr>
      <w:r>
        <w:rPr>
          <w:rFonts w:ascii="Consolas" w:eastAsia="Consolas" w:hAnsi="Consolas" w:cs="Consolas"/>
          <w:sz w:val="17"/>
          <w:szCs w:val="17"/>
        </w:rPr>
        <w:t xml:space="preserve">    def put(self, artifact: Artifact) -&gt; str: ...</w:t>
      </w:r>
    </w:p>
    <w:p w14:paraId="5C6111EE" w14:textId="77777777" w:rsidR="001E3ECF" w:rsidRDefault="00000000">
      <w:pPr>
        <w:shd w:val="clear" w:color="auto" w:fill="F2F3F5"/>
        <w:ind w:left="180"/>
      </w:pPr>
      <w:r>
        <w:rPr>
          <w:rFonts w:ascii="Consolas" w:eastAsia="Consolas" w:hAnsi="Consolas" w:cs="Consolas"/>
          <w:sz w:val="17"/>
          <w:szCs w:val="17"/>
        </w:rPr>
        <w:t xml:space="preserve">    def get(self, name: str, version: int | None = None) -&gt; Artifact: ...</w:t>
      </w:r>
    </w:p>
    <w:p w14:paraId="12F9C037" w14:textId="77777777" w:rsidR="001E3ECF" w:rsidRDefault="00000000">
      <w:pPr>
        <w:shd w:val="clear" w:color="auto" w:fill="F2F3F5"/>
        <w:ind w:left="180"/>
      </w:pPr>
      <w:r>
        <w:rPr>
          <w:rFonts w:ascii="Consolas" w:eastAsia="Consolas" w:hAnsi="Consolas" w:cs="Consolas"/>
          <w:sz w:val="17"/>
          <w:szCs w:val="17"/>
        </w:rPr>
        <w:t xml:space="preserve">    def view_for(self, node_id: str) -&gt; ContextView:</w:t>
      </w:r>
    </w:p>
    <w:p w14:paraId="124FAEE9" w14:textId="77777777" w:rsidR="001E3ECF" w:rsidRDefault="00000000">
      <w:pPr>
        <w:shd w:val="clear" w:color="auto" w:fill="F2F3F5"/>
        <w:ind w:left="180"/>
      </w:pPr>
      <w:r>
        <w:rPr>
          <w:rFonts w:ascii="Consolas" w:eastAsia="Consolas" w:hAnsi="Consolas" w:cs="Consolas"/>
          <w:sz w:val="17"/>
          <w:szCs w:val="17"/>
        </w:rPr>
        <w:t xml:space="preserve">        """Only artifacts reachable from this node's transitive upstream.</w:t>
      </w:r>
    </w:p>
    <w:p w14:paraId="15F5EB93" w14:textId="77777777" w:rsidR="001E3ECF" w:rsidRDefault="00000000">
      <w:pPr>
        <w:shd w:val="clear" w:color="auto" w:fill="F2F3F5"/>
        <w:ind w:left="180"/>
      </w:pPr>
      <w:r>
        <w:rPr>
          <w:rFonts w:ascii="Consolas" w:eastAsia="Consolas" w:hAnsi="Consolas" w:cs="Consolas"/>
          <w:sz w:val="17"/>
          <w:szCs w:val="17"/>
        </w:rPr>
        <w:t xml:space="preserve">        Prevents context bleed and makes input_hash meaningful."""</w:t>
      </w:r>
    </w:p>
    <w:p w14:paraId="165B3275" w14:textId="77777777" w:rsidR="001E3ECF" w:rsidRDefault="00000000">
      <w:pPr>
        <w:shd w:val="clear" w:color="auto" w:fill="F2F3F5"/>
        <w:ind w:left="180"/>
      </w:pPr>
      <w:r>
        <w:rPr>
          <w:rFonts w:ascii="Consolas" w:eastAsia="Consolas" w:hAnsi="Consolas" w:cs="Consolas"/>
          <w:sz w:val="17"/>
          <w:szCs w:val="17"/>
        </w:rPr>
        <w:t xml:space="preserve">    def record_decision(self, d: Decision) -&gt; str: ...</w:t>
      </w:r>
    </w:p>
    <w:p w14:paraId="43AB73FE" w14:textId="77777777" w:rsidR="001E3ECF" w:rsidRDefault="00000000">
      <w:pPr>
        <w:shd w:val="clear" w:color="auto" w:fill="F2F3F5"/>
        <w:ind w:left="180"/>
      </w:pPr>
      <w:r>
        <w:rPr>
          <w:rFonts w:ascii="Consolas" w:eastAsia="Consolas" w:hAnsi="Consolas" w:cs="Consolas"/>
          <w:sz w:val="17"/>
          <w:szCs w:val="17"/>
        </w:rPr>
        <w:t xml:space="preserve">    def lineage(self, artifact_id: str) -&gt; LineageGraph:</w:t>
      </w:r>
    </w:p>
    <w:p w14:paraId="238DA7AC" w14:textId="77777777" w:rsidR="001E3ECF" w:rsidRDefault="00000000">
      <w:pPr>
        <w:shd w:val="clear" w:color="auto" w:fill="F2F3F5"/>
        <w:ind w:left="180"/>
      </w:pPr>
      <w:r>
        <w:rPr>
          <w:rFonts w:ascii="Consolas" w:eastAsia="Consolas" w:hAnsi="Consolas" w:cs="Consolas"/>
          <w:sz w:val="17"/>
          <w:szCs w:val="17"/>
        </w:rPr>
        <w:t xml:space="preserve">        """Full ancestry: artifacts, decisions, nodes and agents that</w:t>
      </w:r>
    </w:p>
    <w:p w14:paraId="0C664781" w14:textId="77777777" w:rsidR="001E3ECF" w:rsidRDefault="00000000">
      <w:pPr>
        <w:shd w:val="clear" w:color="auto" w:fill="F2F3F5"/>
        <w:ind w:left="180"/>
      </w:pPr>
      <w:r>
        <w:rPr>
          <w:rFonts w:ascii="Consolas" w:eastAsia="Consolas" w:hAnsi="Consolas" w:cs="Consolas"/>
          <w:sz w:val="17"/>
          <w:szCs w:val="17"/>
        </w:rPr>
        <w:t xml:space="preserve">        contributed. Rendered in the run report."""</w:t>
      </w:r>
    </w:p>
    <w:p w14:paraId="4AD1E76B" w14:textId="77777777" w:rsidR="001E3ECF" w:rsidRDefault="00000000">
      <w:pPr>
        <w:shd w:val="clear" w:color="auto" w:fill="F2F3F5"/>
        <w:ind w:left="180"/>
      </w:pPr>
      <w:r>
        <w:rPr>
          <w:rFonts w:ascii="Consolas" w:eastAsia="Consolas" w:hAnsi="Consolas" w:cs="Consolas"/>
          <w:sz w:val="17"/>
          <w:szCs w:val="17"/>
        </w:rPr>
        <w:t xml:space="preserve">    def input_hash(self, node_id: str) -&gt; str:</w:t>
      </w:r>
    </w:p>
    <w:p w14:paraId="71A7DF9E" w14:textId="77777777" w:rsidR="001E3ECF" w:rsidRDefault="00000000">
      <w:pPr>
        <w:shd w:val="clear" w:color="auto" w:fill="F2F3F5"/>
        <w:ind w:left="180"/>
      </w:pPr>
      <w:r>
        <w:rPr>
          <w:rFonts w:ascii="Consolas" w:eastAsia="Consolas" w:hAnsi="Consolas" w:cs="Consolas"/>
          <w:sz w:val="17"/>
          <w:szCs w:val="17"/>
        </w:rPr>
        <w:t xml:space="preserve">        """sha256 over sorted (name, version, content_hash) of the</w:t>
      </w:r>
    </w:p>
    <w:p w14:paraId="503A91E1" w14:textId="77777777" w:rsidR="001E3ECF" w:rsidRDefault="00000000">
      <w:pPr>
        <w:shd w:val="clear" w:color="auto" w:fill="F2F3F5"/>
        <w:ind w:left="180"/>
      </w:pPr>
      <w:r>
        <w:rPr>
          <w:rFonts w:ascii="Consolas" w:eastAsia="Consolas" w:hAnsi="Consolas" w:cs="Consolas"/>
          <w:sz w:val="17"/>
          <w:szCs w:val="17"/>
        </w:rPr>
        <w:t xml:space="preserve">        node's context view. Drives invalidation."""</w:t>
      </w:r>
    </w:p>
    <w:p w14:paraId="71FB4AB7" w14:textId="77777777" w:rsidR="001E3ECF" w:rsidRDefault="001E3ECF">
      <w:pPr>
        <w:spacing w:after="120"/>
      </w:pPr>
    </w:p>
    <w:p w14:paraId="506E307C" w14:textId="77777777" w:rsidR="001E3ECF" w:rsidRDefault="00000000">
      <w:pPr>
        <w:spacing w:after="120"/>
      </w:pPr>
      <w:r>
        <w:lastRenderedPageBreak/>
        <w:t>Decision lineage is what allows the brownfield scenario to answer "why does this code look like this" by walking from a source file back to the architectural decision and the requirement clause that motivated it. The CLI exposes this as: agentic lineage &lt;run_id&gt; --artifact &lt;name&gt;.</w:t>
      </w:r>
    </w:p>
    <w:p w14:paraId="2E46F55E" w14:textId="77777777" w:rsidR="001E3ECF" w:rsidRDefault="00000000">
      <w:pPr>
        <w:pStyle w:val="Heading2"/>
      </w:pPr>
      <w:bookmarkStart w:id="20" w:name="_Toc239709521"/>
      <w:r>
        <w:t>5.5 Dynamic re-planning</w:t>
      </w:r>
      <w:bookmarkEnd w:id="20"/>
    </w:p>
    <w:p w14:paraId="733FD556" w14:textId="77777777" w:rsidR="001E3ECF" w:rsidRDefault="00000000">
      <w:pPr>
        <w:spacing w:after="120"/>
      </w:pPr>
      <w:r>
        <w:t>This is the mechanism that makes the execution non-linear and stateful rather than a pipeline. core/replan.py implements it in four steps.</w:t>
      </w:r>
    </w:p>
    <w:p w14:paraId="72E83B4D"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1E3ECF" w14:paraId="2810B2DA" w14:textId="77777777">
        <w:tblPrEx>
          <w:tblCellMar>
            <w:top w:w="0" w:type="dxa"/>
            <w:bottom w:w="0" w:type="dxa"/>
          </w:tblCellMar>
        </w:tblPrEx>
        <w:trPr>
          <w:tblHeader/>
        </w:trPr>
        <w:tc>
          <w:tcPr>
            <w:tcW w:w="1400" w:type="dxa"/>
            <w:shd w:val="clear" w:color="auto" w:fill="1F3864"/>
            <w:tcMar>
              <w:top w:w="60" w:type="dxa"/>
              <w:left w:w="90" w:type="dxa"/>
              <w:bottom w:w="60" w:type="dxa"/>
              <w:right w:w="90" w:type="dxa"/>
            </w:tcMar>
          </w:tcPr>
          <w:p w14:paraId="5237EAF0" w14:textId="77777777" w:rsidR="001E3ECF" w:rsidRDefault="00000000">
            <w:r>
              <w:rPr>
                <w:b/>
                <w:bCs/>
                <w:color w:val="FFFFFF"/>
                <w:sz w:val="18"/>
                <w:szCs w:val="18"/>
              </w:rPr>
              <w:t>Step</w:t>
            </w:r>
          </w:p>
        </w:tc>
        <w:tc>
          <w:tcPr>
            <w:tcW w:w="7960" w:type="dxa"/>
            <w:shd w:val="clear" w:color="auto" w:fill="1F3864"/>
            <w:tcMar>
              <w:top w:w="60" w:type="dxa"/>
              <w:left w:w="90" w:type="dxa"/>
              <w:bottom w:w="60" w:type="dxa"/>
              <w:right w:w="90" w:type="dxa"/>
            </w:tcMar>
          </w:tcPr>
          <w:p w14:paraId="463CDDAB" w14:textId="77777777" w:rsidR="001E3ECF" w:rsidRDefault="00000000">
            <w:r>
              <w:rPr>
                <w:b/>
                <w:bCs/>
                <w:color w:val="FFFFFF"/>
                <w:sz w:val="18"/>
                <w:szCs w:val="18"/>
              </w:rPr>
              <w:t>Behaviour</w:t>
            </w:r>
          </w:p>
        </w:tc>
      </w:tr>
      <w:tr w:rsidR="001E3ECF" w14:paraId="2A7BDED0" w14:textId="77777777">
        <w:tblPrEx>
          <w:tblCellMar>
            <w:top w:w="0" w:type="dxa"/>
            <w:bottom w:w="0" w:type="dxa"/>
          </w:tblCellMar>
        </w:tblPrEx>
        <w:tc>
          <w:tcPr>
            <w:tcW w:w="1400" w:type="dxa"/>
            <w:tcMar>
              <w:top w:w="60" w:type="dxa"/>
              <w:left w:w="90" w:type="dxa"/>
              <w:bottom w:w="60" w:type="dxa"/>
              <w:right w:w="90" w:type="dxa"/>
            </w:tcMar>
          </w:tcPr>
          <w:p w14:paraId="23AA24D9" w14:textId="77777777" w:rsidR="001E3ECF" w:rsidRDefault="00000000">
            <w:r>
              <w:rPr>
                <w:color w:val="000000"/>
                <w:sz w:val="18"/>
                <w:szCs w:val="18"/>
              </w:rPr>
              <w:t>1. Detect</w:t>
            </w:r>
          </w:p>
        </w:tc>
        <w:tc>
          <w:tcPr>
            <w:tcW w:w="7960" w:type="dxa"/>
            <w:tcMar>
              <w:top w:w="60" w:type="dxa"/>
              <w:left w:w="90" w:type="dxa"/>
              <w:bottom w:w="60" w:type="dxa"/>
              <w:right w:w="90" w:type="dxa"/>
            </w:tcMar>
          </w:tcPr>
          <w:p w14:paraId="51544F87" w14:textId="77777777" w:rsidR="001E3ECF" w:rsidRDefault="00000000">
            <w:r>
              <w:rPr>
                <w:color w:val="000000"/>
                <w:sz w:val="18"/>
                <w:szCs w:val="18"/>
              </w:rPr>
              <w:t>After any node succeeds, recompute input_hash for every downstream node. A node whose recorded input_hash differs from its recomputed value has stale inputs.</w:t>
            </w:r>
          </w:p>
        </w:tc>
      </w:tr>
      <w:tr w:rsidR="001E3ECF" w14:paraId="273E9123" w14:textId="77777777">
        <w:tblPrEx>
          <w:tblCellMar>
            <w:top w:w="0" w:type="dxa"/>
            <w:bottom w:w="0" w:type="dxa"/>
          </w:tblCellMar>
        </w:tblPrEx>
        <w:tc>
          <w:tcPr>
            <w:tcW w:w="1400" w:type="dxa"/>
            <w:shd w:val="clear" w:color="auto" w:fill="F7F8FA"/>
            <w:tcMar>
              <w:top w:w="60" w:type="dxa"/>
              <w:left w:w="90" w:type="dxa"/>
              <w:bottom w:w="60" w:type="dxa"/>
              <w:right w:w="90" w:type="dxa"/>
            </w:tcMar>
          </w:tcPr>
          <w:p w14:paraId="6D1F9332" w14:textId="77777777" w:rsidR="001E3ECF" w:rsidRDefault="00000000">
            <w:r>
              <w:rPr>
                <w:color w:val="000000"/>
                <w:sz w:val="18"/>
                <w:szCs w:val="18"/>
              </w:rPr>
              <w:t>2. Invalidate</w:t>
            </w:r>
          </w:p>
        </w:tc>
        <w:tc>
          <w:tcPr>
            <w:tcW w:w="7960" w:type="dxa"/>
            <w:shd w:val="clear" w:color="auto" w:fill="F7F8FA"/>
            <w:tcMar>
              <w:top w:w="60" w:type="dxa"/>
              <w:left w:w="90" w:type="dxa"/>
              <w:bottom w:w="60" w:type="dxa"/>
              <w:right w:w="90" w:type="dxa"/>
            </w:tcMar>
          </w:tcPr>
          <w:p w14:paraId="6F5EE9DC" w14:textId="77777777" w:rsidR="001E3ECF" w:rsidRDefault="00000000">
            <w:r>
              <w:rPr>
                <w:color w:val="000000"/>
                <w:sz w:val="18"/>
                <w:szCs w:val="18"/>
              </w:rPr>
              <w:t>Transitively mark such nodes INVALIDATED and emit NODE_INVALIDATED. Artifacts they produced are marked superseded, not deleted — the previous version stays queryable for audit.</w:t>
            </w:r>
          </w:p>
        </w:tc>
      </w:tr>
      <w:tr w:rsidR="001E3ECF" w14:paraId="651B96AC" w14:textId="77777777">
        <w:tblPrEx>
          <w:tblCellMar>
            <w:top w:w="0" w:type="dxa"/>
            <w:bottom w:w="0" w:type="dxa"/>
          </w:tblCellMar>
        </w:tblPrEx>
        <w:tc>
          <w:tcPr>
            <w:tcW w:w="1400" w:type="dxa"/>
            <w:tcMar>
              <w:top w:w="60" w:type="dxa"/>
              <w:left w:w="90" w:type="dxa"/>
              <w:bottom w:w="60" w:type="dxa"/>
              <w:right w:w="90" w:type="dxa"/>
            </w:tcMar>
          </w:tcPr>
          <w:p w14:paraId="2652BB11" w14:textId="77777777" w:rsidR="001E3ECF" w:rsidRDefault="00000000">
            <w:r>
              <w:rPr>
                <w:color w:val="000000"/>
                <w:sz w:val="18"/>
                <w:szCs w:val="18"/>
              </w:rPr>
              <w:t>3. Re-shape</w:t>
            </w:r>
          </w:p>
        </w:tc>
        <w:tc>
          <w:tcPr>
            <w:tcW w:w="7960" w:type="dxa"/>
            <w:tcMar>
              <w:top w:w="60" w:type="dxa"/>
              <w:left w:w="90" w:type="dxa"/>
              <w:bottom w:w="60" w:type="dxa"/>
              <w:right w:w="90" w:type="dxa"/>
            </w:tcMar>
          </w:tcPr>
          <w:p w14:paraId="4EDF3C5D" w14:textId="77777777" w:rsidR="001E3ECF" w:rsidRDefault="00000000">
            <w:r>
              <w:rPr>
                <w:color w:val="000000"/>
                <w:sz w:val="18"/>
                <w:szCs w:val="18"/>
              </w:rPr>
              <w:t>Ask the planner agent whether the graph itself must change (new tasks, dropped tasks, a newly required impact analysis). If so, add or remove nodes and re-validate the graph for cycles.</w:t>
            </w:r>
          </w:p>
        </w:tc>
      </w:tr>
      <w:tr w:rsidR="001E3ECF" w14:paraId="5DA88AA3" w14:textId="77777777">
        <w:tblPrEx>
          <w:tblCellMar>
            <w:top w:w="0" w:type="dxa"/>
            <w:bottom w:w="0" w:type="dxa"/>
          </w:tblCellMar>
        </w:tblPrEx>
        <w:tc>
          <w:tcPr>
            <w:tcW w:w="1400" w:type="dxa"/>
            <w:shd w:val="clear" w:color="auto" w:fill="F7F8FA"/>
            <w:tcMar>
              <w:top w:w="60" w:type="dxa"/>
              <w:left w:w="90" w:type="dxa"/>
              <w:bottom w:w="60" w:type="dxa"/>
              <w:right w:w="90" w:type="dxa"/>
            </w:tcMar>
          </w:tcPr>
          <w:p w14:paraId="6E702AFC" w14:textId="77777777" w:rsidR="001E3ECF" w:rsidRDefault="00000000">
            <w:r>
              <w:rPr>
                <w:color w:val="000000"/>
                <w:sz w:val="18"/>
                <w:szCs w:val="18"/>
              </w:rPr>
              <w:t>4. Re-execute</w:t>
            </w:r>
          </w:p>
        </w:tc>
        <w:tc>
          <w:tcPr>
            <w:tcW w:w="7960" w:type="dxa"/>
            <w:shd w:val="clear" w:color="auto" w:fill="F7F8FA"/>
            <w:tcMar>
              <w:top w:w="60" w:type="dxa"/>
              <w:left w:w="90" w:type="dxa"/>
              <w:bottom w:w="60" w:type="dxa"/>
              <w:right w:w="90" w:type="dxa"/>
            </w:tcMar>
          </w:tcPr>
          <w:p w14:paraId="602DF1F7" w14:textId="77777777" w:rsidR="001E3ECF" w:rsidRDefault="00000000">
            <w:r>
              <w:rPr>
                <w:color w:val="000000"/>
                <w:sz w:val="18"/>
                <w:szCs w:val="18"/>
              </w:rPr>
              <w:t>Return invalidated nodes to PENDING. The scheduler picks them up on the next tick. Workspace changes from invalidated implementation nodes are rolled back via git before re-execution to avoid duplicated edits.</w:t>
            </w:r>
          </w:p>
        </w:tc>
      </w:tr>
    </w:tbl>
    <w:p w14:paraId="25DB7D5D" w14:textId="77777777" w:rsidR="001E3ECF" w:rsidRDefault="001E3ECF">
      <w:pPr>
        <w:spacing w:after="120"/>
      </w:pPr>
    </w:p>
    <w:p w14:paraId="70650CB5" w14:textId="77777777" w:rsidR="001E3ECF" w:rsidRDefault="00000000">
      <w:pPr>
        <w:spacing w:after="120"/>
      </w:pPr>
      <w:r>
        <w:t>Re-plan triggers: a human answering a clarification question; a rejected approval that produces revised guidance; an exit gate failure that the recovery policy routes to redesign rather than retry; and an explicit CLI command (agentic replan &lt;run_id&gt; --node req.analyze --input "...").</w:t>
      </w:r>
    </w:p>
    <w:p w14:paraId="6FA5773C" w14:textId="77777777" w:rsidR="001E3ECF" w:rsidRDefault="00000000">
      <w:pPr>
        <w:spacing w:after="120"/>
      </w:pPr>
      <w:r>
        <w:t>Guard: replan_count is bounded (default 3 per run). Exceeding it engages safe-stop with reason "replan_budget_exhausted", preventing infinite churn — a governance requirement, not just a safety valve.</w:t>
      </w:r>
    </w:p>
    <w:p w14:paraId="39DC1FD3" w14:textId="77777777" w:rsidR="001E3ECF" w:rsidRDefault="00000000">
      <w:r>
        <w:br w:type="page"/>
      </w:r>
    </w:p>
    <w:p w14:paraId="4CBDB233" w14:textId="77777777" w:rsidR="001E3ECF" w:rsidRDefault="00000000">
      <w:pPr>
        <w:pStyle w:val="Heading1"/>
      </w:pPr>
      <w:bookmarkStart w:id="21" w:name="_Toc239709522"/>
      <w:r>
        <w:lastRenderedPageBreak/>
        <w:t>6. Governance Specification</w:t>
      </w:r>
      <w:bookmarkEnd w:id="21"/>
    </w:p>
    <w:p w14:paraId="246A327C" w14:textId="77777777" w:rsidR="001E3ECF" w:rsidRDefault="00000000">
      <w:pPr>
        <w:pStyle w:val="Heading2"/>
      </w:pPr>
      <w:bookmarkStart w:id="22" w:name="_Toc239709523"/>
      <w:r>
        <w:t>6.1 Policy engine</w:t>
      </w:r>
      <w:bookmarkEnd w:id="22"/>
    </w:p>
    <w:p w14:paraId="191F7E5D" w14:textId="77777777" w:rsidR="001E3ECF" w:rsidRDefault="00000000">
      <w:pPr>
        <w:spacing w:after="120"/>
      </w:pPr>
      <w:r>
        <w:t>governance/policy.py evaluates rules at four hook points: before node entry, before any tool invocation, after agent output, and before run completion. Each rule returns one of four verdicts.</w:t>
      </w:r>
    </w:p>
    <w:p w14:paraId="683F7BEA"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1E3ECF" w14:paraId="0519A467"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14:paraId="6681C0CF" w14:textId="77777777" w:rsidR="001E3ECF" w:rsidRDefault="00000000">
            <w:r>
              <w:rPr>
                <w:b/>
                <w:bCs/>
                <w:color w:val="FFFFFF"/>
                <w:sz w:val="18"/>
                <w:szCs w:val="18"/>
              </w:rPr>
              <w:t>Verdict</w:t>
            </w:r>
          </w:p>
        </w:tc>
        <w:tc>
          <w:tcPr>
            <w:tcW w:w="7460" w:type="dxa"/>
            <w:shd w:val="clear" w:color="auto" w:fill="1F3864"/>
            <w:tcMar>
              <w:top w:w="60" w:type="dxa"/>
              <w:left w:w="90" w:type="dxa"/>
              <w:bottom w:w="60" w:type="dxa"/>
              <w:right w:w="90" w:type="dxa"/>
            </w:tcMar>
          </w:tcPr>
          <w:p w14:paraId="1ACEA842" w14:textId="77777777" w:rsidR="001E3ECF" w:rsidRDefault="00000000">
            <w:r>
              <w:rPr>
                <w:b/>
                <w:bCs/>
                <w:color w:val="FFFFFF"/>
                <w:sz w:val="18"/>
                <w:szCs w:val="18"/>
              </w:rPr>
              <w:t>Effect</w:t>
            </w:r>
          </w:p>
        </w:tc>
      </w:tr>
      <w:tr w:rsidR="001E3ECF" w14:paraId="2A88A640" w14:textId="77777777">
        <w:tblPrEx>
          <w:tblCellMar>
            <w:top w:w="0" w:type="dxa"/>
            <w:bottom w:w="0" w:type="dxa"/>
          </w:tblCellMar>
        </w:tblPrEx>
        <w:tc>
          <w:tcPr>
            <w:tcW w:w="1900" w:type="dxa"/>
            <w:tcMar>
              <w:top w:w="60" w:type="dxa"/>
              <w:left w:w="90" w:type="dxa"/>
              <w:bottom w:w="60" w:type="dxa"/>
              <w:right w:w="90" w:type="dxa"/>
            </w:tcMar>
          </w:tcPr>
          <w:p w14:paraId="43C4AE47" w14:textId="77777777" w:rsidR="001E3ECF" w:rsidRDefault="00000000">
            <w:r>
              <w:rPr>
                <w:color w:val="000000"/>
                <w:sz w:val="18"/>
                <w:szCs w:val="18"/>
              </w:rPr>
              <w:t>ALLOW</w:t>
            </w:r>
          </w:p>
        </w:tc>
        <w:tc>
          <w:tcPr>
            <w:tcW w:w="7460" w:type="dxa"/>
            <w:tcMar>
              <w:top w:w="60" w:type="dxa"/>
              <w:left w:w="90" w:type="dxa"/>
              <w:bottom w:w="60" w:type="dxa"/>
              <w:right w:w="90" w:type="dxa"/>
            </w:tcMar>
          </w:tcPr>
          <w:p w14:paraId="6B5EAFBC" w14:textId="77777777" w:rsidR="001E3ECF" w:rsidRDefault="00000000">
            <w:r>
              <w:rPr>
                <w:color w:val="000000"/>
                <w:sz w:val="18"/>
                <w:szCs w:val="18"/>
              </w:rPr>
              <w:t>Proceed. Recorded but not surfaced.</w:t>
            </w:r>
          </w:p>
        </w:tc>
      </w:tr>
      <w:tr w:rsidR="001E3ECF" w14:paraId="5C0C388C"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575EAEE7" w14:textId="77777777" w:rsidR="001E3ECF" w:rsidRDefault="00000000">
            <w:r>
              <w:rPr>
                <w:color w:val="000000"/>
                <w:sz w:val="18"/>
                <w:szCs w:val="18"/>
              </w:rPr>
              <w:t>WARN</w:t>
            </w:r>
          </w:p>
        </w:tc>
        <w:tc>
          <w:tcPr>
            <w:tcW w:w="7460" w:type="dxa"/>
            <w:shd w:val="clear" w:color="auto" w:fill="F7F8FA"/>
            <w:tcMar>
              <w:top w:w="60" w:type="dxa"/>
              <w:left w:w="90" w:type="dxa"/>
              <w:bottom w:w="60" w:type="dxa"/>
              <w:right w:w="90" w:type="dxa"/>
            </w:tcMar>
          </w:tcPr>
          <w:p w14:paraId="6668C2F6" w14:textId="77777777" w:rsidR="001E3ECF" w:rsidRDefault="00000000">
            <w:r>
              <w:rPr>
                <w:color w:val="000000"/>
                <w:sz w:val="18"/>
                <w:szCs w:val="18"/>
              </w:rPr>
              <w:t>Proceed; finding is attached to the node and appears in the report and release readiness assessment.</w:t>
            </w:r>
          </w:p>
        </w:tc>
      </w:tr>
      <w:tr w:rsidR="001E3ECF" w14:paraId="76C14D81" w14:textId="77777777">
        <w:tblPrEx>
          <w:tblCellMar>
            <w:top w:w="0" w:type="dxa"/>
            <w:bottom w:w="0" w:type="dxa"/>
          </w:tblCellMar>
        </w:tblPrEx>
        <w:tc>
          <w:tcPr>
            <w:tcW w:w="1900" w:type="dxa"/>
            <w:tcMar>
              <w:top w:w="60" w:type="dxa"/>
              <w:left w:w="90" w:type="dxa"/>
              <w:bottom w:w="60" w:type="dxa"/>
              <w:right w:w="90" w:type="dxa"/>
            </w:tcMar>
          </w:tcPr>
          <w:p w14:paraId="5BE24340" w14:textId="77777777" w:rsidR="001E3ECF" w:rsidRDefault="00000000">
            <w:r>
              <w:rPr>
                <w:color w:val="000000"/>
                <w:sz w:val="18"/>
                <w:szCs w:val="18"/>
              </w:rPr>
              <w:t>REQUIRE_APPROVAL</w:t>
            </w:r>
          </w:p>
        </w:tc>
        <w:tc>
          <w:tcPr>
            <w:tcW w:w="7460" w:type="dxa"/>
            <w:tcMar>
              <w:top w:w="60" w:type="dxa"/>
              <w:left w:w="90" w:type="dxa"/>
              <w:bottom w:w="60" w:type="dxa"/>
              <w:right w:w="90" w:type="dxa"/>
            </w:tcMar>
          </w:tcPr>
          <w:p w14:paraId="123AD9C6" w14:textId="77777777" w:rsidR="001E3ECF" w:rsidRDefault="00000000">
            <w:r>
              <w:rPr>
                <w:color w:val="000000"/>
                <w:sz w:val="18"/>
                <w:szCs w:val="18"/>
              </w:rPr>
              <w:t>Escalate to a human checkpoint even if the node did not otherwise require one.</w:t>
            </w:r>
          </w:p>
        </w:tc>
      </w:tr>
      <w:tr w:rsidR="001E3ECF" w14:paraId="7B7C5580"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70C74020" w14:textId="77777777" w:rsidR="001E3ECF" w:rsidRDefault="00000000">
            <w:r>
              <w:rPr>
                <w:color w:val="000000"/>
                <w:sz w:val="18"/>
                <w:szCs w:val="18"/>
              </w:rPr>
              <w:t>DENY</w:t>
            </w:r>
          </w:p>
        </w:tc>
        <w:tc>
          <w:tcPr>
            <w:tcW w:w="7460" w:type="dxa"/>
            <w:shd w:val="clear" w:color="auto" w:fill="F7F8FA"/>
            <w:tcMar>
              <w:top w:w="60" w:type="dxa"/>
              <w:left w:w="90" w:type="dxa"/>
              <w:bottom w:w="60" w:type="dxa"/>
              <w:right w:w="90" w:type="dxa"/>
            </w:tcMar>
          </w:tcPr>
          <w:p w14:paraId="26F40BFB" w14:textId="77777777" w:rsidR="001E3ECF" w:rsidRDefault="00000000">
            <w:r>
              <w:rPr>
                <w:color w:val="000000"/>
                <w:sz w:val="18"/>
                <w:szCs w:val="18"/>
              </w:rPr>
              <w:t>Block the action. Entry gate fails; the node routes to recovery.</w:t>
            </w:r>
          </w:p>
        </w:tc>
      </w:tr>
    </w:tbl>
    <w:p w14:paraId="6BE90DFA" w14:textId="77777777" w:rsidR="001E3ECF" w:rsidRDefault="001E3ECF">
      <w:pPr>
        <w:spacing w:after="120"/>
      </w:pPr>
    </w:p>
    <w:p w14:paraId="66CA2109" w14:textId="77777777" w:rsidR="001E3ECF" w:rsidRDefault="00000000">
      <w:pPr>
        <w:spacing w:after="120"/>
      </w:pPr>
      <w:r>
        <w:t>Rules are declared in YAML and implemented in governance/rules.py so the catalogue is inspectable without reading code. Full catalogue:</w:t>
      </w:r>
    </w:p>
    <w:p w14:paraId="736241CA"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1472"/>
        <w:gridCol w:w="5296"/>
        <w:gridCol w:w="1712"/>
      </w:tblGrid>
      <w:tr w:rsidR="001E3ECF" w14:paraId="5E7D5D40" w14:textId="77777777">
        <w:tblPrEx>
          <w:tblCellMar>
            <w:top w:w="0" w:type="dxa"/>
            <w:bottom w:w="0" w:type="dxa"/>
          </w:tblCellMar>
        </w:tblPrEx>
        <w:trPr>
          <w:tblHeader/>
        </w:trPr>
        <w:tc>
          <w:tcPr>
            <w:tcW w:w="900" w:type="dxa"/>
            <w:shd w:val="clear" w:color="auto" w:fill="1F3864"/>
            <w:tcMar>
              <w:top w:w="60" w:type="dxa"/>
              <w:left w:w="90" w:type="dxa"/>
              <w:bottom w:w="60" w:type="dxa"/>
              <w:right w:w="90" w:type="dxa"/>
            </w:tcMar>
          </w:tcPr>
          <w:p w14:paraId="1B82D553" w14:textId="77777777" w:rsidR="001E3ECF" w:rsidRDefault="00000000">
            <w:r>
              <w:rPr>
                <w:b/>
                <w:bCs/>
                <w:color w:val="FFFFFF"/>
                <w:sz w:val="18"/>
                <w:szCs w:val="18"/>
              </w:rPr>
              <w:t>ID</w:t>
            </w:r>
          </w:p>
        </w:tc>
        <w:tc>
          <w:tcPr>
            <w:tcW w:w="1500" w:type="dxa"/>
            <w:shd w:val="clear" w:color="auto" w:fill="1F3864"/>
            <w:tcMar>
              <w:top w:w="60" w:type="dxa"/>
              <w:left w:w="90" w:type="dxa"/>
              <w:bottom w:w="60" w:type="dxa"/>
              <w:right w:w="90" w:type="dxa"/>
            </w:tcMar>
          </w:tcPr>
          <w:p w14:paraId="053E9D35" w14:textId="77777777" w:rsidR="001E3ECF" w:rsidRDefault="00000000">
            <w:r>
              <w:rPr>
                <w:b/>
                <w:bCs/>
                <w:color w:val="FFFFFF"/>
                <w:sz w:val="18"/>
                <w:szCs w:val="18"/>
              </w:rPr>
              <w:t>Category</w:t>
            </w:r>
          </w:p>
        </w:tc>
        <w:tc>
          <w:tcPr>
            <w:tcW w:w="5560" w:type="dxa"/>
            <w:shd w:val="clear" w:color="auto" w:fill="1F3864"/>
            <w:tcMar>
              <w:top w:w="60" w:type="dxa"/>
              <w:left w:w="90" w:type="dxa"/>
              <w:bottom w:w="60" w:type="dxa"/>
              <w:right w:w="90" w:type="dxa"/>
            </w:tcMar>
          </w:tcPr>
          <w:p w14:paraId="4E21BBBE" w14:textId="77777777" w:rsidR="001E3ECF" w:rsidRDefault="00000000">
            <w:r>
              <w:rPr>
                <w:b/>
                <w:bCs/>
                <w:color w:val="FFFFFF"/>
                <w:sz w:val="18"/>
                <w:szCs w:val="18"/>
              </w:rPr>
              <w:t>Rule</w:t>
            </w:r>
          </w:p>
        </w:tc>
        <w:tc>
          <w:tcPr>
            <w:tcW w:w="1400" w:type="dxa"/>
            <w:shd w:val="clear" w:color="auto" w:fill="1F3864"/>
            <w:tcMar>
              <w:top w:w="60" w:type="dxa"/>
              <w:left w:w="90" w:type="dxa"/>
              <w:bottom w:w="60" w:type="dxa"/>
              <w:right w:w="90" w:type="dxa"/>
            </w:tcMar>
          </w:tcPr>
          <w:p w14:paraId="7F2C386B" w14:textId="77777777" w:rsidR="001E3ECF" w:rsidRDefault="00000000">
            <w:r>
              <w:rPr>
                <w:b/>
                <w:bCs/>
                <w:color w:val="FFFFFF"/>
                <w:sz w:val="18"/>
                <w:szCs w:val="18"/>
              </w:rPr>
              <w:t>Verdict</w:t>
            </w:r>
          </w:p>
        </w:tc>
      </w:tr>
      <w:tr w:rsidR="001E3ECF" w14:paraId="4C46533C" w14:textId="77777777">
        <w:tblPrEx>
          <w:tblCellMar>
            <w:top w:w="0" w:type="dxa"/>
            <w:bottom w:w="0" w:type="dxa"/>
          </w:tblCellMar>
        </w:tblPrEx>
        <w:tc>
          <w:tcPr>
            <w:tcW w:w="900" w:type="dxa"/>
            <w:tcMar>
              <w:top w:w="60" w:type="dxa"/>
              <w:left w:w="90" w:type="dxa"/>
              <w:bottom w:w="60" w:type="dxa"/>
              <w:right w:w="90" w:type="dxa"/>
            </w:tcMar>
          </w:tcPr>
          <w:p w14:paraId="0A6F4E2C" w14:textId="77777777" w:rsidR="001E3ECF" w:rsidRDefault="00000000">
            <w:r>
              <w:rPr>
                <w:color w:val="000000"/>
                <w:sz w:val="18"/>
                <w:szCs w:val="18"/>
              </w:rPr>
              <w:t>SEC-001</w:t>
            </w:r>
          </w:p>
        </w:tc>
        <w:tc>
          <w:tcPr>
            <w:tcW w:w="1500" w:type="dxa"/>
            <w:tcMar>
              <w:top w:w="60" w:type="dxa"/>
              <w:left w:w="90" w:type="dxa"/>
              <w:bottom w:w="60" w:type="dxa"/>
              <w:right w:w="90" w:type="dxa"/>
            </w:tcMar>
          </w:tcPr>
          <w:p w14:paraId="6B16B35E" w14:textId="77777777" w:rsidR="001E3ECF" w:rsidRDefault="00000000">
            <w:r>
              <w:rPr>
                <w:color w:val="000000"/>
                <w:sz w:val="18"/>
                <w:szCs w:val="18"/>
              </w:rPr>
              <w:t>Security</w:t>
            </w:r>
          </w:p>
        </w:tc>
        <w:tc>
          <w:tcPr>
            <w:tcW w:w="5560" w:type="dxa"/>
            <w:tcMar>
              <w:top w:w="60" w:type="dxa"/>
              <w:left w:w="90" w:type="dxa"/>
              <w:bottom w:w="60" w:type="dxa"/>
              <w:right w:w="90" w:type="dxa"/>
            </w:tcMar>
          </w:tcPr>
          <w:p w14:paraId="60EBFEA1" w14:textId="77777777" w:rsidR="001E3ECF" w:rsidRDefault="00000000">
            <w:r>
              <w:rPr>
                <w:color w:val="000000"/>
                <w:sz w:val="18"/>
                <w:szCs w:val="18"/>
              </w:rPr>
              <w:t>No hardcoded secrets, API keys or credentials in generated code (regex + entropy check).</w:t>
            </w:r>
          </w:p>
        </w:tc>
        <w:tc>
          <w:tcPr>
            <w:tcW w:w="1400" w:type="dxa"/>
            <w:tcMar>
              <w:top w:w="60" w:type="dxa"/>
              <w:left w:w="90" w:type="dxa"/>
              <w:bottom w:w="60" w:type="dxa"/>
              <w:right w:w="90" w:type="dxa"/>
            </w:tcMar>
          </w:tcPr>
          <w:p w14:paraId="58944C77" w14:textId="77777777" w:rsidR="001E3ECF" w:rsidRDefault="00000000">
            <w:r>
              <w:rPr>
                <w:color w:val="000000"/>
                <w:sz w:val="18"/>
                <w:szCs w:val="18"/>
              </w:rPr>
              <w:t>DENY</w:t>
            </w:r>
          </w:p>
        </w:tc>
      </w:tr>
      <w:tr w:rsidR="001E3ECF" w14:paraId="055A0958"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40F4151D" w14:textId="77777777" w:rsidR="001E3ECF" w:rsidRDefault="00000000">
            <w:r>
              <w:rPr>
                <w:color w:val="000000"/>
                <w:sz w:val="18"/>
                <w:szCs w:val="18"/>
              </w:rPr>
              <w:t>SEC-002</w:t>
            </w:r>
          </w:p>
        </w:tc>
        <w:tc>
          <w:tcPr>
            <w:tcW w:w="1500" w:type="dxa"/>
            <w:shd w:val="clear" w:color="auto" w:fill="F7F8FA"/>
            <w:tcMar>
              <w:top w:w="60" w:type="dxa"/>
              <w:left w:w="90" w:type="dxa"/>
              <w:bottom w:w="60" w:type="dxa"/>
              <w:right w:w="90" w:type="dxa"/>
            </w:tcMar>
          </w:tcPr>
          <w:p w14:paraId="6EDADE16" w14:textId="77777777" w:rsidR="001E3ECF" w:rsidRDefault="00000000">
            <w:r>
              <w:rPr>
                <w:color w:val="000000"/>
                <w:sz w:val="18"/>
                <w:szCs w:val="18"/>
              </w:rPr>
              <w:t>Security</w:t>
            </w:r>
          </w:p>
        </w:tc>
        <w:tc>
          <w:tcPr>
            <w:tcW w:w="5560" w:type="dxa"/>
            <w:shd w:val="clear" w:color="auto" w:fill="F7F8FA"/>
            <w:tcMar>
              <w:top w:w="60" w:type="dxa"/>
              <w:left w:w="90" w:type="dxa"/>
              <w:bottom w:w="60" w:type="dxa"/>
              <w:right w:w="90" w:type="dxa"/>
            </w:tcMar>
          </w:tcPr>
          <w:p w14:paraId="5D86E90D" w14:textId="77777777" w:rsidR="001E3ECF" w:rsidRDefault="00000000">
            <w:r>
              <w:rPr>
                <w:color w:val="000000"/>
                <w:sz w:val="18"/>
                <w:szCs w:val="18"/>
              </w:rPr>
              <w:t>No dangerous constructs: eval, exec, pickle.loads, subprocess with shell=True, os.system.</w:t>
            </w:r>
          </w:p>
        </w:tc>
        <w:tc>
          <w:tcPr>
            <w:tcW w:w="1400" w:type="dxa"/>
            <w:shd w:val="clear" w:color="auto" w:fill="F7F8FA"/>
            <w:tcMar>
              <w:top w:w="60" w:type="dxa"/>
              <w:left w:w="90" w:type="dxa"/>
              <w:bottom w:w="60" w:type="dxa"/>
              <w:right w:w="90" w:type="dxa"/>
            </w:tcMar>
          </w:tcPr>
          <w:p w14:paraId="1BA789B1" w14:textId="77777777" w:rsidR="001E3ECF" w:rsidRDefault="00000000">
            <w:r>
              <w:rPr>
                <w:color w:val="000000"/>
                <w:sz w:val="18"/>
                <w:szCs w:val="18"/>
              </w:rPr>
              <w:t>DENY</w:t>
            </w:r>
          </w:p>
        </w:tc>
      </w:tr>
      <w:tr w:rsidR="001E3ECF" w14:paraId="7B5BD10A" w14:textId="77777777">
        <w:tblPrEx>
          <w:tblCellMar>
            <w:top w:w="0" w:type="dxa"/>
            <w:bottom w:w="0" w:type="dxa"/>
          </w:tblCellMar>
        </w:tblPrEx>
        <w:tc>
          <w:tcPr>
            <w:tcW w:w="900" w:type="dxa"/>
            <w:tcMar>
              <w:top w:w="60" w:type="dxa"/>
              <w:left w:w="90" w:type="dxa"/>
              <w:bottom w:w="60" w:type="dxa"/>
              <w:right w:w="90" w:type="dxa"/>
            </w:tcMar>
          </w:tcPr>
          <w:p w14:paraId="6A2537BA" w14:textId="77777777" w:rsidR="001E3ECF" w:rsidRDefault="00000000">
            <w:r>
              <w:rPr>
                <w:color w:val="000000"/>
                <w:sz w:val="18"/>
                <w:szCs w:val="18"/>
              </w:rPr>
              <w:t>SEC-003</w:t>
            </w:r>
          </w:p>
        </w:tc>
        <w:tc>
          <w:tcPr>
            <w:tcW w:w="1500" w:type="dxa"/>
            <w:tcMar>
              <w:top w:w="60" w:type="dxa"/>
              <w:left w:w="90" w:type="dxa"/>
              <w:bottom w:w="60" w:type="dxa"/>
              <w:right w:w="90" w:type="dxa"/>
            </w:tcMar>
          </w:tcPr>
          <w:p w14:paraId="30D7D4B4" w14:textId="77777777" w:rsidR="001E3ECF" w:rsidRDefault="00000000">
            <w:r>
              <w:rPr>
                <w:color w:val="000000"/>
                <w:sz w:val="18"/>
                <w:szCs w:val="18"/>
              </w:rPr>
              <w:t>Security</w:t>
            </w:r>
          </w:p>
        </w:tc>
        <w:tc>
          <w:tcPr>
            <w:tcW w:w="5560" w:type="dxa"/>
            <w:tcMar>
              <w:top w:w="60" w:type="dxa"/>
              <w:left w:w="90" w:type="dxa"/>
              <w:bottom w:w="60" w:type="dxa"/>
              <w:right w:w="90" w:type="dxa"/>
            </w:tcMar>
          </w:tcPr>
          <w:p w14:paraId="6307DA13" w14:textId="77777777" w:rsidR="001E3ECF" w:rsidRDefault="00000000">
            <w:r>
              <w:rPr>
                <w:color w:val="000000"/>
                <w:sz w:val="18"/>
                <w:szCs w:val="18"/>
              </w:rPr>
              <w:t>Generated HTTP handlers accepting URLs must validate scheme and block private/loopback ranges (SSRF).</w:t>
            </w:r>
          </w:p>
        </w:tc>
        <w:tc>
          <w:tcPr>
            <w:tcW w:w="1400" w:type="dxa"/>
            <w:tcMar>
              <w:top w:w="60" w:type="dxa"/>
              <w:left w:w="90" w:type="dxa"/>
              <w:bottom w:w="60" w:type="dxa"/>
              <w:right w:w="90" w:type="dxa"/>
            </w:tcMar>
          </w:tcPr>
          <w:p w14:paraId="3F45FF31" w14:textId="77777777" w:rsidR="001E3ECF" w:rsidRDefault="00000000">
            <w:r>
              <w:rPr>
                <w:color w:val="000000"/>
                <w:sz w:val="18"/>
                <w:szCs w:val="18"/>
              </w:rPr>
              <w:t>DENY</w:t>
            </w:r>
          </w:p>
        </w:tc>
      </w:tr>
      <w:tr w:rsidR="001E3ECF" w14:paraId="206C55BB"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0C6F6F76" w14:textId="77777777" w:rsidR="001E3ECF" w:rsidRDefault="00000000">
            <w:r>
              <w:rPr>
                <w:color w:val="000000"/>
                <w:sz w:val="18"/>
                <w:szCs w:val="18"/>
              </w:rPr>
              <w:t>SEC-004</w:t>
            </w:r>
          </w:p>
        </w:tc>
        <w:tc>
          <w:tcPr>
            <w:tcW w:w="1500" w:type="dxa"/>
            <w:shd w:val="clear" w:color="auto" w:fill="F7F8FA"/>
            <w:tcMar>
              <w:top w:w="60" w:type="dxa"/>
              <w:left w:w="90" w:type="dxa"/>
              <w:bottom w:w="60" w:type="dxa"/>
              <w:right w:w="90" w:type="dxa"/>
            </w:tcMar>
          </w:tcPr>
          <w:p w14:paraId="2A13BB0A" w14:textId="77777777" w:rsidR="001E3ECF" w:rsidRDefault="00000000">
            <w:r>
              <w:rPr>
                <w:color w:val="000000"/>
                <w:sz w:val="18"/>
                <w:szCs w:val="18"/>
              </w:rPr>
              <w:t>Security</w:t>
            </w:r>
          </w:p>
        </w:tc>
        <w:tc>
          <w:tcPr>
            <w:tcW w:w="5560" w:type="dxa"/>
            <w:shd w:val="clear" w:color="auto" w:fill="F7F8FA"/>
            <w:tcMar>
              <w:top w:w="60" w:type="dxa"/>
              <w:left w:w="90" w:type="dxa"/>
              <w:bottom w:w="60" w:type="dxa"/>
              <w:right w:w="90" w:type="dxa"/>
            </w:tcMar>
          </w:tcPr>
          <w:p w14:paraId="51FB38D0" w14:textId="77777777" w:rsidR="001E3ECF" w:rsidRDefault="00000000">
            <w:r>
              <w:rPr>
                <w:color w:val="000000"/>
                <w:sz w:val="18"/>
                <w:szCs w:val="18"/>
              </w:rPr>
              <w:t>All file writes confined to the workspace jail; path traversal attempts blocked.</w:t>
            </w:r>
          </w:p>
        </w:tc>
        <w:tc>
          <w:tcPr>
            <w:tcW w:w="1400" w:type="dxa"/>
            <w:shd w:val="clear" w:color="auto" w:fill="F7F8FA"/>
            <w:tcMar>
              <w:top w:w="60" w:type="dxa"/>
              <w:left w:w="90" w:type="dxa"/>
              <w:bottom w:w="60" w:type="dxa"/>
              <w:right w:w="90" w:type="dxa"/>
            </w:tcMar>
          </w:tcPr>
          <w:p w14:paraId="2DBF56A9" w14:textId="77777777" w:rsidR="001E3ECF" w:rsidRDefault="00000000">
            <w:r>
              <w:rPr>
                <w:color w:val="000000"/>
                <w:sz w:val="18"/>
                <w:szCs w:val="18"/>
              </w:rPr>
              <w:t>DENY</w:t>
            </w:r>
          </w:p>
        </w:tc>
      </w:tr>
      <w:tr w:rsidR="001E3ECF" w14:paraId="512B1D2F" w14:textId="77777777">
        <w:tblPrEx>
          <w:tblCellMar>
            <w:top w:w="0" w:type="dxa"/>
            <w:bottom w:w="0" w:type="dxa"/>
          </w:tblCellMar>
        </w:tblPrEx>
        <w:tc>
          <w:tcPr>
            <w:tcW w:w="900" w:type="dxa"/>
            <w:tcMar>
              <w:top w:w="60" w:type="dxa"/>
              <w:left w:w="90" w:type="dxa"/>
              <w:bottom w:w="60" w:type="dxa"/>
              <w:right w:w="90" w:type="dxa"/>
            </w:tcMar>
          </w:tcPr>
          <w:p w14:paraId="7721B395" w14:textId="77777777" w:rsidR="001E3ECF" w:rsidRDefault="00000000">
            <w:r>
              <w:rPr>
                <w:color w:val="000000"/>
                <w:sz w:val="18"/>
                <w:szCs w:val="18"/>
              </w:rPr>
              <w:t>SEC-005</w:t>
            </w:r>
          </w:p>
        </w:tc>
        <w:tc>
          <w:tcPr>
            <w:tcW w:w="1500" w:type="dxa"/>
            <w:tcMar>
              <w:top w:w="60" w:type="dxa"/>
              <w:left w:w="90" w:type="dxa"/>
              <w:bottom w:w="60" w:type="dxa"/>
              <w:right w:w="90" w:type="dxa"/>
            </w:tcMar>
          </w:tcPr>
          <w:p w14:paraId="62F3545C" w14:textId="77777777" w:rsidR="001E3ECF" w:rsidRDefault="00000000">
            <w:r>
              <w:rPr>
                <w:color w:val="000000"/>
                <w:sz w:val="18"/>
                <w:szCs w:val="18"/>
              </w:rPr>
              <w:t>Security</w:t>
            </w:r>
          </w:p>
        </w:tc>
        <w:tc>
          <w:tcPr>
            <w:tcW w:w="5560" w:type="dxa"/>
            <w:tcMar>
              <w:top w:w="60" w:type="dxa"/>
              <w:left w:w="90" w:type="dxa"/>
              <w:bottom w:w="60" w:type="dxa"/>
              <w:right w:w="90" w:type="dxa"/>
            </w:tcMar>
          </w:tcPr>
          <w:p w14:paraId="2BF849BB" w14:textId="77777777" w:rsidR="001E3ECF" w:rsidRDefault="00000000">
            <w:r>
              <w:rPr>
                <w:color w:val="000000"/>
                <w:sz w:val="18"/>
                <w:szCs w:val="18"/>
              </w:rPr>
              <w:t>Shell execution restricted to an allowlist (pytest, ruff, mypy, bandit, git, python).</w:t>
            </w:r>
          </w:p>
        </w:tc>
        <w:tc>
          <w:tcPr>
            <w:tcW w:w="1400" w:type="dxa"/>
            <w:tcMar>
              <w:top w:w="60" w:type="dxa"/>
              <w:left w:w="90" w:type="dxa"/>
              <w:bottom w:w="60" w:type="dxa"/>
              <w:right w:w="90" w:type="dxa"/>
            </w:tcMar>
          </w:tcPr>
          <w:p w14:paraId="6F314B85" w14:textId="77777777" w:rsidR="001E3ECF" w:rsidRDefault="00000000">
            <w:r>
              <w:rPr>
                <w:color w:val="000000"/>
                <w:sz w:val="18"/>
                <w:szCs w:val="18"/>
              </w:rPr>
              <w:t>DENY</w:t>
            </w:r>
          </w:p>
        </w:tc>
      </w:tr>
      <w:tr w:rsidR="001E3ECF" w14:paraId="4CB4A2E6"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7E0B7541" w14:textId="77777777" w:rsidR="001E3ECF" w:rsidRDefault="00000000">
            <w:r>
              <w:rPr>
                <w:color w:val="000000"/>
                <w:sz w:val="18"/>
                <w:szCs w:val="18"/>
              </w:rPr>
              <w:t>SEC-006</w:t>
            </w:r>
          </w:p>
        </w:tc>
        <w:tc>
          <w:tcPr>
            <w:tcW w:w="1500" w:type="dxa"/>
            <w:shd w:val="clear" w:color="auto" w:fill="F7F8FA"/>
            <w:tcMar>
              <w:top w:w="60" w:type="dxa"/>
              <w:left w:w="90" w:type="dxa"/>
              <w:bottom w:w="60" w:type="dxa"/>
              <w:right w:w="90" w:type="dxa"/>
            </w:tcMar>
          </w:tcPr>
          <w:p w14:paraId="189E2F02" w14:textId="77777777" w:rsidR="001E3ECF" w:rsidRDefault="00000000">
            <w:r>
              <w:rPr>
                <w:color w:val="000000"/>
                <w:sz w:val="18"/>
                <w:szCs w:val="18"/>
              </w:rPr>
              <w:t>Security</w:t>
            </w:r>
          </w:p>
        </w:tc>
        <w:tc>
          <w:tcPr>
            <w:tcW w:w="5560" w:type="dxa"/>
            <w:shd w:val="clear" w:color="auto" w:fill="F7F8FA"/>
            <w:tcMar>
              <w:top w:w="60" w:type="dxa"/>
              <w:left w:w="90" w:type="dxa"/>
              <w:bottom w:w="60" w:type="dxa"/>
              <w:right w:w="90" w:type="dxa"/>
            </w:tcMar>
          </w:tcPr>
          <w:p w14:paraId="077E24E4" w14:textId="77777777" w:rsidR="001E3ECF" w:rsidRDefault="00000000">
            <w:r>
              <w:rPr>
                <w:color w:val="000000"/>
                <w:sz w:val="18"/>
                <w:szCs w:val="18"/>
              </w:rPr>
              <w:t>Bandit HIGH severity findings block the quality gate.</w:t>
            </w:r>
          </w:p>
        </w:tc>
        <w:tc>
          <w:tcPr>
            <w:tcW w:w="1400" w:type="dxa"/>
            <w:shd w:val="clear" w:color="auto" w:fill="F7F8FA"/>
            <w:tcMar>
              <w:top w:w="60" w:type="dxa"/>
              <w:left w:w="90" w:type="dxa"/>
              <w:bottom w:w="60" w:type="dxa"/>
              <w:right w:w="90" w:type="dxa"/>
            </w:tcMar>
          </w:tcPr>
          <w:p w14:paraId="0D59E50C" w14:textId="77777777" w:rsidR="001E3ECF" w:rsidRDefault="00000000">
            <w:r>
              <w:rPr>
                <w:color w:val="000000"/>
                <w:sz w:val="18"/>
                <w:szCs w:val="18"/>
              </w:rPr>
              <w:t>DENY</w:t>
            </w:r>
          </w:p>
        </w:tc>
      </w:tr>
      <w:tr w:rsidR="001E3ECF" w14:paraId="7FADF643" w14:textId="77777777">
        <w:tblPrEx>
          <w:tblCellMar>
            <w:top w:w="0" w:type="dxa"/>
            <w:bottom w:w="0" w:type="dxa"/>
          </w:tblCellMar>
        </w:tblPrEx>
        <w:tc>
          <w:tcPr>
            <w:tcW w:w="900" w:type="dxa"/>
            <w:tcMar>
              <w:top w:w="60" w:type="dxa"/>
              <w:left w:w="90" w:type="dxa"/>
              <w:bottom w:w="60" w:type="dxa"/>
              <w:right w:w="90" w:type="dxa"/>
            </w:tcMar>
          </w:tcPr>
          <w:p w14:paraId="48DA2B78" w14:textId="77777777" w:rsidR="001E3ECF" w:rsidRDefault="00000000">
            <w:r>
              <w:rPr>
                <w:color w:val="000000"/>
                <w:sz w:val="18"/>
                <w:szCs w:val="18"/>
              </w:rPr>
              <w:t>SEC-007</w:t>
            </w:r>
          </w:p>
        </w:tc>
        <w:tc>
          <w:tcPr>
            <w:tcW w:w="1500" w:type="dxa"/>
            <w:tcMar>
              <w:top w:w="60" w:type="dxa"/>
              <w:left w:w="90" w:type="dxa"/>
              <w:bottom w:w="60" w:type="dxa"/>
              <w:right w:w="90" w:type="dxa"/>
            </w:tcMar>
          </w:tcPr>
          <w:p w14:paraId="74C2733B" w14:textId="77777777" w:rsidR="001E3ECF" w:rsidRDefault="00000000">
            <w:r>
              <w:rPr>
                <w:color w:val="000000"/>
                <w:sz w:val="18"/>
                <w:szCs w:val="18"/>
              </w:rPr>
              <w:t>Security</w:t>
            </w:r>
          </w:p>
        </w:tc>
        <w:tc>
          <w:tcPr>
            <w:tcW w:w="5560" w:type="dxa"/>
            <w:tcMar>
              <w:top w:w="60" w:type="dxa"/>
              <w:left w:w="90" w:type="dxa"/>
              <w:bottom w:w="60" w:type="dxa"/>
              <w:right w:w="90" w:type="dxa"/>
            </w:tcMar>
          </w:tcPr>
          <w:p w14:paraId="62CB9A10" w14:textId="77777777" w:rsidR="001E3ECF" w:rsidRDefault="00000000">
            <w:r>
              <w:rPr>
                <w:color w:val="000000"/>
                <w:sz w:val="18"/>
                <w:szCs w:val="18"/>
              </w:rPr>
              <w:t>Agent output scanned for prompt-injection markers before being treated as instructions.</w:t>
            </w:r>
          </w:p>
        </w:tc>
        <w:tc>
          <w:tcPr>
            <w:tcW w:w="1400" w:type="dxa"/>
            <w:tcMar>
              <w:top w:w="60" w:type="dxa"/>
              <w:left w:w="90" w:type="dxa"/>
              <w:bottom w:w="60" w:type="dxa"/>
              <w:right w:w="90" w:type="dxa"/>
            </w:tcMar>
          </w:tcPr>
          <w:p w14:paraId="37E24CED" w14:textId="77777777" w:rsidR="001E3ECF" w:rsidRDefault="00000000">
            <w:r>
              <w:rPr>
                <w:color w:val="000000"/>
                <w:sz w:val="18"/>
                <w:szCs w:val="18"/>
              </w:rPr>
              <w:t>WARN</w:t>
            </w:r>
          </w:p>
        </w:tc>
      </w:tr>
      <w:tr w:rsidR="001E3ECF" w14:paraId="4DD219FB"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4FCD6432" w14:textId="77777777" w:rsidR="001E3ECF" w:rsidRDefault="00000000">
            <w:r>
              <w:rPr>
                <w:color w:val="000000"/>
                <w:sz w:val="18"/>
                <w:szCs w:val="18"/>
              </w:rPr>
              <w:t>CMP-001</w:t>
            </w:r>
          </w:p>
        </w:tc>
        <w:tc>
          <w:tcPr>
            <w:tcW w:w="1500" w:type="dxa"/>
            <w:shd w:val="clear" w:color="auto" w:fill="F7F8FA"/>
            <w:tcMar>
              <w:top w:w="60" w:type="dxa"/>
              <w:left w:w="90" w:type="dxa"/>
              <w:bottom w:w="60" w:type="dxa"/>
              <w:right w:w="90" w:type="dxa"/>
            </w:tcMar>
          </w:tcPr>
          <w:p w14:paraId="1589B5BF" w14:textId="77777777" w:rsidR="001E3ECF" w:rsidRDefault="00000000">
            <w:r>
              <w:rPr>
                <w:color w:val="000000"/>
                <w:sz w:val="18"/>
                <w:szCs w:val="18"/>
              </w:rPr>
              <w:t>Compliance</w:t>
            </w:r>
          </w:p>
        </w:tc>
        <w:tc>
          <w:tcPr>
            <w:tcW w:w="5560" w:type="dxa"/>
            <w:shd w:val="clear" w:color="auto" w:fill="F7F8FA"/>
            <w:tcMar>
              <w:top w:w="60" w:type="dxa"/>
              <w:left w:w="90" w:type="dxa"/>
              <w:bottom w:w="60" w:type="dxa"/>
              <w:right w:w="90" w:type="dxa"/>
            </w:tcMar>
          </w:tcPr>
          <w:p w14:paraId="5F0E2339" w14:textId="77777777" w:rsidR="001E3ECF" w:rsidRDefault="00000000">
            <w:r>
              <w:rPr>
                <w:color w:val="000000"/>
                <w:sz w:val="18"/>
                <w:szCs w:val="18"/>
              </w:rPr>
              <w:t>Every artifact carries provenance: run_id, node, agent, prompt hash, timestamp.</w:t>
            </w:r>
          </w:p>
        </w:tc>
        <w:tc>
          <w:tcPr>
            <w:tcW w:w="1400" w:type="dxa"/>
            <w:shd w:val="clear" w:color="auto" w:fill="F7F8FA"/>
            <w:tcMar>
              <w:top w:w="60" w:type="dxa"/>
              <w:left w:w="90" w:type="dxa"/>
              <w:bottom w:w="60" w:type="dxa"/>
              <w:right w:w="90" w:type="dxa"/>
            </w:tcMar>
          </w:tcPr>
          <w:p w14:paraId="3C6A1C72" w14:textId="77777777" w:rsidR="001E3ECF" w:rsidRDefault="00000000">
            <w:r>
              <w:rPr>
                <w:color w:val="000000"/>
                <w:sz w:val="18"/>
                <w:szCs w:val="18"/>
              </w:rPr>
              <w:t>DENY</w:t>
            </w:r>
          </w:p>
        </w:tc>
      </w:tr>
      <w:tr w:rsidR="001E3ECF" w14:paraId="6D467AC5" w14:textId="77777777">
        <w:tblPrEx>
          <w:tblCellMar>
            <w:top w:w="0" w:type="dxa"/>
            <w:bottom w:w="0" w:type="dxa"/>
          </w:tblCellMar>
        </w:tblPrEx>
        <w:tc>
          <w:tcPr>
            <w:tcW w:w="900" w:type="dxa"/>
            <w:tcMar>
              <w:top w:w="60" w:type="dxa"/>
              <w:left w:w="90" w:type="dxa"/>
              <w:bottom w:w="60" w:type="dxa"/>
              <w:right w:w="90" w:type="dxa"/>
            </w:tcMar>
          </w:tcPr>
          <w:p w14:paraId="103B807D" w14:textId="77777777" w:rsidR="001E3ECF" w:rsidRDefault="00000000">
            <w:r>
              <w:rPr>
                <w:color w:val="000000"/>
                <w:sz w:val="18"/>
                <w:szCs w:val="18"/>
              </w:rPr>
              <w:t>CMP-002</w:t>
            </w:r>
          </w:p>
        </w:tc>
        <w:tc>
          <w:tcPr>
            <w:tcW w:w="1500" w:type="dxa"/>
            <w:tcMar>
              <w:top w:w="60" w:type="dxa"/>
              <w:left w:w="90" w:type="dxa"/>
              <w:bottom w:w="60" w:type="dxa"/>
              <w:right w:w="90" w:type="dxa"/>
            </w:tcMar>
          </w:tcPr>
          <w:p w14:paraId="55BCE7C4" w14:textId="77777777" w:rsidR="001E3ECF" w:rsidRDefault="00000000">
            <w:r>
              <w:rPr>
                <w:color w:val="000000"/>
                <w:sz w:val="18"/>
                <w:szCs w:val="18"/>
              </w:rPr>
              <w:t>Compliance</w:t>
            </w:r>
          </w:p>
        </w:tc>
        <w:tc>
          <w:tcPr>
            <w:tcW w:w="5560" w:type="dxa"/>
            <w:tcMar>
              <w:top w:w="60" w:type="dxa"/>
              <w:left w:w="90" w:type="dxa"/>
              <w:bottom w:w="60" w:type="dxa"/>
              <w:right w:w="90" w:type="dxa"/>
            </w:tcMar>
          </w:tcPr>
          <w:p w14:paraId="4B14386C" w14:textId="77777777" w:rsidR="001E3ECF" w:rsidRDefault="00000000">
            <w:r>
              <w:rPr>
                <w:color w:val="000000"/>
                <w:sz w:val="18"/>
                <w:szCs w:val="18"/>
              </w:rPr>
              <w:t>Every design-stage node records at least one Decision with rationale and alternatives.</w:t>
            </w:r>
          </w:p>
        </w:tc>
        <w:tc>
          <w:tcPr>
            <w:tcW w:w="1400" w:type="dxa"/>
            <w:tcMar>
              <w:top w:w="60" w:type="dxa"/>
              <w:left w:w="90" w:type="dxa"/>
              <w:bottom w:w="60" w:type="dxa"/>
              <w:right w:w="90" w:type="dxa"/>
            </w:tcMar>
          </w:tcPr>
          <w:p w14:paraId="61C5687D" w14:textId="77777777" w:rsidR="001E3ECF" w:rsidRDefault="00000000">
            <w:r>
              <w:rPr>
                <w:color w:val="000000"/>
                <w:sz w:val="18"/>
                <w:szCs w:val="18"/>
              </w:rPr>
              <w:t>REQUIRE_APPROVAL</w:t>
            </w:r>
          </w:p>
        </w:tc>
      </w:tr>
      <w:tr w:rsidR="001E3ECF" w14:paraId="42DE4264"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43E0BEF8" w14:textId="77777777" w:rsidR="001E3ECF" w:rsidRDefault="00000000">
            <w:r>
              <w:rPr>
                <w:color w:val="000000"/>
                <w:sz w:val="18"/>
                <w:szCs w:val="18"/>
              </w:rPr>
              <w:t>CMP-003</w:t>
            </w:r>
          </w:p>
        </w:tc>
        <w:tc>
          <w:tcPr>
            <w:tcW w:w="1500" w:type="dxa"/>
            <w:shd w:val="clear" w:color="auto" w:fill="F7F8FA"/>
            <w:tcMar>
              <w:top w:w="60" w:type="dxa"/>
              <w:left w:w="90" w:type="dxa"/>
              <w:bottom w:w="60" w:type="dxa"/>
              <w:right w:w="90" w:type="dxa"/>
            </w:tcMar>
          </w:tcPr>
          <w:p w14:paraId="200AFD0C" w14:textId="77777777" w:rsidR="001E3ECF" w:rsidRDefault="00000000">
            <w:r>
              <w:rPr>
                <w:color w:val="000000"/>
                <w:sz w:val="18"/>
                <w:szCs w:val="18"/>
              </w:rPr>
              <w:t>Compliance</w:t>
            </w:r>
          </w:p>
        </w:tc>
        <w:tc>
          <w:tcPr>
            <w:tcW w:w="5560" w:type="dxa"/>
            <w:shd w:val="clear" w:color="auto" w:fill="F7F8FA"/>
            <w:tcMar>
              <w:top w:w="60" w:type="dxa"/>
              <w:left w:w="90" w:type="dxa"/>
              <w:bottom w:w="60" w:type="dxa"/>
              <w:right w:w="90" w:type="dxa"/>
            </w:tcMar>
          </w:tcPr>
          <w:p w14:paraId="609A7DBD" w14:textId="77777777" w:rsidR="001E3ECF" w:rsidRDefault="00000000">
            <w:r>
              <w:rPr>
                <w:color w:val="000000"/>
                <w:sz w:val="18"/>
                <w:szCs w:val="18"/>
              </w:rPr>
              <w:t>No PII patterns (email, SSN-shaped, card-shaped) in generated code, fixtures or logs.</w:t>
            </w:r>
          </w:p>
        </w:tc>
        <w:tc>
          <w:tcPr>
            <w:tcW w:w="1400" w:type="dxa"/>
            <w:shd w:val="clear" w:color="auto" w:fill="F7F8FA"/>
            <w:tcMar>
              <w:top w:w="60" w:type="dxa"/>
              <w:left w:w="90" w:type="dxa"/>
              <w:bottom w:w="60" w:type="dxa"/>
              <w:right w:w="90" w:type="dxa"/>
            </w:tcMar>
          </w:tcPr>
          <w:p w14:paraId="21D6A756" w14:textId="77777777" w:rsidR="001E3ECF" w:rsidRDefault="00000000">
            <w:r>
              <w:rPr>
                <w:color w:val="000000"/>
                <w:sz w:val="18"/>
                <w:szCs w:val="18"/>
              </w:rPr>
              <w:t>DENY</w:t>
            </w:r>
          </w:p>
        </w:tc>
      </w:tr>
      <w:tr w:rsidR="001E3ECF" w14:paraId="6C0D2660" w14:textId="77777777">
        <w:tblPrEx>
          <w:tblCellMar>
            <w:top w:w="0" w:type="dxa"/>
            <w:bottom w:w="0" w:type="dxa"/>
          </w:tblCellMar>
        </w:tblPrEx>
        <w:tc>
          <w:tcPr>
            <w:tcW w:w="900" w:type="dxa"/>
            <w:tcMar>
              <w:top w:w="60" w:type="dxa"/>
              <w:left w:w="90" w:type="dxa"/>
              <w:bottom w:w="60" w:type="dxa"/>
              <w:right w:w="90" w:type="dxa"/>
            </w:tcMar>
          </w:tcPr>
          <w:p w14:paraId="63A5E05A" w14:textId="77777777" w:rsidR="001E3ECF" w:rsidRDefault="00000000">
            <w:r>
              <w:rPr>
                <w:color w:val="000000"/>
                <w:sz w:val="18"/>
                <w:szCs w:val="18"/>
              </w:rPr>
              <w:t>CMP-004</w:t>
            </w:r>
          </w:p>
        </w:tc>
        <w:tc>
          <w:tcPr>
            <w:tcW w:w="1500" w:type="dxa"/>
            <w:tcMar>
              <w:top w:w="60" w:type="dxa"/>
              <w:left w:w="90" w:type="dxa"/>
              <w:bottom w:w="60" w:type="dxa"/>
              <w:right w:w="90" w:type="dxa"/>
            </w:tcMar>
          </w:tcPr>
          <w:p w14:paraId="6D9CB75B" w14:textId="77777777" w:rsidR="001E3ECF" w:rsidRDefault="00000000">
            <w:r>
              <w:rPr>
                <w:color w:val="000000"/>
                <w:sz w:val="18"/>
                <w:szCs w:val="18"/>
              </w:rPr>
              <w:t>Compliance</w:t>
            </w:r>
          </w:p>
        </w:tc>
        <w:tc>
          <w:tcPr>
            <w:tcW w:w="5560" w:type="dxa"/>
            <w:tcMar>
              <w:top w:w="60" w:type="dxa"/>
              <w:left w:w="90" w:type="dxa"/>
              <w:bottom w:w="60" w:type="dxa"/>
              <w:right w:w="90" w:type="dxa"/>
            </w:tcMar>
          </w:tcPr>
          <w:p w14:paraId="30331605" w14:textId="77777777" w:rsidR="001E3ECF" w:rsidRDefault="00000000">
            <w:r>
              <w:rPr>
                <w:color w:val="000000"/>
                <w:sz w:val="18"/>
                <w:szCs w:val="18"/>
              </w:rPr>
              <w:t>Audit event chain must be unbroken; hash mismatch fails the run.</w:t>
            </w:r>
          </w:p>
        </w:tc>
        <w:tc>
          <w:tcPr>
            <w:tcW w:w="1400" w:type="dxa"/>
            <w:tcMar>
              <w:top w:w="60" w:type="dxa"/>
              <w:left w:w="90" w:type="dxa"/>
              <w:bottom w:w="60" w:type="dxa"/>
              <w:right w:w="90" w:type="dxa"/>
            </w:tcMar>
          </w:tcPr>
          <w:p w14:paraId="32E09050" w14:textId="77777777" w:rsidR="001E3ECF" w:rsidRDefault="00000000">
            <w:r>
              <w:rPr>
                <w:color w:val="000000"/>
                <w:sz w:val="18"/>
                <w:szCs w:val="18"/>
              </w:rPr>
              <w:t>DENY</w:t>
            </w:r>
          </w:p>
        </w:tc>
      </w:tr>
      <w:tr w:rsidR="001E3ECF" w14:paraId="2E9D18B8"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4F861E7F" w14:textId="77777777" w:rsidR="001E3ECF" w:rsidRDefault="00000000">
            <w:r>
              <w:rPr>
                <w:color w:val="000000"/>
                <w:sz w:val="18"/>
                <w:szCs w:val="18"/>
              </w:rPr>
              <w:t>CMP-005</w:t>
            </w:r>
          </w:p>
        </w:tc>
        <w:tc>
          <w:tcPr>
            <w:tcW w:w="1500" w:type="dxa"/>
            <w:shd w:val="clear" w:color="auto" w:fill="F7F8FA"/>
            <w:tcMar>
              <w:top w:w="60" w:type="dxa"/>
              <w:left w:w="90" w:type="dxa"/>
              <w:bottom w:w="60" w:type="dxa"/>
              <w:right w:w="90" w:type="dxa"/>
            </w:tcMar>
          </w:tcPr>
          <w:p w14:paraId="674CBE15" w14:textId="77777777" w:rsidR="001E3ECF" w:rsidRDefault="00000000">
            <w:r>
              <w:rPr>
                <w:color w:val="000000"/>
                <w:sz w:val="18"/>
                <w:szCs w:val="18"/>
              </w:rPr>
              <w:t>Compliance</w:t>
            </w:r>
          </w:p>
        </w:tc>
        <w:tc>
          <w:tcPr>
            <w:tcW w:w="5560" w:type="dxa"/>
            <w:shd w:val="clear" w:color="auto" w:fill="F7F8FA"/>
            <w:tcMar>
              <w:top w:w="60" w:type="dxa"/>
              <w:left w:w="90" w:type="dxa"/>
              <w:bottom w:w="60" w:type="dxa"/>
              <w:right w:w="90" w:type="dxa"/>
            </w:tcMar>
          </w:tcPr>
          <w:p w14:paraId="06252491" w14:textId="77777777" w:rsidR="001E3ECF" w:rsidRDefault="00000000">
            <w:r>
              <w:rPr>
                <w:color w:val="000000"/>
                <w:sz w:val="18"/>
                <w:szCs w:val="18"/>
              </w:rPr>
              <w:t>Generated dependencies restricted to a declared allowlist; new ones need approval.</w:t>
            </w:r>
          </w:p>
        </w:tc>
        <w:tc>
          <w:tcPr>
            <w:tcW w:w="1400" w:type="dxa"/>
            <w:shd w:val="clear" w:color="auto" w:fill="F7F8FA"/>
            <w:tcMar>
              <w:top w:w="60" w:type="dxa"/>
              <w:left w:w="90" w:type="dxa"/>
              <w:bottom w:w="60" w:type="dxa"/>
              <w:right w:w="90" w:type="dxa"/>
            </w:tcMar>
          </w:tcPr>
          <w:p w14:paraId="59F88898" w14:textId="77777777" w:rsidR="001E3ECF" w:rsidRDefault="00000000">
            <w:r>
              <w:rPr>
                <w:color w:val="000000"/>
                <w:sz w:val="18"/>
                <w:szCs w:val="18"/>
              </w:rPr>
              <w:t>REQUIRE_APPROVAL</w:t>
            </w:r>
          </w:p>
        </w:tc>
      </w:tr>
      <w:tr w:rsidR="001E3ECF" w14:paraId="6A15DB35" w14:textId="77777777">
        <w:tblPrEx>
          <w:tblCellMar>
            <w:top w:w="0" w:type="dxa"/>
            <w:bottom w:w="0" w:type="dxa"/>
          </w:tblCellMar>
        </w:tblPrEx>
        <w:tc>
          <w:tcPr>
            <w:tcW w:w="900" w:type="dxa"/>
            <w:tcMar>
              <w:top w:w="60" w:type="dxa"/>
              <w:left w:w="90" w:type="dxa"/>
              <w:bottom w:w="60" w:type="dxa"/>
              <w:right w:w="90" w:type="dxa"/>
            </w:tcMar>
          </w:tcPr>
          <w:p w14:paraId="5BCA1B17" w14:textId="77777777" w:rsidR="001E3ECF" w:rsidRDefault="00000000">
            <w:r>
              <w:rPr>
                <w:color w:val="000000"/>
                <w:sz w:val="18"/>
                <w:szCs w:val="18"/>
              </w:rPr>
              <w:t>CHG-001</w:t>
            </w:r>
          </w:p>
        </w:tc>
        <w:tc>
          <w:tcPr>
            <w:tcW w:w="1500" w:type="dxa"/>
            <w:tcMar>
              <w:top w:w="60" w:type="dxa"/>
              <w:left w:w="90" w:type="dxa"/>
              <w:bottom w:w="60" w:type="dxa"/>
              <w:right w:w="90" w:type="dxa"/>
            </w:tcMar>
          </w:tcPr>
          <w:p w14:paraId="737E2FCC" w14:textId="77777777" w:rsidR="001E3ECF" w:rsidRDefault="00000000">
            <w:r>
              <w:rPr>
                <w:color w:val="000000"/>
                <w:sz w:val="18"/>
                <w:szCs w:val="18"/>
              </w:rPr>
              <w:t>Change control</w:t>
            </w:r>
          </w:p>
        </w:tc>
        <w:tc>
          <w:tcPr>
            <w:tcW w:w="5560" w:type="dxa"/>
            <w:tcMar>
              <w:top w:w="60" w:type="dxa"/>
              <w:left w:w="90" w:type="dxa"/>
              <w:bottom w:w="60" w:type="dxa"/>
              <w:right w:w="90" w:type="dxa"/>
            </w:tcMar>
          </w:tcPr>
          <w:p w14:paraId="4AFC9B45" w14:textId="77777777" w:rsidR="001E3ECF" w:rsidRDefault="00000000">
            <w:r>
              <w:rPr>
                <w:color w:val="000000"/>
                <w:sz w:val="18"/>
                <w:szCs w:val="18"/>
              </w:rPr>
              <w:t>Brownfield implementation requires a current impact_report artifact.</w:t>
            </w:r>
          </w:p>
        </w:tc>
        <w:tc>
          <w:tcPr>
            <w:tcW w:w="1400" w:type="dxa"/>
            <w:tcMar>
              <w:top w:w="60" w:type="dxa"/>
              <w:left w:w="90" w:type="dxa"/>
              <w:bottom w:w="60" w:type="dxa"/>
              <w:right w:w="90" w:type="dxa"/>
            </w:tcMar>
          </w:tcPr>
          <w:p w14:paraId="57DD9123" w14:textId="77777777" w:rsidR="001E3ECF" w:rsidRDefault="00000000">
            <w:r>
              <w:rPr>
                <w:color w:val="000000"/>
                <w:sz w:val="18"/>
                <w:szCs w:val="18"/>
              </w:rPr>
              <w:t>DENY</w:t>
            </w:r>
          </w:p>
        </w:tc>
      </w:tr>
      <w:tr w:rsidR="001E3ECF" w14:paraId="208DA96E"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638764E1" w14:textId="77777777" w:rsidR="001E3ECF" w:rsidRDefault="00000000">
            <w:r>
              <w:rPr>
                <w:color w:val="000000"/>
                <w:sz w:val="18"/>
                <w:szCs w:val="18"/>
              </w:rPr>
              <w:lastRenderedPageBreak/>
              <w:t>CHG-002</w:t>
            </w:r>
          </w:p>
        </w:tc>
        <w:tc>
          <w:tcPr>
            <w:tcW w:w="1500" w:type="dxa"/>
            <w:shd w:val="clear" w:color="auto" w:fill="F7F8FA"/>
            <w:tcMar>
              <w:top w:w="60" w:type="dxa"/>
              <w:left w:w="90" w:type="dxa"/>
              <w:bottom w:w="60" w:type="dxa"/>
              <w:right w:w="90" w:type="dxa"/>
            </w:tcMar>
          </w:tcPr>
          <w:p w14:paraId="5C3609C4" w14:textId="77777777" w:rsidR="001E3ECF" w:rsidRDefault="00000000">
            <w:r>
              <w:rPr>
                <w:color w:val="000000"/>
                <w:sz w:val="18"/>
                <w:szCs w:val="18"/>
              </w:rPr>
              <w:t>Change control</w:t>
            </w:r>
          </w:p>
        </w:tc>
        <w:tc>
          <w:tcPr>
            <w:tcW w:w="5560" w:type="dxa"/>
            <w:shd w:val="clear" w:color="auto" w:fill="F7F8FA"/>
            <w:tcMar>
              <w:top w:w="60" w:type="dxa"/>
              <w:left w:w="90" w:type="dxa"/>
              <w:bottom w:w="60" w:type="dxa"/>
              <w:right w:w="90" w:type="dxa"/>
            </w:tcMar>
          </w:tcPr>
          <w:p w14:paraId="202191FA" w14:textId="77777777" w:rsidR="001E3ECF" w:rsidRDefault="00000000">
            <w:r>
              <w:rPr>
                <w:color w:val="000000"/>
                <w:sz w:val="18"/>
                <w:szCs w:val="18"/>
              </w:rPr>
              <w:t>Change budget: more than N files touched (default 10) in one node escalates.</w:t>
            </w:r>
          </w:p>
        </w:tc>
        <w:tc>
          <w:tcPr>
            <w:tcW w:w="1400" w:type="dxa"/>
            <w:shd w:val="clear" w:color="auto" w:fill="F7F8FA"/>
            <w:tcMar>
              <w:top w:w="60" w:type="dxa"/>
              <w:left w:w="90" w:type="dxa"/>
              <w:bottom w:w="60" w:type="dxa"/>
              <w:right w:w="90" w:type="dxa"/>
            </w:tcMar>
          </w:tcPr>
          <w:p w14:paraId="42E9DB44" w14:textId="77777777" w:rsidR="001E3ECF" w:rsidRDefault="00000000">
            <w:r>
              <w:rPr>
                <w:color w:val="000000"/>
                <w:sz w:val="18"/>
                <w:szCs w:val="18"/>
              </w:rPr>
              <w:t>REQUIRE_APPROVAL</w:t>
            </w:r>
          </w:p>
        </w:tc>
      </w:tr>
      <w:tr w:rsidR="001E3ECF" w14:paraId="07A500C0" w14:textId="77777777">
        <w:tblPrEx>
          <w:tblCellMar>
            <w:top w:w="0" w:type="dxa"/>
            <w:bottom w:w="0" w:type="dxa"/>
          </w:tblCellMar>
        </w:tblPrEx>
        <w:tc>
          <w:tcPr>
            <w:tcW w:w="900" w:type="dxa"/>
            <w:tcMar>
              <w:top w:w="60" w:type="dxa"/>
              <w:left w:w="90" w:type="dxa"/>
              <w:bottom w:w="60" w:type="dxa"/>
              <w:right w:w="90" w:type="dxa"/>
            </w:tcMar>
          </w:tcPr>
          <w:p w14:paraId="75A99FBF" w14:textId="77777777" w:rsidR="001E3ECF" w:rsidRDefault="00000000">
            <w:r>
              <w:rPr>
                <w:color w:val="000000"/>
                <w:sz w:val="18"/>
                <w:szCs w:val="18"/>
              </w:rPr>
              <w:t>CHG-003</w:t>
            </w:r>
          </w:p>
        </w:tc>
        <w:tc>
          <w:tcPr>
            <w:tcW w:w="1500" w:type="dxa"/>
            <w:tcMar>
              <w:top w:w="60" w:type="dxa"/>
              <w:left w:w="90" w:type="dxa"/>
              <w:bottom w:w="60" w:type="dxa"/>
              <w:right w:w="90" w:type="dxa"/>
            </w:tcMar>
          </w:tcPr>
          <w:p w14:paraId="07626AD6" w14:textId="77777777" w:rsidR="001E3ECF" w:rsidRDefault="00000000">
            <w:r>
              <w:rPr>
                <w:color w:val="000000"/>
                <w:sz w:val="18"/>
                <w:szCs w:val="18"/>
              </w:rPr>
              <w:t>Change control</w:t>
            </w:r>
          </w:p>
        </w:tc>
        <w:tc>
          <w:tcPr>
            <w:tcW w:w="5560" w:type="dxa"/>
            <w:tcMar>
              <w:top w:w="60" w:type="dxa"/>
              <w:left w:w="90" w:type="dxa"/>
              <w:bottom w:w="60" w:type="dxa"/>
              <w:right w:w="90" w:type="dxa"/>
            </w:tcMar>
          </w:tcPr>
          <w:p w14:paraId="65A93E60" w14:textId="77777777" w:rsidR="001E3ECF" w:rsidRDefault="00000000">
            <w:r>
              <w:rPr>
                <w:color w:val="000000"/>
                <w:sz w:val="18"/>
                <w:szCs w:val="18"/>
              </w:rPr>
              <w:t>Test coverage must not decrease relative to the pre-change baseline.</w:t>
            </w:r>
          </w:p>
        </w:tc>
        <w:tc>
          <w:tcPr>
            <w:tcW w:w="1400" w:type="dxa"/>
            <w:tcMar>
              <w:top w:w="60" w:type="dxa"/>
              <w:left w:w="90" w:type="dxa"/>
              <w:bottom w:w="60" w:type="dxa"/>
              <w:right w:w="90" w:type="dxa"/>
            </w:tcMar>
          </w:tcPr>
          <w:p w14:paraId="28CAD047" w14:textId="77777777" w:rsidR="001E3ECF" w:rsidRDefault="00000000">
            <w:r>
              <w:rPr>
                <w:color w:val="000000"/>
                <w:sz w:val="18"/>
                <w:szCs w:val="18"/>
              </w:rPr>
              <w:t>DENY</w:t>
            </w:r>
          </w:p>
        </w:tc>
      </w:tr>
      <w:tr w:rsidR="001E3ECF" w14:paraId="68939812"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601A67C4" w14:textId="77777777" w:rsidR="001E3ECF" w:rsidRDefault="00000000">
            <w:r>
              <w:rPr>
                <w:color w:val="000000"/>
                <w:sz w:val="18"/>
                <w:szCs w:val="18"/>
              </w:rPr>
              <w:t>CHG-004</w:t>
            </w:r>
          </w:p>
        </w:tc>
        <w:tc>
          <w:tcPr>
            <w:tcW w:w="1500" w:type="dxa"/>
            <w:shd w:val="clear" w:color="auto" w:fill="F7F8FA"/>
            <w:tcMar>
              <w:top w:w="60" w:type="dxa"/>
              <w:left w:w="90" w:type="dxa"/>
              <w:bottom w:w="60" w:type="dxa"/>
              <w:right w:w="90" w:type="dxa"/>
            </w:tcMar>
          </w:tcPr>
          <w:p w14:paraId="700BB5DF" w14:textId="77777777" w:rsidR="001E3ECF" w:rsidRDefault="00000000">
            <w:r>
              <w:rPr>
                <w:color w:val="000000"/>
                <w:sz w:val="18"/>
                <w:szCs w:val="18"/>
              </w:rPr>
              <w:t>Change control</w:t>
            </w:r>
          </w:p>
        </w:tc>
        <w:tc>
          <w:tcPr>
            <w:tcW w:w="5560" w:type="dxa"/>
            <w:shd w:val="clear" w:color="auto" w:fill="F7F8FA"/>
            <w:tcMar>
              <w:top w:w="60" w:type="dxa"/>
              <w:left w:w="90" w:type="dxa"/>
              <w:bottom w:w="60" w:type="dxa"/>
              <w:right w:w="90" w:type="dxa"/>
            </w:tcMar>
          </w:tcPr>
          <w:p w14:paraId="0C4D2CE4" w14:textId="77777777" w:rsidR="001E3ECF" w:rsidRDefault="00000000">
            <w:r>
              <w:rPr>
                <w:color w:val="000000"/>
                <w:sz w:val="18"/>
                <w:szCs w:val="18"/>
              </w:rPr>
              <w:t>Public API contract changes (removed or renamed endpoints/fields) escalate.</w:t>
            </w:r>
          </w:p>
        </w:tc>
        <w:tc>
          <w:tcPr>
            <w:tcW w:w="1400" w:type="dxa"/>
            <w:shd w:val="clear" w:color="auto" w:fill="F7F8FA"/>
            <w:tcMar>
              <w:top w:w="60" w:type="dxa"/>
              <w:left w:w="90" w:type="dxa"/>
              <w:bottom w:w="60" w:type="dxa"/>
              <w:right w:w="90" w:type="dxa"/>
            </w:tcMar>
          </w:tcPr>
          <w:p w14:paraId="07BFEA7E" w14:textId="77777777" w:rsidR="001E3ECF" w:rsidRDefault="00000000">
            <w:r>
              <w:rPr>
                <w:color w:val="000000"/>
                <w:sz w:val="18"/>
                <w:szCs w:val="18"/>
              </w:rPr>
              <w:t>REQUIRE_APPROVAL</w:t>
            </w:r>
          </w:p>
        </w:tc>
      </w:tr>
      <w:tr w:rsidR="001E3ECF" w14:paraId="3CAEA784" w14:textId="77777777">
        <w:tblPrEx>
          <w:tblCellMar>
            <w:top w:w="0" w:type="dxa"/>
            <w:bottom w:w="0" w:type="dxa"/>
          </w:tblCellMar>
        </w:tblPrEx>
        <w:tc>
          <w:tcPr>
            <w:tcW w:w="900" w:type="dxa"/>
            <w:tcMar>
              <w:top w:w="60" w:type="dxa"/>
              <w:left w:w="90" w:type="dxa"/>
              <w:bottom w:w="60" w:type="dxa"/>
              <w:right w:w="90" w:type="dxa"/>
            </w:tcMar>
          </w:tcPr>
          <w:p w14:paraId="013DE281" w14:textId="77777777" w:rsidR="001E3ECF" w:rsidRDefault="00000000">
            <w:r>
              <w:rPr>
                <w:color w:val="000000"/>
                <w:sz w:val="18"/>
                <w:szCs w:val="18"/>
              </w:rPr>
              <w:t>CHG-005</w:t>
            </w:r>
          </w:p>
        </w:tc>
        <w:tc>
          <w:tcPr>
            <w:tcW w:w="1500" w:type="dxa"/>
            <w:tcMar>
              <w:top w:w="60" w:type="dxa"/>
              <w:left w:w="90" w:type="dxa"/>
              <w:bottom w:w="60" w:type="dxa"/>
              <w:right w:w="90" w:type="dxa"/>
            </w:tcMar>
          </w:tcPr>
          <w:p w14:paraId="3E271AEC" w14:textId="77777777" w:rsidR="001E3ECF" w:rsidRDefault="00000000">
            <w:r>
              <w:rPr>
                <w:color w:val="000000"/>
                <w:sz w:val="18"/>
                <w:szCs w:val="18"/>
              </w:rPr>
              <w:t>Change control</w:t>
            </w:r>
          </w:p>
        </w:tc>
        <w:tc>
          <w:tcPr>
            <w:tcW w:w="5560" w:type="dxa"/>
            <w:tcMar>
              <w:top w:w="60" w:type="dxa"/>
              <w:left w:w="90" w:type="dxa"/>
              <w:bottom w:w="60" w:type="dxa"/>
              <w:right w:w="90" w:type="dxa"/>
            </w:tcMar>
          </w:tcPr>
          <w:p w14:paraId="7D40A214" w14:textId="77777777" w:rsidR="001E3ECF" w:rsidRDefault="00000000">
            <w:r>
              <w:rPr>
                <w:color w:val="000000"/>
                <w:sz w:val="18"/>
                <w:szCs w:val="18"/>
              </w:rPr>
              <w:t>Deletion of existing test files is prohibited.</w:t>
            </w:r>
          </w:p>
        </w:tc>
        <w:tc>
          <w:tcPr>
            <w:tcW w:w="1400" w:type="dxa"/>
            <w:tcMar>
              <w:top w:w="60" w:type="dxa"/>
              <w:left w:w="90" w:type="dxa"/>
              <w:bottom w:w="60" w:type="dxa"/>
              <w:right w:w="90" w:type="dxa"/>
            </w:tcMar>
          </w:tcPr>
          <w:p w14:paraId="3396D679" w14:textId="77777777" w:rsidR="001E3ECF" w:rsidRDefault="00000000">
            <w:r>
              <w:rPr>
                <w:color w:val="000000"/>
                <w:sz w:val="18"/>
                <w:szCs w:val="18"/>
              </w:rPr>
              <w:t>DENY</w:t>
            </w:r>
          </w:p>
        </w:tc>
      </w:tr>
      <w:tr w:rsidR="001E3ECF" w14:paraId="6EC001B1"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135D3857" w14:textId="77777777" w:rsidR="001E3ECF" w:rsidRDefault="00000000">
            <w:r>
              <w:rPr>
                <w:color w:val="000000"/>
                <w:sz w:val="18"/>
                <w:szCs w:val="18"/>
              </w:rPr>
              <w:t>CHG-006</w:t>
            </w:r>
          </w:p>
        </w:tc>
        <w:tc>
          <w:tcPr>
            <w:tcW w:w="1500" w:type="dxa"/>
            <w:shd w:val="clear" w:color="auto" w:fill="F7F8FA"/>
            <w:tcMar>
              <w:top w:w="60" w:type="dxa"/>
              <w:left w:w="90" w:type="dxa"/>
              <w:bottom w:w="60" w:type="dxa"/>
              <w:right w:w="90" w:type="dxa"/>
            </w:tcMar>
          </w:tcPr>
          <w:p w14:paraId="7A471CB8" w14:textId="77777777" w:rsidR="001E3ECF" w:rsidRDefault="00000000">
            <w:r>
              <w:rPr>
                <w:color w:val="000000"/>
                <w:sz w:val="18"/>
                <w:szCs w:val="18"/>
              </w:rPr>
              <w:t>Change control</w:t>
            </w:r>
          </w:p>
        </w:tc>
        <w:tc>
          <w:tcPr>
            <w:tcW w:w="5560" w:type="dxa"/>
            <w:shd w:val="clear" w:color="auto" w:fill="F7F8FA"/>
            <w:tcMar>
              <w:top w:w="60" w:type="dxa"/>
              <w:left w:w="90" w:type="dxa"/>
              <w:bottom w:w="60" w:type="dxa"/>
              <w:right w:w="90" w:type="dxa"/>
            </w:tcMar>
          </w:tcPr>
          <w:p w14:paraId="1525CB1D" w14:textId="77777777" w:rsidR="001E3ECF" w:rsidRDefault="00000000">
            <w:r>
              <w:rPr>
                <w:color w:val="000000"/>
                <w:sz w:val="18"/>
                <w:szCs w:val="18"/>
              </w:rPr>
              <w:t>Every workspace mutation must occur inside a git checkpoint window.</w:t>
            </w:r>
          </w:p>
        </w:tc>
        <w:tc>
          <w:tcPr>
            <w:tcW w:w="1400" w:type="dxa"/>
            <w:shd w:val="clear" w:color="auto" w:fill="F7F8FA"/>
            <w:tcMar>
              <w:top w:w="60" w:type="dxa"/>
              <w:left w:w="90" w:type="dxa"/>
              <w:bottom w:w="60" w:type="dxa"/>
              <w:right w:w="90" w:type="dxa"/>
            </w:tcMar>
          </w:tcPr>
          <w:p w14:paraId="65EDCC35" w14:textId="77777777" w:rsidR="001E3ECF" w:rsidRDefault="00000000">
            <w:r>
              <w:rPr>
                <w:color w:val="000000"/>
                <w:sz w:val="18"/>
                <w:szCs w:val="18"/>
              </w:rPr>
              <w:t>DENY</w:t>
            </w:r>
          </w:p>
        </w:tc>
      </w:tr>
      <w:tr w:rsidR="001E3ECF" w14:paraId="66259E36" w14:textId="77777777">
        <w:tblPrEx>
          <w:tblCellMar>
            <w:top w:w="0" w:type="dxa"/>
            <w:bottom w:w="0" w:type="dxa"/>
          </w:tblCellMar>
        </w:tblPrEx>
        <w:tc>
          <w:tcPr>
            <w:tcW w:w="900" w:type="dxa"/>
            <w:tcMar>
              <w:top w:w="60" w:type="dxa"/>
              <w:left w:w="90" w:type="dxa"/>
              <w:bottom w:w="60" w:type="dxa"/>
              <w:right w:w="90" w:type="dxa"/>
            </w:tcMar>
          </w:tcPr>
          <w:p w14:paraId="570DC77B" w14:textId="77777777" w:rsidR="001E3ECF" w:rsidRDefault="00000000">
            <w:r>
              <w:rPr>
                <w:color w:val="000000"/>
                <w:sz w:val="18"/>
                <w:szCs w:val="18"/>
              </w:rPr>
              <w:t>GOV-001</w:t>
            </w:r>
          </w:p>
        </w:tc>
        <w:tc>
          <w:tcPr>
            <w:tcW w:w="1500" w:type="dxa"/>
            <w:tcMar>
              <w:top w:w="60" w:type="dxa"/>
              <w:left w:w="90" w:type="dxa"/>
              <w:bottom w:w="60" w:type="dxa"/>
              <w:right w:w="90" w:type="dxa"/>
            </w:tcMar>
          </w:tcPr>
          <w:p w14:paraId="46AA8DFA" w14:textId="77777777" w:rsidR="001E3ECF" w:rsidRDefault="00000000">
            <w:r>
              <w:rPr>
                <w:color w:val="000000"/>
                <w:sz w:val="18"/>
                <w:szCs w:val="18"/>
              </w:rPr>
              <w:t>Governance</w:t>
            </w:r>
          </w:p>
        </w:tc>
        <w:tc>
          <w:tcPr>
            <w:tcW w:w="5560" w:type="dxa"/>
            <w:tcMar>
              <w:top w:w="60" w:type="dxa"/>
              <w:left w:w="90" w:type="dxa"/>
              <w:bottom w:w="60" w:type="dxa"/>
              <w:right w:w="90" w:type="dxa"/>
            </w:tcMar>
          </w:tcPr>
          <w:p w14:paraId="181596ED" w14:textId="77777777" w:rsidR="001E3ECF" w:rsidRDefault="00000000">
            <w:r>
              <w:rPr>
                <w:color w:val="000000"/>
                <w:sz w:val="18"/>
                <w:szCs w:val="18"/>
              </w:rPr>
              <w:t>Design acceptance and release readiness always require human approval.</w:t>
            </w:r>
          </w:p>
        </w:tc>
        <w:tc>
          <w:tcPr>
            <w:tcW w:w="1400" w:type="dxa"/>
            <w:tcMar>
              <w:top w:w="60" w:type="dxa"/>
              <w:left w:w="90" w:type="dxa"/>
              <w:bottom w:w="60" w:type="dxa"/>
              <w:right w:w="90" w:type="dxa"/>
            </w:tcMar>
          </w:tcPr>
          <w:p w14:paraId="0F4BB32E" w14:textId="77777777" w:rsidR="001E3ECF" w:rsidRDefault="00000000">
            <w:r>
              <w:rPr>
                <w:color w:val="000000"/>
                <w:sz w:val="18"/>
                <w:szCs w:val="18"/>
              </w:rPr>
              <w:t>REQUIRE_APPROVAL</w:t>
            </w:r>
          </w:p>
        </w:tc>
      </w:tr>
      <w:tr w:rsidR="001E3ECF" w14:paraId="44890E88" w14:textId="77777777">
        <w:tblPrEx>
          <w:tblCellMar>
            <w:top w:w="0" w:type="dxa"/>
            <w:bottom w:w="0" w:type="dxa"/>
          </w:tblCellMar>
        </w:tblPrEx>
        <w:tc>
          <w:tcPr>
            <w:tcW w:w="900" w:type="dxa"/>
            <w:shd w:val="clear" w:color="auto" w:fill="F7F8FA"/>
            <w:tcMar>
              <w:top w:w="60" w:type="dxa"/>
              <w:left w:w="90" w:type="dxa"/>
              <w:bottom w:w="60" w:type="dxa"/>
              <w:right w:w="90" w:type="dxa"/>
            </w:tcMar>
          </w:tcPr>
          <w:p w14:paraId="4C3367CA" w14:textId="77777777" w:rsidR="001E3ECF" w:rsidRDefault="00000000">
            <w:r>
              <w:rPr>
                <w:color w:val="000000"/>
                <w:sz w:val="18"/>
                <w:szCs w:val="18"/>
              </w:rPr>
              <w:t>GOV-002</w:t>
            </w:r>
          </w:p>
        </w:tc>
        <w:tc>
          <w:tcPr>
            <w:tcW w:w="1500" w:type="dxa"/>
            <w:shd w:val="clear" w:color="auto" w:fill="F7F8FA"/>
            <w:tcMar>
              <w:top w:w="60" w:type="dxa"/>
              <w:left w:w="90" w:type="dxa"/>
              <w:bottom w:w="60" w:type="dxa"/>
              <w:right w:w="90" w:type="dxa"/>
            </w:tcMar>
          </w:tcPr>
          <w:p w14:paraId="6B2198FB" w14:textId="77777777" w:rsidR="001E3ECF" w:rsidRDefault="00000000">
            <w:r>
              <w:rPr>
                <w:color w:val="000000"/>
                <w:sz w:val="18"/>
                <w:szCs w:val="18"/>
              </w:rPr>
              <w:t>Governance</w:t>
            </w:r>
          </w:p>
        </w:tc>
        <w:tc>
          <w:tcPr>
            <w:tcW w:w="5560" w:type="dxa"/>
            <w:shd w:val="clear" w:color="auto" w:fill="F7F8FA"/>
            <w:tcMar>
              <w:top w:w="60" w:type="dxa"/>
              <w:left w:w="90" w:type="dxa"/>
              <w:bottom w:w="60" w:type="dxa"/>
              <w:right w:w="90" w:type="dxa"/>
            </w:tcMar>
          </w:tcPr>
          <w:p w14:paraId="02F6C4E8" w14:textId="77777777" w:rsidR="001E3ECF" w:rsidRDefault="00000000">
            <w:r>
              <w:rPr>
                <w:color w:val="000000"/>
                <w:sz w:val="18"/>
                <w:szCs w:val="18"/>
              </w:rPr>
              <w:t>Run token/cost/wall-clock budget exhaustion engages safe-stop.</w:t>
            </w:r>
          </w:p>
        </w:tc>
        <w:tc>
          <w:tcPr>
            <w:tcW w:w="1400" w:type="dxa"/>
            <w:shd w:val="clear" w:color="auto" w:fill="F7F8FA"/>
            <w:tcMar>
              <w:top w:w="60" w:type="dxa"/>
              <w:left w:w="90" w:type="dxa"/>
              <w:bottom w:w="60" w:type="dxa"/>
              <w:right w:w="90" w:type="dxa"/>
            </w:tcMar>
          </w:tcPr>
          <w:p w14:paraId="4FECA52A" w14:textId="77777777" w:rsidR="001E3ECF" w:rsidRDefault="00000000">
            <w:r>
              <w:rPr>
                <w:color w:val="000000"/>
                <w:sz w:val="18"/>
                <w:szCs w:val="18"/>
              </w:rPr>
              <w:t>DENY</w:t>
            </w:r>
          </w:p>
        </w:tc>
      </w:tr>
    </w:tbl>
    <w:p w14:paraId="58FF52D1" w14:textId="77777777" w:rsidR="001E3ECF" w:rsidRDefault="00000000">
      <w:pPr>
        <w:pStyle w:val="Heading2"/>
      </w:pPr>
      <w:bookmarkStart w:id="23" w:name="_Toc239709524"/>
      <w:r>
        <w:t>6.2 Human approval checkpoints</w:t>
      </w:r>
      <w:bookmarkEnd w:id="23"/>
    </w:p>
    <w:p w14:paraId="56190CD7" w14:textId="77777777" w:rsidR="001E3ECF" w:rsidRDefault="00000000">
      <w:pPr>
        <w:spacing w:after="120"/>
      </w:pPr>
      <w:r>
        <w:t>governance/approvals.py. When a node requires approval, the engine emits APPROVAL_REQUESTED with a rendered decision package, transitions the node to AWAITING_APPROVAL, persists the run and exits the process cleanly. The run is resumed out of band. This asynchronous design is deliberate: it proves the orchestrator is genuinely stateful rather than holding everything in memory for the duration of a single invocation.</w:t>
      </w:r>
    </w:p>
    <w:p w14:paraId="1A0E8A0C" w14:textId="77777777" w:rsidR="001E3ECF" w:rsidRDefault="00000000">
      <w:pPr>
        <w:spacing w:after="120"/>
      </w:pPr>
      <w:r>
        <w:t>The decision package presented to the approver contains: the node and stage; the artifacts produced; the decisions with rationale and rejected alternatives; all policy verdicts including warnings; a diff of proposed workspace changes; the blast radius (files and endpoints affected); and the consequence of rejection.</w:t>
      </w:r>
    </w:p>
    <w:p w14:paraId="3AD29E17" w14:textId="77777777" w:rsidR="001E3ECF" w:rsidRDefault="001E3ECF">
      <w:pPr>
        <w:spacing w:after="120"/>
      </w:pPr>
    </w:p>
    <w:p w14:paraId="3D07A6E1" w14:textId="77777777" w:rsidR="001E3ECF" w:rsidRDefault="00000000">
      <w:pPr>
        <w:shd w:val="clear" w:color="auto" w:fill="F2F3F5"/>
        <w:ind w:left="180"/>
      </w:pPr>
      <w:r>
        <w:rPr>
          <w:rFonts w:ascii="Consolas" w:eastAsia="Consolas" w:hAnsi="Consolas" w:cs="Consolas"/>
          <w:sz w:val="17"/>
          <w:szCs w:val="17"/>
        </w:rPr>
        <w:t>$ agentic approvals list &lt;run_id&gt;</w:t>
      </w:r>
    </w:p>
    <w:p w14:paraId="6999ED5D" w14:textId="77777777" w:rsidR="001E3ECF" w:rsidRDefault="00000000">
      <w:pPr>
        <w:shd w:val="clear" w:color="auto" w:fill="F2F3F5"/>
        <w:ind w:left="180"/>
      </w:pPr>
      <w:r>
        <w:rPr>
          <w:rFonts w:ascii="Consolas" w:eastAsia="Consolas" w:hAnsi="Consolas" w:cs="Consolas"/>
          <w:sz w:val="17"/>
          <w:szCs w:val="17"/>
        </w:rPr>
        <w:t>$ agentic approvals show &lt;run_id&gt; design.review        # decision package</w:t>
      </w:r>
    </w:p>
    <w:p w14:paraId="5133EAA4" w14:textId="77777777" w:rsidR="001E3ECF" w:rsidRDefault="00000000">
      <w:pPr>
        <w:shd w:val="clear" w:color="auto" w:fill="F2F3F5"/>
        <w:ind w:left="180"/>
      </w:pPr>
      <w:r>
        <w:rPr>
          <w:rFonts w:ascii="Consolas" w:eastAsia="Consolas" w:hAnsi="Consolas" w:cs="Consolas"/>
          <w:sz w:val="17"/>
          <w:szCs w:val="17"/>
        </w:rPr>
        <w:t>$ agentic approve &lt;run_id&gt; design.review --note "..."  # or --reject</w:t>
      </w:r>
    </w:p>
    <w:p w14:paraId="4FBD77F5" w14:textId="77777777" w:rsidR="001E3ECF" w:rsidRDefault="00000000">
      <w:pPr>
        <w:shd w:val="clear" w:color="auto" w:fill="F2F3F5"/>
        <w:ind w:left="180"/>
      </w:pPr>
      <w:r>
        <w:rPr>
          <w:rFonts w:ascii="Consolas" w:eastAsia="Consolas" w:hAnsi="Consolas" w:cs="Consolas"/>
          <w:sz w:val="17"/>
          <w:szCs w:val="17"/>
        </w:rPr>
        <w:t>$ agentic resume &lt;run_id&gt;</w:t>
      </w:r>
    </w:p>
    <w:p w14:paraId="32AFDECD" w14:textId="77777777" w:rsidR="001E3ECF" w:rsidRDefault="001E3ECF">
      <w:pPr>
        <w:spacing w:after="120"/>
      </w:pPr>
    </w:p>
    <w:p w14:paraId="20032E6C" w14:textId="77777777" w:rsidR="001E3ECF" w:rsidRDefault="00000000">
      <w:pPr>
        <w:spacing w:after="120"/>
      </w:pPr>
      <w:r>
        <w:t>Approvals are bound to the node input_hash. If inputs change after approval, the approval is void and must be re-sought — this closes the loop between the approval mechanism and the re-planning mechanism, and is an explicit unit test.</w:t>
      </w:r>
    </w:p>
    <w:p w14:paraId="3518B7CE" w14:textId="77777777" w:rsidR="001E3ECF" w:rsidRDefault="00000000">
      <w:pPr>
        <w:pStyle w:val="Heading2"/>
      </w:pPr>
      <w:bookmarkStart w:id="24" w:name="_Toc239709525"/>
      <w:r>
        <w:t>6.3 Autonomy matrix</w:t>
      </w:r>
      <w:bookmarkEnd w:id="24"/>
    </w:p>
    <w:p w14:paraId="10503A1F" w14:textId="77777777" w:rsidR="001E3ECF" w:rsidRDefault="00000000">
      <w:pPr>
        <w:spacing w:after="120"/>
      </w:pPr>
      <w:r>
        <w:t>governance/autonomy.py. Every agent has a maximum autonomy level; every node action has a required level. Entry is denied when the agent is under-privileged. This makes the brief's "defined autonomy boundaries" a runtime-enforced property rather than prose.</w:t>
      </w:r>
    </w:p>
    <w:p w14:paraId="70D27A65"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4160"/>
        <w:gridCol w:w="2800"/>
      </w:tblGrid>
      <w:tr w:rsidR="001E3ECF" w14:paraId="7ECA81B3" w14:textId="77777777">
        <w:tblPrEx>
          <w:tblCellMar>
            <w:top w:w="0" w:type="dxa"/>
            <w:bottom w:w="0" w:type="dxa"/>
          </w:tblCellMar>
        </w:tblPrEx>
        <w:trPr>
          <w:tblHeader/>
        </w:trPr>
        <w:tc>
          <w:tcPr>
            <w:tcW w:w="800" w:type="dxa"/>
            <w:shd w:val="clear" w:color="auto" w:fill="1F3864"/>
            <w:tcMar>
              <w:top w:w="60" w:type="dxa"/>
              <w:left w:w="90" w:type="dxa"/>
              <w:bottom w:w="60" w:type="dxa"/>
              <w:right w:w="90" w:type="dxa"/>
            </w:tcMar>
          </w:tcPr>
          <w:p w14:paraId="55AE6B4D" w14:textId="77777777" w:rsidR="001E3ECF" w:rsidRDefault="00000000">
            <w:r>
              <w:rPr>
                <w:b/>
                <w:bCs/>
                <w:color w:val="FFFFFF"/>
                <w:sz w:val="18"/>
                <w:szCs w:val="18"/>
              </w:rPr>
              <w:t>Level</w:t>
            </w:r>
          </w:p>
        </w:tc>
        <w:tc>
          <w:tcPr>
            <w:tcW w:w="1600" w:type="dxa"/>
            <w:shd w:val="clear" w:color="auto" w:fill="1F3864"/>
            <w:tcMar>
              <w:top w:w="60" w:type="dxa"/>
              <w:left w:w="90" w:type="dxa"/>
              <w:bottom w:w="60" w:type="dxa"/>
              <w:right w:w="90" w:type="dxa"/>
            </w:tcMar>
          </w:tcPr>
          <w:p w14:paraId="1F57577F" w14:textId="77777777" w:rsidR="001E3ECF" w:rsidRDefault="00000000">
            <w:r>
              <w:rPr>
                <w:b/>
                <w:bCs/>
                <w:color w:val="FFFFFF"/>
                <w:sz w:val="18"/>
                <w:szCs w:val="18"/>
              </w:rPr>
              <w:t>Name</w:t>
            </w:r>
          </w:p>
        </w:tc>
        <w:tc>
          <w:tcPr>
            <w:tcW w:w="4160" w:type="dxa"/>
            <w:shd w:val="clear" w:color="auto" w:fill="1F3864"/>
            <w:tcMar>
              <w:top w:w="60" w:type="dxa"/>
              <w:left w:w="90" w:type="dxa"/>
              <w:bottom w:w="60" w:type="dxa"/>
              <w:right w:w="90" w:type="dxa"/>
            </w:tcMar>
          </w:tcPr>
          <w:p w14:paraId="74C4538A" w14:textId="77777777" w:rsidR="001E3ECF" w:rsidRDefault="00000000">
            <w:r>
              <w:rPr>
                <w:b/>
                <w:bCs/>
                <w:color w:val="FFFFFF"/>
                <w:sz w:val="18"/>
                <w:szCs w:val="18"/>
              </w:rPr>
              <w:t>Permitted</w:t>
            </w:r>
          </w:p>
        </w:tc>
        <w:tc>
          <w:tcPr>
            <w:tcW w:w="2800" w:type="dxa"/>
            <w:shd w:val="clear" w:color="auto" w:fill="1F3864"/>
            <w:tcMar>
              <w:top w:w="60" w:type="dxa"/>
              <w:left w:w="90" w:type="dxa"/>
              <w:bottom w:w="60" w:type="dxa"/>
              <w:right w:w="90" w:type="dxa"/>
            </w:tcMar>
          </w:tcPr>
          <w:p w14:paraId="2AC5BC03" w14:textId="77777777" w:rsidR="001E3ECF" w:rsidRDefault="00000000">
            <w:r>
              <w:rPr>
                <w:b/>
                <w:bCs/>
                <w:color w:val="FFFFFF"/>
                <w:sz w:val="18"/>
                <w:szCs w:val="18"/>
              </w:rPr>
              <w:t>Agents at this ceiling</w:t>
            </w:r>
          </w:p>
        </w:tc>
      </w:tr>
      <w:tr w:rsidR="001E3ECF" w14:paraId="3B294C58" w14:textId="77777777">
        <w:tblPrEx>
          <w:tblCellMar>
            <w:top w:w="0" w:type="dxa"/>
            <w:bottom w:w="0" w:type="dxa"/>
          </w:tblCellMar>
        </w:tblPrEx>
        <w:tc>
          <w:tcPr>
            <w:tcW w:w="800" w:type="dxa"/>
            <w:tcMar>
              <w:top w:w="60" w:type="dxa"/>
              <w:left w:w="90" w:type="dxa"/>
              <w:bottom w:w="60" w:type="dxa"/>
              <w:right w:w="90" w:type="dxa"/>
            </w:tcMar>
          </w:tcPr>
          <w:p w14:paraId="39DE9C39" w14:textId="77777777" w:rsidR="001E3ECF" w:rsidRDefault="00000000">
            <w:r>
              <w:rPr>
                <w:color w:val="000000"/>
                <w:sz w:val="18"/>
                <w:szCs w:val="18"/>
              </w:rPr>
              <w:t>L0</w:t>
            </w:r>
          </w:p>
        </w:tc>
        <w:tc>
          <w:tcPr>
            <w:tcW w:w="1600" w:type="dxa"/>
            <w:tcMar>
              <w:top w:w="60" w:type="dxa"/>
              <w:left w:w="90" w:type="dxa"/>
              <w:bottom w:w="60" w:type="dxa"/>
              <w:right w:w="90" w:type="dxa"/>
            </w:tcMar>
          </w:tcPr>
          <w:p w14:paraId="2C1C1BA3" w14:textId="77777777" w:rsidR="001E3ECF" w:rsidRDefault="00000000">
            <w:r>
              <w:rPr>
                <w:color w:val="000000"/>
                <w:sz w:val="18"/>
                <w:szCs w:val="18"/>
              </w:rPr>
              <w:t>Observe</w:t>
            </w:r>
          </w:p>
        </w:tc>
        <w:tc>
          <w:tcPr>
            <w:tcW w:w="4160" w:type="dxa"/>
            <w:tcMar>
              <w:top w:w="60" w:type="dxa"/>
              <w:left w:w="90" w:type="dxa"/>
              <w:bottom w:w="60" w:type="dxa"/>
              <w:right w:w="90" w:type="dxa"/>
            </w:tcMar>
          </w:tcPr>
          <w:p w14:paraId="4D5D0964" w14:textId="77777777" w:rsidR="001E3ECF" w:rsidRDefault="00000000">
            <w:r>
              <w:rPr>
                <w:color w:val="000000"/>
                <w:sz w:val="18"/>
                <w:szCs w:val="18"/>
              </w:rPr>
              <w:t>Read context and workspace only. No writes, no tools.</w:t>
            </w:r>
          </w:p>
        </w:tc>
        <w:tc>
          <w:tcPr>
            <w:tcW w:w="2800" w:type="dxa"/>
            <w:tcMar>
              <w:top w:w="60" w:type="dxa"/>
              <w:left w:w="90" w:type="dxa"/>
              <w:bottom w:w="60" w:type="dxa"/>
              <w:right w:w="90" w:type="dxa"/>
            </w:tcMar>
          </w:tcPr>
          <w:p w14:paraId="053E1E9E" w14:textId="77777777" w:rsidR="001E3ECF" w:rsidRDefault="00000000">
            <w:r>
              <w:rPr>
                <w:color w:val="000000"/>
                <w:sz w:val="18"/>
                <w:szCs w:val="18"/>
              </w:rPr>
              <w:t>codebase_analyst, security_reviewer</w:t>
            </w:r>
          </w:p>
        </w:tc>
      </w:tr>
      <w:tr w:rsidR="001E3ECF" w14:paraId="240B066C" w14:textId="77777777">
        <w:tblPrEx>
          <w:tblCellMar>
            <w:top w:w="0" w:type="dxa"/>
            <w:bottom w:w="0" w:type="dxa"/>
          </w:tblCellMar>
        </w:tblPrEx>
        <w:tc>
          <w:tcPr>
            <w:tcW w:w="800" w:type="dxa"/>
            <w:shd w:val="clear" w:color="auto" w:fill="F7F8FA"/>
            <w:tcMar>
              <w:top w:w="60" w:type="dxa"/>
              <w:left w:w="90" w:type="dxa"/>
              <w:bottom w:w="60" w:type="dxa"/>
              <w:right w:w="90" w:type="dxa"/>
            </w:tcMar>
          </w:tcPr>
          <w:p w14:paraId="3A62A79B" w14:textId="77777777" w:rsidR="001E3ECF" w:rsidRDefault="00000000">
            <w:r>
              <w:rPr>
                <w:color w:val="000000"/>
                <w:sz w:val="18"/>
                <w:szCs w:val="18"/>
              </w:rPr>
              <w:t>L1</w:t>
            </w:r>
          </w:p>
        </w:tc>
        <w:tc>
          <w:tcPr>
            <w:tcW w:w="1600" w:type="dxa"/>
            <w:shd w:val="clear" w:color="auto" w:fill="F7F8FA"/>
            <w:tcMar>
              <w:top w:w="60" w:type="dxa"/>
              <w:left w:w="90" w:type="dxa"/>
              <w:bottom w:w="60" w:type="dxa"/>
              <w:right w:w="90" w:type="dxa"/>
            </w:tcMar>
          </w:tcPr>
          <w:p w14:paraId="75C4C4C4" w14:textId="77777777" w:rsidR="001E3ECF" w:rsidRDefault="00000000">
            <w:r>
              <w:rPr>
                <w:color w:val="000000"/>
                <w:sz w:val="18"/>
                <w:szCs w:val="18"/>
              </w:rPr>
              <w:t>Propose</w:t>
            </w:r>
          </w:p>
        </w:tc>
        <w:tc>
          <w:tcPr>
            <w:tcW w:w="4160" w:type="dxa"/>
            <w:shd w:val="clear" w:color="auto" w:fill="F7F8FA"/>
            <w:tcMar>
              <w:top w:w="60" w:type="dxa"/>
              <w:left w:w="90" w:type="dxa"/>
              <w:bottom w:w="60" w:type="dxa"/>
              <w:right w:w="90" w:type="dxa"/>
            </w:tcMar>
          </w:tcPr>
          <w:p w14:paraId="18BD7CC8" w14:textId="77777777" w:rsidR="001E3ECF" w:rsidRDefault="00000000">
            <w:r>
              <w:rPr>
                <w:color w:val="000000"/>
                <w:sz w:val="18"/>
                <w:szCs w:val="18"/>
              </w:rPr>
              <w:t>Produce artifacts (specs, designs, plans). No workspace mutation.</w:t>
            </w:r>
          </w:p>
        </w:tc>
        <w:tc>
          <w:tcPr>
            <w:tcW w:w="2800" w:type="dxa"/>
            <w:shd w:val="clear" w:color="auto" w:fill="F7F8FA"/>
            <w:tcMar>
              <w:top w:w="60" w:type="dxa"/>
              <w:left w:w="90" w:type="dxa"/>
              <w:bottom w:w="60" w:type="dxa"/>
              <w:right w:w="90" w:type="dxa"/>
            </w:tcMar>
          </w:tcPr>
          <w:p w14:paraId="3868B596" w14:textId="77777777" w:rsidR="001E3ECF" w:rsidRDefault="00000000">
            <w:r>
              <w:rPr>
                <w:color w:val="000000"/>
                <w:sz w:val="18"/>
                <w:szCs w:val="18"/>
              </w:rPr>
              <w:t>requirements, ambiguity, planner, architect, data_model, api_contract</w:t>
            </w:r>
          </w:p>
        </w:tc>
      </w:tr>
      <w:tr w:rsidR="001E3ECF" w14:paraId="2C911E51" w14:textId="77777777">
        <w:tblPrEx>
          <w:tblCellMar>
            <w:top w:w="0" w:type="dxa"/>
            <w:bottom w:w="0" w:type="dxa"/>
          </w:tblCellMar>
        </w:tblPrEx>
        <w:tc>
          <w:tcPr>
            <w:tcW w:w="800" w:type="dxa"/>
            <w:tcMar>
              <w:top w:w="60" w:type="dxa"/>
              <w:left w:w="90" w:type="dxa"/>
              <w:bottom w:w="60" w:type="dxa"/>
              <w:right w:w="90" w:type="dxa"/>
            </w:tcMar>
          </w:tcPr>
          <w:p w14:paraId="56022949" w14:textId="77777777" w:rsidR="001E3ECF" w:rsidRDefault="00000000">
            <w:r>
              <w:rPr>
                <w:color w:val="000000"/>
                <w:sz w:val="18"/>
                <w:szCs w:val="18"/>
              </w:rPr>
              <w:lastRenderedPageBreak/>
              <w:t>L2</w:t>
            </w:r>
          </w:p>
        </w:tc>
        <w:tc>
          <w:tcPr>
            <w:tcW w:w="1600" w:type="dxa"/>
            <w:tcMar>
              <w:top w:w="60" w:type="dxa"/>
              <w:left w:w="90" w:type="dxa"/>
              <w:bottom w:w="60" w:type="dxa"/>
              <w:right w:w="90" w:type="dxa"/>
            </w:tcMar>
          </w:tcPr>
          <w:p w14:paraId="2BF6BD5F" w14:textId="77777777" w:rsidR="001E3ECF" w:rsidRDefault="00000000">
            <w:r>
              <w:rPr>
                <w:color w:val="000000"/>
                <w:sz w:val="18"/>
                <w:szCs w:val="18"/>
              </w:rPr>
              <w:t>Execute (gated)</w:t>
            </w:r>
          </w:p>
        </w:tc>
        <w:tc>
          <w:tcPr>
            <w:tcW w:w="4160" w:type="dxa"/>
            <w:tcMar>
              <w:top w:w="60" w:type="dxa"/>
              <w:left w:w="90" w:type="dxa"/>
              <w:bottom w:w="60" w:type="dxa"/>
              <w:right w:w="90" w:type="dxa"/>
            </w:tcMar>
          </w:tcPr>
          <w:p w14:paraId="33CBB5E9" w14:textId="77777777" w:rsidR="001E3ECF" w:rsidRDefault="00000000">
            <w:r>
              <w:rPr>
                <w:color w:val="000000"/>
                <w:sz w:val="18"/>
                <w:szCs w:val="18"/>
              </w:rPr>
              <w:t>Mutate workspace, but only inside an approved node and a git checkpoint.</w:t>
            </w:r>
          </w:p>
        </w:tc>
        <w:tc>
          <w:tcPr>
            <w:tcW w:w="2800" w:type="dxa"/>
            <w:tcMar>
              <w:top w:w="60" w:type="dxa"/>
              <w:left w:w="90" w:type="dxa"/>
              <w:bottom w:w="60" w:type="dxa"/>
              <w:right w:w="90" w:type="dxa"/>
            </w:tcMar>
          </w:tcPr>
          <w:p w14:paraId="290E81AA" w14:textId="77777777" w:rsidR="001E3ECF" w:rsidRDefault="00000000">
            <w:r>
              <w:rPr>
                <w:color w:val="000000"/>
                <w:sz w:val="18"/>
                <w:szCs w:val="18"/>
              </w:rPr>
              <w:t>implementer, test_engineer</w:t>
            </w:r>
          </w:p>
        </w:tc>
      </w:tr>
      <w:tr w:rsidR="001E3ECF" w14:paraId="1EFC897B" w14:textId="77777777">
        <w:tblPrEx>
          <w:tblCellMar>
            <w:top w:w="0" w:type="dxa"/>
            <w:bottom w:w="0" w:type="dxa"/>
          </w:tblCellMar>
        </w:tblPrEx>
        <w:tc>
          <w:tcPr>
            <w:tcW w:w="800" w:type="dxa"/>
            <w:shd w:val="clear" w:color="auto" w:fill="F7F8FA"/>
            <w:tcMar>
              <w:top w:w="60" w:type="dxa"/>
              <w:left w:w="90" w:type="dxa"/>
              <w:bottom w:w="60" w:type="dxa"/>
              <w:right w:w="90" w:type="dxa"/>
            </w:tcMar>
          </w:tcPr>
          <w:p w14:paraId="5644CECF" w14:textId="77777777" w:rsidR="001E3ECF" w:rsidRDefault="00000000">
            <w:r>
              <w:rPr>
                <w:color w:val="000000"/>
                <w:sz w:val="18"/>
                <w:szCs w:val="18"/>
              </w:rPr>
              <w:t>L3</w:t>
            </w:r>
          </w:p>
        </w:tc>
        <w:tc>
          <w:tcPr>
            <w:tcW w:w="1600" w:type="dxa"/>
            <w:shd w:val="clear" w:color="auto" w:fill="F7F8FA"/>
            <w:tcMar>
              <w:top w:w="60" w:type="dxa"/>
              <w:left w:w="90" w:type="dxa"/>
              <w:bottom w:w="60" w:type="dxa"/>
              <w:right w:w="90" w:type="dxa"/>
            </w:tcMar>
          </w:tcPr>
          <w:p w14:paraId="28BEBCAF" w14:textId="77777777" w:rsidR="001E3ECF" w:rsidRDefault="00000000">
            <w:r>
              <w:rPr>
                <w:color w:val="000000"/>
                <w:sz w:val="18"/>
                <w:szCs w:val="18"/>
              </w:rPr>
              <w:t>Execute (scoped)</w:t>
            </w:r>
          </w:p>
        </w:tc>
        <w:tc>
          <w:tcPr>
            <w:tcW w:w="4160" w:type="dxa"/>
            <w:shd w:val="clear" w:color="auto" w:fill="F7F8FA"/>
            <w:tcMar>
              <w:top w:w="60" w:type="dxa"/>
              <w:left w:w="90" w:type="dxa"/>
              <w:bottom w:w="60" w:type="dxa"/>
              <w:right w:w="90" w:type="dxa"/>
            </w:tcMar>
          </w:tcPr>
          <w:p w14:paraId="3859451D" w14:textId="77777777" w:rsidR="001E3ECF" w:rsidRDefault="00000000">
            <w:r>
              <w:rPr>
                <w:color w:val="000000"/>
                <w:sz w:val="18"/>
                <w:szCs w:val="18"/>
              </w:rPr>
              <w:t>Mutate workspace autonomously within a declared file scope; no approval per action.</w:t>
            </w:r>
          </w:p>
        </w:tc>
        <w:tc>
          <w:tcPr>
            <w:tcW w:w="2800" w:type="dxa"/>
            <w:shd w:val="clear" w:color="auto" w:fill="F7F8FA"/>
            <w:tcMar>
              <w:top w:w="60" w:type="dxa"/>
              <w:left w:w="90" w:type="dxa"/>
              <w:bottom w:w="60" w:type="dxa"/>
              <w:right w:w="90" w:type="dxa"/>
            </w:tcMar>
          </w:tcPr>
          <w:p w14:paraId="53BD4492" w14:textId="77777777" w:rsidR="001E3ECF" w:rsidRDefault="00000000">
            <w:r>
              <w:rPr>
                <w:color w:val="000000"/>
                <w:sz w:val="18"/>
                <w:szCs w:val="18"/>
              </w:rPr>
              <w:t>technical_writer (docs/ only)</w:t>
            </w:r>
          </w:p>
        </w:tc>
      </w:tr>
      <w:tr w:rsidR="001E3ECF" w14:paraId="52389F17" w14:textId="77777777">
        <w:tblPrEx>
          <w:tblCellMar>
            <w:top w:w="0" w:type="dxa"/>
            <w:bottom w:w="0" w:type="dxa"/>
          </w:tblCellMar>
        </w:tblPrEx>
        <w:tc>
          <w:tcPr>
            <w:tcW w:w="800" w:type="dxa"/>
            <w:tcMar>
              <w:top w:w="60" w:type="dxa"/>
              <w:left w:w="90" w:type="dxa"/>
              <w:bottom w:w="60" w:type="dxa"/>
              <w:right w:w="90" w:type="dxa"/>
            </w:tcMar>
          </w:tcPr>
          <w:p w14:paraId="5932F180" w14:textId="77777777" w:rsidR="001E3ECF" w:rsidRDefault="00000000">
            <w:r>
              <w:rPr>
                <w:color w:val="000000"/>
                <w:sz w:val="18"/>
                <w:szCs w:val="18"/>
              </w:rPr>
              <w:t>L4</w:t>
            </w:r>
          </w:p>
        </w:tc>
        <w:tc>
          <w:tcPr>
            <w:tcW w:w="1600" w:type="dxa"/>
            <w:tcMar>
              <w:top w:w="60" w:type="dxa"/>
              <w:left w:w="90" w:type="dxa"/>
              <w:bottom w:w="60" w:type="dxa"/>
              <w:right w:w="90" w:type="dxa"/>
            </w:tcMar>
          </w:tcPr>
          <w:p w14:paraId="12678FB9" w14:textId="77777777" w:rsidR="001E3ECF" w:rsidRDefault="00000000">
            <w:r>
              <w:rPr>
                <w:color w:val="000000"/>
                <w:sz w:val="18"/>
                <w:szCs w:val="18"/>
              </w:rPr>
              <w:t>Autonomous</w:t>
            </w:r>
          </w:p>
        </w:tc>
        <w:tc>
          <w:tcPr>
            <w:tcW w:w="4160" w:type="dxa"/>
            <w:tcMar>
              <w:top w:w="60" w:type="dxa"/>
              <w:left w:w="90" w:type="dxa"/>
              <w:bottom w:w="60" w:type="dxa"/>
              <w:right w:w="90" w:type="dxa"/>
            </w:tcMar>
          </w:tcPr>
          <w:p w14:paraId="2A0165FA" w14:textId="77777777" w:rsidR="001E3ECF" w:rsidRDefault="00000000">
            <w:r>
              <w:rPr>
                <w:color w:val="000000"/>
                <w:sz w:val="18"/>
                <w:szCs w:val="18"/>
              </w:rPr>
              <w:t>Unrestricted. Not granted to any agent in this system.</w:t>
            </w:r>
          </w:p>
        </w:tc>
        <w:tc>
          <w:tcPr>
            <w:tcW w:w="2800" w:type="dxa"/>
            <w:tcMar>
              <w:top w:w="60" w:type="dxa"/>
              <w:left w:w="90" w:type="dxa"/>
              <w:bottom w:w="60" w:type="dxa"/>
              <w:right w:w="90" w:type="dxa"/>
            </w:tcMar>
          </w:tcPr>
          <w:p w14:paraId="12B20363" w14:textId="77777777" w:rsidR="001E3ECF" w:rsidRDefault="00000000">
            <w:r>
              <w:rPr>
                <w:color w:val="000000"/>
                <w:sz w:val="18"/>
                <w:szCs w:val="18"/>
              </w:rPr>
              <w:t>(none — reserved)</w:t>
            </w:r>
          </w:p>
        </w:tc>
      </w:tr>
    </w:tbl>
    <w:p w14:paraId="613C230C" w14:textId="77777777" w:rsidR="001E3ECF" w:rsidRDefault="001E3ECF">
      <w:pPr>
        <w:spacing w:after="120"/>
      </w:pPr>
    </w:p>
    <w:p w14:paraId="5B198090" w14:textId="77777777" w:rsidR="001E3ECF" w:rsidRDefault="00000000">
      <w:pPr>
        <w:spacing w:after="120"/>
      </w:pPr>
      <w:r>
        <w:t>That L4 is deliberately unused is itself a design statement, and should be defended as such in the review: no agent in this system is trusted to act without either a gate or a scope restriction.</w:t>
      </w:r>
    </w:p>
    <w:p w14:paraId="7C660227" w14:textId="77777777" w:rsidR="001E3ECF" w:rsidRDefault="00000000">
      <w:pPr>
        <w:pStyle w:val="Heading2"/>
      </w:pPr>
      <w:bookmarkStart w:id="25" w:name="_Toc239709526"/>
      <w:r>
        <w:t>6.4 Recovery: retry, fallback, rollback, safe-stop</w:t>
      </w:r>
      <w:bookmarkEnd w:id="25"/>
    </w:p>
    <w:p w14:paraId="706D9D4F" w14:textId="77777777" w:rsidR="001E3ECF" w:rsidRDefault="00000000">
      <w:pPr>
        <w:spacing w:after="120"/>
      </w:pPr>
      <w:r>
        <w:t>governance/recovery.py. On exit gate FAIL or execution exception, the RecoveryManager selects a strategy by classifying the error.</w:t>
      </w:r>
    </w:p>
    <w:p w14:paraId="3838C561"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4060"/>
      </w:tblGrid>
      <w:tr w:rsidR="001E3ECF" w14:paraId="5A1B8ADD"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14:paraId="74F8E071" w14:textId="77777777" w:rsidR="001E3ECF" w:rsidRDefault="00000000">
            <w:r>
              <w:rPr>
                <w:b/>
                <w:bCs/>
                <w:color w:val="FFFFFF"/>
                <w:sz w:val="18"/>
                <w:szCs w:val="18"/>
              </w:rPr>
              <w:t>Error class</w:t>
            </w:r>
          </w:p>
        </w:tc>
        <w:tc>
          <w:tcPr>
            <w:tcW w:w="3400" w:type="dxa"/>
            <w:shd w:val="clear" w:color="auto" w:fill="1F3864"/>
            <w:tcMar>
              <w:top w:w="60" w:type="dxa"/>
              <w:left w:w="90" w:type="dxa"/>
              <w:bottom w:w="60" w:type="dxa"/>
              <w:right w:w="90" w:type="dxa"/>
            </w:tcMar>
          </w:tcPr>
          <w:p w14:paraId="0AC756D3" w14:textId="77777777" w:rsidR="001E3ECF" w:rsidRDefault="00000000">
            <w:r>
              <w:rPr>
                <w:b/>
                <w:bCs/>
                <w:color w:val="FFFFFF"/>
                <w:sz w:val="18"/>
                <w:szCs w:val="18"/>
              </w:rPr>
              <w:t>Examples</w:t>
            </w:r>
          </w:p>
        </w:tc>
        <w:tc>
          <w:tcPr>
            <w:tcW w:w="4060" w:type="dxa"/>
            <w:shd w:val="clear" w:color="auto" w:fill="1F3864"/>
            <w:tcMar>
              <w:top w:w="60" w:type="dxa"/>
              <w:left w:w="90" w:type="dxa"/>
              <w:bottom w:w="60" w:type="dxa"/>
              <w:right w:w="90" w:type="dxa"/>
            </w:tcMar>
          </w:tcPr>
          <w:p w14:paraId="1C5A953A" w14:textId="77777777" w:rsidR="001E3ECF" w:rsidRDefault="00000000">
            <w:r>
              <w:rPr>
                <w:b/>
                <w:bCs/>
                <w:color w:val="FFFFFF"/>
                <w:sz w:val="18"/>
                <w:szCs w:val="18"/>
              </w:rPr>
              <w:t>Strategy</w:t>
            </w:r>
          </w:p>
        </w:tc>
      </w:tr>
      <w:tr w:rsidR="001E3ECF" w14:paraId="31A36532" w14:textId="77777777">
        <w:tblPrEx>
          <w:tblCellMar>
            <w:top w:w="0" w:type="dxa"/>
            <w:bottom w:w="0" w:type="dxa"/>
          </w:tblCellMar>
        </w:tblPrEx>
        <w:tc>
          <w:tcPr>
            <w:tcW w:w="1900" w:type="dxa"/>
            <w:tcMar>
              <w:top w:w="60" w:type="dxa"/>
              <w:left w:w="90" w:type="dxa"/>
              <w:bottom w:w="60" w:type="dxa"/>
              <w:right w:w="90" w:type="dxa"/>
            </w:tcMar>
          </w:tcPr>
          <w:p w14:paraId="6DAB3459" w14:textId="77777777" w:rsidR="001E3ECF" w:rsidRDefault="00000000">
            <w:r>
              <w:rPr>
                <w:color w:val="000000"/>
                <w:sz w:val="18"/>
                <w:szCs w:val="18"/>
              </w:rPr>
              <w:t>TRANSIENT</w:t>
            </w:r>
          </w:p>
        </w:tc>
        <w:tc>
          <w:tcPr>
            <w:tcW w:w="3400" w:type="dxa"/>
            <w:tcMar>
              <w:top w:w="60" w:type="dxa"/>
              <w:left w:w="90" w:type="dxa"/>
              <w:bottom w:w="60" w:type="dxa"/>
              <w:right w:w="90" w:type="dxa"/>
            </w:tcMar>
          </w:tcPr>
          <w:p w14:paraId="5C042208" w14:textId="77777777" w:rsidR="001E3ECF" w:rsidRDefault="00000000">
            <w:r>
              <w:rPr>
                <w:color w:val="000000"/>
                <w:sz w:val="18"/>
                <w:szCs w:val="18"/>
              </w:rPr>
              <w:t>LLM timeout, rate limit, network blip.</w:t>
            </w:r>
          </w:p>
        </w:tc>
        <w:tc>
          <w:tcPr>
            <w:tcW w:w="4060" w:type="dxa"/>
            <w:tcMar>
              <w:top w:w="60" w:type="dxa"/>
              <w:left w:w="90" w:type="dxa"/>
              <w:bottom w:w="60" w:type="dxa"/>
              <w:right w:w="90" w:type="dxa"/>
            </w:tcMar>
          </w:tcPr>
          <w:p w14:paraId="259A75BC" w14:textId="77777777" w:rsidR="001E3ECF" w:rsidRDefault="00000000">
            <w:r>
              <w:rPr>
                <w:color w:val="000000"/>
                <w:sz w:val="18"/>
                <w:szCs w:val="18"/>
              </w:rPr>
              <w:t>Retry with exponential backoff and jitter. Bounded: max_attempts=3, base=2s, cap=30s.</w:t>
            </w:r>
          </w:p>
        </w:tc>
      </w:tr>
      <w:tr w:rsidR="001E3ECF" w14:paraId="75779D1D"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646DF5F8" w14:textId="77777777" w:rsidR="001E3ECF" w:rsidRDefault="00000000">
            <w:r>
              <w:rPr>
                <w:color w:val="000000"/>
                <w:sz w:val="18"/>
                <w:szCs w:val="18"/>
              </w:rPr>
              <w:t>MALFORMED_OUTPUT</w:t>
            </w:r>
          </w:p>
        </w:tc>
        <w:tc>
          <w:tcPr>
            <w:tcW w:w="3400" w:type="dxa"/>
            <w:shd w:val="clear" w:color="auto" w:fill="F7F8FA"/>
            <w:tcMar>
              <w:top w:w="60" w:type="dxa"/>
              <w:left w:w="90" w:type="dxa"/>
              <w:bottom w:w="60" w:type="dxa"/>
              <w:right w:w="90" w:type="dxa"/>
            </w:tcMar>
          </w:tcPr>
          <w:p w14:paraId="69821DE2" w14:textId="77777777" w:rsidR="001E3ECF" w:rsidRDefault="00000000">
            <w:r>
              <w:rPr>
                <w:color w:val="000000"/>
                <w:sz w:val="18"/>
                <w:szCs w:val="18"/>
              </w:rPr>
              <w:t>Agent returned unparseable or schema-invalid JSON.</w:t>
            </w:r>
          </w:p>
        </w:tc>
        <w:tc>
          <w:tcPr>
            <w:tcW w:w="4060" w:type="dxa"/>
            <w:shd w:val="clear" w:color="auto" w:fill="F7F8FA"/>
            <w:tcMar>
              <w:top w:w="60" w:type="dxa"/>
              <w:left w:w="90" w:type="dxa"/>
              <w:bottom w:w="60" w:type="dxa"/>
              <w:right w:w="90" w:type="dxa"/>
            </w:tcMar>
          </w:tcPr>
          <w:p w14:paraId="3FC14B6E" w14:textId="77777777" w:rsidR="001E3ECF" w:rsidRDefault="00000000">
            <w:r>
              <w:rPr>
                <w:color w:val="000000"/>
                <w:sz w:val="18"/>
                <w:szCs w:val="18"/>
              </w:rPr>
              <w:t>Retry once with a repair prompt containing the validation error; then fallback.</w:t>
            </w:r>
          </w:p>
        </w:tc>
      </w:tr>
      <w:tr w:rsidR="001E3ECF" w14:paraId="29F710E9" w14:textId="77777777">
        <w:tblPrEx>
          <w:tblCellMar>
            <w:top w:w="0" w:type="dxa"/>
            <w:bottom w:w="0" w:type="dxa"/>
          </w:tblCellMar>
        </w:tblPrEx>
        <w:tc>
          <w:tcPr>
            <w:tcW w:w="1900" w:type="dxa"/>
            <w:tcMar>
              <w:top w:w="60" w:type="dxa"/>
              <w:left w:w="90" w:type="dxa"/>
              <w:bottom w:w="60" w:type="dxa"/>
              <w:right w:w="90" w:type="dxa"/>
            </w:tcMar>
          </w:tcPr>
          <w:p w14:paraId="08D35FCB" w14:textId="77777777" w:rsidR="001E3ECF" w:rsidRDefault="00000000">
            <w:r>
              <w:rPr>
                <w:color w:val="000000"/>
                <w:sz w:val="18"/>
                <w:szCs w:val="18"/>
              </w:rPr>
              <w:t>QUALITY_FAILURE</w:t>
            </w:r>
          </w:p>
        </w:tc>
        <w:tc>
          <w:tcPr>
            <w:tcW w:w="3400" w:type="dxa"/>
            <w:tcMar>
              <w:top w:w="60" w:type="dxa"/>
              <w:left w:w="90" w:type="dxa"/>
              <w:bottom w:w="60" w:type="dxa"/>
              <w:right w:w="90" w:type="dxa"/>
            </w:tcMar>
          </w:tcPr>
          <w:p w14:paraId="300EA4C5" w14:textId="77777777" w:rsidR="001E3ECF" w:rsidRDefault="00000000">
            <w:r>
              <w:rPr>
                <w:color w:val="000000"/>
                <w:sz w:val="18"/>
                <w:szCs w:val="18"/>
              </w:rPr>
              <w:t>Tests fail, coverage below floor, security findings.</w:t>
            </w:r>
          </w:p>
        </w:tc>
        <w:tc>
          <w:tcPr>
            <w:tcW w:w="4060" w:type="dxa"/>
            <w:tcMar>
              <w:top w:w="60" w:type="dxa"/>
              <w:left w:w="90" w:type="dxa"/>
              <w:bottom w:w="60" w:type="dxa"/>
              <w:right w:w="90" w:type="dxa"/>
            </w:tcMar>
          </w:tcPr>
          <w:p w14:paraId="3CD3F1FB" w14:textId="77777777" w:rsidR="001E3ECF" w:rsidRDefault="00000000">
            <w:r>
              <w:rPr>
                <w:color w:val="000000"/>
                <w:sz w:val="18"/>
                <w:szCs w:val="18"/>
              </w:rPr>
              <w:t>Fallback: re-invoke with the failure report appended; on second failure route to rollback.</w:t>
            </w:r>
          </w:p>
        </w:tc>
      </w:tr>
      <w:tr w:rsidR="001E3ECF" w14:paraId="4D6DB510"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0650959C" w14:textId="77777777" w:rsidR="001E3ECF" w:rsidRDefault="00000000">
            <w:r>
              <w:rPr>
                <w:color w:val="000000"/>
                <w:sz w:val="18"/>
                <w:szCs w:val="18"/>
              </w:rPr>
              <w:t>POLICY_DENY</w:t>
            </w:r>
          </w:p>
        </w:tc>
        <w:tc>
          <w:tcPr>
            <w:tcW w:w="3400" w:type="dxa"/>
            <w:shd w:val="clear" w:color="auto" w:fill="F7F8FA"/>
            <w:tcMar>
              <w:top w:w="60" w:type="dxa"/>
              <w:left w:w="90" w:type="dxa"/>
              <w:bottom w:w="60" w:type="dxa"/>
              <w:right w:w="90" w:type="dxa"/>
            </w:tcMar>
          </w:tcPr>
          <w:p w14:paraId="5C8848C7" w14:textId="77777777" w:rsidR="001E3ECF" w:rsidRDefault="00000000">
            <w:r>
              <w:rPr>
                <w:color w:val="000000"/>
                <w:sz w:val="18"/>
                <w:szCs w:val="18"/>
              </w:rPr>
              <w:t>A DENY verdict was returned.</w:t>
            </w:r>
          </w:p>
        </w:tc>
        <w:tc>
          <w:tcPr>
            <w:tcW w:w="4060" w:type="dxa"/>
            <w:shd w:val="clear" w:color="auto" w:fill="F7F8FA"/>
            <w:tcMar>
              <w:top w:w="60" w:type="dxa"/>
              <w:left w:w="90" w:type="dxa"/>
              <w:bottom w:w="60" w:type="dxa"/>
              <w:right w:w="90" w:type="dxa"/>
            </w:tcMar>
          </w:tcPr>
          <w:p w14:paraId="735CE297" w14:textId="77777777" w:rsidR="001E3ECF" w:rsidRDefault="00000000">
            <w:r>
              <w:rPr>
                <w:color w:val="000000"/>
                <w:sz w:val="18"/>
                <w:szCs w:val="18"/>
              </w:rPr>
              <w:t>No retry. Route to rollback and escalate to human approval with the verdict attached.</w:t>
            </w:r>
          </w:p>
        </w:tc>
      </w:tr>
      <w:tr w:rsidR="001E3ECF" w14:paraId="3F9611A1" w14:textId="77777777">
        <w:tblPrEx>
          <w:tblCellMar>
            <w:top w:w="0" w:type="dxa"/>
            <w:bottom w:w="0" w:type="dxa"/>
          </w:tblCellMar>
        </w:tblPrEx>
        <w:tc>
          <w:tcPr>
            <w:tcW w:w="1900" w:type="dxa"/>
            <w:tcMar>
              <w:top w:w="60" w:type="dxa"/>
              <w:left w:w="90" w:type="dxa"/>
              <w:bottom w:w="60" w:type="dxa"/>
              <w:right w:w="90" w:type="dxa"/>
            </w:tcMar>
          </w:tcPr>
          <w:p w14:paraId="04C80A8C" w14:textId="77777777" w:rsidR="001E3ECF" w:rsidRDefault="00000000">
            <w:r>
              <w:rPr>
                <w:color w:val="000000"/>
                <w:sz w:val="18"/>
                <w:szCs w:val="18"/>
              </w:rPr>
              <w:t>CONTRACT_BREACH</w:t>
            </w:r>
          </w:p>
        </w:tc>
        <w:tc>
          <w:tcPr>
            <w:tcW w:w="3400" w:type="dxa"/>
            <w:tcMar>
              <w:top w:w="60" w:type="dxa"/>
              <w:left w:w="90" w:type="dxa"/>
              <w:bottom w:w="60" w:type="dxa"/>
              <w:right w:w="90" w:type="dxa"/>
            </w:tcMar>
          </w:tcPr>
          <w:p w14:paraId="09494746" w14:textId="77777777" w:rsidR="001E3ECF" w:rsidRDefault="00000000">
            <w:r>
              <w:rPr>
                <w:color w:val="000000"/>
                <w:sz w:val="18"/>
                <w:szCs w:val="18"/>
              </w:rPr>
              <w:t>Node produced none of its declared artifacts.</w:t>
            </w:r>
          </w:p>
        </w:tc>
        <w:tc>
          <w:tcPr>
            <w:tcW w:w="4060" w:type="dxa"/>
            <w:tcMar>
              <w:top w:w="60" w:type="dxa"/>
              <w:left w:w="90" w:type="dxa"/>
              <w:bottom w:w="60" w:type="dxa"/>
              <w:right w:w="90" w:type="dxa"/>
            </w:tcMar>
          </w:tcPr>
          <w:p w14:paraId="5B3FF490" w14:textId="77777777" w:rsidR="001E3ECF" w:rsidRDefault="00000000">
            <w:r>
              <w:rPr>
                <w:color w:val="000000"/>
                <w:sz w:val="18"/>
                <w:szCs w:val="18"/>
              </w:rPr>
              <w:t>Fallback to a degraded strategy (e.g. template-based generation) if declared; else rollback.</w:t>
            </w:r>
          </w:p>
        </w:tc>
      </w:tr>
      <w:tr w:rsidR="001E3ECF" w14:paraId="3D26ADB2"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7B2F14BE" w14:textId="77777777" w:rsidR="001E3ECF" w:rsidRDefault="00000000">
            <w:r>
              <w:rPr>
                <w:color w:val="000000"/>
                <w:sz w:val="18"/>
                <w:szCs w:val="18"/>
              </w:rPr>
              <w:t>SYSTEMIC</w:t>
            </w:r>
          </w:p>
        </w:tc>
        <w:tc>
          <w:tcPr>
            <w:tcW w:w="3400" w:type="dxa"/>
            <w:shd w:val="clear" w:color="auto" w:fill="F7F8FA"/>
            <w:tcMar>
              <w:top w:w="60" w:type="dxa"/>
              <w:left w:w="90" w:type="dxa"/>
              <w:bottom w:w="60" w:type="dxa"/>
              <w:right w:w="90" w:type="dxa"/>
            </w:tcMar>
          </w:tcPr>
          <w:p w14:paraId="583BB342" w14:textId="77777777" w:rsidR="001E3ECF" w:rsidRDefault="00000000">
            <w:r>
              <w:rPr>
                <w:color w:val="000000"/>
                <w:sz w:val="18"/>
                <w:szCs w:val="18"/>
              </w:rPr>
              <w:t>Budget exhausted, audit chain broken, deadlock, replan budget exceeded.</w:t>
            </w:r>
          </w:p>
        </w:tc>
        <w:tc>
          <w:tcPr>
            <w:tcW w:w="4060" w:type="dxa"/>
            <w:shd w:val="clear" w:color="auto" w:fill="F7F8FA"/>
            <w:tcMar>
              <w:top w:w="60" w:type="dxa"/>
              <w:left w:w="90" w:type="dxa"/>
              <w:bottom w:w="60" w:type="dxa"/>
              <w:right w:w="90" w:type="dxa"/>
            </w:tcMar>
          </w:tcPr>
          <w:p w14:paraId="0558DD19" w14:textId="77777777" w:rsidR="001E3ECF" w:rsidRDefault="00000000">
            <w:r>
              <w:rPr>
                <w:color w:val="000000"/>
                <w:sz w:val="18"/>
                <w:szCs w:val="18"/>
              </w:rPr>
              <w:t>Immediate safe-stop.</w:t>
            </w:r>
          </w:p>
        </w:tc>
      </w:tr>
    </w:tbl>
    <w:p w14:paraId="0FE2668D" w14:textId="77777777" w:rsidR="001E3ECF" w:rsidRDefault="001E3ECF">
      <w:pPr>
        <w:spacing w:after="120"/>
      </w:pPr>
    </w:p>
    <w:p w14:paraId="7B84DD60" w14:textId="77777777" w:rsidR="001E3ECF" w:rsidRDefault="00000000">
      <w:pPr>
        <w:spacing w:after="120"/>
      </w:pPr>
      <w:r>
        <w:t>Fallback strategies are declared per node in FallbackSpec and include: switching to a cheaper or different model; decomposing the node into smaller sub-nodes; using a deterministic template generator instead of the LLM; and proceeding with a WARN and a recorded limitation. Every fallback engagement emits FALLBACK_ENGAGED and is counted in metrics.</w:t>
      </w:r>
    </w:p>
    <w:p w14:paraId="332DA7E2" w14:textId="77777777" w:rsidR="001E3ECF" w:rsidRDefault="00000000">
      <w:pPr>
        <w:spacing w:after="120"/>
      </w:pPr>
      <w:r>
        <w:t>Rollback uses git. Before any workspace-mutating node runs, tools/git.py records a checkpoint commit. Rollback reverts the workspace to that commit, marks produced artifacts superseded, restores the ContextStore to the prior version, and emits ROLLBACK_COMPLETED. Rollback is idempotent and unit-tested against partial failure (mutation crashed halfway).</w:t>
      </w:r>
    </w:p>
    <w:p w14:paraId="798E5440" w14:textId="77777777" w:rsidR="001E3ECF" w:rsidRDefault="00000000">
      <w:pPr>
        <w:spacing w:after="120"/>
      </w:pPr>
      <w:r>
        <w:t>Safe-stop halts the run, refuses further dispatch, flushes the event log, writes a final report explaining the halt reason and the recovery options available to the operator, and exits non-zero. State remains resumable after operator intervention. Safe-stop is reachable by any node, by the budget monitor, and by an operator command (agentic halt &lt;run_id&gt;).</w:t>
      </w:r>
    </w:p>
    <w:p w14:paraId="64432292" w14:textId="77777777" w:rsidR="001E3ECF" w:rsidRDefault="00000000">
      <w:r>
        <w:br w:type="page"/>
      </w:r>
    </w:p>
    <w:p w14:paraId="7E9216AC" w14:textId="77777777" w:rsidR="001E3ECF" w:rsidRDefault="00000000">
      <w:pPr>
        <w:pStyle w:val="Heading1"/>
      </w:pPr>
      <w:bookmarkStart w:id="26" w:name="_Toc239709527"/>
      <w:r>
        <w:lastRenderedPageBreak/>
        <w:t>7. Observability, Traceability and Metrics</w:t>
      </w:r>
      <w:bookmarkEnd w:id="26"/>
    </w:p>
    <w:p w14:paraId="457CCA4E" w14:textId="77777777" w:rsidR="001E3ECF" w:rsidRDefault="00000000">
      <w:pPr>
        <w:pStyle w:val="Heading2"/>
      </w:pPr>
      <w:bookmarkStart w:id="27" w:name="_Toc239709528"/>
      <w:r>
        <w:t>7.1 Tracing</w:t>
      </w:r>
      <w:bookmarkEnd w:id="27"/>
    </w:p>
    <w:p w14:paraId="5F69FC0F" w14:textId="77777777" w:rsidR="001E3ECF" w:rsidRDefault="00000000">
      <w:pPr>
        <w:spacing w:after="120"/>
      </w:pPr>
      <w:r>
        <w:t>observability/tracing.py assigns each run a trace_id and each node execution a span_id, with LLM calls and tool invocations as child spans. Spans record start, end, duration, status and attributes (agent, model, tokens, files touched). Traces are emitted to the event log and rendered as a Gantt-style timeline in the HTML report, which makes the parallel groups and the join points immediately visible to a reviewer — the fastest way to demonstrate C4 and C5.</w:t>
      </w:r>
    </w:p>
    <w:p w14:paraId="7FF7B099" w14:textId="77777777" w:rsidR="001E3ECF" w:rsidRDefault="00000000">
      <w:pPr>
        <w:pStyle w:val="Heading2"/>
      </w:pPr>
      <w:bookmarkStart w:id="28" w:name="_Toc239709529"/>
      <w:r>
        <w:t>7.2 Metrics</w:t>
      </w:r>
      <w:bookmarkEnd w:id="28"/>
    </w:p>
    <w:p w14:paraId="5C3EE606" w14:textId="77777777" w:rsidR="001E3ECF" w:rsidRDefault="00000000">
      <w:pPr>
        <w:spacing w:after="120"/>
      </w:pPr>
      <w:r>
        <w:t>observability/metrics.py computes the metrics the brief names explicitly, plus supporting ones. All are derived from the event log, so they are reproducible from a completed run without instrumenting anything at read time.</w:t>
      </w:r>
    </w:p>
    <w:p w14:paraId="740B6B8A"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1E3ECF" w14:paraId="58A15B09" w14:textId="77777777">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14:paraId="75297488" w14:textId="77777777" w:rsidR="001E3ECF" w:rsidRDefault="00000000">
            <w:r>
              <w:rPr>
                <w:b/>
                <w:bCs/>
                <w:color w:val="FFFFFF"/>
                <w:sz w:val="18"/>
                <w:szCs w:val="18"/>
              </w:rPr>
              <w:t>Metric</w:t>
            </w:r>
          </w:p>
        </w:tc>
        <w:tc>
          <w:tcPr>
            <w:tcW w:w="5360" w:type="dxa"/>
            <w:shd w:val="clear" w:color="auto" w:fill="1F3864"/>
            <w:tcMar>
              <w:top w:w="60" w:type="dxa"/>
              <w:left w:w="90" w:type="dxa"/>
              <w:bottom w:w="60" w:type="dxa"/>
              <w:right w:w="90" w:type="dxa"/>
            </w:tcMar>
          </w:tcPr>
          <w:p w14:paraId="526878B8" w14:textId="77777777" w:rsidR="001E3ECF" w:rsidRDefault="00000000">
            <w:r>
              <w:rPr>
                <w:b/>
                <w:bCs/>
                <w:color w:val="FFFFFF"/>
                <w:sz w:val="18"/>
                <w:szCs w:val="18"/>
              </w:rPr>
              <w:t>Definition</w:t>
            </w:r>
          </w:p>
        </w:tc>
        <w:tc>
          <w:tcPr>
            <w:tcW w:w="2000" w:type="dxa"/>
            <w:shd w:val="clear" w:color="auto" w:fill="1F3864"/>
            <w:tcMar>
              <w:top w:w="60" w:type="dxa"/>
              <w:left w:w="90" w:type="dxa"/>
              <w:bottom w:w="60" w:type="dxa"/>
              <w:right w:w="90" w:type="dxa"/>
            </w:tcMar>
          </w:tcPr>
          <w:p w14:paraId="0CEC19AB" w14:textId="77777777" w:rsidR="001E3ECF" w:rsidRDefault="00000000">
            <w:r>
              <w:rPr>
                <w:b/>
                <w:bCs/>
                <w:color w:val="FFFFFF"/>
                <w:sz w:val="18"/>
                <w:szCs w:val="18"/>
              </w:rPr>
              <w:t>Source</w:t>
            </w:r>
          </w:p>
        </w:tc>
      </w:tr>
      <w:tr w:rsidR="001E3ECF" w14:paraId="7517FCD1" w14:textId="77777777">
        <w:tblPrEx>
          <w:tblCellMar>
            <w:top w:w="0" w:type="dxa"/>
            <w:bottom w:w="0" w:type="dxa"/>
          </w:tblCellMar>
        </w:tblPrEx>
        <w:tc>
          <w:tcPr>
            <w:tcW w:w="2000" w:type="dxa"/>
            <w:tcMar>
              <w:top w:w="60" w:type="dxa"/>
              <w:left w:w="90" w:type="dxa"/>
              <w:bottom w:w="60" w:type="dxa"/>
              <w:right w:w="90" w:type="dxa"/>
            </w:tcMar>
          </w:tcPr>
          <w:p w14:paraId="412E3EA9" w14:textId="77777777" w:rsidR="001E3ECF" w:rsidRDefault="00000000">
            <w:r>
              <w:rPr>
                <w:color w:val="000000"/>
                <w:sz w:val="18"/>
                <w:szCs w:val="18"/>
              </w:rPr>
              <w:t>Run success rate</w:t>
            </w:r>
          </w:p>
        </w:tc>
        <w:tc>
          <w:tcPr>
            <w:tcW w:w="5360" w:type="dxa"/>
            <w:tcMar>
              <w:top w:w="60" w:type="dxa"/>
              <w:left w:w="90" w:type="dxa"/>
              <w:bottom w:w="60" w:type="dxa"/>
              <w:right w:w="90" w:type="dxa"/>
            </w:tcMar>
          </w:tcPr>
          <w:p w14:paraId="2626C3CB" w14:textId="77777777" w:rsidR="001E3ECF" w:rsidRDefault="00000000">
            <w:r>
              <w:rPr>
                <w:color w:val="000000"/>
                <w:sz w:val="18"/>
                <w:szCs w:val="18"/>
              </w:rPr>
              <w:t>Runs reaching SUCCEEDED / total runs, over the run history.</w:t>
            </w:r>
          </w:p>
        </w:tc>
        <w:tc>
          <w:tcPr>
            <w:tcW w:w="2000" w:type="dxa"/>
            <w:tcMar>
              <w:top w:w="60" w:type="dxa"/>
              <w:left w:w="90" w:type="dxa"/>
              <w:bottom w:w="60" w:type="dxa"/>
              <w:right w:w="90" w:type="dxa"/>
            </w:tcMar>
          </w:tcPr>
          <w:p w14:paraId="383219E3" w14:textId="77777777" w:rsidR="001E3ECF" w:rsidRDefault="00000000">
            <w:r>
              <w:rPr>
                <w:color w:val="000000"/>
                <w:sz w:val="18"/>
                <w:szCs w:val="18"/>
              </w:rPr>
              <w:t>RUN_COMPLETED events</w:t>
            </w:r>
          </w:p>
        </w:tc>
      </w:tr>
      <w:tr w:rsidR="001E3ECF" w14:paraId="74979521" w14:textId="77777777">
        <w:tblPrEx>
          <w:tblCellMar>
            <w:top w:w="0" w:type="dxa"/>
            <w:bottom w:w="0" w:type="dxa"/>
          </w:tblCellMar>
        </w:tblPrEx>
        <w:tc>
          <w:tcPr>
            <w:tcW w:w="2000" w:type="dxa"/>
            <w:shd w:val="clear" w:color="auto" w:fill="F7F8FA"/>
            <w:tcMar>
              <w:top w:w="60" w:type="dxa"/>
              <w:left w:w="90" w:type="dxa"/>
              <w:bottom w:w="60" w:type="dxa"/>
              <w:right w:w="90" w:type="dxa"/>
            </w:tcMar>
          </w:tcPr>
          <w:p w14:paraId="344AD896" w14:textId="77777777" w:rsidR="001E3ECF" w:rsidRDefault="00000000">
            <w:r>
              <w:rPr>
                <w:color w:val="000000"/>
                <w:sz w:val="18"/>
                <w:szCs w:val="18"/>
              </w:rPr>
              <w:t>Node success rate</w:t>
            </w:r>
          </w:p>
        </w:tc>
        <w:tc>
          <w:tcPr>
            <w:tcW w:w="5360" w:type="dxa"/>
            <w:shd w:val="clear" w:color="auto" w:fill="F7F8FA"/>
            <w:tcMar>
              <w:top w:w="60" w:type="dxa"/>
              <w:left w:w="90" w:type="dxa"/>
              <w:bottom w:w="60" w:type="dxa"/>
              <w:right w:w="90" w:type="dxa"/>
            </w:tcMar>
          </w:tcPr>
          <w:p w14:paraId="3663B34E" w14:textId="77777777" w:rsidR="001E3ECF" w:rsidRDefault="00000000">
            <w:r>
              <w:rPr>
                <w:color w:val="000000"/>
                <w:sz w:val="18"/>
                <w:szCs w:val="18"/>
              </w:rPr>
              <w:t>Nodes SUCCEEDED on first attempt / total node executions.</w:t>
            </w:r>
          </w:p>
        </w:tc>
        <w:tc>
          <w:tcPr>
            <w:tcW w:w="2000" w:type="dxa"/>
            <w:shd w:val="clear" w:color="auto" w:fill="F7F8FA"/>
            <w:tcMar>
              <w:top w:w="60" w:type="dxa"/>
              <w:left w:w="90" w:type="dxa"/>
              <w:bottom w:w="60" w:type="dxa"/>
              <w:right w:w="90" w:type="dxa"/>
            </w:tcMar>
          </w:tcPr>
          <w:p w14:paraId="29E295BF" w14:textId="77777777" w:rsidR="001E3ECF" w:rsidRDefault="00000000">
            <w:r>
              <w:rPr>
                <w:color w:val="000000"/>
                <w:sz w:val="18"/>
                <w:szCs w:val="18"/>
              </w:rPr>
              <w:t>NODE_STATE_CHANGED</w:t>
            </w:r>
          </w:p>
        </w:tc>
      </w:tr>
      <w:tr w:rsidR="001E3ECF" w14:paraId="3D3D0C9C" w14:textId="77777777">
        <w:tblPrEx>
          <w:tblCellMar>
            <w:top w:w="0" w:type="dxa"/>
            <w:bottom w:w="0" w:type="dxa"/>
          </w:tblCellMar>
        </w:tblPrEx>
        <w:tc>
          <w:tcPr>
            <w:tcW w:w="2000" w:type="dxa"/>
            <w:tcMar>
              <w:top w:w="60" w:type="dxa"/>
              <w:left w:w="90" w:type="dxa"/>
              <w:bottom w:w="60" w:type="dxa"/>
              <w:right w:w="90" w:type="dxa"/>
            </w:tcMar>
          </w:tcPr>
          <w:p w14:paraId="7640FD89" w14:textId="77777777" w:rsidR="001E3ECF" w:rsidRDefault="00000000">
            <w:r>
              <w:rPr>
                <w:color w:val="000000"/>
                <w:sz w:val="18"/>
                <w:szCs w:val="18"/>
              </w:rPr>
              <w:t>Retry frequency</w:t>
            </w:r>
          </w:p>
        </w:tc>
        <w:tc>
          <w:tcPr>
            <w:tcW w:w="5360" w:type="dxa"/>
            <w:tcMar>
              <w:top w:w="60" w:type="dxa"/>
              <w:left w:w="90" w:type="dxa"/>
              <w:bottom w:w="60" w:type="dxa"/>
              <w:right w:w="90" w:type="dxa"/>
            </w:tcMar>
          </w:tcPr>
          <w:p w14:paraId="364B5600" w14:textId="77777777" w:rsidR="001E3ECF" w:rsidRDefault="00000000">
            <w:r>
              <w:rPr>
                <w:color w:val="000000"/>
                <w:sz w:val="18"/>
                <w:szCs w:val="18"/>
              </w:rPr>
              <w:t>Retries per node execution; also absolute count per node.</w:t>
            </w:r>
          </w:p>
        </w:tc>
        <w:tc>
          <w:tcPr>
            <w:tcW w:w="2000" w:type="dxa"/>
            <w:tcMar>
              <w:top w:w="60" w:type="dxa"/>
              <w:left w:w="90" w:type="dxa"/>
              <w:bottom w:w="60" w:type="dxa"/>
              <w:right w:w="90" w:type="dxa"/>
            </w:tcMar>
          </w:tcPr>
          <w:p w14:paraId="032F00C4" w14:textId="77777777" w:rsidR="001E3ECF" w:rsidRDefault="00000000">
            <w:r>
              <w:rPr>
                <w:color w:val="000000"/>
                <w:sz w:val="18"/>
                <w:szCs w:val="18"/>
              </w:rPr>
              <w:t>RETRY_SCHEDULED</w:t>
            </w:r>
          </w:p>
        </w:tc>
      </w:tr>
      <w:tr w:rsidR="001E3ECF" w14:paraId="54016872" w14:textId="77777777">
        <w:tblPrEx>
          <w:tblCellMar>
            <w:top w:w="0" w:type="dxa"/>
            <w:bottom w:w="0" w:type="dxa"/>
          </w:tblCellMar>
        </w:tblPrEx>
        <w:tc>
          <w:tcPr>
            <w:tcW w:w="2000" w:type="dxa"/>
            <w:shd w:val="clear" w:color="auto" w:fill="F7F8FA"/>
            <w:tcMar>
              <w:top w:w="60" w:type="dxa"/>
              <w:left w:w="90" w:type="dxa"/>
              <w:bottom w:w="60" w:type="dxa"/>
              <w:right w:w="90" w:type="dxa"/>
            </w:tcMar>
          </w:tcPr>
          <w:p w14:paraId="6A19995C" w14:textId="77777777" w:rsidR="001E3ECF" w:rsidRDefault="00000000">
            <w:r>
              <w:rPr>
                <w:color w:val="000000"/>
                <w:sz w:val="18"/>
                <w:szCs w:val="18"/>
              </w:rPr>
              <w:t>Rollback frequency</w:t>
            </w:r>
          </w:p>
        </w:tc>
        <w:tc>
          <w:tcPr>
            <w:tcW w:w="5360" w:type="dxa"/>
            <w:shd w:val="clear" w:color="auto" w:fill="F7F8FA"/>
            <w:tcMar>
              <w:top w:w="60" w:type="dxa"/>
              <w:left w:w="90" w:type="dxa"/>
              <w:bottom w:w="60" w:type="dxa"/>
              <w:right w:w="90" w:type="dxa"/>
            </w:tcMar>
          </w:tcPr>
          <w:p w14:paraId="731D4359" w14:textId="77777777" w:rsidR="001E3ECF" w:rsidRDefault="00000000">
            <w:r>
              <w:rPr>
                <w:color w:val="000000"/>
                <w:sz w:val="18"/>
                <w:szCs w:val="18"/>
              </w:rPr>
              <w:t>Rollbacks per run and per node.</w:t>
            </w:r>
          </w:p>
        </w:tc>
        <w:tc>
          <w:tcPr>
            <w:tcW w:w="2000" w:type="dxa"/>
            <w:shd w:val="clear" w:color="auto" w:fill="F7F8FA"/>
            <w:tcMar>
              <w:top w:w="60" w:type="dxa"/>
              <w:left w:w="90" w:type="dxa"/>
              <w:bottom w:w="60" w:type="dxa"/>
              <w:right w:w="90" w:type="dxa"/>
            </w:tcMar>
          </w:tcPr>
          <w:p w14:paraId="44ADA0DF" w14:textId="77777777" w:rsidR="001E3ECF" w:rsidRDefault="00000000">
            <w:r>
              <w:rPr>
                <w:color w:val="000000"/>
                <w:sz w:val="18"/>
                <w:szCs w:val="18"/>
              </w:rPr>
              <w:t>ROLLBACK_STARTED</w:t>
            </w:r>
          </w:p>
        </w:tc>
      </w:tr>
      <w:tr w:rsidR="001E3ECF" w14:paraId="7B73BC62" w14:textId="77777777">
        <w:tblPrEx>
          <w:tblCellMar>
            <w:top w:w="0" w:type="dxa"/>
            <w:bottom w:w="0" w:type="dxa"/>
          </w:tblCellMar>
        </w:tblPrEx>
        <w:tc>
          <w:tcPr>
            <w:tcW w:w="2000" w:type="dxa"/>
            <w:tcMar>
              <w:top w:w="60" w:type="dxa"/>
              <w:left w:w="90" w:type="dxa"/>
              <w:bottom w:w="60" w:type="dxa"/>
              <w:right w:w="90" w:type="dxa"/>
            </w:tcMar>
          </w:tcPr>
          <w:p w14:paraId="5510CAA9" w14:textId="77777777" w:rsidR="001E3ECF" w:rsidRDefault="00000000">
            <w:r>
              <w:rPr>
                <w:color w:val="000000"/>
                <w:sz w:val="18"/>
                <w:szCs w:val="18"/>
              </w:rPr>
              <w:t>MTTR</w:t>
            </w:r>
          </w:p>
        </w:tc>
        <w:tc>
          <w:tcPr>
            <w:tcW w:w="5360" w:type="dxa"/>
            <w:tcMar>
              <w:top w:w="60" w:type="dxa"/>
              <w:left w:w="90" w:type="dxa"/>
              <w:bottom w:w="60" w:type="dxa"/>
              <w:right w:w="90" w:type="dxa"/>
            </w:tcMar>
          </w:tcPr>
          <w:p w14:paraId="003B88CB" w14:textId="77777777" w:rsidR="001E3ECF" w:rsidRDefault="00000000">
            <w:r>
              <w:rPr>
                <w:color w:val="000000"/>
                <w:sz w:val="18"/>
                <w:szCs w:val="18"/>
              </w:rPr>
              <w:t>Mean elapsed time from a node entering FAILED to the same node reaching SUCCEEDED. Nodes never recovered are excluded and reported separately as unrecovered_failures.</w:t>
            </w:r>
          </w:p>
        </w:tc>
        <w:tc>
          <w:tcPr>
            <w:tcW w:w="2000" w:type="dxa"/>
            <w:tcMar>
              <w:top w:w="60" w:type="dxa"/>
              <w:left w:w="90" w:type="dxa"/>
              <w:bottom w:w="60" w:type="dxa"/>
              <w:right w:w="90" w:type="dxa"/>
            </w:tcMar>
          </w:tcPr>
          <w:p w14:paraId="06FB8D98" w14:textId="77777777" w:rsidR="001E3ECF" w:rsidRDefault="00000000">
            <w:r>
              <w:rPr>
                <w:color w:val="000000"/>
                <w:sz w:val="18"/>
                <w:szCs w:val="18"/>
              </w:rPr>
              <w:t>State transitions</w:t>
            </w:r>
          </w:p>
        </w:tc>
      </w:tr>
      <w:tr w:rsidR="001E3ECF" w14:paraId="533D40CD" w14:textId="77777777">
        <w:tblPrEx>
          <w:tblCellMar>
            <w:top w:w="0" w:type="dxa"/>
            <w:bottom w:w="0" w:type="dxa"/>
          </w:tblCellMar>
        </w:tblPrEx>
        <w:tc>
          <w:tcPr>
            <w:tcW w:w="2000" w:type="dxa"/>
            <w:shd w:val="clear" w:color="auto" w:fill="F7F8FA"/>
            <w:tcMar>
              <w:top w:w="60" w:type="dxa"/>
              <w:left w:w="90" w:type="dxa"/>
              <w:bottom w:w="60" w:type="dxa"/>
              <w:right w:w="90" w:type="dxa"/>
            </w:tcMar>
          </w:tcPr>
          <w:p w14:paraId="220F04B7" w14:textId="77777777" w:rsidR="001E3ECF" w:rsidRDefault="00000000">
            <w:r>
              <w:rPr>
                <w:color w:val="000000"/>
                <w:sz w:val="18"/>
                <w:szCs w:val="18"/>
              </w:rPr>
              <w:t>End-to-end latency</w:t>
            </w:r>
          </w:p>
        </w:tc>
        <w:tc>
          <w:tcPr>
            <w:tcW w:w="5360" w:type="dxa"/>
            <w:shd w:val="clear" w:color="auto" w:fill="F7F8FA"/>
            <w:tcMar>
              <w:top w:w="60" w:type="dxa"/>
              <w:left w:w="90" w:type="dxa"/>
              <w:bottom w:w="60" w:type="dxa"/>
              <w:right w:w="90" w:type="dxa"/>
            </w:tcMar>
          </w:tcPr>
          <w:p w14:paraId="35349442" w14:textId="77777777" w:rsidR="001E3ECF" w:rsidRDefault="00000000">
            <w:r>
              <w:rPr>
                <w:color w:val="000000"/>
                <w:sz w:val="18"/>
                <w:szCs w:val="18"/>
              </w:rPr>
              <w:t>RUN_STARTED to RUN_COMPLETED wall clock, with approval wait time reported both included and excluded.</w:t>
            </w:r>
          </w:p>
        </w:tc>
        <w:tc>
          <w:tcPr>
            <w:tcW w:w="2000" w:type="dxa"/>
            <w:shd w:val="clear" w:color="auto" w:fill="F7F8FA"/>
            <w:tcMar>
              <w:top w:w="60" w:type="dxa"/>
              <w:left w:w="90" w:type="dxa"/>
              <w:bottom w:w="60" w:type="dxa"/>
              <w:right w:w="90" w:type="dxa"/>
            </w:tcMar>
          </w:tcPr>
          <w:p w14:paraId="3D286F29" w14:textId="77777777" w:rsidR="001E3ECF" w:rsidRDefault="00000000">
            <w:r>
              <w:rPr>
                <w:color w:val="000000"/>
                <w:sz w:val="18"/>
                <w:szCs w:val="18"/>
              </w:rPr>
              <w:t>Run events</w:t>
            </w:r>
          </w:p>
        </w:tc>
      </w:tr>
      <w:tr w:rsidR="001E3ECF" w14:paraId="1CCB6BAA" w14:textId="77777777">
        <w:tblPrEx>
          <w:tblCellMar>
            <w:top w:w="0" w:type="dxa"/>
            <w:bottom w:w="0" w:type="dxa"/>
          </w:tblCellMar>
        </w:tblPrEx>
        <w:tc>
          <w:tcPr>
            <w:tcW w:w="2000" w:type="dxa"/>
            <w:tcMar>
              <w:top w:w="60" w:type="dxa"/>
              <w:left w:w="90" w:type="dxa"/>
              <w:bottom w:w="60" w:type="dxa"/>
              <w:right w:w="90" w:type="dxa"/>
            </w:tcMar>
          </w:tcPr>
          <w:p w14:paraId="6FEBC832" w14:textId="77777777" w:rsidR="001E3ECF" w:rsidRDefault="00000000">
            <w:r>
              <w:rPr>
                <w:color w:val="000000"/>
                <w:sz w:val="18"/>
                <w:szCs w:val="18"/>
              </w:rPr>
              <w:t>Stage latency</w:t>
            </w:r>
          </w:p>
        </w:tc>
        <w:tc>
          <w:tcPr>
            <w:tcW w:w="5360" w:type="dxa"/>
            <w:tcMar>
              <w:top w:w="60" w:type="dxa"/>
              <w:left w:w="90" w:type="dxa"/>
              <w:bottom w:w="60" w:type="dxa"/>
              <w:right w:w="90" w:type="dxa"/>
            </w:tcMar>
          </w:tcPr>
          <w:p w14:paraId="436C0A32" w14:textId="77777777" w:rsidR="001E3ECF" w:rsidRDefault="00000000">
            <w:r>
              <w:rPr>
                <w:color w:val="000000"/>
                <w:sz w:val="18"/>
                <w:szCs w:val="18"/>
              </w:rPr>
              <w:t>Per-stage p50 and max duration.</w:t>
            </w:r>
          </w:p>
        </w:tc>
        <w:tc>
          <w:tcPr>
            <w:tcW w:w="2000" w:type="dxa"/>
            <w:tcMar>
              <w:top w:w="60" w:type="dxa"/>
              <w:left w:w="90" w:type="dxa"/>
              <w:bottom w:w="60" w:type="dxa"/>
              <w:right w:w="90" w:type="dxa"/>
            </w:tcMar>
          </w:tcPr>
          <w:p w14:paraId="22CFE686" w14:textId="77777777" w:rsidR="001E3ECF" w:rsidRDefault="00000000">
            <w:r>
              <w:rPr>
                <w:color w:val="000000"/>
                <w:sz w:val="18"/>
                <w:szCs w:val="18"/>
              </w:rPr>
              <w:t>Spans</w:t>
            </w:r>
          </w:p>
        </w:tc>
      </w:tr>
      <w:tr w:rsidR="001E3ECF" w14:paraId="79513041" w14:textId="77777777">
        <w:tblPrEx>
          <w:tblCellMar>
            <w:top w:w="0" w:type="dxa"/>
            <w:bottom w:w="0" w:type="dxa"/>
          </w:tblCellMar>
        </w:tblPrEx>
        <w:tc>
          <w:tcPr>
            <w:tcW w:w="2000" w:type="dxa"/>
            <w:shd w:val="clear" w:color="auto" w:fill="F7F8FA"/>
            <w:tcMar>
              <w:top w:w="60" w:type="dxa"/>
              <w:left w:w="90" w:type="dxa"/>
              <w:bottom w:w="60" w:type="dxa"/>
              <w:right w:w="90" w:type="dxa"/>
            </w:tcMar>
          </w:tcPr>
          <w:p w14:paraId="42EE0916" w14:textId="77777777" w:rsidR="001E3ECF" w:rsidRDefault="00000000">
            <w:r>
              <w:rPr>
                <w:color w:val="000000"/>
                <w:sz w:val="18"/>
                <w:szCs w:val="18"/>
              </w:rPr>
              <w:t>Gate rejection rate</w:t>
            </w:r>
          </w:p>
        </w:tc>
        <w:tc>
          <w:tcPr>
            <w:tcW w:w="5360" w:type="dxa"/>
            <w:shd w:val="clear" w:color="auto" w:fill="F7F8FA"/>
            <w:tcMar>
              <w:top w:w="60" w:type="dxa"/>
              <w:left w:w="90" w:type="dxa"/>
              <w:bottom w:w="60" w:type="dxa"/>
              <w:right w:w="90" w:type="dxa"/>
            </w:tcMar>
          </w:tcPr>
          <w:p w14:paraId="40DF70E7" w14:textId="77777777" w:rsidR="001E3ECF" w:rsidRDefault="00000000">
            <w:r>
              <w:rPr>
                <w:color w:val="000000"/>
                <w:sz w:val="18"/>
                <w:szCs w:val="18"/>
              </w:rPr>
              <w:t>FAIL + WARN gate evaluations / total evaluations.</w:t>
            </w:r>
          </w:p>
        </w:tc>
        <w:tc>
          <w:tcPr>
            <w:tcW w:w="2000" w:type="dxa"/>
            <w:shd w:val="clear" w:color="auto" w:fill="F7F8FA"/>
            <w:tcMar>
              <w:top w:w="60" w:type="dxa"/>
              <w:left w:w="90" w:type="dxa"/>
              <w:bottom w:w="60" w:type="dxa"/>
              <w:right w:w="90" w:type="dxa"/>
            </w:tcMar>
          </w:tcPr>
          <w:p w14:paraId="56FB1493" w14:textId="77777777" w:rsidR="001E3ECF" w:rsidRDefault="00000000">
            <w:r>
              <w:rPr>
                <w:color w:val="000000"/>
                <w:sz w:val="18"/>
                <w:szCs w:val="18"/>
              </w:rPr>
              <w:t>GATE_EVALUATED</w:t>
            </w:r>
          </w:p>
        </w:tc>
      </w:tr>
      <w:tr w:rsidR="001E3ECF" w14:paraId="24F1BD73" w14:textId="77777777">
        <w:tblPrEx>
          <w:tblCellMar>
            <w:top w:w="0" w:type="dxa"/>
            <w:bottom w:w="0" w:type="dxa"/>
          </w:tblCellMar>
        </w:tblPrEx>
        <w:tc>
          <w:tcPr>
            <w:tcW w:w="2000" w:type="dxa"/>
            <w:tcMar>
              <w:top w:w="60" w:type="dxa"/>
              <w:left w:w="90" w:type="dxa"/>
              <w:bottom w:w="60" w:type="dxa"/>
              <w:right w:w="90" w:type="dxa"/>
            </w:tcMar>
          </w:tcPr>
          <w:p w14:paraId="3AB51A2F" w14:textId="77777777" w:rsidR="001E3ECF" w:rsidRDefault="00000000">
            <w:r>
              <w:rPr>
                <w:color w:val="000000"/>
                <w:sz w:val="18"/>
                <w:szCs w:val="18"/>
              </w:rPr>
              <w:t>Policy violation rate</w:t>
            </w:r>
          </w:p>
        </w:tc>
        <w:tc>
          <w:tcPr>
            <w:tcW w:w="5360" w:type="dxa"/>
            <w:tcMar>
              <w:top w:w="60" w:type="dxa"/>
              <w:left w:w="90" w:type="dxa"/>
              <w:bottom w:w="60" w:type="dxa"/>
              <w:right w:w="90" w:type="dxa"/>
            </w:tcMar>
          </w:tcPr>
          <w:p w14:paraId="50BA5E8E" w14:textId="77777777" w:rsidR="001E3ECF" w:rsidRDefault="00000000">
            <w:r>
              <w:rPr>
                <w:color w:val="000000"/>
                <w:sz w:val="18"/>
                <w:szCs w:val="18"/>
              </w:rPr>
              <w:t>DENY + REQUIRE_APPROVAL verdicts / total evaluations, by category.</w:t>
            </w:r>
          </w:p>
        </w:tc>
        <w:tc>
          <w:tcPr>
            <w:tcW w:w="2000" w:type="dxa"/>
            <w:tcMar>
              <w:top w:w="60" w:type="dxa"/>
              <w:left w:w="90" w:type="dxa"/>
              <w:bottom w:w="60" w:type="dxa"/>
              <w:right w:w="90" w:type="dxa"/>
            </w:tcMar>
          </w:tcPr>
          <w:p w14:paraId="18CA537E" w14:textId="77777777" w:rsidR="001E3ECF" w:rsidRDefault="00000000">
            <w:r>
              <w:rPr>
                <w:color w:val="000000"/>
                <w:sz w:val="18"/>
                <w:szCs w:val="18"/>
              </w:rPr>
              <w:t>POLICY_EVALUATED</w:t>
            </w:r>
          </w:p>
        </w:tc>
      </w:tr>
      <w:tr w:rsidR="001E3ECF" w14:paraId="1E7A34DB" w14:textId="77777777">
        <w:tblPrEx>
          <w:tblCellMar>
            <w:top w:w="0" w:type="dxa"/>
            <w:bottom w:w="0" w:type="dxa"/>
          </w:tblCellMar>
        </w:tblPrEx>
        <w:tc>
          <w:tcPr>
            <w:tcW w:w="2000" w:type="dxa"/>
            <w:shd w:val="clear" w:color="auto" w:fill="F7F8FA"/>
            <w:tcMar>
              <w:top w:w="60" w:type="dxa"/>
              <w:left w:w="90" w:type="dxa"/>
              <w:bottom w:w="60" w:type="dxa"/>
              <w:right w:w="90" w:type="dxa"/>
            </w:tcMar>
          </w:tcPr>
          <w:p w14:paraId="68FDB2DA" w14:textId="77777777" w:rsidR="001E3ECF" w:rsidRDefault="00000000">
            <w:r>
              <w:rPr>
                <w:color w:val="000000"/>
                <w:sz w:val="18"/>
                <w:szCs w:val="18"/>
              </w:rPr>
              <w:t>Approval latency</w:t>
            </w:r>
          </w:p>
        </w:tc>
        <w:tc>
          <w:tcPr>
            <w:tcW w:w="5360" w:type="dxa"/>
            <w:shd w:val="clear" w:color="auto" w:fill="F7F8FA"/>
            <w:tcMar>
              <w:top w:w="60" w:type="dxa"/>
              <w:left w:w="90" w:type="dxa"/>
              <w:bottom w:w="60" w:type="dxa"/>
              <w:right w:w="90" w:type="dxa"/>
            </w:tcMar>
          </w:tcPr>
          <w:p w14:paraId="67C3395F" w14:textId="77777777" w:rsidR="001E3ECF" w:rsidRDefault="00000000">
            <w:r>
              <w:rPr>
                <w:color w:val="000000"/>
                <w:sz w:val="18"/>
                <w:szCs w:val="18"/>
              </w:rPr>
              <w:t>APPROVAL_REQUESTED to APPROVAL_GRANTED elapsed.</w:t>
            </w:r>
          </w:p>
        </w:tc>
        <w:tc>
          <w:tcPr>
            <w:tcW w:w="2000" w:type="dxa"/>
            <w:shd w:val="clear" w:color="auto" w:fill="F7F8FA"/>
            <w:tcMar>
              <w:top w:w="60" w:type="dxa"/>
              <w:left w:w="90" w:type="dxa"/>
              <w:bottom w:w="60" w:type="dxa"/>
              <w:right w:w="90" w:type="dxa"/>
            </w:tcMar>
          </w:tcPr>
          <w:p w14:paraId="477CEC18" w14:textId="77777777" w:rsidR="001E3ECF" w:rsidRDefault="00000000">
            <w:r>
              <w:rPr>
                <w:color w:val="000000"/>
                <w:sz w:val="18"/>
                <w:szCs w:val="18"/>
              </w:rPr>
              <w:t>Approval events</w:t>
            </w:r>
          </w:p>
        </w:tc>
      </w:tr>
      <w:tr w:rsidR="001E3ECF" w14:paraId="58F68570" w14:textId="77777777">
        <w:tblPrEx>
          <w:tblCellMar>
            <w:top w:w="0" w:type="dxa"/>
            <w:bottom w:w="0" w:type="dxa"/>
          </w:tblCellMar>
        </w:tblPrEx>
        <w:tc>
          <w:tcPr>
            <w:tcW w:w="2000" w:type="dxa"/>
            <w:tcMar>
              <w:top w:w="60" w:type="dxa"/>
              <w:left w:w="90" w:type="dxa"/>
              <w:bottom w:w="60" w:type="dxa"/>
              <w:right w:w="90" w:type="dxa"/>
            </w:tcMar>
          </w:tcPr>
          <w:p w14:paraId="514A6AC2" w14:textId="77777777" w:rsidR="001E3ECF" w:rsidRDefault="00000000">
            <w:r>
              <w:rPr>
                <w:color w:val="000000"/>
                <w:sz w:val="18"/>
                <w:szCs w:val="18"/>
              </w:rPr>
              <w:t>Re-plan count</w:t>
            </w:r>
          </w:p>
        </w:tc>
        <w:tc>
          <w:tcPr>
            <w:tcW w:w="5360" w:type="dxa"/>
            <w:tcMar>
              <w:top w:w="60" w:type="dxa"/>
              <w:left w:w="90" w:type="dxa"/>
              <w:bottom w:w="60" w:type="dxa"/>
              <w:right w:w="90" w:type="dxa"/>
            </w:tcMar>
          </w:tcPr>
          <w:p w14:paraId="2EEE6CF8" w14:textId="77777777" w:rsidR="001E3ECF" w:rsidRDefault="00000000">
            <w:r>
              <w:rPr>
                <w:color w:val="000000"/>
                <w:sz w:val="18"/>
                <w:szCs w:val="18"/>
              </w:rPr>
              <w:t>REPLAN_TRIGGERED events per run and nodes invalidated per re-plan.</w:t>
            </w:r>
          </w:p>
        </w:tc>
        <w:tc>
          <w:tcPr>
            <w:tcW w:w="2000" w:type="dxa"/>
            <w:tcMar>
              <w:top w:w="60" w:type="dxa"/>
              <w:left w:w="90" w:type="dxa"/>
              <w:bottom w:w="60" w:type="dxa"/>
              <w:right w:w="90" w:type="dxa"/>
            </w:tcMar>
          </w:tcPr>
          <w:p w14:paraId="0BD72D6E" w14:textId="77777777" w:rsidR="001E3ECF" w:rsidRDefault="00000000">
            <w:r>
              <w:rPr>
                <w:color w:val="000000"/>
                <w:sz w:val="18"/>
                <w:szCs w:val="18"/>
              </w:rPr>
              <w:t>Replan events</w:t>
            </w:r>
          </w:p>
        </w:tc>
      </w:tr>
      <w:tr w:rsidR="001E3ECF" w14:paraId="2F5D1B60" w14:textId="77777777">
        <w:tblPrEx>
          <w:tblCellMar>
            <w:top w:w="0" w:type="dxa"/>
            <w:bottom w:w="0" w:type="dxa"/>
          </w:tblCellMar>
        </w:tblPrEx>
        <w:tc>
          <w:tcPr>
            <w:tcW w:w="2000" w:type="dxa"/>
            <w:shd w:val="clear" w:color="auto" w:fill="F7F8FA"/>
            <w:tcMar>
              <w:top w:w="60" w:type="dxa"/>
              <w:left w:w="90" w:type="dxa"/>
              <w:bottom w:w="60" w:type="dxa"/>
              <w:right w:w="90" w:type="dxa"/>
            </w:tcMar>
          </w:tcPr>
          <w:p w14:paraId="046A0789" w14:textId="77777777" w:rsidR="001E3ECF" w:rsidRDefault="00000000">
            <w:r>
              <w:rPr>
                <w:color w:val="000000"/>
                <w:sz w:val="18"/>
                <w:szCs w:val="18"/>
              </w:rPr>
              <w:t>Autonomy denials</w:t>
            </w:r>
          </w:p>
        </w:tc>
        <w:tc>
          <w:tcPr>
            <w:tcW w:w="5360" w:type="dxa"/>
            <w:shd w:val="clear" w:color="auto" w:fill="F7F8FA"/>
            <w:tcMar>
              <w:top w:w="60" w:type="dxa"/>
              <w:left w:w="90" w:type="dxa"/>
              <w:bottom w:w="60" w:type="dxa"/>
              <w:right w:w="90" w:type="dxa"/>
            </w:tcMar>
          </w:tcPr>
          <w:p w14:paraId="72AFD12F" w14:textId="77777777" w:rsidR="001E3ECF" w:rsidRDefault="00000000">
            <w:r>
              <w:rPr>
                <w:color w:val="000000"/>
                <w:sz w:val="18"/>
                <w:szCs w:val="18"/>
              </w:rPr>
              <w:t>Entry gate failures attributable to autonomy_permitted.</w:t>
            </w:r>
          </w:p>
        </w:tc>
        <w:tc>
          <w:tcPr>
            <w:tcW w:w="2000" w:type="dxa"/>
            <w:shd w:val="clear" w:color="auto" w:fill="F7F8FA"/>
            <w:tcMar>
              <w:top w:w="60" w:type="dxa"/>
              <w:left w:w="90" w:type="dxa"/>
              <w:bottom w:w="60" w:type="dxa"/>
              <w:right w:w="90" w:type="dxa"/>
            </w:tcMar>
          </w:tcPr>
          <w:p w14:paraId="5DF8DDAD" w14:textId="77777777" w:rsidR="001E3ECF" w:rsidRDefault="00000000">
            <w:r>
              <w:rPr>
                <w:color w:val="000000"/>
                <w:sz w:val="18"/>
                <w:szCs w:val="18"/>
              </w:rPr>
              <w:t>GATE_EVALUATED</w:t>
            </w:r>
          </w:p>
        </w:tc>
      </w:tr>
      <w:tr w:rsidR="001E3ECF" w14:paraId="14A12AF4" w14:textId="77777777">
        <w:tblPrEx>
          <w:tblCellMar>
            <w:top w:w="0" w:type="dxa"/>
            <w:bottom w:w="0" w:type="dxa"/>
          </w:tblCellMar>
        </w:tblPrEx>
        <w:tc>
          <w:tcPr>
            <w:tcW w:w="2000" w:type="dxa"/>
            <w:tcMar>
              <w:top w:w="60" w:type="dxa"/>
              <w:left w:w="90" w:type="dxa"/>
              <w:bottom w:w="60" w:type="dxa"/>
              <w:right w:w="90" w:type="dxa"/>
            </w:tcMar>
          </w:tcPr>
          <w:p w14:paraId="21F01070" w14:textId="77777777" w:rsidR="001E3ECF" w:rsidRDefault="00000000">
            <w:r>
              <w:rPr>
                <w:color w:val="000000"/>
                <w:sz w:val="18"/>
                <w:szCs w:val="18"/>
              </w:rPr>
              <w:t>Token / cost</w:t>
            </w:r>
          </w:p>
        </w:tc>
        <w:tc>
          <w:tcPr>
            <w:tcW w:w="5360" w:type="dxa"/>
            <w:tcMar>
              <w:top w:w="60" w:type="dxa"/>
              <w:left w:w="90" w:type="dxa"/>
              <w:bottom w:w="60" w:type="dxa"/>
              <w:right w:w="90" w:type="dxa"/>
            </w:tcMar>
          </w:tcPr>
          <w:p w14:paraId="11B35502" w14:textId="77777777" w:rsidR="001E3ECF" w:rsidRDefault="00000000">
            <w:r>
              <w:rPr>
                <w:color w:val="000000"/>
                <w:sz w:val="18"/>
                <w:szCs w:val="18"/>
              </w:rPr>
              <w:t>Tokens and estimated cost per node, per agent, per run.</w:t>
            </w:r>
          </w:p>
        </w:tc>
        <w:tc>
          <w:tcPr>
            <w:tcW w:w="2000" w:type="dxa"/>
            <w:tcMar>
              <w:top w:w="60" w:type="dxa"/>
              <w:left w:w="90" w:type="dxa"/>
              <w:bottom w:w="60" w:type="dxa"/>
              <w:right w:w="90" w:type="dxa"/>
            </w:tcMar>
          </w:tcPr>
          <w:p w14:paraId="27D0E9AC" w14:textId="77777777" w:rsidR="001E3ECF" w:rsidRDefault="00000000">
            <w:r>
              <w:rPr>
                <w:color w:val="000000"/>
                <w:sz w:val="18"/>
                <w:szCs w:val="18"/>
              </w:rPr>
              <w:t>LLM_CALL</w:t>
            </w:r>
          </w:p>
        </w:tc>
      </w:tr>
      <w:tr w:rsidR="001E3ECF" w14:paraId="599A2A92" w14:textId="77777777">
        <w:tblPrEx>
          <w:tblCellMar>
            <w:top w:w="0" w:type="dxa"/>
            <w:bottom w:w="0" w:type="dxa"/>
          </w:tblCellMar>
        </w:tblPrEx>
        <w:tc>
          <w:tcPr>
            <w:tcW w:w="2000" w:type="dxa"/>
            <w:shd w:val="clear" w:color="auto" w:fill="F7F8FA"/>
            <w:tcMar>
              <w:top w:w="60" w:type="dxa"/>
              <w:left w:w="90" w:type="dxa"/>
              <w:bottom w:w="60" w:type="dxa"/>
              <w:right w:w="90" w:type="dxa"/>
            </w:tcMar>
          </w:tcPr>
          <w:p w14:paraId="05F9805A" w14:textId="77777777" w:rsidR="001E3ECF" w:rsidRDefault="00000000">
            <w:r>
              <w:rPr>
                <w:color w:val="000000"/>
                <w:sz w:val="18"/>
                <w:szCs w:val="18"/>
              </w:rPr>
              <w:t>Output quality</w:t>
            </w:r>
          </w:p>
        </w:tc>
        <w:tc>
          <w:tcPr>
            <w:tcW w:w="5360" w:type="dxa"/>
            <w:shd w:val="clear" w:color="auto" w:fill="F7F8FA"/>
            <w:tcMar>
              <w:top w:w="60" w:type="dxa"/>
              <w:left w:w="90" w:type="dxa"/>
              <w:bottom w:w="60" w:type="dxa"/>
              <w:right w:w="90" w:type="dxa"/>
            </w:tcMar>
          </w:tcPr>
          <w:p w14:paraId="4FBDA887" w14:textId="77777777" w:rsidR="001E3ECF" w:rsidRDefault="00000000">
            <w:r>
              <w:rPr>
                <w:color w:val="000000"/>
                <w:sz w:val="18"/>
                <w:szCs w:val="18"/>
              </w:rPr>
              <w:t>Coverage %, test count, lint findings, security findings on generated code.</w:t>
            </w:r>
          </w:p>
        </w:tc>
        <w:tc>
          <w:tcPr>
            <w:tcW w:w="2000" w:type="dxa"/>
            <w:shd w:val="clear" w:color="auto" w:fill="F7F8FA"/>
            <w:tcMar>
              <w:top w:w="60" w:type="dxa"/>
              <w:left w:w="90" w:type="dxa"/>
              <w:bottom w:w="60" w:type="dxa"/>
              <w:right w:w="90" w:type="dxa"/>
            </w:tcMar>
          </w:tcPr>
          <w:p w14:paraId="39F726D9" w14:textId="77777777" w:rsidR="001E3ECF" w:rsidRDefault="00000000">
            <w:r>
              <w:rPr>
                <w:color w:val="000000"/>
                <w:sz w:val="18"/>
                <w:szCs w:val="18"/>
              </w:rPr>
              <w:t>Tool spans</w:t>
            </w:r>
          </w:p>
        </w:tc>
      </w:tr>
    </w:tbl>
    <w:p w14:paraId="0A6017C8" w14:textId="77777777" w:rsidR="001E3ECF" w:rsidRDefault="001E3ECF">
      <w:pPr>
        <w:spacing w:after="120"/>
      </w:pPr>
    </w:p>
    <w:p w14:paraId="237D06FC" w14:textId="77777777" w:rsidR="001E3ECF" w:rsidRDefault="00000000">
      <w:pPr>
        <w:spacing w:after="120"/>
      </w:pPr>
      <w:r>
        <w:t>MTTR deserves a note for the review: naively it is undefined when a failure is never recovered. Reporting mean recovery time alongside an explicit unrecovered-failure count avoids the common mistake of a flatteringly low MTTR that hides abandoned work.</w:t>
      </w:r>
    </w:p>
    <w:p w14:paraId="0E81B549" w14:textId="77777777" w:rsidR="001E3ECF" w:rsidRDefault="00000000">
      <w:pPr>
        <w:pStyle w:val="Heading2"/>
      </w:pPr>
      <w:bookmarkStart w:id="29" w:name="_Toc239709530"/>
      <w:r>
        <w:t>7.3 Reporting</w:t>
      </w:r>
      <w:bookmarkEnd w:id="29"/>
    </w:p>
    <w:p w14:paraId="21146CCA" w14:textId="77777777" w:rsidR="001E3ECF" w:rsidRDefault="00000000">
      <w:pPr>
        <w:spacing w:after="120"/>
      </w:pPr>
      <w:r>
        <w:lastRenderedPageBreak/>
        <w:t>observability/reporting.py renders runs/&lt;run_id&gt;/report.md and report.html containing: run header and outcome; the graph with per-node status colouring; the execution timeline showing parallelism; artifacts with lineage links; all decisions with rationale; every gate and policy evaluation; approval records with approver notes; recovery events; the metrics table; and the final engineering summary. This single artifact is what a reviewer opens first, and it is the primary evidence for requirement 8 of the brief.</w:t>
      </w:r>
    </w:p>
    <w:p w14:paraId="279E4EDC" w14:textId="77777777" w:rsidR="001E3ECF" w:rsidRDefault="00000000">
      <w:pPr>
        <w:spacing w:after="120"/>
      </w:pPr>
      <w:r>
        <w:t>CLI: agentic report &lt;run_id&gt; [--format md|html|json] and agentic verify-audit &lt;run_id&gt;.</w:t>
      </w:r>
    </w:p>
    <w:p w14:paraId="7F4420B7" w14:textId="77777777" w:rsidR="001E3ECF" w:rsidRDefault="00000000">
      <w:r>
        <w:br w:type="page"/>
      </w:r>
    </w:p>
    <w:p w14:paraId="73A801AA" w14:textId="77777777" w:rsidR="001E3ECF" w:rsidRDefault="00000000">
      <w:pPr>
        <w:pStyle w:val="Heading1"/>
      </w:pPr>
      <w:bookmarkStart w:id="30" w:name="_Toc239709531"/>
      <w:r>
        <w:lastRenderedPageBreak/>
        <w:t>8. Agent Specifications</w:t>
      </w:r>
      <w:bookmarkEnd w:id="30"/>
    </w:p>
    <w:p w14:paraId="0F54DA43" w14:textId="77777777" w:rsidR="001E3ECF" w:rsidRDefault="00000000">
      <w:pPr>
        <w:pStyle w:val="Heading2"/>
      </w:pPr>
      <w:bookmarkStart w:id="31" w:name="_Toc239709532"/>
      <w:r>
        <w:t>8.1 Agent base contract</w:t>
      </w:r>
      <w:bookmarkEnd w:id="31"/>
    </w:p>
    <w:p w14:paraId="4545E76C" w14:textId="77777777" w:rsidR="001E3ECF" w:rsidRDefault="00000000">
      <w:pPr>
        <w:spacing w:after="120"/>
      </w:pPr>
      <w:r>
        <w:t>agents/base.py. Every agent implements the same three-phase contract, which the engine invokes. Separating validate() from execute() is what allows exit gates to reason about output quality uniformly across agents.</w:t>
      </w:r>
    </w:p>
    <w:p w14:paraId="25CC0516" w14:textId="77777777" w:rsidR="001E3ECF" w:rsidRDefault="001E3ECF">
      <w:pPr>
        <w:spacing w:after="120"/>
      </w:pPr>
    </w:p>
    <w:p w14:paraId="1EEBD138" w14:textId="77777777" w:rsidR="001E3ECF" w:rsidRDefault="00000000">
      <w:pPr>
        <w:shd w:val="clear" w:color="auto" w:fill="F2F3F5"/>
        <w:ind w:left="180"/>
      </w:pPr>
      <w:r>
        <w:rPr>
          <w:rFonts w:ascii="Consolas" w:eastAsia="Consolas" w:hAnsi="Consolas" w:cs="Consolas"/>
          <w:sz w:val="17"/>
          <w:szCs w:val="17"/>
        </w:rPr>
        <w:t>class Agent(ABC):</w:t>
      </w:r>
    </w:p>
    <w:p w14:paraId="57C61BF9" w14:textId="77777777" w:rsidR="001E3ECF" w:rsidRDefault="00000000">
      <w:pPr>
        <w:shd w:val="clear" w:color="auto" w:fill="F2F3F5"/>
        <w:ind w:left="180"/>
      </w:pPr>
      <w:r>
        <w:rPr>
          <w:rFonts w:ascii="Consolas" w:eastAsia="Consolas" w:hAnsi="Consolas" w:cs="Consolas"/>
          <w:sz w:val="17"/>
          <w:szCs w:val="17"/>
        </w:rPr>
        <w:t xml:space="preserve">    name: str</w:t>
      </w:r>
    </w:p>
    <w:p w14:paraId="662BF5FF" w14:textId="77777777" w:rsidR="001E3ECF" w:rsidRDefault="00000000">
      <w:pPr>
        <w:shd w:val="clear" w:color="auto" w:fill="F2F3F5"/>
        <w:ind w:left="180"/>
      </w:pPr>
      <w:r>
        <w:rPr>
          <w:rFonts w:ascii="Consolas" w:eastAsia="Consolas" w:hAnsi="Consolas" w:cs="Consolas"/>
          <w:sz w:val="17"/>
          <w:szCs w:val="17"/>
        </w:rPr>
        <w:t xml:space="preserve">    max_autonomy: AutonomyLevel</w:t>
      </w:r>
    </w:p>
    <w:p w14:paraId="3F892FF9" w14:textId="77777777" w:rsidR="001E3ECF" w:rsidRDefault="00000000">
      <w:pPr>
        <w:shd w:val="clear" w:color="auto" w:fill="F2F3F5"/>
        <w:ind w:left="180"/>
      </w:pPr>
      <w:r>
        <w:rPr>
          <w:rFonts w:ascii="Consolas" w:eastAsia="Consolas" w:hAnsi="Consolas" w:cs="Consolas"/>
          <w:sz w:val="17"/>
          <w:szCs w:val="17"/>
        </w:rPr>
        <w:t xml:space="preserve">    input_contract: list[str]        # required artifact names</w:t>
      </w:r>
    </w:p>
    <w:p w14:paraId="0D02325C" w14:textId="77777777" w:rsidR="001E3ECF" w:rsidRDefault="00000000">
      <w:pPr>
        <w:shd w:val="clear" w:color="auto" w:fill="F2F3F5"/>
        <w:ind w:left="180"/>
      </w:pPr>
      <w:r>
        <w:rPr>
          <w:rFonts w:ascii="Consolas" w:eastAsia="Consolas" w:hAnsi="Consolas" w:cs="Consolas"/>
          <w:sz w:val="17"/>
          <w:szCs w:val="17"/>
        </w:rPr>
        <w:t xml:space="preserve">    output_contract: list[str]       # artifact names it must produce</w:t>
      </w:r>
    </w:p>
    <w:p w14:paraId="2852B12A" w14:textId="77777777" w:rsidR="001E3ECF" w:rsidRDefault="00000000">
      <w:pPr>
        <w:shd w:val="clear" w:color="auto" w:fill="F2F3F5"/>
        <w:ind w:left="180"/>
      </w:pPr>
      <w:r>
        <w:rPr>
          <w:rFonts w:ascii="Consolas" w:eastAsia="Consolas" w:hAnsi="Consolas" w:cs="Consolas"/>
          <w:sz w:val="17"/>
          <w:szCs w:val="17"/>
        </w:rPr>
        <w:t xml:space="preserve">    output_schema: type[BaseModel]   # structured LLM output shape</w:t>
      </w:r>
    </w:p>
    <w:p w14:paraId="07636583" w14:textId="77777777" w:rsidR="001E3ECF" w:rsidRDefault="00000000">
      <w:pPr>
        <w:shd w:val="clear" w:color="auto" w:fill="F2F3F5"/>
        <w:ind w:left="180"/>
      </w:pPr>
      <w:r>
        <w:rPr>
          <w:rFonts w:ascii="Consolas" w:eastAsia="Consolas" w:hAnsi="Consolas" w:cs="Consolas"/>
          <w:sz w:val="17"/>
          <w:szCs w:val="17"/>
        </w:rPr>
        <w:t xml:space="preserve">    prompt_template: str             # path under llm/prompts/</w:t>
      </w:r>
    </w:p>
    <w:p w14:paraId="0B3A107C" w14:textId="77777777" w:rsidR="001E3ECF" w:rsidRDefault="00000000">
      <w:pPr>
        <w:shd w:val="clear" w:color="auto" w:fill="F2F3F5"/>
        <w:ind w:left="180"/>
      </w:pPr>
      <w:r>
        <w:rPr>
          <w:rFonts w:ascii="Consolas" w:eastAsia="Consolas" w:hAnsi="Consolas" w:cs="Consolas"/>
          <w:sz w:val="17"/>
          <w:szCs w:val="17"/>
        </w:rPr>
        <w:t xml:space="preserve"> </w:t>
      </w:r>
    </w:p>
    <w:p w14:paraId="4D9719DF" w14:textId="77777777" w:rsidR="001E3ECF" w:rsidRDefault="00000000">
      <w:pPr>
        <w:shd w:val="clear" w:color="auto" w:fill="F2F3F5"/>
        <w:ind w:left="180"/>
      </w:pPr>
      <w:r>
        <w:rPr>
          <w:rFonts w:ascii="Consolas" w:eastAsia="Consolas" w:hAnsi="Consolas" w:cs="Consolas"/>
          <w:sz w:val="17"/>
          <w:szCs w:val="17"/>
        </w:rPr>
        <w:t xml:space="preserve">    async def plan(self, ctx: ContextView) -&gt; AgentPlan:</w:t>
      </w:r>
    </w:p>
    <w:p w14:paraId="38C85C06" w14:textId="77777777" w:rsidR="001E3ECF" w:rsidRDefault="00000000">
      <w:pPr>
        <w:shd w:val="clear" w:color="auto" w:fill="F2F3F5"/>
        <w:ind w:left="180"/>
      </w:pPr>
      <w:r>
        <w:rPr>
          <w:rFonts w:ascii="Consolas" w:eastAsia="Consolas" w:hAnsi="Consolas" w:cs="Consolas"/>
          <w:sz w:val="17"/>
          <w:szCs w:val="17"/>
        </w:rPr>
        <w:t xml:space="preserve">        """Declare intended steps and tools. Recorded before execution</w:t>
      </w:r>
    </w:p>
    <w:p w14:paraId="797F2E1D" w14:textId="77777777" w:rsidR="001E3ECF" w:rsidRDefault="00000000">
      <w:pPr>
        <w:shd w:val="clear" w:color="auto" w:fill="F2F3F5"/>
        <w:ind w:left="180"/>
      </w:pPr>
      <w:r>
        <w:rPr>
          <w:rFonts w:ascii="Consolas" w:eastAsia="Consolas" w:hAnsi="Consolas" w:cs="Consolas"/>
          <w:sz w:val="17"/>
          <w:szCs w:val="17"/>
        </w:rPr>
        <w:t xml:space="preserve">        so intent is auditable even if execution fails."""</w:t>
      </w:r>
    </w:p>
    <w:p w14:paraId="1F1909DF" w14:textId="77777777" w:rsidR="001E3ECF" w:rsidRDefault="00000000">
      <w:pPr>
        <w:shd w:val="clear" w:color="auto" w:fill="F2F3F5"/>
        <w:ind w:left="180"/>
      </w:pPr>
      <w:r>
        <w:rPr>
          <w:rFonts w:ascii="Consolas" w:eastAsia="Consolas" w:hAnsi="Consolas" w:cs="Consolas"/>
          <w:sz w:val="17"/>
          <w:szCs w:val="17"/>
        </w:rPr>
        <w:t xml:space="preserve"> </w:t>
      </w:r>
    </w:p>
    <w:p w14:paraId="1E9C62E4" w14:textId="77777777" w:rsidR="001E3ECF" w:rsidRDefault="00000000">
      <w:pPr>
        <w:shd w:val="clear" w:color="auto" w:fill="F2F3F5"/>
        <w:ind w:left="180"/>
      </w:pPr>
      <w:r>
        <w:rPr>
          <w:rFonts w:ascii="Consolas" w:eastAsia="Consolas" w:hAnsi="Consolas" w:cs="Consolas"/>
          <w:sz w:val="17"/>
          <w:szCs w:val="17"/>
        </w:rPr>
        <w:t xml:space="preserve">    async def execute(self, ctx: ContextView, plan: AgentPlan)</w:t>
      </w:r>
    </w:p>
    <w:p w14:paraId="708A851D" w14:textId="77777777" w:rsidR="001E3ECF" w:rsidRDefault="00000000">
      <w:pPr>
        <w:shd w:val="clear" w:color="auto" w:fill="F2F3F5"/>
        <w:ind w:left="180"/>
      </w:pPr>
      <w:r>
        <w:rPr>
          <w:rFonts w:ascii="Consolas" w:eastAsia="Consolas" w:hAnsi="Consolas" w:cs="Consolas"/>
          <w:sz w:val="17"/>
          <w:szCs w:val="17"/>
        </w:rPr>
        <w:t xml:space="preserve">            -&gt; AgentResult:</w:t>
      </w:r>
    </w:p>
    <w:p w14:paraId="0D21A3E6" w14:textId="77777777" w:rsidR="001E3ECF" w:rsidRDefault="00000000">
      <w:pPr>
        <w:shd w:val="clear" w:color="auto" w:fill="F2F3F5"/>
        <w:ind w:left="180"/>
      </w:pPr>
      <w:r>
        <w:rPr>
          <w:rFonts w:ascii="Consolas" w:eastAsia="Consolas" w:hAnsi="Consolas" w:cs="Consolas"/>
          <w:sz w:val="17"/>
          <w:szCs w:val="17"/>
        </w:rPr>
        <w:t xml:space="preserve">        """Perform work. All side effects via sandboxed tools."""</w:t>
      </w:r>
    </w:p>
    <w:p w14:paraId="5E99537E" w14:textId="77777777" w:rsidR="001E3ECF" w:rsidRDefault="00000000">
      <w:pPr>
        <w:shd w:val="clear" w:color="auto" w:fill="F2F3F5"/>
        <w:ind w:left="180"/>
      </w:pPr>
      <w:r>
        <w:rPr>
          <w:rFonts w:ascii="Consolas" w:eastAsia="Consolas" w:hAnsi="Consolas" w:cs="Consolas"/>
          <w:sz w:val="17"/>
          <w:szCs w:val="17"/>
        </w:rPr>
        <w:t xml:space="preserve"> </w:t>
      </w:r>
    </w:p>
    <w:p w14:paraId="3B24F7AB" w14:textId="77777777" w:rsidR="001E3ECF" w:rsidRDefault="00000000">
      <w:pPr>
        <w:shd w:val="clear" w:color="auto" w:fill="F2F3F5"/>
        <w:ind w:left="180"/>
      </w:pPr>
      <w:r>
        <w:rPr>
          <w:rFonts w:ascii="Consolas" w:eastAsia="Consolas" w:hAnsi="Consolas" w:cs="Consolas"/>
          <w:sz w:val="17"/>
          <w:szCs w:val="17"/>
        </w:rPr>
        <w:t xml:space="preserve">    async def validate(self, result: AgentResult, ctx: ContextView)</w:t>
      </w:r>
    </w:p>
    <w:p w14:paraId="143E2E5F" w14:textId="77777777" w:rsidR="001E3ECF" w:rsidRDefault="00000000">
      <w:pPr>
        <w:shd w:val="clear" w:color="auto" w:fill="F2F3F5"/>
        <w:ind w:left="180"/>
      </w:pPr>
      <w:r>
        <w:rPr>
          <w:rFonts w:ascii="Consolas" w:eastAsia="Consolas" w:hAnsi="Consolas" w:cs="Consolas"/>
          <w:sz w:val="17"/>
          <w:szCs w:val="17"/>
        </w:rPr>
        <w:t xml:space="preserve">            -&gt; ValidationReport:</w:t>
      </w:r>
    </w:p>
    <w:p w14:paraId="30859E6C" w14:textId="77777777" w:rsidR="001E3ECF" w:rsidRDefault="00000000">
      <w:pPr>
        <w:shd w:val="clear" w:color="auto" w:fill="F2F3F5"/>
        <w:ind w:left="180"/>
      </w:pPr>
      <w:r>
        <w:rPr>
          <w:rFonts w:ascii="Consolas" w:eastAsia="Consolas" w:hAnsi="Consolas" w:cs="Consolas"/>
          <w:sz w:val="17"/>
          <w:szCs w:val="17"/>
        </w:rPr>
        <w:t xml:space="preserve">        """Self-check before the exit gate: schema, contract</w:t>
      </w:r>
    </w:p>
    <w:p w14:paraId="111B59A6" w14:textId="77777777" w:rsidR="001E3ECF" w:rsidRDefault="00000000">
      <w:pPr>
        <w:shd w:val="clear" w:color="auto" w:fill="F2F3F5"/>
        <w:ind w:left="180"/>
      </w:pPr>
      <w:r>
        <w:rPr>
          <w:rFonts w:ascii="Consolas" w:eastAsia="Consolas" w:hAnsi="Consolas" w:cs="Consolas"/>
          <w:sz w:val="17"/>
          <w:szCs w:val="17"/>
        </w:rPr>
        <w:t xml:space="preserve">        completeness, internal consistency."""</w:t>
      </w:r>
    </w:p>
    <w:p w14:paraId="614AE28F" w14:textId="77777777" w:rsidR="001E3ECF" w:rsidRDefault="00000000">
      <w:pPr>
        <w:shd w:val="clear" w:color="auto" w:fill="F2F3F5"/>
        <w:ind w:left="180"/>
      </w:pPr>
      <w:r>
        <w:rPr>
          <w:rFonts w:ascii="Consolas" w:eastAsia="Consolas" w:hAnsi="Consolas" w:cs="Consolas"/>
          <w:sz w:val="17"/>
          <w:szCs w:val="17"/>
        </w:rPr>
        <w:t xml:space="preserve"> </w:t>
      </w:r>
    </w:p>
    <w:p w14:paraId="10E27D11" w14:textId="77777777" w:rsidR="001E3ECF" w:rsidRDefault="00000000">
      <w:pPr>
        <w:shd w:val="clear" w:color="auto" w:fill="F2F3F5"/>
        <w:ind w:left="180"/>
      </w:pPr>
      <w:r>
        <w:rPr>
          <w:rFonts w:ascii="Consolas" w:eastAsia="Consolas" w:hAnsi="Consolas" w:cs="Consolas"/>
          <w:sz w:val="17"/>
          <w:szCs w:val="17"/>
        </w:rPr>
        <w:t>@dataclass</w:t>
      </w:r>
    </w:p>
    <w:p w14:paraId="5BE4A4FB" w14:textId="77777777" w:rsidR="001E3ECF" w:rsidRDefault="00000000">
      <w:pPr>
        <w:shd w:val="clear" w:color="auto" w:fill="F2F3F5"/>
        <w:ind w:left="180"/>
      </w:pPr>
      <w:r>
        <w:rPr>
          <w:rFonts w:ascii="Consolas" w:eastAsia="Consolas" w:hAnsi="Consolas" w:cs="Consolas"/>
          <w:sz w:val="17"/>
          <w:szCs w:val="17"/>
        </w:rPr>
        <w:t>class AgentResult:</w:t>
      </w:r>
    </w:p>
    <w:p w14:paraId="6D9A06AD" w14:textId="77777777" w:rsidR="001E3ECF" w:rsidRDefault="00000000">
      <w:pPr>
        <w:shd w:val="clear" w:color="auto" w:fill="F2F3F5"/>
        <w:ind w:left="180"/>
      </w:pPr>
      <w:r>
        <w:rPr>
          <w:rFonts w:ascii="Consolas" w:eastAsia="Consolas" w:hAnsi="Consolas" w:cs="Consolas"/>
          <w:sz w:val="17"/>
          <w:szCs w:val="17"/>
        </w:rPr>
        <w:t xml:space="preserve">    artifacts: list[Artifact]</w:t>
      </w:r>
    </w:p>
    <w:p w14:paraId="48FEFE5A" w14:textId="77777777" w:rsidR="001E3ECF" w:rsidRDefault="00000000">
      <w:pPr>
        <w:shd w:val="clear" w:color="auto" w:fill="F2F3F5"/>
        <w:ind w:left="180"/>
      </w:pPr>
      <w:r>
        <w:rPr>
          <w:rFonts w:ascii="Consolas" w:eastAsia="Consolas" w:hAnsi="Consolas" w:cs="Consolas"/>
          <w:sz w:val="17"/>
          <w:szCs w:val="17"/>
        </w:rPr>
        <w:t xml:space="preserve">    decisions: list[Decision]</w:t>
      </w:r>
    </w:p>
    <w:p w14:paraId="7970A4EC" w14:textId="77777777" w:rsidR="001E3ECF" w:rsidRDefault="00000000">
      <w:pPr>
        <w:shd w:val="clear" w:color="auto" w:fill="F2F3F5"/>
        <w:ind w:left="180"/>
      </w:pPr>
      <w:r>
        <w:rPr>
          <w:rFonts w:ascii="Consolas" w:eastAsia="Consolas" w:hAnsi="Consolas" w:cs="Consolas"/>
          <w:sz w:val="17"/>
          <w:szCs w:val="17"/>
        </w:rPr>
        <w:t xml:space="preserve">    tool_calls: list[ToolCall]</w:t>
      </w:r>
    </w:p>
    <w:p w14:paraId="7173F6F4" w14:textId="77777777" w:rsidR="001E3ECF" w:rsidRDefault="00000000">
      <w:pPr>
        <w:shd w:val="clear" w:color="auto" w:fill="F2F3F5"/>
        <w:ind w:left="180"/>
      </w:pPr>
      <w:r>
        <w:rPr>
          <w:rFonts w:ascii="Consolas" w:eastAsia="Consolas" w:hAnsi="Consolas" w:cs="Consolas"/>
          <w:sz w:val="17"/>
          <w:szCs w:val="17"/>
        </w:rPr>
        <w:t xml:space="preserve">    warnings: list[str]</w:t>
      </w:r>
    </w:p>
    <w:p w14:paraId="08D5ED59" w14:textId="77777777" w:rsidR="001E3ECF" w:rsidRDefault="00000000">
      <w:pPr>
        <w:shd w:val="clear" w:color="auto" w:fill="F2F3F5"/>
        <w:ind w:left="180"/>
      </w:pPr>
      <w:r>
        <w:rPr>
          <w:rFonts w:ascii="Consolas" w:eastAsia="Consolas" w:hAnsi="Consolas" w:cs="Consolas"/>
          <w:sz w:val="17"/>
          <w:szCs w:val="17"/>
        </w:rPr>
        <w:t xml:space="preserve">    tokens: TokenUsage</w:t>
      </w:r>
    </w:p>
    <w:p w14:paraId="11FF28CE" w14:textId="77777777" w:rsidR="001E3ECF" w:rsidRDefault="00000000">
      <w:pPr>
        <w:pStyle w:val="Heading2"/>
      </w:pPr>
      <w:bookmarkStart w:id="32" w:name="_Toc239709533"/>
      <w:r>
        <w:t>8.2 Agent catalogue</w:t>
      </w:r>
      <w:bookmarkEnd w:id="32"/>
    </w:p>
    <w:p w14:paraId="04CD2687"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2100"/>
        <w:gridCol w:w="3860"/>
      </w:tblGrid>
      <w:tr w:rsidR="001E3ECF" w14:paraId="3A0F8AB0"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4D4BCBA7" w14:textId="77777777" w:rsidR="001E3ECF" w:rsidRDefault="00000000">
            <w:r>
              <w:rPr>
                <w:b/>
                <w:bCs/>
                <w:color w:val="FFFFFF"/>
                <w:sz w:val="18"/>
                <w:szCs w:val="18"/>
              </w:rPr>
              <w:t>Agent</w:t>
            </w:r>
          </w:p>
        </w:tc>
        <w:tc>
          <w:tcPr>
            <w:tcW w:w="1900" w:type="dxa"/>
            <w:shd w:val="clear" w:color="auto" w:fill="1F3864"/>
            <w:tcMar>
              <w:top w:w="60" w:type="dxa"/>
              <w:left w:w="90" w:type="dxa"/>
              <w:bottom w:w="60" w:type="dxa"/>
              <w:right w:w="90" w:type="dxa"/>
            </w:tcMar>
          </w:tcPr>
          <w:p w14:paraId="6FD0B1DD" w14:textId="77777777" w:rsidR="001E3ECF" w:rsidRDefault="00000000">
            <w:r>
              <w:rPr>
                <w:b/>
                <w:bCs/>
                <w:color w:val="FFFFFF"/>
                <w:sz w:val="18"/>
                <w:szCs w:val="18"/>
              </w:rPr>
              <w:t>Consumes</w:t>
            </w:r>
          </w:p>
        </w:tc>
        <w:tc>
          <w:tcPr>
            <w:tcW w:w="2100" w:type="dxa"/>
            <w:shd w:val="clear" w:color="auto" w:fill="1F3864"/>
            <w:tcMar>
              <w:top w:w="60" w:type="dxa"/>
              <w:left w:w="90" w:type="dxa"/>
              <w:bottom w:w="60" w:type="dxa"/>
              <w:right w:w="90" w:type="dxa"/>
            </w:tcMar>
          </w:tcPr>
          <w:p w14:paraId="34445037" w14:textId="77777777" w:rsidR="001E3ECF" w:rsidRDefault="00000000">
            <w:r>
              <w:rPr>
                <w:b/>
                <w:bCs/>
                <w:color w:val="FFFFFF"/>
                <w:sz w:val="18"/>
                <w:szCs w:val="18"/>
              </w:rPr>
              <w:t>Produces</w:t>
            </w:r>
          </w:p>
        </w:tc>
        <w:tc>
          <w:tcPr>
            <w:tcW w:w="3860" w:type="dxa"/>
            <w:shd w:val="clear" w:color="auto" w:fill="1F3864"/>
            <w:tcMar>
              <w:top w:w="60" w:type="dxa"/>
              <w:left w:w="90" w:type="dxa"/>
              <w:bottom w:w="60" w:type="dxa"/>
              <w:right w:w="90" w:type="dxa"/>
            </w:tcMar>
          </w:tcPr>
          <w:p w14:paraId="3BC61B3B" w14:textId="77777777" w:rsidR="001E3ECF" w:rsidRDefault="00000000">
            <w:r>
              <w:rPr>
                <w:b/>
                <w:bCs/>
                <w:color w:val="FFFFFF"/>
                <w:sz w:val="18"/>
                <w:szCs w:val="18"/>
              </w:rPr>
              <w:t>Key behaviour</w:t>
            </w:r>
          </w:p>
        </w:tc>
      </w:tr>
      <w:tr w:rsidR="001E3ECF" w14:paraId="46BB3E05" w14:textId="77777777">
        <w:tblPrEx>
          <w:tblCellMar>
            <w:top w:w="0" w:type="dxa"/>
            <w:bottom w:w="0" w:type="dxa"/>
          </w:tblCellMar>
        </w:tblPrEx>
        <w:tc>
          <w:tcPr>
            <w:tcW w:w="1500" w:type="dxa"/>
            <w:tcMar>
              <w:top w:w="60" w:type="dxa"/>
              <w:left w:w="90" w:type="dxa"/>
              <w:bottom w:w="60" w:type="dxa"/>
              <w:right w:w="90" w:type="dxa"/>
            </w:tcMar>
          </w:tcPr>
          <w:p w14:paraId="01485D21" w14:textId="77777777" w:rsidR="001E3ECF" w:rsidRDefault="00000000">
            <w:r>
              <w:rPr>
                <w:color w:val="000000"/>
                <w:sz w:val="18"/>
                <w:szCs w:val="18"/>
              </w:rPr>
              <w:t>requirements</w:t>
            </w:r>
          </w:p>
        </w:tc>
        <w:tc>
          <w:tcPr>
            <w:tcW w:w="1900" w:type="dxa"/>
            <w:tcMar>
              <w:top w:w="60" w:type="dxa"/>
              <w:left w:w="90" w:type="dxa"/>
              <w:bottom w:w="60" w:type="dxa"/>
              <w:right w:w="90" w:type="dxa"/>
            </w:tcMar>
          </w:tcPr>
          <w:p w14:paraId="502970A3" w14:textId="77777777" w:rsidR="001E3ECF" w:rsidRDefault="00000000">
            <w:r>
              <w:rPr>
                <w:color w:val="000000"/>
                <w:sz w:val="18"/>
                <w:szCs w:val="18"/>
              </w:rPr>
              <w:t>raw_requirement</w:t>
            </w:r>
          </w:p>
        </w:tc>
        <w:tc>
          <w:tcPr>
            <w:tcW w:w="2100" w:type="dxa"/>
            <w:tcMar>
              <w:top w:w="60" w:type="dxa"/>
              <w:left w:w="90" w:type="dxa"/>
              <w:bottom w:w="60" w:type="dxa"/>
              <w:right w:w="90" w:type="dxa"/>
            </w:tcMar>
          </w:tcPr>
          <w:p w14:paraId="60D2F927" w14:textId="77777777" w:rsidR="001E3ECF" w:rsidRDefault="00000000">
            <w:r>
              <w:rPr>
                <w:color w:val="000000"/>
                <w:sz w:val="18"/>
                <w:szCs w:val="18"/>
              </w:rPr>
              <w:t>normalized_spec, ambiguity_register, acceptance_criteria</w:t>
            </w:r>
          </w:p>
        </w:tc>
        <w:tc>
          <w:tcPr>
            <w:tcW w:w="3860" w:type="dxa"/>
            <w:tcMar>
              <w:top w:w="60" w:type="dxa"/>
              <w:left w:w="90" w:type="dxa"/>
              <w:bottom w:w="60" w:type="dxa"/>
              <w:right w:w="90" w:type="dxa"/>
            </w:tcMar>
          </w:tcPr>
          <w:p w14:paraId="18AD2D9A" w14:textId="77777777" w:rsidR="001E3ECF" w:rsidRDefault="00000000">
            <w:r>
              <w:rPr>
                <w:color w:val="000000"/>
                <w:sz w:val="18"/>
                <w:szCs w:val="18"/>
              </w:rPr>
              <w:t>Separates stated from implied requirements; converts each into a testable acceptance criterion; flags every unstated assumption as a candidate ambiguity.</w:t>
            </w:r>
          </w:p>
        </w:tc>
      </w:tr>
      <w:tr w:rsidR="001E3ECF" w14:paraId="6F9C64E7"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18470DD3" w14:textId="77777777" w:rsidR="001E3ECF" w:rsidRDefault="00000000">
            <w:r>
              <w:rPr>
                <w:color w:val="000000"/>
                <w:sz w:val="18"/>
                <w:szCs w:val="18"/>
              </w:rPr>
              <w:t>ambiguity</w:t>
            </w:r>
          </w:p>
        </w:tc>
        <w:tc>
          <w:tcPr>
            <w:tcW w:w="1900" w:type="dxa"/>
            <w:shd w:val="clear" w:color="auto" w:fill="F7F8FA"/>
            <w:tcMar>
              <w:top w:w="60" w:type="dxa"/>
              <w:left w:w="90" w:type="dxa"/>
              <w:bottom w:w="60" w:type="dxa"/>
              <w:right w:w="90" w:type="dxa"/>
            </w:tcMar>
          </w:tcPr>
          <w:p w14:paraId="78EA207B" w14:textId="77777777" w:rsidR="001E3ECF" w:rsidRDefault="00000000">
            <w:r>
              <w:rPr>
                <w:color w:val="000000"/>
                <w:sz w:val="18"/>
                <w:szCs w:val="18"/>
              </w:rPr>
              <w:t>ambiguity_register</w:t>
            </w:r>
          </w:p>
        </w:tc>
        <w:tc>
          <w:tcPr>
            <w:tcW w:w="2100" w:type="dxa"/>
            <w:shd w:val="clear" w:color="auto" w:fill="F7F8FA"/>
            <w:tcMar>
              <w:top w:w="60" w:type="dxa"/>
              <w:left w:w="90" w:type="dxa"/>
              <w:bottom w:w="60" w:type="dxa"/>
              <w:right w:w="90" w:type="dxa"/>
            </w:tcMar>
          </w:tcPr>
          <w:p w14:paraId="48ECFDCD" w14:textId="77777777" w:rsidR="001E3ECF" w:rsidRDefault="00000000">
            <w:r>
              <w:rPr>
                <w:color w:val="000000"/>
                <w:sz w:val="18"/>
                <w:szCs w:val="18"/>
              </w:rPr>
              <w:t>ambiguity_assessment, clarification_questions</w:t>
            </w:r>
          </w:p>
        </w:tc>
        <w:tc>
          <w:tcPr>
            <w:tcW w:w="3860" w:type="dxa"/>
            <w:shd w:val="clear" w:color="auto" w:fill="F7F8FA"/>
            <w:tcMar>
              <w:top w:w="60" w:type="dxa"/>
              <w:left w:w="90" w:type="dxa"/>
              <w:bottom w:w="60" w:type="dxa"/>
              <w:right w:w="90" w:type="dxa"/>
            </w:tcMar>
          </w:tcPr>
          <w:p w14:paraId="46D189B3" w14:textId="77777777" w:rsidR="001E3ECF" w:rsidRDefault="00000000">
            <w:r>
              <w:rPr>
                <w:color w:val="000000"/>
                <w:sz w:val="18"/>
                <w:szCs w:val="18"/>
              </w:rPr>
              <w:t>Scores each ambiguity on impact x uncertainty. Above threshold, formulates a specific question with proposed default. Below, records an assumption and proceeds.</w:t>
            </w:r>
          </w:p>
        </w:tc>
      </w:tr>
      <w:tr w:rsidR="001E3ECF" w14:paraId="6DE580EA" w14:textId="77777777">
        <w:tblPrEx>
          <w:tblCellMar>
            <w:top w:w="0" w:type="dxa"/>
            <w:bottom w:w="0" w:type="dxa"/>
          </w:tblCellMar>
        </w:tblPrEx>
        <w:tc>
          <w:tcPr>
            <w:tcW w:w="1500" w:type="dxa"/>
            <w:tcMar>
              <w:top w:w="60" w:type="dxa"/>
              <w:left w:w="90" w:type="dxa"/>
              <w:bottom w:w="60" w:type="dxa"/>
              <w:right w:w="90" w:type="dxa"/>
            </w:tcMar>
          </w:tcPr>
          <w:p w14:paraId="5DD7D9B1" w14:textId="77777777" w:rsidR="001E3ECF" w:rsidRDefault="00000000">
            <w:r>
              <w:rPr>
                <w:color w:val="000000"/>
                <w:sz w:val="18"/>
                <w:szCs w:val="18"/>
              </w:rPr>
              <w:t>planner</w:t>
            </w:r>
          </w:p>
        </w:tc>
        <w:tc>
          <w:tcPr>
            <w:tcW w:w="1900" w:type="dxa"/>
            <w:tcMar>
              <w:top w:w="60" w:type="dxa"/>
              <w:left w:w="90" w:type="dxa"/>
              <w:bottom w:w="60" w:type="dxa"/>
              <w:right w:w="90" w:type="dxa"/>
            </w:tcMar>
          </w:tcPr>
          <w:p w14:paraId="3CC74B2B" w14:textId="77777777" w:rsidR="001E3ECF" w:rsidRDefault="00000000">
            <w:r>
              <w:rPr>
                <w:color w:val="000000"/>
                <w:sz w:val="18"/>
                <w:szCs w:val="18"/>
              </w:rPr>
              <w:t>normalized_spec, clarifications</w:t>
            </w:r>
          </w:p>
        </w:tc>
        <w:tc>
          <w:tcPr>
            <w:tcW w:w="2100" w:type="dxa"/>
            <w:tcMar>
              <w:top w:w="60" w:type="dxa"/>
              <w:left w:w="90" w:type="dxa"/>
              <w:bottom w:w="60" w:type="dxa"/>
              <w:right w:w="90" w:type="dxa"/>
            </w:tcMar>
          </w:tcPr>
          <w:p w14:paraId="449B91BA" w14:textId="77777777" w:rsidR="001E3ECF" w:rsidRDefault="00000000">
            <w:r>
              <w:rPr>
                <w:color w:val="000000"/>
                <w:sz w:val="18"/>
                <w:szCs w:val="18"/>
              </w:rPr>
              <w:t>task_graph</w:t>
            </w:r>
          </w:p>
        </w:tc>
        <w:tc>
          <w:tcPr>
            <w:tcW w:w="3860" w:type="dxa"/>
            <w:tcMar>
              <w:top w:w="60" w:type="dxa"/>
              <w:left w:w="90" w:type="dxa"/>
              <w:bottom w:w="60" w:type="dxa"/>
              <w:right w:w="90" w:type="dxa"/>
            </w:tcMar>
          </w:tcPr>
          <w:p w14:paraId="1F3275FF" w14:textId="77777777" w:rsidR="001E3ECF" w:rsidRDefault="00000000">
            <w:r>
              <w:rPr>
                <w:color w:val="000000"/>
                <w:sz w:val="18"/>
                <w:szCs w:val="18"/>
              </w:rPr>
              <w:t>Emits tasks with ids, descriptions, dependencies, file scopes, effort and risk. Also invoked during re-plan to reshape the graph.</w:t>
            </w:r>
          </w:p>
        </w:tc>
      </w:tr>
      <w:tr w:rsidR="001E3ECF" w14:paraId="0FA9C8D5"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188F8393" w14:textId="77777777" w:rsidR="001E3ECF" w:rsidRDefault="00000000">
            <w:r>
              <w:rPr>
                <w:color w:val="000000"/>
                <w:sz w:val="18"/>
                <w:szCs w:val="18"/>
              </w:rPr>
              <w:t>codebase_analyst</w:t>
            </w:r>
          </w:p>
        </w:tc>
        <w:tc>
          <w:tcPr>
            <w:tcW w:w="1900" w:type="dxa"/>
            <w:shd w:val="clear" w:color="auto" w:fill="F7F8FA"/>
            <w:tcMar>
              <w:top w:w="60" w:type="dxa"/>
              <w:left w:w="90" w:type="dxa"/>
              <w:bottom w:w="60" w:type="dxa"/>
              <w:right w:w="90" w:type="dxa"/>
            </w:tcMar>
          </w:tcPr>
          <w:p w14:paraId="54B76DE6" w14:textId="77777777" w:rsidR="001E3ECF" w:rsidRDefault="00000000">
            <w:r>
              <w:rPr>
                <w:color w:val="000000"/>
                <w:sz w:val="18"/>
                <w:szCs w:val="18"/>
              </w:rPr>
              <w:t>workspace tree, task_graph</w:t>
            </w:r>
          </w:p>
        </w:tc>
        <w:tc>
          <w:tcPr>
            <w:tcW w:w="2100" w:type="dxa"/>
            <w:shd w:val="clear" w:color="auto" w:fill="F7F8FA"/>
            <w:tcMar>
              <w:top w:w="60" w:type="dxa"/>
              <w:left w:w="90" w:type="dxa"/>
              <w:bottom w:w="60" w:type="dxa"/>
              <w:right w:w="90" w:type="dxa"/>
            </w:tcMar>
          </w:tcPr>
          <w:p w14:paraId="1C00060B" w14:textId="77777777" w:rsidR="001E3ECF" w:rsidRDefault="00000000">
            <w:r>
              <w:rPr>
                <w:color w:val="000000"/>
                <w:sz w:val="18"/>
                <w:szCs w:val="18"/>
              </w:rPr>
              <w:t>impact_report, module_map</w:t>
            </w:r>
          </w:p>
        </w:tc>
        <w:tc>
          <w:tcPr>
            <w:tcW w:w="3860" w:type="dxa"/>
            <w:shd w:val="clear" w:color="auto" w:fill="F7F8FA"/>
            <w:tcMar>
              <w:top w:w="60" w:type="dxa"/>
              <w:left w:w="90" w:type="dxa"/>
              <w:bottom w:w="60" w:type="dxa"/>
              <w:right w:w="90" w:type="dxa"/>
            </w:tcMar>
          </w:tcPr>
          <w:p w14:paraId="47F4A6A4" w14:textId="77777777" w:rsidR="001E3ECF" w:rsidRDefault="00000000">
            <w:r>
              <w:rPr>
                <w:color w:val="000000"/>
                <w:sz w:val="18"/>
                <w:szCs w:val="18"/>
              </w:rPr>
              <w:t xml:space="preserve">Builds an AST index; identifies impacted modules, endpoints, schemas and data flows; produces a </w:t>
            </w:r>
            <w:r>
              <w:rPr>
                <w:color w:val="000000"/>
                <w:sz w:val="18"/>
                <w:szCs w:val="18"/>
              </w:rPr>
              <w:lastRenderedPageBreak/>
              <w:t>call-graph slice and a blast radius estimate. L0 — read only.</w:t>
            </w:r>
          </w:p>
        </w:tc>
      </w:tr>
      <w:tr w:rsidR="001E3ECF" w14:paraId="305EB330" w14:textId="77777777">
        <w:tblPrEx>
          <w:tblCellMar>
            <w:top w:w="0" w:type="dxa"/>
            <w:bottom w:w="0" w:type="dxa"/>
          </w:tblCellMar>
        </w:tblPrEx>
        <w:tc>
          <w:tcPr>
            <w:tcW w:w="1500" w:type="dxa"/>
            <w:tcMar>
              <w:top w:w="60" w:type="dxa"/>
              <w:left w:w="90" w:type="dxa"/>
              <w:bottom w:w="60" w:type="dxa"/>
              <w:right w:w="90" w:type="dxa"/>
            </w:tcMar>
          </w:tcPr>
          <w:p w14:paraId="7F8A5264" w14:textId="77777777" w:rsidR="001E3ECF" w:rsidRDefault="00000000">
            <w:r>
              <w:rPr>
                <w:color w:val="000000"/>
                <w:sz w:val="18"/>
                <w:szCs w:val="18"/>
              </w:rPr>
              <w:lastRenderedPageBreak/>
              <w:t>architect</w:t>
            </w:r>
          </w:p>
        </w:tc>
        <w:tc>
          <w:tcPr>
            <w:tcW w:w="1900" w:type="dxa"/>
            <w:tcMar>
              <w:top w:w="60" w:type="dxa"/>
              <w:left w:w="90" w:type="dxa"/>
              <w:bottom w:w="60" w:type="dxa"/>
              <w:right w:w="90" w:type="dxa"/>
            </w:tcMar>
          </w:tcPr>
          <w:p w14:paraId="7887BD50" w14:textId="77777777" w:rsidR="001E3ECF" w:rsidRDefault="00000000">
            <w:r>
              <w:rPr>
                <w:color w:val="000000"/>
                <w:sz w:val="18"/>
                <w:szCs w:val="18"/>
              </w:rPr>
              <w:t>normalized_spec, task_graph, impact_report</w:t>
            </w:r>
          </w:p>
        </w:tc>
        <w:tc>
          <w:tcPr>
            <w:tcW w:w="2100" w:type="dxa"/>
            <w:tcMar>
              <w:top w:w="60" w:type="dxa"/>
              <w:left w:w="90" w:type="dxa"/>
              <w:bottom w:w="60" w:type="dxa"/>
              <w:right w:w="90" w:type="dxa"/>
            </w:tcMar>
          </w:tcPr>
          <w:p w14:paraId="0A7690FD" w14:textId="77777777" w:rsidR="001E3ECF" w:rsidRDefault="00000000">
            <w:r>
              <w:rPr>
                <w:color w:val="000000"/>
                <w:sz w:val="18"/>
                <w:szCs w:val="18"/>
              </w:rPr>
              <w:t>architecture_design, adr_records</w:t>
            </w:r>
          </w:p>
        </w:tc>
        <w:tc>
          <w:tcPr>
            <w:tcW w:w="3860" w:type="dxa"/>
            <w:tcMar>
              <w:top w:w="60" w:type="dxa"/>
              <w:left w:w="90" w:type="dxa"/>
              <w:bottom w:w="60" w:type="dxa"/>
              <w:right w:w="90" w:type="dxa"/>
            </w:tcMar>
          </w:tcPr>
          <w:p w14:paraId="01A4F52F" w14:textId="77777777" w:rsidR="001E3ECF" w:rsidRDefault="00000000">
            <w:r>
              <w:rPr>
                <w:color w:val="000000"/>
                <w:sz w:val="18"/>
                <w:szCs w:val="18"/>
              </w:rPr>
              <w:t>Component decomposition, boundaries, cross-cutting concerns. Must record alternatives considered and rejected.</w:t>
            </w:r>
          </w:p>
        </w:tc>
      </w:tr>
      <w:tr w:rsidR="001E3ECF" w14:paraId="11CA9929"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3C0D0B3C" w14:textId="77777777" w:rsidR="001E3ECF" w:rsidRDefault="00000000">
            <w:r>
              <w:rPr>
                <w:color w:val="000000"/>
                <w:sz w:val="18"/>
                <w:szCs w:val="18"/>
              </w:rPr>
              <w:t>data_model</w:t>
            </w:r>
          </w:p>
        </w:tc>
        <w:tc>
          <w:tcPr>
            <w:tcW w:w="1900" w:type="dxa"/>
            <w:shd w:val="clear" w:color="auto" w:fill="F7F8FA"/>
            <w:tcMar>
              <w:top w:w="60" w:type="dxa"/>
              <w:left w:w="90" w:type="dxa"/>
              <w:bottom w:w="60" w:type="dxa"/>
              <w:right w:w="90" w:type="dxa"/>
            </w:tcMar>
          </w:tcPr>
          <w:p w14:paraId="5B74D71F" w14:textId="77777777" w:rsidR="001E3ECF" w:rsidRDefault="00000000">
            <w:r>
              <w:rPr>
                <w:color w:val="000000"/>
                <w:sz w:val="18"/>
                <w:szCs w:val="18"/>
              </w:rPr>
              <w:t>normalized_spec, impact_report</w:t>
            </w:r>
          </w:p>
        </w:tc>
        <w:tc>
          <w:tcPr>
            <w:tcW w:w="2100" w:type="dxa"/>
            <w:shd w:val="clear" w:color="auto" w:fill="F7F8FA"/>
            <w:tcMar>
              <w:top w:w="60" w:type="dxa"/>
              <w:left w:w="90" w:type="dxa"/>
              <w:bottom w:w="60" w:type="dxa"/>
              <w:right w:w="90" w:type="dxa"/>
            </w:tcMar>
          </w:tcPr>
          <w:p w14:paraId="2C6DAC03" w14:textId="77777777" w:rsidR="001E3ECF" w:rsidRDefault="00000000">
            <w:r>
              <w:rPr>
                <w:color w:val="000000"/>
                <w:sz w:val="18"/>
                <w:szCs w:val="18"/>
              </w:rPr>
              <w:t>data_model_design, migration_plan</w:t>
            </w:r>
          </w:p>
        </w:tc>
        <w:tc>
          <w:tcPr>
            <w:tcW w:w="3860" w:type="dxa"/>
            <w:shd w:val="clear" w:color="auto" w:fill="F7F8FA"/>
            <w:tcMar>
              <w:top w:w="60" w:type="dxa"/>
              <w:left w:w="90" w:type="dxa"/>
              <w:bottom w:w="60" w:type="dxa"/>
              <w:right w:w="90" w:type="dxa"/>
            </w:tcMar>
          </w:tcPr>
          <w:p w14:paraId="066CAA36" w14:textId="77777777" w:rsidR="001E3ECF" w:rsidRDefault="00000000">
            <w:r>
              <w:rPr>
                <w:color w:val="000000"/>
                <w:sz w:val="18"/>
                <w:szCs w:val="18"/>
              </w:rPr>
              <w:t>Entities, fields, indexes, constraints, retention. Flags migration risk on brownfield.</w:t>
            </w:r>
          </w:p>
        </w:tc>
      </w:tr>
      <w:tr w:rsidR="001E3ECF" w14:paraId="1C21281C" w14:textId="77777777">
        <w:tblPrEx>
          <w:tblCellMar>
            <w:top w:w="0" w:type="dxa"/>
            <w:bottom w:w="0" w:type="dxa"/>
          </w:tblCellMar>
        </w:tblPrEx>
        <w:tc>
          <w:tcPr>
            <w:tcW w:w="1500" w:type="dxa"/>
            <w:tcMar>
              <w:top w:w="60" w:type="dxa"/>
              <w:left w:w="90" w:type="dxa"/>
              <w:bottom w:w="60" w:type="dxa"/>
              <w:right w:w="90" w:type="dxa"/>
            </w:tcMar>
          </w:tcPr>
          <w:p w14:paraId="24626E92" w14:textId="77777777" w:rsidR="001E3ECF" w:rsidRDefault="00000000">
            <w:r>
              <w:rPr>
                <w:color w:val="000000"/>
                <w:sz w:val="18"/>
                <w:szCs w:val="18"/>
              </w:rPr>
              <w:t>api_contract</w:t>
            </w:r>
          </w:p>
        </w:tc>
        <w:tc>
          <w:tcPr>
            <w:tcW w:w="1900" w:type="dxa"/>
            <w:tcMar>
              <w:top w:w="60" w:type="dxa"/>
              <w:left w:w="90" w:type="dxa"/>
              <w:bottom w:w="60" w:type="dxa"/>
              <w:right w:w="90" w:type="dxa"/>
            </w:tcMar>
          </w:tcPr>
          <w:p w14:paraId="6F38A51D" w14:textId="77777777" w:rsidR="001E3ECF" w:rsidRDefault="00000000">
            <w:r>
              <w:rPr>
                <w:color w:val="000000"/>
                <w:sz w:val="18"/>
                <w:szCs w:val="18"/>
              </w:rPr>
              <w:t>normalized_spec, architecture_design</w:t>
            </w:r>
          </w:p>
        </w:tc>
        <w:tc>
          <w:tcPr>
            <w:tcW w:w="2100" w:type="dxa"/>
            <w:tcMar>
              <w:top w:w="60" w:type="dxa"/>
              <w:left w:w="90" w:type="dxa"/>
              <w:bottom w:w="60" w:type="dxa"/>
              <w:right w:w="90" w:type="dxa"/>
            </w:tcMar>
          </w:tcPr>
          <w:p w14:paraId="6B232DB6" w14:textId="77777777" w:rsidR="001E3ECF" w:rsidRDefault="00000000">
            <w:r>
              <w:rPr>
                <w:color w:val="000000"/>
                <w:sz w:val="18"/>
                <w:szCs w:val="18"/>
              </w:rPr>
              <w:t>openapi_schema, api_examples</w:t>
            </w:r>
          </w:p>
        </w:tc>
        <w:tc>
          <w:tcPr>
            <w:tcW w:w="3860" w:type="dxa"/>
            <w:tcMar>
              <w:top w:w="60" w:type="dxa"/>
              <w:left w:w="90" w:type="dxa"/>
              <w:bottom w:w="60" w:type="dxa"/>
              <w:right w:w="90" w:type="dxa"/>
            </w:tcMar>
          </w:tcPr>
          <w:p w14:paraId="3F9D99C6" w14:textId="77777777" w:rsidR="001E3ECF" w:rsidRDefault="00000000">
            <w:r>
              <w:rPr>
                <w:color w:val="000000"/>
                <w:sz w:val="18"/>
                <w:szCs w:val="18"/>
              </w:rPr>
              <w:t>OpenAPI 3.1 with request/response schemas, error envelopes, status codes, idempotency semantics.</w:t>
            </w:r>
          </w:p>
        </w:tc>
      </w:tr>
      <w:tr w:rsidR="001E3ECF" w14:paraId="45AAEEBB"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3F0C7238" w14:textId="77777777" w:rsidR="001E3ECF" w:rsidRDefault="00000000">
            <w:r>
              <w:rPr>
                <w:color w:val="000000"/>
                <w:sz w:val="18"/>
                <w:szCs w:val="18"/>
              </w:rPr>
              <w:t>implementer</w:t>
            </w:r>
          </w:p>
        </w:tc>
        <w:tc>
          <w:tcPr>
            <w:tcW w:w="1900" w:type="dxa"/>
            <w:shd w:val="clear" w:color="auto" w:fill="F7F8FA"/>
            <w:tcMar>
              <w:top w:w="60" w:type="dxa"/>
              <w:left w:w="90" w:type="dxa"/>
              <w:bottom w:w="60" w:type="dxa"/>
              <w:right w:w="90" w:type="dxa"/>
            </w:tcMar>
          </w:tcPr>
          <w:p w14:paraId="5B86A316" w14:textId="77777777" w:rsidR="001E3ECF" w:rsidRDefault="00000000">
            <w:r>
              <w:rPr>
                <w:color w:val="000000"/>
                <w:sz w:val="18"/>
                <w:szCs w:val="18"/>
              </w:rPr>
              <w:t>design artifacts, one task</w:t>
            </w:r>
          </w:p>
        </w:tc>
        <w:tc>
          <w:tcPr>
            <w:tcW w:w="2100" w:type="dxa"/>
            <w:shd w:val="clear" w:color="auto" w:fill="F7F8FA"/>
            <w:tcMar>
              <w:top w:w="60" w:type="dxa"/>
              <w:left w:w="90" w:type="dxa"/>
              <w:bottom w:w="60" w:type="dxa"/>
              <w:right w:w="90" w:type="dxa"/>
            </w:tcMar>
          </w:tcPr>
          <w:p w14:paraId="572B6D8A" w14:textId="77777777" w:rsidR="001E3ECF" w:rsidRDefault="00000000">
            <w:r>
              <w:rPr>
                <w:color w:val="000000"/>
                <w:sz w:val="18"/>
                <w:szCs w:val="18"/>
              </w:rPr>
              <w:t>source files, checkpoint commit</w:t>
            </w:r>
          </w:p>
        </w:tc>
        <w:tc>
          <w:tcPr>
            <w:tcW w:w="3860" w:type="dxa"/>
            <w:shd w:val="clear" w:color="auto" w:fill="F7F8FA"/>
            <w:tcMar>
              <w:top w:w="60" w:type="dxa"/>
              <w:left w:w="90" w:type="dxa"/>
              <w:bottom w:w="60" w:type="dxa"/>
              <w:right w:w="90" w:type="dxa"/>
            </w:tcMar>
          </w:tcPr>
          <w:p w14:paraId="38162C36" w14:textId="77777777" w:rsidR="001E3ECF" w:rsidRDefault="00000000">
            <w:r>
              <w:rPr>
                <w:color w:val="000000"/>
                <w:sz w:val="18"/>
                <w:szCs w:val="18"/>
              </w:rPr>
              <w:t>Writes code for exactly one task within its declared file scope. L2 — mutates only inside an approved, checkpointed node.</w:t>
            </w:r>
          </w:p>
        </w:tc>
      </w:tr>
      <w:tr w:rsidR="001E3ECF" w14:paraId="4C4C361E" w14:textId="77777777">
        <w:tblPrEx>
          <w:tblCellMar>
            <w:top w:w="0" w:type="dxa"/>
            <w:bottom w:w="0" w:type="dxa"/>
          </w:tblCellMar>
        </w:tblPrEx>
        <w:tc>
          <w:tcPr>
            <w:tcW w:w="1500" w:type="dxa"/>
            <w:tcMar>
              <w:top w:w="60" w:type="dxa"/>
              <w:left w:w="90" w:type="dxa"/>
              <w:bottom w:w="60" w:type="dxa"/>
              <w:right w:w="90" w:type="dxa"/>
            </w:tcMar>
          </w:tcPr>
          <w:p w14:paraId="499550FA" w14:textId="77777777" w:rsidR="001E3ECF" w:rsidRDefault="00000000">
            <w:r>
              <w:rPr>
                <w:color w:val="000000"/>
                <w:sz w:val="18"/>
                <w:szCs w:val="18"/>
              </w:rPr>
              <w:t>test_engineer</w:t>
            </w:r>
          </w:p>
        </w:tc>
        <w:tc>
          <w:tcPr>
            <w:tcW w:w="1900" w:type="dxa"/>
            <w:tcMar>
              <w:top w:w="60" w:type="dxa"/>
              <w:left w:w="90" w:type="dxa"/>
              <w:bottom w:w="60" w:type="dxa"/>
              <w:right w:w="90" w:type="dxa"/>
            </w:tcMar>
          </w:tcPr>
          <w:p w14:paraId="005066E2" w14:textId="77777777" w:rsidR="001E3ECF" w:rsidRDefault="00000000">
            <w:r>
              <w:rPr>
                <w:color w:val="000000"/>
                <w:sz w:val="18"/>
                <w:szCs w:val="18"/>
              </w:rPr>
              <w:t>source files, acceptance_criteria</w:t>
            </w:r>
          </w:p>
        </w:tc>
        <w:tc>
          <w:tcPr>
            <w:tcW w:w="2100" w:type="dxa"/>
            <w:tcMar>
              <w:top w:w="60" w:type="dxa"/>
              <w:left w:w="90" w:type="dxa"/>
              <w:bottom w:w="60" w:type="dxa"/>
              <w:right w:w="90" w:type="dxa"/>
            </w:tcMar>
          </w:tcPr>
          <w:p w14:paraId="27879A56" w14:textId="77777777" w:rsidR="001E3ECF" w:rsidRDefault="00000000">
            <w:r>
              <w:rPr>
                <w:color w:val="000000"/>
                <w:sz w:val="18"/>
                <w:szCs w:val="18"/>
              </w:rPr>
              <w:t>test files, coverage report, test results</w:t>
            </w:r>
          </w:p>
        </w:tc>
        <w:tc>
          <w:tcPr>
            <w:tcW w:w="3860" w:type="dxa"/>
            <w:tcMar>
              <w:top w:w="60" w:type="dxa"/>
              <w:left w:w="90" w:type="dxa"/>
              <w:bottom w:w="60" w:type="dxa"/>
              <w:right w:w="90" w:type="dxa"/>
            </w:tcMar>
          </w:tcPr>
          <w:p w14:paraId="18388B7F" w14:textId="77777777" w:rsidR="001E3ECF" w:rsidRDefault="00000000">
            <w:r>
              <w:rPr>
                <w:color w:val="000000"/>
                <w:sz w:val="18"/>
                <w:szCs w:val="18"/>
              </w:rPr>
              <w:t>Generates unit and integration tests traced to acceptance criteria; executes them; reports failures back for the recovery path.</w:t>
            </w:r>
          </w:p>
        </w:tc>
      </w:tr>
      <w:tr w:rsidR="001E3ECF" w14:paraId="36B7D5F7"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22C4F278" w14:textId="77777777" w:rsidR="001E3ECF" w:rsidRDefault="00000000">
            <w:r>
              <w:rPr>
                <w:color w:val="000000"/>
                <w:sz w:val="18"/>
                <w:szCs w:val="18"/>
              </w:rPr>
              <w:t>security_reviewer</w:t>
            </w:r>
          </w:p>
        </w:tc>
        <w:tc>
          <w:tcPr>
            <w:tcW w:w="1900" w:type="dxa"/>
            <w:shd w:val="clear" w:color="auto" w:fill="F7F8FA"/>
            <w:tcMar>
              <w:top w:w="60" w:type="dxa"/>
              <w:left w:w="90" w:type="dxa"/>
              <w:bottom w:w="60" w:type="dxa"/>
              <w:right w:w="90" w:type="dxa"/>
            </w:tcMar>
          </w:tcPr>
          <w:p w14:paraId="7896A9B3" w14:textId="77777777" w:rsidR="001E3ECF" w:rsidRDefault="00000000">
            <w:r>
              <w:rPr>
                <w:color w:val="000000"/>
                <w:sz w:val="18"/>
                <w:szCs w:val="18"/>
              </w:rPr>
              <w:t>diff, source files</w:t>
            </w:r>
          </w:p>
        </w:tc>
        <w:tc>
          <w:tcPr>
            <w:tcW w:w="2100" w:type="dxa"/>
            <w:shd w:val="clear" w:color="auto" w:fill="F7F8FA"/>
            <w:tcMar>
              <w:top w:w="60" w:type="dxa"/>
              <w:left w:w="90" w:type="dxa"/>
              <w:bottom w:w="60" w:type="dxa"/>
              <w:right w:w="90" w:type="dxa"/>
            </w:tcMar>
          </w:tcPr>
          <w:p w14:paraId="46F93C80" w14:textId="77777777" w:rsidR="001E3ECF" w:rsidRDefault="00000000">
            <w:r>
              <w:rPr>
                <w:color w:val="000000"/>
                <w:sz w:val="18"/>
                <w:szCs w:val="18"/>
              </w:rPr>
              <w:t>security_findings</w:t>
            </w:r>
          </w:p>
        </w:tc>
        <w:tc>
          <w:tcPr>
            <w:tcW w:w="3860" w:type="dxa"/>
            <w:shd w:val="clear" w:color="auto" w:fill="F7F8FA"/>
            <w:tcMar>
              <w:top w:w="60" w:type="dxa"/>
              <w:left w:w="90" w:type="dxa"/>
              <w:bottom w:w="60" w:type="dxa"/>
              <w:right w:w="90" w:type="dxa"/>
            </w:tcMar>
          </w:tcPr>
          <w:p w14:paraId="6292D9BB" w14:textId="77777777" w:rsidR="001E3ECF" w:rsidRDefault="00000000">
            <w:r>
              <w:rPr>
                <w:color w:val="000000"/>
                <w:sz w:val="18"/>
                <w:szCs w:val="18"/>
              </w:rPr>
              <w:t>Combines bandit output with an LLM review for logic-level issues (SSRF, open redirect, enumeration, missing rate limits). L0.</w:t>
            </w:r>
          </w:p>
        </w:tc>
      </w:tr>
      <w:tr w:rsidR="001E3ECF" w14:paraId="5BBC5FBB" w14:textId="77777777">
        <w:tblPrEx>
          <w:tblCellMar>
            <w:top w:w="0" w:type="dxa"/>
            <w:bottom w:w="0" w:type="dxa"/>
          </w:tblCellMar>
        </w:tblPrEx>
        <w:tc>
          <w:tcPr>
            <w:tcW w:w="1500" w:type="dxa"/>
            <w:tcMar>
              <w:top w:w="60" w:type="dxa"/>
              <w:left w:w="90" w:type="dxa"/>
              <w:bottom w:w="60" w:type="dxa"/>
              <w:right w:w="90" w:type="dxa"/>
            </w:tcMar>
          </w:tcPr>
          <w:p w14:paraId="4598484F" w14:textId="77777777" w:rsidR="001E3ECF" w:rsidRDefault="00000000">
            <w:r>
              <w:rPr>
                <w:color w:val="000000"/>
                <w:sz w:val="18"/>
                <w:szCs w:val="18"/>
              </w:rPr>
              <w:t>technical_writer</w:t>
            </w:r>
          </w:p>
        </w:tc>
        <w:tc>
          <w:tcPr>
            <w:tcW w:w="1900" w:type="dxa"/>
            <w:tcMar>
              <w:top w:w="60" w:type="dxa"/>
              <w:left w:w="90" w:type="dxa"/>
              <w:bottom w:w="60" w:type="dxa"/>
              <w:right w:w="90" w:type="dxa"/>
            </w:tcMar>
          </w:tcPr>
          <w:p w14:paraId="7E1AE7E5" w14:textId="77777777" w:rsidR="001E3ECF" w:rsidRDefault="00000000">
            <w:r>
              <w:rPr>
                <w:color w:val="000000"/>
                <w:sz w:val="18"/>
                <w:szCs w:val="18"/>
              </w:rPr>
              <w:t>all design + code artifacts</w:t>
            </w:r>
          </w:p>
        </w:tc>
        <w:tc>
          <w:tcPr>
            <w:tcW w:w="2100" w:type="dxa"/>
            <w:tcMar>
              <w:top w:w="60" w:type="dxa"/>
              <w:left w:w="90" w:type="dxa"/>
              <w:bottom w:w="60" w:type="dxa"/>
              <w:right w:w="90" w:type="dxa"/>
            </w:tcMar>
          </w:tcPr>
          <w:p w14:paraId="693F3D4A" w14:textId="77777777" w:rsidR="001E3ECF" w:rsidRDefault="00000000">
            <w:r>
              <w:rPr>
                <w:color w:val="000000"/>
                <w:sz w:val="18"/>
                <w:szCs w:val="18"/>
              </w:rPr>
              <w:t>README, API docs, ADRs, changelog</w:t>
            </w:r>
          </w:p>
        </w:tc>
        <w:tc>
          <w:tcPr>
            <w:tcW w:w="3860" w:type="dxa"/>
            <w:tcMar>
              <w:top w:w="60" w:type="dxa"/>
              <w:left w:w="90" w:type="dxa"/>
              <w:bottom w:w="60" w:type="dxa"/>
              <w:right w:w="90" w:type="dxa"/>
            </w:tcMar>
          </w:tcPr>
          <w:p w14:paraId="3A1F3EE3" w14:textId="77777777" w:rsidR="001E3ECF" w:rsidRDefault="00000000">
            <w:r>
              <w:rPr>
                <w:color w:val="000000"/>
                <w:sz w:val="18"/>
                <w:szCs w:val="18"/>
              </w:rPr>
              <w:t>L3 — writes autonomously but only under docs/ and README.</w:t>
            </w:r>
          </w:p>
        </w:tc>
      </w:tr>
      <w:tr w:rsidR="001E3ECF" w14:paraId="5F1427EC"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64B17DE5" w14:textId="77777777" w:rsidR="001E3ECF" w:rsidRDefault="00000000">
            <w:r>
              <w:rPr>
                <w:color w:val="000000"/>
                <w:sz w:val="18"/>
                <w:szCs w:val="18"/>
              </w:rPr>
              <w:t>release_manager</w:t>
            </w:r>
          </w:p>
        </w:tc>
        <w:tc>
          <w:tcPr>
            <w:tcW w:w="1900" w:type="dxa"/>
            <w:shd w:val="clear" w:color="auto" w:fill="F7F8FA"/>
            <w:tcMar>
              <w:top w:w="60" w:type="dxa"/>
              <w:left w:w="90" w:type="dxa"/>
              <w:bottom w:w="60" w:type="dxa"/>
              <w:right w:w="90" w:type="dxa"/>
            </w:tcMar>
          </w:tcPr>
          <w:p w14:paraId="0837A8CA" w14:textId="77777777" w:rsidR="001E3ECF" w:rsidRDefault="00000000">
            <w:r>
              <w:rPr>
                <w:color w:val="000000"/>
                <w:sz w:val="18"/>
                <w:szCs w:val="18"/>
              </w:rPr>
              <w:t>everything</w:t>
            </w:r>
          </w:p>
        </w:tc>
        <w:tc>
          <w:tcPr>
            <w:tcW w:w="2100" w:type="dxa"/>
            <w:shd w:val="clear" w:color="auto" w:fill="F7F8FA"/>
            <w:tcMar>
              <w:top w:w="60" w:type="dxa"/>
              <w:left w:w="90" w:type="dxa"/>
              <w:bottom w:w="60" w:type="dxa"/>
              <w:right w:w="90" w:type="dxa"/>
            </w:tcMar>
          </w:tcPr>
          <w:p w14:paraId="5A5304C1" w14:textId="77777777" w:rsidR="001E3ECF" w:rsidRDefault="00000000">
            <w:r>
              <w:rPr>
                <w:color w:val="000000"/>
                <w:sz w:val="18"/>
                <w:szCs w:val="18"/>
              </w:rPr>
              <w:t>release_readiness_report, engineering_summary</w:t>
            </w:r>
          </w:p>
        </w:tc>
        <w:tc>
          <w:tcPr>
            <w:tcW w:w="3860" w:type="dxa"/>
            <w:shd w:val="clear" w:color="auto" w:fill="F7F8FA"/>
            <w:tcMar>
              <w:top w:w="60" w:type="dxa"/>
              <w:left w:w="90" w:type="dxa"/>
              <w:bottom w:w="60" w:type="dxa"/>
              <w:right w:w="90" w:type="dxa"/>
            </w:tcMar>
          </w:tcPr>
          <w:p w14:paraId="3DEA42DF" w14:textId="77777777" w:rsidR="001E3ECF" w:rsidRDefault="00000000">
            <w:r>
              <w:rPr>
                <w:color w:val="000000"/>
                <w:sz w:val="18"/>
                <w:szCs w:val="18"/>
              </w:rPr>
              <w:t>Aggregates gate results, coverage, findings, open risks and limitations into a go/no-go recommendation for the human approver.</w:t>
            </w:r>
          </w:p>
        </w:tc>
      </w:tr>
    </w:tbl>
    <w:p w14:paraId="234C6A71" w14:textId="77777777" w:rsidR="001E3ECF" w:rsidRDefault="001E3ECF">
      <w:pPr>
        <w:spacing w:after="120"/>
      </w:pPr>
    </w:p>
    <w:p w14:paraId="459C457F" w14:textId="77777777" w:rsidR="001E3ECF" w:rsidRDefault="00000000">
      <w:pPr>
        <w:spacing w:after="120"/>
      </w:pPr>
      <w:r>
        <w:t>Note that twelve agents across seven stages is the point: the brief asks for orchestration across "requirements, architecture/design, implementation, testing, documentation, release readiness". A system with a single code-writing agent would satisfy none of it.</w:t>
      </w:r>
    </w:p>
    <w:p w14:paraId="1722E7D0" w14:textId="77777777" w:rsidR="001E3ECF" w:rsidRDefault="00000000">
      <w:r>
        <w:br w:type="page"/>
      </w:r>
    </w:p>
    <w:p w14:paraId="3123E5C3" w14:textId="77777777" w:rsidR="001E3ECF" w:rsidRDefault="00000000">
      <w:pPr>
        <w:pStyle w:val="Heading1"/>
      </w:pPr>
      <w:bookmarkStart w:id="33" w:name="_Toc239709534"/>
      <w:r>
        <w:lastRenderedPageBreak/>
        <w:t>9. LLM Provider Layer</w:t>
      </w:r>
      <w:bookmarkEnd w:id="33"/>
    </w:p>
    <w:p w14:paraId="49324374" w14:textId="77777777" w:rsidR="001E3ECF" w:rsidRDefault="00000000">
      <w:pPr>
        <w:pStyle w:val="Heading2"/>
      </w:pPr>
      <w:bookmarkStart w:id="34" w:name="_Toc239709535"/>
      <w:r>
        <w:t>9.1 Interface and modes</w:t>
      </w:r>
      <w:bookmarkEnd w:id="34"/>
    </w:p>
    <w:p w14:paraId="28529C46" w14:textId="77777777" w:rsidR="001E3ECF" w:rsidRDefault="001E3ECF">
      <w:pPr>
        <w:spacing w:after="120"/>
      </w:pPr>
    </w:p>
    <w:p w14:paraId="0441E8D3" w14:textId="77777777" w:rsidR="001E3ECF" w:rsidRDefault="00000000">
      <w:pPr>
        <w:shd w:val="clear" w:color="auto" w:fill="F2F3F5"/>
        <w:ind w:left="180"/>
      </w:pPr>
      <w:r>
        <w:rPr>
          <w:rFonts w:ascii="Consolas" w:eastAsia="Consolas" w:hAnsi="Consolas" w:cs="Consolas"/>
          <w:sz w:val="17"/>
          <w:szCs w:val="17"/>
        </w:rPr>
        <w:t>class LLMProvider(ABC):</w:t>
      </w:r>
    </w:p>
    <w:p w14:paraId="6F8D8D63" w14:textId="77777777" w:rsidR="001E3ECF" w:rsidRDefault="00000000">
      <w:pPr>
        <w:shd w:val="clear" w:color="auto" w:fill="F2F3F5"/>
        <w:ind w:left="180"/>
      </w:pPr>
      <w:r>
        <w:rPr>
          <w:rFonts w:ascii="Consolas" w:eastAsia="Consolas" w:hAnsi="Consolas" w:cs="Consolas"/>
          <w:sz w:val="17"/>
          <w:szCs w:val="17"/>
        </w:rPr>
        <w:t xml:space="preserve">    async def complete(self, req: LLMRequest) -&gt; LLMResponse: ...</w:t>
      </w:r>
    </w:p>
    <w:p w14:paraId="24760BA6" w14:textId="77777777" w:rsidR="001E3ECF" w:rsidRDefault="00000000">
      <w:pPr>
        <w:shd w:val="clear" w:color="auto" w:fill="F2F3F5"/>
        <w:ind w:left="180"/>
      </w:pPr>
      <w:r>
        <w:rPr>
          <w:rFonts w:ascii="Consolas" w:eastAsia="Consolas" w:hAnsi="Consolas" w:cs="Consolas"/>
          <w:sz w:val="17"/>
          <w:szCs w:val="17"/>
        </w:rPr>
        <w:t xml:space="preserve"> </w:t>
      </w:r>
    </w:p>
    <w:p w14:paraId="5FA99C5F" w14:textId="77777777" w:rsidR="001E3ECF" w:rsidRDefault="00000000">
      <w:pPr>
        <w:shd w:val="clear" w:color="auto" w:fill="F2F3F5"/>
        <w:ind w:left="180"/>
      </w:pPr>
      <w:r>
        <w:rPr>
          <w:rFonts w:ascii="Consolas" w:eastAsia="Consolas" w:hAnsi="Consolas" w:cs="Consolas"/>
          <w:sz w:val="17"/>
          <w:szCs w:val="17"/>
        </w:rPr>
        <w:t>class LLMRequest(BaseModel):</w:t>
      </w:r>
    </w:p>
    <w:p w14:paraId="08E0C3C7" w14:textId="77777777" w:rsidR="001E3ECF" w:rsidRDefault="00000000">
      <w:pPr>
        <w:shd w:val="clear" w:color="auto" w:fill="F2F3F5"/>
        <w:ind w:left="180"/>
      </w:pPr>
      <w:r>
        <w:rPr>
          <w:rFonts w:ascii="Consolas" w:eastAsia="Consolas" w:hAnsi="Consolas" w:cs="Consolas"/>
          <w:sz w:val="17"/>
          <w:szCs w:val="17"/>
        </w:rPr>
        <w:t xml:space="preserve">    system: str</w:t>
      </w:r>
    </w:p>
    <w:p w14:paraId="31C365E9" w14:textId="77777777" w:rsidR="001E3ECF" w:rsidRDefault="00000000">
      <w:pPr>
        <w:shd w:val="clear" w:color="auto" w:fill="F2F3F5"/>
        <w:ind w:left="180"/>
      </w:pPr>
      <w:r>
        <w:rPr>
          <w:rFonts w:ascii="Consolas" w:eastAsia="Consolas" w:hAnsi="Consolas" w:cs="Consolas"/>
          <w:sz w:val="17"/>
          <w:szCs w:val="17"/>
        </w:rPr>
        <w:t xml:space="preserve">    messages: list[Message]</w:t>
      </w:r>
    </w:p>
    <w:p w14:paraId="30297376" w14:textId="77777777" w:rsidR="001E3ECF" w:rsidRDefault="00000000">
      <w:pPr>
        <w:shd w:val="clear" w:color="auto" w:fill="F2F3F5"/>
        <w:ind w:left="180"/>
      </w:pPr>
      <w:r>
        <w:rPr>
          <w:rFonts w:ascii="Consolas" w:eastAsia="Consolas" w:hAnsi="Consolas" w:cs="Consolas"/>
          <w:sz w:val="17"/>
          <w:szCs w:val="17"/>
        </w:rPr>
        <w:t xml:space="preserve">    output_schema: type[BaseModel] | None</w:t>
      </w:r>
    </w:p>
    <w:p w14:paraId="413F4B36" w14:textId="77777777" w:rsidR="001E3ECF" w:rsidRDefault="00000000">
      <w:pPr>
        <w:shd w:val="clear" w:color="auto" w:fill="F2F3F5"/>
        <w:ind w:left="180"/>
      </w:pPr>
      <w:r>
        <w:rPr>
          <w:rFonts w:ascii="Consolas" w:eastAsia="Consolas" w:hAnsi="Consolas" w:cs="Consolas"/>
          <w:sz w:val="17"/>
          <w:szCs w:val="17"/>
        </w:rPr>
        <w:t xml:space="preserve">    model: str</w:t>
      </w:r>
    </w:p>
    <w:p w14:paraId="34352C30" w14:textId="77777777" w:rsidR="001E3ECF" w:rsidRDefault="00000000">
      <w:pPr>
        <w:shd w:val="clear" w:color="auto" w:fill="F2F3F5"/>
        <w:ind w:left="180"/>
      </w:pPr>
      <w:r>
        <w:rPr>
          <w:rFonts w:ascii="Consolas" w:eastAsia="Consolas" w:hAnsi="Consolas" w:cs="Consolas"/>
          <w:sz w:val="17"/>
          <w:szCs w:val="17"/>
        </w:rPr>
        <w:t xml:space="preserve">    temperature: float = 0.2</w:t>
      </w:r>
    </w:p>
    <w:p w14:paraId="76ECF18B" w14:textId="77777777" w:rsidR="001E3ECF" w:rsidRDefault="00000000">
      <w:pPr>
        <w:shd w:val="clear" w:color="auto" w:fill="F2F3F5"/>
        <w:ind w:left="180"/>
      </w:pPr>
      <w:r>
        <w:rPr>
          <w:rFonts w:ascii="Consolas" w:eastAsia="Consolas" w:hAnsi="Consolas" w:cs="Consolas"/>
          <w:sz w:val="17"/>
          <w:szCs w:val="17"/>
        </w:rPr>
        <w:t xml:space="preserve">    max_tokens: int = 4096</w:t>
      </w:r>
    </w:p>
    <w:p w14:paraId="7AFB65F7" w14:textId="77777777" w:rsidR="001E3ECF" w:rsidRDefault="00000000">
      <w:pPr>
        <w:shd w:val="clear" w:color="auto" w:fill="F2F3F5"/>
        <w:ind w:left="180"/>
      </w:pPr>
      <w:r>
        <w:rPr>
          <w:rFonts w:ascii="Consolas" w:eastAsia="Consolas" w:hAnsi="Consolas" w:cs="Consolas"/>
          <w:sz w:val="17"/>
          <w:szCs w:val="17"/>
        </w:rPr>
        <w:t xml:space="preserve">    request_hash: str        # sha256(system+messages+schema+model)</w:t>
      </w:r>
    </w:p>
    <w:p w14:paraId="1983BA55" w14:textId="77777777" w:rsidR="001E3ECF" w:rsidRDefault="00000000">
      <w:pPr>
        <w:shd w:val="clear" w:color="auto" w:fill="F2F3F5"/>
        <w:ind w:left="180"/>
      </w:pPr>
      <w:r>
        <w:rPr>
          <w:rFonts w:ascii="Consolas" w:eastAsia="Consolas" w:hAnsi="Consolas" w:cs="Consolas"/>
          <w:sz w:val="17"/>
          <w:szCs w:val="17"/>
        </w:rPr>
        <w:t xml:space="preserve"> </w:t>
      </w:r>
    </w:p>
    <w:p w14:paraId="6D8FFD42" w14:textId="77777777" w:rsidR="001E3ECF" w:rsidRDefault="00000000">
      <w:pPr>
        <w:shd w:val="clear" w:color="auto" w:fill="F2F3F5"/>
        <w:ind w:left="180"/>
      </w:pPr>
      <w:r>
        <w:rPr>
          <w:rFonts w:ascii="Consolas" w:eastAsia="Consolas" w:hAnsi="Consolas" w:cs="Consolas"/>
          <w:sz w:val="17"/>
          <w:szCs w:val="17"/>
        </w:rPr>
        <w:t>class LLMResponse(BaseModel):</w:t>
      </w:r>
    </w:p>
    <w:p w14:paraId="47F3B786" w14:textId="77777777" w:rsidR="001E3ECF" w:rsidRDefault="00000000">
      <w:pPr>
        <w:shd w:val="clear" w:color="auto" w:fill="F2F3F5"/>
        <w:ind w:left="180"/>
      </w:pPr>
      <w:r>
        <w:rPr>
          <w:rFonts w:ascii="Consolas" w:eastAsia="Consolas" w:hAnsi="Consolas" w:cs="Consolas"/>
          <w:sz w:val="17"/>
          <w:szCs w:val="17"/>
        </w:rPr>
        <w:t xml:space="preserve">    content: str</w:t>
      </w:r>
    </w:p>
    <w:p w14:paraId="6BD474E8" w14:textId="77777777" w:rsidR="001E3ECF" w:rsidRDefault="00000000">
      <w:pPr>
        <w:shd w:val="clear" w:color="auto" w:fill="F2F3F5"/>
        <w:ind w:left="180"/>
      </w:pPr>
      <w:r>
        <w:rPr>
          <w:rFonts w:ascii="Consolas" w:eastAsia="Consolas" w:hAnsi="Consolas" w:cs="Consolas"/>
          <w:sz w:val="17"/>
          <w:szCs w:val="17"/>
        </w:rPr>
        <w:t xml:space="preserve">    parsed: BaseModel | None</w:t>
      </w:r>
    </w:p>
    <w:p w14:paraId="5095D154" w14:textId="77777777" w:rsidR="001E3ECF" w:rsidRDefault="00000000">
      <w:pPr>
        <w:shd w:val="clear" w:color="auto" w:fill="F2F3F5"/>
        <w:ind w:left="180"/>
      </w:pPr>
      <w:r>
        <w:rPr>
          <w:rFonts w:ascii="Consolas" w:eastAsia="Consolas" w:hAnsi="Consolas" w:cs="Consolas"/>
          <w:sz w:val="17"/>
          <w:szCs w:val="17"/>
        </w:rPr>
        <w:t xml:space="preserve">    tokens: TokenUsage</w:t>
      </w:r>
    </w:p>
    <w:p w14:paraId="1E8C76D5" w14:textId="77777777" w:rsidR="001E3ECF" w:rsidRDefault="00000000">
      <w:pPr>
        <w:shd w:val="clear" w:color="auto" w:fill="F2F3F5"/>
        <w:ind w:left="180"/>
      </w:pPr>
      <w:r>
        <w:rPr>
          <w:rFonts w:ascii="Consolas" w:eastAsia="Consolas" w:hAnsi="Consolas" w:cs="Consolas"/>
          <w:sz w:val="17"/>
          <w:szCs w:val="17"/>
        </w:rPr>
        <w:t xml:space="preserve">    latency_ms: int</w:t>
      </w:r>
    </w:p>
    <w:p w14:paraId="0DB791C3" w14:textId="77777777" w:rsidR="001E3ECF" w:rsidRDefault="00000000">
      <w:pPr>
        <w:shd w:val="clear" w:color="auto" w:fill="F2F3F5"/>
        <w:ind w:left="180"/>
      </w:pPr>
      <w:r>
        <w:rPr>
          <w:rFonts w:ascii="Consolas" w:eastAsia="Consolas" w:hAnsi="Consolas" w:cs="Consolas"/>
          <w:sz w:val="17"/>
          <w:szCs w:val="17"/>
        </w:rPr>
        <w:t xml:space="preserve">    model: str</w:t>
      </w:r>
    </w:p>
    <w:p w14:paraId="565FAB26" w14:textId="77777777" w:rsidR="001E3ECF" w:rsidRDefault="00000000">
      <w:pPr>
        <w:shd w:val="clear" w:color="auto" w:fill="F2F3F5"/>
        <w:ind w:left="180"/>
      </w:pPr>
      <w:r>
        <w:rPr>
          <w:rFonts w:ascii="Consolas" w:eastAsia="Consolas" w:hAnsi="Consolas" w:cs="Consolas"/>
          <w:sz w:val="17"/>
          <w:szCs w:val="17"/>
        </w:rPr>
        <w:t xml:space="preserve">    from_cassette: bool</w:t>
      </w:r>
    </w:p>
    <w:p w14:paraId="2F35AB52"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460"/>
        <w:gridCol w:w="2700"/>
      </w:tblGrid>
      <w:tr w:rsidR="001E3ECF" w14:paraId="1D9494CE" w14:textId="77777777">
        <w:tblPrEx>
          <w:tblCellMar>
            <w:top w:w="0" w:type="dxa"/>
            <w:bottom w:w="0" w:type="dxa"/>
          </w:tblCellMar>
        </w:tblPrEx>
        <w:trPr>
          <w:tblHeader/>
        </w:trPr>
        <w:tc>
          <w:tcPr>
            <w:tcW w:w="1200" w:type="dxa"/>
            <w:shd w:val="clear" w:color="auto" w:fill="1F3864"/>
            <w:tcMar>
              <w:top w:w="60" w:type="dxa"/>
              <w:left w:w="90" w:type="dxa"/>
              <w:bottom w:w="60" w:type="dxa"/>
              <w:right w:w="90" w:type="dxa"/>
            </w:tcMar>
          </w:tcPr>
          <w:p w14:paraId="38FA2C73" w14:textId="77777777" w:rsidR="001E3ECF" w:rsidRDefault="00000000">
            <w:r>
              <w:rPr>
                <w:b/>
                <w:bCs/>
                <w:color w:val="FFFFFF"/>
                <w:sz w:val="18"/>
                <w:szCs w:val="18"/>
              </w:rPr>
              <w:t>Mode</w:t>
            </w:r>
          </w:p>
        </w:tc>
        <w:tc>
          <w:tcPr>
            <w:tcW w:w="5460" w:type="dxa"/>
            <w:shd w:val="clear" w:color="auto" w:fill="1F3864"/>
            <w:tcMar>
              <w:top w:w="60" w:type="dxa"/>
              <w:left w:w="90" w:type="dxa"/>
              <w:bottom w:w="60" w:type="dxa"/>
              <w:right w:w="90" w:type="dxa"/>
            </w:tcMar>
          </w:tcPr>
          <w:p w14:paraId="70881270" w14:textId="77777777" w:rsidR="001E3ECF" w:rsidRDefault="00000000">
            <w:r>
              <w:rPr>
                <w:b/>
                <w:bCs/>
                <w:color w:val="FFFFFF"/>
                <w:sz w:val="18"/>
                <w:szCs w:val="18"/>
              </w:rPr>
              <w:t>Behaviour</w:t>
            </w:r>
          </w:p>
        </w:tc>
        <w:tc>
          <w:tcPr>
            <w:tcW w:w="2700" w:type="dxa"/>
            <w:shd w:val="clear" w:color="auto" w:fill="1F3864"/>
            <w:tcMar>
              <w:top w:w="60" w:type="dxa"/>
              <w:left w:w="90" w:type="dxa"/>
              <w:bottom w:w="60" w:type="dxa"/>
              <w:right w:w="90" w:type="dxa"/>
            </w:tcMar>
          </w:tcPr>
          <w:p w14:paraId="2F384AA6" w14:textId="77777777" w:rsidR="001E3ECF" w:rsidRDefault="00000000">
            <w:r>
              <w:rPr>
                <w:b/>
                <w:bCs/>
                <w:color w:val="FFFFFF"/>
                <w:sz w:val="18"/>
                <w:szCs w:val="18"/>
              </w:rPr>
              <w:t>Used for</w:t>
            </w:r>
          </w:p>
        </w:tc>
      </w:tr>
      <w:tr w:rsidR="001E3ECF" w14:paraId="170839BF" w14:textId="77777777">
        <w:tblPrEx>
          <w:tblCellMar>
            <w:top w:w="0" w:type="dxa"/>
            <w:bottom w:w="0" w:type="dxa"/>
          </w:tblCellMar>
        </w:tblPrEx>
        <w:tc>
          <w:tcPr>
            <w:tcW w:w="1200" w:type="dxa"/>
            <w:tcMar>
              <w:top w:w="60" w:type="dxa"/>
              <w:left w:w="90" w:type="dxa"/>
              <w:bottom w:w="60" w:type="dxa"/>
              <w:right w:w="90" w:type="dxa"/>
            </w:tcMar>
          </w:tcPr>
          <w:p w14:paraId="681D55C9" w14:textId="77777777" w:rsidR="001E3ECF" w:rsidRDefault="00000000">
            <w:r>
              <w:rPr>
                <w:color w:val="000000"/>
                <w:sz w:val="18"/>
                <w:szCs w:val="18"/>
              </w:rPr>
              <w:t>live</w:t>
            </w:r>
          </w:p>
        </w:tc>
        <w:tc>
          <w:tcPr>
            <w:tcW w:w="5460" w:type="dxa"/>
            <w:tcMar>
              <w:top w:w="60" w:type="dxa"/>
              <w:left w:w="90" w:type="dxa"/>
              <w:bottom w:w="60" w:type="dxa"/>
              <w:right w:w="90" w:type="dxa"/>
            </w:tcMar>
          </w:tcPr>
          <w:p w14:paraId="4870EDA4" w14:textId="77777777" w:rsidR="001E3ECF" w:rsidRDefault="00000000">
            <w:r>
              <w:rPr>
                <w:color w:val="000000"/>
                <w:sz w:val="18"/>
                <w:szCs w:val="18"/>
              </w:rPr>
              <w:t>Real API call. Records the interaction to cassettes/ keyed by request_hash.</w:t>
            </w:r>
          </w:p>
        </w:tc>
        <w:tc>
          <w:tcPr>
            <w:tcW w:w="2700" w:type="dxa"/>
            <w:tcMar>
              <w:top w:w="60" w:type="dxa"/>
              <w:left w:w="90" w:type="dxa"/>
              <w:bottom w:w="60" w:type="dxa"/>
              <w:right w:w="90" w:type="dxa"/>
            </w:tcMar>
          </w:tcPr>
          <w:p w14:paraId="2F597C74" w14:textId="77777777" w:rsidR="001E3ECF" w:rsidRDefault="00000000">
            <w:r>
              <w:rPr>
                <w:color w:val="000000"/>
                <w:sz w:val="18"/>
                <w:szCs w:val="18"/>
              </w:rPr>
              <w:t>Producing the recordings; proving live operation.</w:t>
            </w:r>
          </w:p>
        </w:tc>
      </w:tr>
      <w:tr w:rsidR="001E3ECF" w14:paraId="5C8D3781" w14:textId="77777777">
        <w:tblPrEx>
          <w:tblCellMar>
            <w:top w:w="0" w:type="dxa"/>
            <w:bottom w:w="0" w:type="dxa"/>
          </w:tblCellMar>
        </w:tblPrEx>
        <w:tc>
          <w:tcPr>
            <w:tcW w:w="1200" w:type="dxa"/>
            <w:shd w:val="clear" w:color="auto" w:fill="F7F8FA"/>
            <w:tcMar>
              <w:top w:w="60" w:type="dxa"/>
              <w:left w:w="90" w:type="dxa"/>
              <w:bottom w:w="60" w:type="dxa"/>
              <w:right w:w="90" w:type="dxa"/>
            </w:tcMar>
          </w:tcPr>
          <w:p w14:paraId="319C126E" w14:textId="77777777" w:rsidR="001E3ECF" w:rsidRDefault="00000000">
            <w:r>
              <w:rPr>
                <w:color w:val="000000"/>
                <w:sz w:val="18"/>
                <w:szCs w:val="18"/>
              </w:rPr>
              <w:t>replay</w:t>
            </w:r>
          </w:p>
        </w:tc>
        <w:tc>
          <w:tcPr>
            <w:tcW w:w="5460" w:type="dxa"/>
            <w:shd w:val="clear" w:color="auto" w:fill="F7F8FA"/>
            <w:tcMar>
              <w:top w:w="60" w:type="dxa"/>
              <w:left w:w="90" w:type="dxa"/>
              <w:bottom w:w="60" w:type="dxa"/>
              <w:right w:w="90" w:type="dxa"/>
            </w:tcMar>
          </w:tcPr>
          <w:p w14:paraId="4B7BC8B9" w14:textId="77777777" w:rsidR="001E3ECF" w:rsidRDefault="00000000">
            <w:r>
              <w:rPr>
                <w:color w:val="000000"/>
                <w:sz w:val="18"/>
                <w:szCs w:val="18"/>
              </w:rPr>
              <w:t>Looks up request_hash in cassettes/. Miss behaviour is configurable: error (strict) or fall through to live.</w:t>
            </w:r>
          </w:p>
        </w:tc>
        <w:tc>
          <w:tcPr>
            <w:tcW w:w="2700" w:type="dxa"/>
            <w:shd w:val="clear" w:color="auto" w:fill="F7F8FA"/>
            <w:tcMar>
              <w:top w:w="60" w:type="dxa"/>
              <w:left w:w="90" w:type="dxa"/>
              <w:bottom w:w="60" w:type="dxa"/>
              <w:right w:w="90" w:type="dxa"/>
            </w:tcMar>
          </w:tcPr>
          <w:p w14:paraId="66D034FA" w14:textId="77777777" w:rsidR="001E3ECF" w:rsidRDefault="00000000">
            <w:r>
              <w:rPr>
                <w:color w:val="000000"/>
                <w:sz w:val="18"/>
                <w:szCs w:val="18"/>
              </w:rPr>
              <w:t>Default demo mode. No key, no network, no cost, reproducible metrics.</w:t>
            </w:r>
          </w:p>
        </w:tc>
      </w:tr>
      <w:tr w:rsidR="001E3ECF" w14:paraId="3D4C43B1" w14:textId="77777777">
        <w:tblPrEx>
          <w:tblCellMar>
            <w:top w:w="0" w:type="dxa"/>
            <w:bottom w:w="0" w:type="dxa"/>
          </w:tblCellMar>
        </w:tblPrEx>
        <w:tc>
          <w:tcPr>
            <w:tcW w:w="1200" w:type="dxa"/>
            <w:tcMar>
              <w:top w:w="60" w:type="dxa"/>
              <w:left w:w="90" w:type="dxa"/>
              <w:bottom w:w="60" w:type="dxa"/>
              <w:right w:w="90" w:type="dxa"/>
            </w:tcMar>
          </w:tcPr>
          <w:p w14:paraId="30974427" w14:textId="77777777" w:rsidR="001E3ECF" w:rsidRDefault="00000000">
            <w:r>
              <w:rPr>
                <w:color w:val="000000"/>
                <w:sz w:val="18"/>
                <w:szCs w:val="18"/>
              </w:rPr>
              <w:t>mock</w:t>
            </w:r>
          </w:p>
        </w:tc>
        <w:tc>
          <w:tcPr>
            <w:tcW w:w="5460" w:type="dxa"/>
            <w:tcMar>
              <w:top w:w="60" w:type="dxa"/>
              <w:left w:w="90" w:type="dxa"/>
              <w:bottom w:w="60" w:type="dxa"/>
              <w:right w:w="90" w:type="dxa"/>
            </w:tcMar>
          </w:tcPr>
          <w:p w14:paraId="361E6269" w14:textId="77777777" w:rsidR="001E3ECF" w:rsidRDefault="00000000">
            <w:r>
              <w:rPr>
                <w:color w:val="000000"/>
                <w:sz w:val="18"/>
                <w:szCs w:val="18"/>
              </w:rPr>
              <w:t>Returns scripted responses from fixtures, including deliberately malformed ones.</w:t>
            </w:r>
          </w:p>
        </w:tc>
        <w:tc>
          <w:tcPr>
            <w:tcW w:w="2700" w:type="dxa"/>
            <w:tcMar>
              <w:top w:w="60" w:type="dxa"/>
              <w:left w:w="90" w:type="dxa"/>
              <w:bottom w:w="60" w:type="dxa"/>
              <w:right w:w="90" w:type="dxa"/>
            </w:tcMar>
          </w:tcPr>
          <w:p w14:paraId="46B2329B" w14:textId="77777777" w:rsidR="001E3ECF" w:rsidRDefault="00000000">
            <w:r>
              <w:rPr>
                <w:color w:val="000000"/>
                <w:sz w:val="18"/>
                <w:szCs w:val="18"/>
              </w:rPr>
              <w:t>Unit and integration tests; fault injection.</w:t>
            </w:r>
          </w:p>
        </w:tc>
      </w:tr>
    </w:tbl>
    <w:p w14:paraId="31CDBFE8" w14:textId="77777777" w:rsidR="001E3ECF" w:rsidRDefault="001E3ECF">
      <w:pPr>
        <w:spacing w:after="120"/>
      </w:pPr>
    </w:p>
    <w:p w14:paraId="3D48029F" w14:textId="77777777" w:rsidR="001E3ECF" w:rsidRDefault="00000000">
      <w:pPr>
        <w:spacing w:after="120"/>
      </w:pPr>
      <w:r>
        <w:t>Because the sandbox used to build this has no outbound network, replay and mock are also the modes under which the system is developed and verified — the constraint is designed for rather than worked around.</w:t>
      </w:r>
    </w:p>
    <w:p w14:paraId="0E99515A" w14:textId="77777777" w:rsidR="001E3ECF" w:rsidRDefault="00000000">
      <w:pPr>
        <w:pStyle w:val="Heading2"/>
      </w:pPr>
      <w:bookmarkStart w:id="35" w:name="_Toc239709536"/>
      <w:r>
        <w:t>9.2 Structured output and repair</w:t>
      </w:r>
      <w:bookmarkEnd w:id="35"/>
    </w:p>
    <w:p w14:paraId="2AD29707" w14:textId="77777777" w:rsidR="001E3ECF" w:rsidRDefault="00000000">
      <w:pPr>
        <w:spacing w:after="120"/>
      </w:pPr>
      <w:r>
        <w:t>Every agent declares a Pydantic output_schema. The provider injects the JSON schema into the prompt and validates the response on return. On ValidationError the provider makes one bounded repair attempt, resending the malformed output with the specific validation errors and an instruction to return corrected JSON only. A second failure raises MalformedOutputError, which the RecoveryManager classifies and routes. This keeps parsing failures inside the governed recovery path instead of crashing a node.</w:t>
      </w:r>
    </w:p>
    <w:p w14:paraId="6BF8BD42" w14:textId="77777777" w:rsidR="001E3ECF" w:rsidRDefault="00000000">
      <w:pPr>
        <w:pStyle w:val="Heading2"/>
      </w:pPr>
      <w:bookmarkStart w:id="36" w:name="_Toc239709537"/>
      <w:r>
        <w:t>9.3 Fault injection</w:t>
      </w:r>
      <w:bookmarkEnd w:id="36"/>
    </w:p>
    <w:p w14:paraId="40818563" w14:textId="77777777" w:rsidR="001E3ECF" w:rsidRDefault="00000000">
      <w:pPr>
        <w:spacing w:after="120"/>
      </w:pPr>
      <w:r>
        <w:t>The provider supports a fault profile for demonstrations: fail_rate, latency_ms, malformed_rate, and fail_on_node. This is how retry, fallback, rollback and safe-stop are demonstrated deterministically rather than hoped for.</w:t>
      </w:r>
    </w:p>
    <w:p w14:paraId="43E6FCE8" w14:textId="77777777" w:rsidR="001E3ECF" w:rsidRDefault="001E3ECF">
      <w:pPr>
        <w:spacing w:after="120"/>
      </w:pPr>
    </w:p>
    <w:p w14:paraId="0F81373C" w14:textId="77777777" w:rsidR="001E3ECF" w:rsidRDefault="00000000">
      <w:pPr>
        <w:shd w:val="clear" w:color="auto" w:fill="F2F3F5"/>
        <w:ind w:left="180"/>
      </w:pPr>
      <w:r>
        <w:rPr>
          <w:rFonts w:ascii="Consolas" w:eastAsia="Consolas" w:hAnsi="Consolas" w:cs="Consolas"/>
          <w:sz w:val="17"/>
          <w:szCs w:val="17"/>
        </w:rPr>
        <w:lastRenderedPageBreak/>
        <w:t>$ agentic run greenfield --mode replay \</w:t>
      </w:r>
    </w:p>
    <w:p w14:paraId="6B30C24D" w14:textId="77777777" w:rsidR="001E3ECF" w:rsidRDefault="00000000">
      <w:pPr>
        <w:shd w:val="clear" w:color="auto" w:fill="F2F3F5"/>
        <w:ind w:left="180"/>
      </w:pPr>
      <w:r>
        <w:rPr>
          <w:rFonts w:ascii="Consolas" w:eastAsia="Consolas" w:hAnsi="Consolas" w:cs="Consolas"/>
          <w:sz w:val="17"/>
          <w:szCs w:val="17"/>
        </w:rPr>
        <w:t xml:space="preserve">    --inject-fault "node=impl.core_service,kind=transient,count=2"</w:t>
      </w:r>
    </w:p>
    <w:p w14:paraId="489AE514" w14:textId="77777777" w:rsidR="001E3ECF" w:rsidRDefault="00000000">
      <w:pPr>
        <w:shd w:val="clear" w:color="auto" w:fill="F2F3F5"/>
        <w:ind w:left="180"/>
      </w:pPr>
      <w:r>
        <w:rPr>
          <w:rFonts w:ascii="Consolas" w:eastAsia="Consolas" w:hAnsi="Consolas" w:cs="Consolas"/>
          <w:sz w:val="17"/>
          <w:szCs w:val="17"/>
        </w:rPr>
        <w:t># -&gt; two retries with backoff, then success. Visible in report.</w:t>
      </w:r>
    </w:p>
    <w:p w14:paraId="795319B0" w14:textId="77777777" w:rsidR="001E3ECF" w:rsidRDefault="00000000">
      <w:pPr>
        <w:shd w:val="clear" w:color="auto" w:fill="F2F3F5"/>
        <w:ind w:left="180"/>
      </w:pPr>
      <w:r>
        <w:rPr>
          <w:rFonts w:ascii="Consolas" w:eastAsia="Consolas" w:hAnsi="Consolas" w:cs="Consolas"/>
          <w:sz w:val="17"/>
          <w:szCs w:val="17"/>
        </w:rPr>
        <w:t xml:space="preserve"> </w:t>
      </w:r>
    </w:p>
    <w:p w14:paraId="040D6496" w14:textId="77777777" w:rsidR="001E3ECF" w:rsidRDefault="00000000">
      <w:pPr>
        <w:shd w:val="clear" w:color="auto" w:fill="F2F3F5"/>
        <w:ind w:left="180"/>
      </w:pPr>
      <w:r>
        <w:rPr>
          <w:rFonts w:ascii="Consolas" w:eastAsia="Consolas" w:hAnsi="Consolas" w:cs="Consolas"/>
          <w:sz w:val="17"/>
          <w:szCs w:val="17"/>
        </w:rPr>
        <w:t>$ agentic run brownfield --mode replay \</w:t>
      </w:r>
    </w:p>
    <w:p w14:paraId="10D8747C" w14:textId="77777777" w:rsidR="001E3ECF" w:rsidRDefault="00000000">
      <w:pPr>
        <w:shd w:val="clear" w:color="auto" w:fill="F2F3F5"/>
        <w:ind w:left="180"/>
      </w:pPr>
      <w:r>
        <w:rPr>
          <w:rFonts w:ascii="Consolas" w:eastAsia="Consolas" w:hAnsi="Consolas" w:cs="Consolas"/>
          <w:sz w:val="17"/>
          <w:szCs w:val="17"/>
        </w:rPr>
        <w:t xml:space="preserve">    --inject-fault "node=verify.unit,kind=quality,persist=true"</w:t>
      </w:r>
    </w:p>
    <w:p w14:paraId="5AF9700B" w14:textId="77777777" w:rsidR="001E3ECF" w:rsidRDefault="00000000">
      <w:pPr>
        <w:shd w:val="clear" w:color="auto" w:fill="F2F3F5"/>
        <w:ind w:left="180"/>
      </w:pPr>
      <w:r>
        <w:rPr>
          <w:rFonts w:ascii="Consolas" w:eastAsia="Consolas" w:hAnsi="Consolas" w:cs="Consolas"/>
          <w:sz w:val="17"/>
          <w:szCs w:val="17"/>
        </w:rPr>
        <w:t># -&gt; fallback, then rollback of the implementation commit, then</w:t>
      </w:r>
    </w:p>
    <w:p w14:paraId="2E4C3C46" w14:textId="77777777" w:rsidR="001E3ECF" w:rsidRDefault="00000000">
      <w:pPr>
        <w:shd w:val="clear" w:color="auto" w:fill="F2F3F5"/>
        <w:ind w:left="180"/>
      </w:pPr>
      <w:r>
        <w:rPr>
          <w:rFonts w:ascii="Consolas" w:eastAsia="Consolas" w:hAnsi="Consolas" w:cs="Consolas"/>
          <w:sz w:val="17"/>
          <w:szCs w:val="17"/>
        </w:rPr>
        <w:t>#    escalation to human approval.</w:t>
      </w:r>
    </w:p>
    <w:p w14:paraId="3DB120F2" w14:textId="77777777" w:rsidR="001E3ECF" w:rsidRDefault="00000000">
      <w:r>
        <w:br w:type="page"/>
      </w:r>
    </w:p>
    <w:p w14:paraId="4F49C3BF" w14:textId="77777777" w:rsidR="001E3ECF" w:rsidRDefault="00000000">
      <w:pPr>
        <w:pStyle w:val="Heading1"/>
      </w:pPr>
      <w:bookmarkStart w:id="37" w:name="_Toc239709538"/>
      <w:r>
        <w:lastRenderedPageBreak/>
        <w:t>10. Target System: URL Shortener Service</w:t>
      </w:r>
      <w:bookmarkEnd w:id="37"/>
    </w:p>
    <w:p w14:paraId="5BE75C70" w14:textId="77777777" w:rsidR="001E3ECF" w:rsidRDefault="00000000">
      <w:pPr>
        <w:spacing w:after="120"/>
      </w:pPr>
      <w:r>
        <w:t>This is the specification the orchestrator is given, and the floor its output must clear. It is deliberately deep enough that the brownfield scenario has real structure to reason over, and that requirement 5 ("production-quality code, API/schema definitions, unit/integration tests") is credibly met.</w:t>
      </w:r>
    </w:p>
    <w:p w14:paraId="55D21DA9" w14:textId="77777777" w:rsidR="001E3ECF" w:rsidRDefault="00000000">
      <w:pPr>
        <w:pStyle w:val="Heading2"/>
      </w:pPr>
      <w:bookmarkStart w:id="38" w:name="_Toc239709539"/>
      <w:r>
        <w:t>10.1 API surface</w:t>
      </w:r>
      <w:bookmarkEnd w:id="38"/>
    </w:p>
    <w:p w14:paraId="78C8C896"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1E3ECF" w14:paraId="4937C0FA"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14:paraId="49C42DC9" w14:textId="77777777" w:rsidR="001E3ECF" w:rsidRDefault="00000000">
            <w:r>
              <w:rPr>
                <w:b/>
                <w:bCs/>
                <w:color w:val="FFFFFF"/>
                <w:sz w:val="18"/>
                <w:szCs w:val="18"/>
              </w:rPr>
              <w:t>Method + Path</w:t>
            </w:r>
          </w:p>
        </w:tc>
        <w:tc>
          <w:tcPr>
            <w:tcW w:w="2000" w:type="dxa"/>
            <w:shd w:val="clear" w:color="auto" w:fill="1F3864"/>
            <w:tcMar>
              <w:top w:w="60" w:type="dxa"/>
              <w:left w:w="90" w:type="dxa"/>
              <w:bottom w:w="60" w:type="dxa"/>
              <w:right w:w="90" w:type="dxa"/>
            </w:tcMar>
          </w:tcPr>
          <w:p w14:paraId="061D4546" w14:textId="77777777" w:rsidR="001E3ECF" w:rsidRDefault="00000000">
            <w:r>
              <w:rPr>
                <w:b/>
                <w:bCs/>
                <w:color w:val="FFFFFF"/>
                <w:sz w:val="18"/>
                <w:szCs w:val="18"/>
              </w:rPr>
              <w:t>Purpose</w:t>
            </w:r>
          </w:p>
        </w:tc>
        <w:tc>
          <w:tcPr>
            <w:tcW w:w="5160" w:type="dxa"/>
            <w:shd w:val="clear" w:color="auto" w:fill="1F3864"/>
            <w:tcMar>
              <w:top w:w="60" w:type="dxa"/>
              <w:left w:w="90" w:type="dxa"/>
              <w:bottom w:w="60" w:type="dxa"/>
              <w:right w:w="90" w:type="dxa"/>
            </w:tcMar>
          </w:tcPr>
          <w:p w14:paraId="2BF74C52" w14:textId="77777777" w:rsidR="001E3ECF" w:rsidRDefault="00000000">
            <w:r>
              <w:rPr>
                <w:b/>
                <w:bCs/>
                <w:color w:val="FFFFFF"/>
                <w:sz w:val="18"/>
                <w:szCs w:val="18"/>
              </w:rPr>
              <w:t>Notes</w:t>
            </w:r>
          </w:p>
        </w:tc>
      </w:tr>
      <w:tr w:rsidR="001E3ECF" w14:paraId="28E38CA7" w14:textId="77777777">
        <w:tblPrEx>
          <w:tblCellMar>
            <w:top w:w="0" w:type="dxa"/>
            <w:bottom w:w="0" w:type="dxa"/>
          </w:tblCellMar>
        </w:tblPrEx>
        <w:tc>
          <w:tcPr>
            <w:tcW w:w="2200" w:type="dxa"/>
            <w:tcMar>
              <w:top w:w="60" w:type="dxa"/>
              <w:left w:w="90" w:type="dxa"/>
              <w:bottom w:w="60" w:type="dxa"/>
              <w:right w:w="90" w:type="dxa"/>
            </w:tcMar>
          </w:tcPr>
          <w:p w14:paraId="7AF312D4" w14:textId="77777777" w:rsidR="001E3ECF" w:rsidRDefault="00000000">
            <w:r>
              <w:rPr>
                <w:color w:val="000000"/>
                <w:sz w:val="18"/>
                <w:szCs w:val="18"/>
              </w:rPr>
              <w:t>POST /api/v1/links</w:t>
            </w:r>
          </w:p>
        </w:tc>
        <w:tc>
          <w:tcPr>
            <w:tcW w:w="2000" w:type="dxa"/>
            <w:tcMar>
              <w:top w:w="60" w:type="dxa"/>
              <w:left w:w="90" w:type="dxa"/>
              <w:bottom w:w="60" w:type="dxa"/>
              <w:right w:w="90" w:type="dxa"/>
            </w:tcMar>
          </w:tcPr>
          <w:p w14:paraId="5A265151" w14:textId="77777777" w:rsidR="001E3ECF" w:rsidRDefault="00000000">
            <w:r>
              <w:rPr>
                <w:color w:val="000000"/>
                <w:sz w:val="18"/>
                <w:szCs w:val="18"/>
              </w:rPr>
              <w:t>Create a short link.</w:t>
            </w:r>
          </w:p>
        </w:tc>
        <w:tc>
          <w:tcPr>
            <w:tcW w:w="5160" w:type="dxa"/>
            <w:tcMar>
              <w:top w:w="60" w:type="dxa"/>
              <w:left w:w="90" w:type="dxa"/>
              <w:bottom w:w="60" w:type="dxa"/>
              <w:right w:w="90" w:type="dxa"/>
            </w:tcMar>
          </w:tcPr>
          <w:p w14:paraId="0B0A6579" w14:textId="77777777" w:rsidR="001E3ECF" w:rsidRDefault="00000000">
            <w:r>
              <w:rPr>
                <w:color w:val="000000"/>
                <w:sz w:val="18"/>
                <w:szCs w:val="18"/>
              </w:rPr>
              <w:t>Body: target_url, optional custom_alias, expires_at, metadata. Honours Idempotency-Key header. 201 with Location.</w:t>
            </w:r>
          </w:p>
        </w:tc>
      </w:tr>
      <w:tr w:rsidR="001E3ECF" w14:paraId="20B18BF3" w14:textId="77777777">
        <w:tblPrEx>
          <w:tblCellMar>
            <w:top w:w="0" w:type="dxa"/>
            <w:bottom w:w="0" w:type="dxa"/>
          </w:tblCellMar>
        </w:tblPrEx>
        <w:tc>
          <w:tcPr>
            <w:tcW w:w="2200" w:type="dxa"/>
            <w:shd w:val="clear" w:color="auto" w:fill="F7F8FA"/>
            <w:tcMar>
              <w:top w:w="60" w:type="dxa"/>
              <w:left w:w="90" w:type="dxa"/>
              <w:bottom w:w="60" w:type="dxa"/>
              <w:right w:w="90" w:type="dxa"/>
            </w:tcMar>
          </w:tcPr>
          <w:p w14:paraId="3C97B743" w14:textId="77777777" w:rsidR="001E3ECF" w:rsidRDefault="00000000">
            <w:r>
              <w:rPr>
                <w:color w:val="000000"/>
                <w:sz w:val="18"/>
                <w:szCs w:val="18"/>
              </w:rPr>
              <w:t>GET /api/v1/links/{code}</w:t>
            </w:r>
          </w:p>
        </w:tc>
        <w:tc>
          <w:tcPr>
            <w:tcW w:w="2000" w:type="dxa"/>
            <w:shd w:val="clear" w:color="auto" w:fill="F7F8FA"/>
            <w:tcMar>
              <w:top w:w="60" w:type="dxa"/>
              <w:left w:w="90" w:type="dxa"/>
              <w:bottom w:w="60" w:type="dxa"/>
              <w:right w:w="90" w:type="dxa"/>
            </w:tcMar>
          </w:tcPr>
          <w:p w14:paraId="235E61F4" w14:textId="77777777" w:rsidR="001E3ECF" w:rsidRDefault="00000000">
            <w:r>
              <w:rPr>
                <w:color w:val="000000"/>
                <w:sz w:val="18"/>
                <w:szCs w:val="18"/>
              </w:rPr>
              <w:t>Retrieve link metadata.</w:t>
            </w:r>
          </w:p>
        </w:tc>
        <w:tc>
          <w:tcPr>
            <w:tcW w:w="5160" w:type="dxa"/>
            <w:shd w:val="clear" w:color="auto" w:fill="F7F8FA"/>
            <w:tcMar>
              <w:top w:w="60" w:type="dxa"/>
              <w:left w:w="90" w:type="dxa"/>
              <w:bottom w:w="60" w:type="dxa"/>
              <w:right w:w="90" w:type="dxa"/>
            </w:tcMar>
          </w:tcPr>
          <w:p w14:paraId="76E09498" w14:textId="77777777" w:rsidR="001E3ECF" w:rsidRDefault="00000000">
            <w:r>
              <w:rPr>
                <w:color w:val="000000"/>
                <w:sz w:val="18"/>
                <w:szCs w:val="18"/>
              </w:rPr>
              <w:t>404 if unknown or expired.</w:t>
            </w:r>
          </w:p>
        </w:tc>
      </w:tr>
      <w:tr w:rsidR="001E3ECF" w14:paraId="38DE19DC" w14:textId="77777777">
        <w:tblPrEx>
          <w:tblCellMar>
            <w:top w:w="0" w:type="dxa"/>
            <w:bottom w:w="0" w:type="dxa"/>
          </w:tblCellMar>
        </w:tblPrEx>
        <w:tc>
          <w:tcPr>
            <w:tcW w:w="2200" w:type="dxa"/>
            <w:tcMar>
              <w:top w:w="60" w:type="dxa"/>
              <w:left w:w="90" w:type="dxa"/>
              <w:bottom w:w="60" w:type="dxa"/>
              <w:right w:w="90" w:type="dxa"/>
            </w:tcMar>
          </w:tcPr>
          <w:p w14:paraId="56529F26" w14:textId="77777777" w:rsidR="001E3ECF" w:rsidRDefault="00000000">
            <w:r>
              <w:rPr>
                <w:color w:val="000000"/>
                <w:sz w:val="18"/>
                <w:szCs w:val="18"/>
              </w:rPr>
              <w:t>PATCH /api/v1/links/{code}</w:t>
            </w:r>
          </w:p>
        </w:tc>
        <w:tc>
          <w:tcPr>
            <w:tcW w:w="2000" w:type="dxa"/>
            <w:tcMar>
              <w:top w:w="60" w:type="dxa"/>
              <w:left w:w="90" w:type="dxa"/>
              <w:bottom w:w="60" w:type="dxa"/>
              <w:right w:w="90" w:type="dxa"/>
            </w:tcMar>
          </w:tcPr>
          <w:p w14:paraId="3AB065A6" w14:textId="77777777" w:rsidR="001E3ECF" w:rsidRDefault="00000000">
            <w:r>
              <w:rPr>
                <w:color w:val="000000"/>
                <w:sz w:val="18"/>
                <w:szCs w:val="18"/>
              </w:rPr>
              <w:t>Update target or expiry.</w:t>
            </w:r>
          </w:p>
        </w:tc>
        <w:tc>
          <w:tcPr>
            <w:tcW w:w="5160" w:type="dxa"/>
            <w:tcMar>
              <w:top w:w="60" w:type="dxa"/>
              <w:left w:w="90" w:type="dxa"/>
              <w:bottom w:w="60" w:type="dxa"/>
              <w:right w:w="90" w:type="dxa"/>
            </w:tcMar>
          </w:tcPr>
          <w:p w14:paraId="1C3859EA" w14:textId="77777777" w:rsidR="001E3ECF" w:rsidRDefault="00000000">
            <w:r>
              <w:rPr>
                <w:color w:val="000000"/>
                <w:sz w:val="18"/>
                <w:szCs w:val="18"/>
              </w:rPr>
              <w:t>Brownfield extension candidate.</w:t>
            </w:r>
          </w:p>
        </w:tc>
      </w:tr>
      <w:tr w:rsidR="001E3ECF" w14:paraId="188C35C8" w14:textId="77777777">
        <w:tblPrEx>
          <w:tblCellMar>
            <w:top w:w="0" w:type="dxa"/>
            <w:bottom w:w="0" w:type="dxa"/>
          </w:tblCellMar>
        </w:tblPrEx>
        <w:tc>
          <w:tcPr>
            <w:tcW w:w="2200" w:type="dxa"/>
            <w:shd w:val="clear" w:color="auto" w:fill="F7F8FA"/>
            <w:tcMar>
              <w:top w:w="60" w:type="dxa"/>
              <w:left w:w="90" w:type="dxa"/>
              <w:bottom w:w="60" w:type="dxa"/>
              <w:right w:w="90" w:type="dxa"/>
            </w:tcMar>
          </w:tcPr>
          <w:p w14:paraId="3B92DB13" w14:textId="77777777" w:rsidR="001E3ECF" w:rsidRDefault="00000000">
            <w:r>
              <w:rPr>
                <w:color w:val="000000"/>
                <w:sz w:val="18"/>
                <w:szCs w:val="18"/>
              </w:rPr>
              <w:t>DELETE /api/v1/links/{code}</w:t>
            </w:r>
          </w:p>
        </w:tc>
        <w:tc>
          <w:tcPr>
            <w:tcW w:w="2000" w:type="dxa"/>
            <w:shd w:val="clear" w:color="auto" w:fill="F7F8FA"/>
            <w:tcMar>
              <w:top w:w="60" w:type="dxa"/>
              <w:left w:w="90" w:type="dxa"/>
              <w:bottom w:w="60" w:type="dxa"/>
              <w:right w:w="90" w:type="dxa"/>
            </w:tcMar>
          </w:tcPr>
          <w:p w14:paraId="0BEB2CB1" w14:textId="77777777" w:rsidR="001E3ECF" w:rsidRDefault="00000000">
            <w:r>
              <w:rPr>
                <w:color w:val="000000"/>
                <w:sz w:val="18"/>
                <w:szCs w:val="18"/>
              </w:rPr>
              <w:t>Soft-delete (deactivate).</w:t>
            </w:r>
          </w:p>
        </w:tc>
        <w:tc>
          <w:tcPr>
            <w:tcW w:w="5160" w:type="dxa"/>
            <w:shd w:val="clear" w:color="auto" w:fill="F7F8FA"/>
            <w:tcMar>
              <w:top w:w="60" w:type="dxa"/>
              <w:left w:w="90" w:type="dxa"/>
              <w:bottom w:w="60" w:type="dxa"/>
              <w:right w:w="90" w:type="dxa"/>
            </w:tcMar>
          </w:tcPr>
          <w:p w14:paraId="581E2C09" w14:textId="77777777" w:rsidR="001E3ECF" w:rsidRDefault="00000000">
            <w:r>
              <w:rPr>
                <w:color w:val="000000"/>
                <w:sz w:val="18"/>
                <w:szCs w:val="18"/>
              </w:rPr>
              <w:t>Preserves analytics history; returns 204.</w:t>
            </w:r>
          </w:p>
        </w:tc>
      </w:tr>
      <w:tr w:rsidR="001E3ECF" w14:paraId="7125E865" w14:textId="77777777">
        <w:tblPrEx>
          <w:tblCellMar>
            <w:top w:w="0" w:type="dxa"/>
            <w:bottom w:w="0" w:type="dxa"/>
          </w:tblCellMar>
        </w:tblPrEx>
        <w:tc>
          <w:tcPr>
            <w:tcW w:w="2200" w:type="dxa"/>
            <w:tcMar>
              <w:top w:w="60" w:type="dxa"/>
              <w:left w:w="90" w:type="dxa"/>
              <w:bottom w:w="60" w:type="dxa"/>
              <w:right w:w="90" w:type="dxa"/>
            </w:tcMar>
          </w:tcPr>
          <w:p w14:paraId="55F7EB55" w14:textId="77777777" w:rsidR="001E3ECF" w:rsidRDefault="00000000">
            <w:r>
              <w:rPr>
                <w:color w:val="000000"/>
                <w:sz w:val="18"/>
                <w:szCs w:val="18"/>
              </w:rPr>
              <w:t>GET /api/v1/links/{code}/stats</w:t>
            </w:r>
          </w:p>
        </w:tc>
        <w:tc>
          <w:tcPr>
            <w:tcW w:w="2000" w:type="dxa"/>
            <w:tcMar>
              <w:top w:w="60" w:type="dxa"/>
              <w:left w:w="90" w:type="dxa"/>
              <w:bottom w:w="60" w:type="dxa"/>
              <w:right w:w="90" w:type="dxa"/>
            </w:tcMar>
          </w:tcPr>
          <w:p w14:paraId="230C0621" w14:textId="77777777" w:rsidR="001E3ECF" w:rsidRDefault="00000000">
            <w:r>
              <w:rPr>
                <w:color w:val="000000"/>
                <w:sz w:val="18"/>
                <w:szCs w:val="18"/>
              </w:rPr>
              <w:t>Analytics for a link.</w:t>
            </w:r>
          </w:p>
        </w:tc>
        <w:tc>
          <w:tcPr>
            <w:tcW w:w="5160" w:type="dxa"/>
            <w:tcMar>
              <w:top w:w="60" w:type="dxa"/>
              <w:left w:w="90" w:type="dxa"/>
              <w:bottom w:w="60" w:type="dxa"/>
              <w:right w:w="90" w:type="dxa"/>
            </w:tcMar>
          </w:tcPr>
          <w:p w14:paraId="1F53E932" w14:textId="77777777" w:rsidR="001E3ECF" w:rsidRDefault="00000000">
            <w:r>
              <w:rPr>
                <w:color w:val="000000"/>
                <w:sz w:val="18"/>
                <w:szCs w:val="18"/>
              </w:rPr>
              <w:t>Total clicks, unique visitors, time series bucketed by day/hour, top referrers, browser/OS breakdown.</w:t>
            </w:r>
          </w:p>
        </w:tc>
      </w:tr>
      <w:tr w:rsidR="001E3ECF" w14:paraId="514252EE" w14:textId="77777777">
        <w:tblPrEx>
          <w:tblCellMar>
            <w:top w:w="0" w:type="dxa"/>
            <w:bottom w:w="0" w:type="dxa"/>
          </w:tblCellMar>
        </w:tblPrEx>
        <w:tc>
          <w:tcPr>
            <w:tcW w:w="2200" w:type="dxa"/>
            <w:shd w:val="clear" w:color="auto" w:fill="F7F8FA"/>
            <w:tcMar>
              <w:top w:w="60" w:type="dxa"/>
              <w:left w:w="90" w:type="dxa"/>
              <w:bottom w:w="60" w:type="dxa"/>
              <w:right w:w="90" w:type="dxa"/>
            </w:tcMar>
          </w:tcPr>
          <w:p w14:paraId="56516499" w14:textId="77777777" w:rsidR="001E3ECF" w:rsidRDefault="00000000">
            <w:r>
              <w:rPr>
                <w:color w:val="000000"/>
                <w:sz w:val="18"/>
                <w:szCs w:val="18"/>
              </w:rPr>
              <w:t>GET /api/v1/links</w:t>
            </w:r>
          </w:p>
        </w:tc>
        <w:tc>
          <w:tcPr>
            <w:tcW w:w="2000" w:type="dxa"/>
            <w:shd w:val="clear" w:color="auto" w:fill="F7F8FA"/>
            <w:tcMar>
              <w:top w:w="60" w:type="dxa"/>
              <w:left w:w="90" w:type="dxa"/>
              <w:bottom w:w="60" w:type="dxa"/>
              <w:right w:w="90" w:type="dxa"/>
            </w:tcMar>
          </w:tcPr>
          <w:p w14:paraId="0B8D2FCE" w14:textId="77777777" w:rsidR="001E3ECF" w:rsidRDefault="00000000">
            <w:r>
              <w:rPr>
                <w:color w:val="000000"/>
                <w:sz w:val="18"/>
                <w:szCs w:val="18"/>
              </w:rPr>
              <w:t>List links.</w:t>
            </w:r>
          </w:p>
        </w:tc>
        <w:tc>
          <w:tcPr>
            <w:tcW w:w="5160" w:type="dxa"/>
            <w:shd w:val="clear" w:color="auto" w:fill="F7F8FA"/>
            <w:tcMar>
              <w:top w:w="60" w:type="dxa"/>
              <w:left w:w="90" w:type="dxa"/>
              <w:bottom w:w="60" w:type="dxa"/>
              <w:right w:w="90" w:type="dxa"/>
            </w:tcMar>
          </w:tcPr>
          <w:p w14:paraId="426FACBB" w14:textId="77777777" w:rsidR="001E3ECF" w:rsidRDefault="00000000">
            <w:r>
              <w:rPr>
                <w:color w:val="000000"/>
                <w:sz w:val="18"/>
                <w:szCs w:val="18"/>
              </w:rPr>
              <w:t>Cursor pagination, filter by active/expired.</w:t>
            </w:r>
          </w:p>
        </w:tc>
      </w:tr>
      <w:tr w:rsidR="001E3ECF" w14:paraId="080D7FAE" w14:textId="77777777">
        <w:tblPrEx>
          <w:tblCellMar>
            <w:top w:w="0" w:type="dxa"/>
            <w:bottom w:w="0" w:type="dxa"/>
          </w:tblCellMar>
        </w:tblPrEx>
        <w:tc>
          <w:tcPr>
            <w:tcW w:w="2200" w:type="dxa"/>
            <w:tcMar>
              <w:top w:w="60" w:type="dxa"/>
              <w:left w:w="90" w:type="dxa"/>
              <w:bottom w:w="60" w:type="dxa"/>
              <w:right w:w="90" w:type="dxa"/>
            </w:tcMar>
          </w:tcPr>
          <w:p w14:paraId="78745BDC" w14:textId="77777777" w:rsidR="001E3ECF" w:rsidRDefault="00000000">
            <w:r>
              <w:rPr>
                <w:color w:val="000000"/>
                <w:sz w:val="18"/>
                <w:szCs w:val="18"/>
              </w:rPr>
              <w:t>GET /{code}</w:t>
            </w:r>
          </w:p>
        </w:tc>
        <w:tc>
          <w:tcPr>
            <w:tcW w:w="2000" w:type="dxa"/>
            <w:tcMar>
              <w:top w:w="60" w:type="dxa"/>
              <w:left w:w="90" w:type="dxa"/>
              <w:bottom w:w="60" w:type="dxa"/>
              <w:right w:w="90" w:type="dxa"/>
            </w:tcMar>
          </w:tcPr>
          <w:p w14:paraId="22F4FA3D" w14:textId="77777777" w:rsidR="001E3ECF" w:rsidRDefault="00000000">
            <w:r>
              <w:rPr>
                <w:color w:val="000000"/>
                <w:sz w:val="18"/>
                <w:szCs w:val="18"/>
              </w:rPr>
              <w:t>Redirect.</w:t>
            </w:r>
          </w:p>
        </w:tc>
        <w:tc>
          <w:tcPr>
            <w:tcW w:w="5160" w:type="dxa"/>
            <w:tcMar>
              <w:top w:w="60" w:type="dxa"/>
              <w:left w:w="90" w:type="dxa"/>
              <w:bottom w:w="60" w:type="dxa"/>
              <w:right w:w="90" w:type="dxa"/>
            </w:tcMar>
          </w:tcPr>
          <w:p w14:paraId="2B30BE9E" w14:textId="77777777" w:rsidR="001E3ECF" w:rsidRDefault="00000000">
            <w:r>
              <w:rPr>
                <w:color w:val="000000"/>
                <w:sz w:val="18"/>
                <w:szCs w:val="18"/>
              </w:rPr>
              <w:t>302 to target. Records a click event asynchronously. The hot path — must not block on analytics writes.</w:t>
            </w:r>
          </w:p>
        </w:tc>
      </w:tr>
      <w:tr w:rsidR="001E3ECF" w14:paraId="759FE2B5" w14:textId="77777777">
        <w:tblPrEx>
          <w:tblCellMar>
            <w:top w:w="0" w:type="dxa"/>
            <w:bottom w:w="0" w:type="dxa"/>
          </w:tblCellMar>
        </w:tblPrEx>
        <w:tc>
          <w:tcPr>
            <w:tcW w:w="2200" w:type="dxa"/>
            <w:shd w:val="clear" w:color="auto" w:fill="F7F8FA"/>
            <w:tcMar>
              <w:top w:w="60" w:type="dxa"/>
              <w:left w:w="90" w:type="dxa"/>
              <w:bottom w:w="60" w:type="dxa"/>
              <w:right w:w="90" w:type="dxa"/>
            </w:tcMar>
          </w:tcPr>
          <w:p w14:paraId="08E7E63E" w14:textId="77777777" w:rsidR="001E3ECF" w:rsidRDefault="00000000">
            <w:r>
              <w:rPr>
                <w:color w:val="000000"/>
                <w:sz w:val="18"/>
                <w:szCs w:val="18"/>
              </w:rPr>
              <w:t>GET /healthz, /readyz</w:t>
            </w:r>
          </w:p>
        </w:tc>
        <w:tc>
          <w:tcPr>
            <w:tcW w:w="2000" w:type="dxa"/>
            <w:shd w:val="clear" w:color="auto" w:fill="F7F8FA"/>
            <w:tcMar>
              <w:top w:w="60" w:type="dxa"/>
              <w:left w:w="90" w:type="dxa"/>
              <w:bottom w:w="60" w:type="dxa"/>
              <w:right w:w="90" w:type="dxa"/>
            </w:tcMar>
          </w:tcPr>
          <w:p w14:paraId="43789C8F" w14:textId="77777777" w:rsidR="001E3ECF" w:rsidRDefault="00000000">
            <w:r>
              <w:rPr>
                <w:color w:val="000000"/>
                <w:sz w:val="18"/>
                <w:szCs w:val="18"/>
              </w:rPr>
              <w:t>Liveness and readiness.</w:t>
            </w:r>
          </w:p>
        </w:tc>
        <w:tc>
          <w:tcPr>
            <w:tcW w:w="5160" w:type="dxa"/>
            <w:shd w:val="clear" w:color="auto" w:fill="F7F8FA"/>
            <w:tcMar>
              <w:top w:w="60" w:type="dxa"/>
              <w:left w:w="90" w:type="dxa"/>
              <w:bottom w:w="60" w:type="dxa"/>
              <w:right w:w="90" w:type="dxa"/>
            </w:tcMar>
          </w:tcPr>
          <w:p w14:paraId="051AF118" w14:textId="77777777" w:rsidR="001E3ECF" w:rsidRDefault="00000000">
            <w:r>
              <w:rPr>
                <w:color w:val="000000"/>
                <w:sz w:val="18"/>
                <w:szCs w:val="18"/>
              </w:rPr>
              <w:t>Readiness checks database connectivity.</w:t>
            </w:r>
          </w:p>
        </w:tc>
      </w:tr>
      <w:tr w:rsidR="001E3ECF" w14:paraId="1F890046" w14:textId="77777777">
        <w:tblPrEx>
          <w:tblCellMar>
            <w:top w:w="0" w:type="dxa"/>
            <w:bottom w:w="0" w:type="dxa"/>
          </w:tblCellMar>
        </w:tblPrEx>
        <w:tc>
          <w:tcPr>
            <w:tcW w:w="2200" w:type="dxa"/>
            <w:tcMar>
              <w:top w:w="60" w:type="dxa"/>
              <w:left w:w="90" w:type="dxa"/>
              <w:bottom w:w="60" w:type="dxa"/>
              <w:right w:w="90" w:type="dxa"/>
            </w:tcMar>
          </w:tcPr>
          <w:p w14:paraId="11C9346A" w14:textId="77777777" w:rsidR="001E3ECF" w:rsidRDefault="00000000">
            <w:r>
              <w:rPr>
                <w:color w:val="000000"/>
                <w:sz w:val="18"/>
                <w:szCs w:val="18"/>
              </w:rPr>
              <w:t>GET /metrics</w:t>
            </w:r>
          </w:p>
        </w:tc>
        <w:tc>
          <w:tcPr>
            <w:tcW w:w="2000" w:type="dxa"/>
            <w:tcMar>
              <w:top w:w="60" w:type="dxa"/>
              <w:left w:w="90" w:type="dxa"/>
              <w:bottom w:w="60" w:type="dxa"/>
              <w:right w:w="90" w:type="dxa"/>
            </w:tcMar>
          </w:tcPr>
          <w:p w14:paraId="6EEC8751" w14:textId="77777777" w:rsidR="001E3ECF" w:rsidRDefault="00000000">
            <w:r>
              <w:rPr>
                <w:color w:val="000000"/>
                <w:sz w:val="18"/>
                <w:szCs w:val="18"/>
              </w:rPr>
              <w:t>Prometheus-format app metrics.</w:t>
            </w:r>
          </w:p>
        </w:tc>
        <w:tc>
          <w:tcPr>
            <w:tcW w:w="5160" w:type="dxa"/>
            <w:tcMar>
              <w:top w:w="60" w:type="dxa"/>
              <w:left w:w="90" w:type="dxa"/>
              <w:bottom w:w="60" w:type="dxa"/>
              <w:right w:w="90" w:type="dxa"/>
            </w:tcMar>
          </w:tcPr>
          <w:p w14:paraId="03103334" w14:textId="77777777" w:rsidR="001E3ECF" w:rsidRDefault="00000000">
            <w:r>
              <w:rPr>
                <w:color w:val="000000"/>
                <w:sz w:val="18"/>
                <w:szCs w:val="18"/>
              </w:rPr>
              <w:t>Request counts, latency histogram, cache hit ratio.</w:t>
            </w:r>
          </w:p>
        </w:tc>
      </w:tr>
    </w:tbl>
    <w:p w14:paraId="65DC419D" w14:textId="77777777" w:rsidR="001E3ECF" w:rsidRDefault="00000000">
      <w:pPr>
        <w:pStyle w:val="Heading2"/>
      </w:pPr>
      <w:bookmarkStart w:id="39" w:name="_Toc239709540"/>
      <w:r>
        <w:t>10.2 Data model</w:t>
      </w:r>
      <w:bookmarkEnd w:id="39"/>
    </w:p>
    <w:p w14:paraId="4DCE201E" w14:textId="77777777" w:rsidR="001E3ECF" w:rsidRDefault="001E3ECF">
      <w:pPr>
        <w:spacing w:after="120"/>
      </w:pPr>
    </w:p>
    <w:p w14:paraId="77B2F0F1" w14:textId="77777777" w:rsidR="001E3ECF" w:rsidRDefault="00000000">
      <w:pPr>
        <w:shd w:val="clear" w:color="auto" w:fill="F2F3F5"/>
        <w:ind w:left="180"/>
      </w:pPr>
      <w:r>
        <w:rPr>
          <w:rFonts w:ascii="Consolas" w:eastAsia="Consolas" w:hAnsi="Consolas" w:cs="Consolas"/>
          <w:sz w:val="17"/>
          <w:szCs w:val="17"/>
        </w:rPr>
        <w:t>Link</w:t>
      </w:r>
    </w:p>
    <w:p w14:paraId="26D249C9" w14:textId="77777777" w:rsidR="001E3ECF" w:rsidRDefault="00000000">
      <w:pPr>
        <w:shd w:val="clear" w:color="auto" w:fill="F2F3F5"/>
        <w:ind w:left="180"/>
      </w:pPr>
      <w:r>
        <w:rPr>
          <w:rFonts w:ascii="Consolas" w:eastAsia="Consolas" w:hAnsi="Consolas" w:cs="Consolas"/>
          <w:sz w:val="17"/>
          <w:szCs w:val="17"/>
        </w:rPr>
        <w:t xml:space="preserve">  id            uuid    pk</w:t>
      </w:r>
    </w:p>
    <w:p w14:paraId="6C655DC9" w14:textId="77777777" w:rsidR="001E3ECF" w:rsidRDefault="00000000">
      <w:pPr>
        <w:shd w:val="clear" w:color="auto" w:fill="F2F3F5"/>
        <w:ind w:left="180"/>
      </w:pPr>
      <w:r>
        <w:rPr>
          <w:rFonts w:ascii="Consolas" w:eastAsia="Consolas" w:hAnsi="Consolas" w:cs="Consolas"/>
          <w:sz w:val="17"/>
          <w:szCs w:val="17"/>
        </w:rPr>
        <w:t xml:space="preserve">  code          str     unique, indexed          # base62 short code</w:t>
      </w:r>
    </w:p>
    <w:p w14:paraId="07CBE9F3" w14:textId="77777777" w:rsidR="001E3ECF" w:rsidRDefault="00000000">
      <w:pPr>
        <w:shd w:val="clear" w:color="auto" w:fill="F2F3F5"/>
        <w:ind w:left="180"/>
      </w:pPr>
      <w:r>
        <w:rPr>
          <w:rFonts w:ascii="Consolas" w:eastAsia="Consolas" w:hAnsi="Consolas" w:cs="Consolas"/>
          <w:sz w:val="17"/>
          <w:szCs w:val="17"/>
        </w:rPr>
        <w:t xml:space="preserve">  target_url    str     validated, max 2048</w:t>
      </w:r>
    </w:p>
    <w:p w14:paraId="34DAC18E" w14:textId="77777777" w:rsidR="001E3ECF" w:rsidRDefault="00000000">
      <w:pPr>
        <w:shd w:val="clear" w:color="auto" w:fill="F2F3F5"/>
        <w:ind w:left="180"/>
      </w:pPr>
      <w:r>
        <w:rPr>
          <w:rFonts w:ascii="Consolas" w:eastAsia="Consolas" w:hAnsi="Consolas" w:cs="Consolas"/>
          <w:sz w:val="17"/>
          <w:szCs w:val="17"/>
        </w:rPr>
        <w:t xml:space="preserve">  is_custom     bool</w:t>
      </w:r>
    </w:p>
    <w:p w14:paraId="474039DB" w14:textId="77777777" w:rsidR="001E3ECF" w:rsidRDefault="00000000">
      <w:pPr>
        <w:shd w:val="clear" w:color="auto" w:fill="F2F3F5"/>
        <w:ind w:left="180"/>
      </w:pPr>
      <w:r>
        <w:rPr>
          <w:rFonts w:ascii="Consolas" w:eastAsia="Consolas" w:hAnsi="Consolas" w:cs="Consolas"/>
          <w:sz w:val="17"/>
          <w:szCs w:val="17"/>
        </w:rPr>
        <w:t xml:space="preserve">  created_at    datetime  indexed</w:t>
      </w:r>
    </w:p>
    <w:p w14:paraId="05F8552A" w14:textId="77777777" w:rsidR="001E3ECF" w:rsidRDefault="00000000">
      <w:pPr>
        <w:shd w:val="clear" w:color="auto" w:fill="F2F3F5"/>
        <w:ind w:left="180"/>
      </w:pPr>
      <w:r>
        <w:rPr>
          <w:rFonts w:ascii="Consolas" w:eastAsia="Consolas" w:hAnsi="Consolas" w:cs="Consolas"/>
          <w:sz w:val="17"/>
          <w:szCs w:val="17"/>
        </w:rPr>
        <w:t xml:space="preserve">  expires_at    datetime | null</w:t>
      </w:r>
    </w:p>
    <w:p w14:paraId="22E7CE21" w14:textId="77777777" w:rsidR="001E3ECF" w:rsidRDefault="00000000">
      <w:pPr>
        <w:shd w:val="clear" w:color="auto" w:fill="F2F3F5"/>
        <w:ind w:left="180"/>
      </w:pPr>
      <w:r>
        <w:rPr>
          <w:rFonts w:ascii="Consolas" w:eastAsia="Consolas" w:hAnsi="Consolas" w:cs="Consolas"/>
          <w:sz w:val="17"/>
          <w:szCs w:val="17"/>
        </w:rPr>
        <w:t xml:space="preserve">  is_active     bool    default true</w:t>
      </w:r>
    </w:p>
    <w:p w14:paraId="31DB7F5D" w14:textId="77777777" w:rsidR="001E3ECF" w:rsidRDefault="00000000">
      <w:pPr>
        <w:shd w:val="clear" w:color="auto" w:fill="F2F3F5"/>
        <w:ind w:left="180"/>
      </w:pPr>
      <w:r>
        <w:rPr>
          <w:rFonts w:ascii="Consolas" w:eastAsia="Consolas" w:hAnsi="Consolas" w:cs="Consolas"/>
          <w:sz w:val="17"/>
          <w:szCs w:val="17"/>
        </w:rPr>
        <w:t xml:space="preserve">  owner_key     str | null  indexed             # API key hash</w:t>
      </w:r>
    </w:p>
    <w:p w14:paraId="4CB1CF2D" w14:textId="77777777" w:rsidR="001E3ECF" w:rsidRDefault="00000000">
      <w:pPr>
        <w:shd w:val="clear" w:color="auto" w:fill="F2F3F5"/>
        <w:ind w:left="180"/>
      </w:pPr>
      <w:r>
        <w:rPr>
          <w:rFonts w:ascii="Consolas" w:eastAsia="Consolas" w:hAnsi="Consolas" w:cs="Consolas"/>
          <w:sz w:val="17"/>
          <w:szCs w:val="17"/>
        </w:rPr>
        <w:t xml:space="preserve">  click_count   int     denormalised counter</w:t>
      </w:r>
    </w:p>
    <w:p w14:paraId="5C65DA9F" w14:textId="77777777" w:rsidR="001E3ECF" w:rsidRDefault="00000000">
      <w:pPr>
        <w:shd w:val="clear" w:color="auto" w:fill="F2F3F5"/>
        <w:ind w:left="180"/>
      </w:pPr>
      <w:r>
        <w:rPr>
          <w:rFonts w:ascii="Consolas" w:eastAsia="Consolas" w:hAnsi="Consolas" w:cs="Consolas"/>
          <w:sz w:val="17"/>
          <w:szCs w:val="17"/>
        </w:rPr>
        <w:t xml:space="preserve">  metadata      json</w:t>
      </w:r>
    </w:p>
    <w:p w14:paraId="4A80E778" w14:textId="77777777" w:rsidR="001E3ECF" w:rsidRDefault="00000000">
      <w:pPr>
        <w:shd w:val="clear" w:color="auto" w:fill="F2F3F5"/>
        <w:ind w:left="180"/>
      </w:pPr>
      <w:r>
        <w:rPr>
          <w:rFonts w:ascii="Consolas" w:eastAsia="Consolas" w:hAnsi="Consolas" w:cs="Consolas"/>
          <w:sz w:val="17"/>
          <w:szCs w:val="17"/>
        </w:rPr>
        <w:t xml:space="preserve"> </w:t>
      </w:r>
    </w:p>
    <w:p w14:paraId="4E3CBB0A" w14:textId="77777777" w:rsidR="001E3ECF" w:rsidRDefault="00000000">
      <w:pPr>
        <w:shd w:val="clear" w:color="auto" w:fill="F2F3F5"/>
        <w:ind w:left="180"/>
      </w:pPr>
      <w:r>
        <w:rPr>
          <w:rFonts w:ascii="Consolas" w:eastAsia="Consolas" w:hAnsi="Consolas" w:cs="Consolas"/>
          <w:sz w:val="17"/>
          <w:szCs w:val="17"/>
        </w:rPr>
        <w:t>ClickEvent</w:t>
      </w:r>
    </w:p>
    <w:p w14:paraId="0AE03D50" w14:textId="77777777" w:rsidR="001E3ECF" w:rsidRDefault="00000000">
      <w:pPr>
        <w:shd w:val="clear" w:color="auto" w:fill="F2F3F5"/>
        <w:ind w:left="180"/>
      </w:pPr>
      <w:r>
        <w:rPr>
          <w:rFonts w:ascii="Consolas" w:eastAsia="Consolas" w:hAnsi="Consolas" w:cs="Consolas"/>
          <w:sz w:val="17"/>
          <w:szCs w:val="17"/>
        </w:rPr>
        <w:t xml:space="preserve">  id            uuid    pk</w:t>
      </w:r>
    </w:p>
    <w:p w14:paraId="579CCEE6" w14:textId="77777777" w:rsidR="001E3ECF" w:rsidRDefault="00000000">
      <w:pPr>
        <w:shd w:val="clear" w:color="auto" w:fill="F2F3F5"/>
        <w:ind w:left="180"/>
      </w:pPr>
      <w:r>
        <w:rPr>
          <w:rFonts w:ascii="Consolas" w:eastAsia="Consolas" w:hAnsi="Consolas" w:cs="Consolas"/>
          <w:sz w:val="17"/>
          <w:szCs w:val="17"/>
        </w:rPr>
        <w:t xml:space="preserve">  link_id       uuid    fk -&gt; Link.id, indexed</w:t>
      </w:r>
    </w:p>
    <w:p w14:paraId="35BA272B" w14:textId="77777777" w:rsidR="001E3ECF" w:rsidRDefault="00000000">
      <w:pPr>
        <w:shd w:val="clear" w:color="auto" w:fill="F2F3F5"/>
        <w:ind w:left="180"/>
      </w:pPr>
      <w:r>
        <w:rPr>
          <w:rFonts w:ascii="Consolas" w:eastAsia="Consolas" w:hAnsi="Consolas" w:cs="Consolas"/>
          <w:sz w:val="17"/>
          <w:szCs w:val="17"/>
        </w:rPr>
        <w:t xml:space="preserve">  occurred_at   datetime  indexed</w:t>
      </w:r>
    </w:p>
    <w:p w14:paraId="417D7FC0" w14:textId="77777777" w:rsidR="001E3ECF" w:rsidRDefault="00000000">
      <w:pPr>
        <w:shd w:val="clear" w:color="auto" w:fill="F2F3F5"/>
        <w:ind w:left="180"/>
      </w:pPr>
      <w:r>
        <w:rPr>
          <w:rFonts w:ascii="Consolas" w:eastAsia="Consolas" w:hAnsi="Consolas" w:cs="Consolas"/>
          <w:sz w:val="17"/>
          <w:szCs w:val="17"/>
        </w:rPr>
        <w:t xml:space="preserve">  referrer      str | null</w:t>
      </w:r>
    </w:p>
    <w:p w14:paraId="069ACE82" w14:textId="77777777" w:rsidR="001E3ECF" w:rsidRDefault="00000000">
      <w:pPr>
        <w:shd w:val="clear" w:color="auto" w:fill="F2F3F5"/>
        <w:ind w:left="180"/>
      </w:pPr>
      <w:r>
        <w:rPr>
          <w:rFonts w:ascii="Consolas" w:eastAsia="Consolas" w:hAnsi="Consolas" w:cs="Consolas"/>
          <w:sz w:val="17"/>
          <w:szCs w:val="17"/>
        </w:rPr>
        <w:t xml:space="preserve">  user_agent    str | null</w:t>
      </w:r>
    </w:p>
    <w:p w14:paraId="7BF0F7F6" w14:textId="77777777" w:rsidR="001E3ECF" w:rsidRDefault="00000000">
      <w:pPr>
        <w:shd w:val="clear" w:color="auto" w:fill="F2F3F5"/>
        <w:ind w:left="180"/>
      </w:pPr>
      <w:r>
        <w:rPr>
          <w:rFonts w:ascii="Consolas" w:eastAsia="Consolas" w:hAnsi="Consolas" w:cs="Consolas"/>
          <w:sz w:val="17"/>
          <w:szCs w:val="17"/>
        </w:rPr>
        <w:t xml:space="preserve">  ip_hash       str      # sha256(ip + salt) — never store raw IP</w:t>
      </w:r>
    </w:p>
    <w:p w14:paraId="6665950C" w14:textId="77777777" w:rsidR="001E3ECF" w:rsidRDefault="00000000">
      <w:pPr>
        <w:shd w:val="clear" w:color="auto" w:fill="F2F3F5"/>
        <w:ind w:left="180"/>
      </w:pPr>
      <w:r>
        <w:rPr>
          <w:rFonts w:ascii="Consolas" w:eastAsia="Consolas" w:hAnsi="Consolas" w:cs="Consolas"/>
          <w:sz w:val="17"/>
          <w:szCs w:val="17"/>
        </w:rPr>
        <w:t xml:space="preserve">  country       str | null</w:t>
      </w:r>
    </w:p>
    <w:p w14:paraId="6213D0CA" w14:textId="77777777" w:rsidR="001E3ECF" w:rsidRDefault="00000000">
      <w:pPr>
        <w:shd w:val="clear" w:color="auto" w:fill="F2F3F5"/>
        <w:ind w:left="180"/>
      </w:pPr>
      <w:r>
        <w:rPr>
          <w:rFonts w:ascii="Consolas" w:eastAsia="Consolas" w:hAnsi="Consolas" w:cs="Consolas"/>
          <w:sz w:val="17"/>
          <w:szCs w:val="17"/>
        </w:rPr>
        <w:t xml:space="preserve">  device_type   str | null</w:t>
      </w:r>
    </w:p>
    <w:p w14:paraId="2D3DB0A6" w14:textId="77777777" w:rsidR="001E3ECF" w:rsidRDefault="00000000">
      <w:pPr>
        <w:shd w:val="clear" w:color="auto" w:fill="F2F3F5"/>
        <w:ind w:left="180"/>
      </w:pPr>
      <w:r>
        <w:rPr>
          <w:rFonts w:ascii="Consolas" w:eastAsia="Consolas" w:hAnsi="Consolas" w:cs="Consolas"/>
          <w:sz w:val="17"/>
          <w:szCs w:val="17"/>
        </w:rPr>
        <w:t xml:space="preserve"> </w:t>
      </w:r>
    </w:p>
    <w:p w14:paraId="32AE8CEC" w14:textId="77777777" w:rsidR="001E3ECF" w:rsidRDefault="00000000">
      <w:pPr>
        <w:shd w:val="clear" w:color="auto" w:fill="F2F3F5"/>
        <w:ind w:left="180"/>
      </w:pPr>
      <w:r>
        <w:rPr>
          <w:rFonts w:ascii="Consolas" w:eastAsia="Consolas" w:hAnsi="Consolas" w:cs="Consolas"/>
          <w:sz w:val="17"/>
          <w:szCs w:val="17"/>
        </w:rPr>
        <w:t>Index: (link_id, occurred_at) for time-series stats queries.</w:t>
      </w:r>
    </w:p>
    <w:p w14:paraId="6D61118C" w14:textId="77777777" w:rsidR="001E3ECF" w:rsidRDefault="001E3ECF">
      <w:pPr>
        <w:spacing w:after="120"/>
      </w:pPr>
    </w:p>
    <w:p w14:paraId="3FEB2391" w14:textId="77777777" w:rsidR="001E3ECF" w:rsidRDefault="00000000">
      <w:pPr>
        <w:spacing w:after="120"/>
      </w:pPr>
      <w:r>
        <w:t>Storing only a salted IP hash is a compliance decision the data_model agent must record as a Decision with rationale — it is exactly the kind of trade-off (analytics fidelity vs. privacy) the brief expects to see reasoned about rather than assumed.</w:t>
      </w:r>
    </w:p>
    <w:p w14:paraId="3AC04752" w14:textId="77777777" w:rsidR="001E3ECF" w:rsidRDefault="00000000">
      <w:pPr>
        <w:pStyle w:val="Heading2"/>
      </w:pPr>
      <w:bookmarkStart w:id="40" w:name="_Toc239709541"/>
      <w:r>
        <w:t>10.3 Code generation strategy</w:t>
      </w:r>
      <w:bookmarkEnd w:id="40"/>
    </w:p>
    <w:p w14:paraId="7D7CDFDD" w14:textId="77777777" w:rsidR="001E3ECF" w:rsidRDefault="00000000">
      <w:pPr>
        <w:spacing w:after="120"/>
      </w:pPr>
      <w:r>
        <w:t>Base62 over a monotonic counter, offset by a configured salt and passed through a multiplicative permutation so sequential creations do not yield guessable adjacent codes. Length grows naturally with the counter. Custom aliases are validated against a reserved-word list (api, health, metrics, admin, static, docs) and a regex, and collide-check against existing codes. Rationale: counter-based avoids the retry loop and unbounded tail latency of random generation with collision checks, while permutation removes the enumeration weakness that plain sequential encoding would introduce.</w:t>
      </w:r>
    </w:p>
    <w:p w14:paraId="3AA521A3" w14:textId="77777777" w:rsidR="001E3ECF" w:rsidRDefault="00000000">
      <w:pPr>
        <w:pStyle w:val="Heading2"/>
      </w:pPr>
      <w:bookmarkStart w:id="41" w:name="_Toc239709542"/>
      <w:r>
        <w:t>10.4 Reliability and security features</w:t>
      </w:r>
      <w:bookmarkEnd w:id="41"/>
    </w:p>
    <w:p w14:paraId="6C0849E5"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3ECF" w14:paraId="284BEFB1" w14:textId="77777777">
        <w:tblPrEx>
          <w:tblCellMar>
            <w:top w:w="0" w:type="dxa"/>
            <w:bottom w:w="0" w:type="dxa"/>
          </w:tblCellMar>
        </w:tblPrEx>
        <w:trPr>
          <w:tblHeader/>
        </w:trPr>
        <w:tc>
          <w:tcPr>
            <w:tcW w:w="2400" w:type="dxa"/>
            <w:shd w:val="clear" w:color="auto" w:fill="1F3864"/>
            <w:tcMar>
              <w:top w:w="60" w:type="dxa"/>
              <w:left w:w="90" w:type="dxa"/>
              <w:bottom w:w="60" w:type="dxa"/>
              <w:right w:w="90" w:type="dxa"/>
            </w:tcMar>
          </w:tcPr>
          <w:p w14:paraId="1507D4AC" w14:textId="77777777" w:rsidR="001E3ECF" w:rsidRDefault="00000000">
            <w:r>
              <w:rPr>
                <w:b/>
                <w:bCs/>
                <w:color w:val="FFFFFF"/>
                <w:sz w:val="18"/>
                <w:szCs w:val="18"/>
              </w:rPr>
              <w:t>Feature</w:t>
            </w:r>
          </w:p>
        </w:tc>
        <w:tc>
          <w:tcPr>
            <w:tcW w:w="6960" w:type="dxa"/>
            <w:shd w:val="clear" w:color="auto" w:fill="1F3864"/>
            <w:tcMar>
              <w:top w:w="60" w:type="dxa"/>
              <w:left w:w="90" w:type="dxa"/>
              <w:bottom w:w="60" w:type="dxa"/>
              <w:right w:w="90" w:type="dxa"/>
            </w:tcMar>
          </w:tcPr>
          <w:p w14:paraId="68769556" w14:textId="77777777" w:rsidR="001E3ECF" w:rsidRDefault="00000000">
            <w:r>
              <w:rPr>
                <w:b/>
                <w:bCs/>
                <w:color w:val="FFFFFF"/>
                <w:sz w:val="18"/>
                <w:szCs w:val="18"/>
              </w:rPr>
              <w:t>Implementation</w:t>
            </w:r>
          </w:p>
        </w:tc>
      </w:tr>
      <w:tr w:rsidR="001E3ECF" w14:paraId="738599A8" w14:textId="77777777">
        <w:tblPrEx>
          <w:tblCellMar>
            <w:top w:w="0" w:type="dxa"/>
            <w:bottom w:w="0" w:type="dxa"/>
          </w:tblCellMar>
        </w:tblPrEx>
        <w:tc>
          <w:tcPr>
            <w:tcW w:w="2400" w:type="dxa"/>
            <w:tcMar>
              <w:top w:w="60" w:type="dxa"/>
              <w:left w:w="90" w:type="dxa"/>
              <w:bottom w:w="60" w:type="dxa"/>
              <w:right w:w="90" w:type="dxa"/>
            </w:tcMar>
          </w:tcPr>
          <w:p w14:paraId="04371EEA" w14:textId="77777777" w:rsidR="001E3ECF" w:rsidRDefault="00000000">
            <w:r>
              <w:rPr>
                <w:color w:val="000000"/>
                <w:sz w:val="18"/>
                <w:szCs w:val="18"/>
              </w:rPr>
              <w:t>Redirect caching</w:t>
            </w:r>
          </w:p>
        </w:tc>
        <w:tc>
          <w:tcPr>
            <w:tcW w:w="6960" w:type="dxa"/>
            <w:tcMar>
              <w:top w:w="60" w:type="dxa"/>
              <w:left w:w="90" w:type="dxa"/>
              <w:bottom w:w="60" w:type="dxa"/>
              <w:right w:w="90" w:type="dxa"/>
            </w:tcMar>
          </w:tcPr>
          <w:p w14:paraId="51A9A0AB" w14:textId="77777777" w:rsidR="001E3ECF" w:rsidRDefault="00000000">
            <w:r>
              <w:rPr>
                <w:color w:val="000000"/>
                <w:sz w:val="18"/>
                <w:szCs w:val="18"/>
              </w:rPr>
              <w:t>In-process TTL+LRU cache on code -&gt; target. Cache invalidated on update or delete. Hit ratio exposed via /metrics.</w:t>
            </w:r>
          </w:p>
        </w:tc>
      </w:tr>
      <w:tr w:rsidR="001E3ECF" w14:paraId="58A7EC55" w14:textId="77777777">
        <w:tblPrEx>
          <w:tblCellMar>
            <w:top w:w="0" w:type="dxa"/>
            <w:bottom w:w="0" w:type="dxa"/>
          </w:tblCellMar>
        </w:tblPrEx>
        <w:tc>
          <w:tcPr>
            <w:tcW w:w="2400" w:type="dxa"/>
            <w:shd w:val="clear" w:color="auto" w:fill="F7F8FA"/>
            <w:tcMar>
              <w:top w:w="60" w:type="dxa"/>
              <w:left w:w="90" w:type="dxa"/>
              <w:bottom w:w="60" w:type="dxa"/>
              <w:right w:w="90" w:type="dxa"/>
            </w:tcMar>
          </w:tcPr>
          <w:p w14:paraId="6764C48E" w14:textId="77777777" w:rsidR="001E3ECF" w:rsidRDefault="00000000">
            <w:r>
              <w:rPr>
                <w:color w:val="000000"/>
                <w:sz w:val="18"/>
                <w:szCs w:val="18"/>
              </w:rPr>
              <w:t>Rate limiting</w:t>
            </w:r>
          </w:p>
        </w:tc>
        <w:tc>
          <w:tcPr>
            <w:tcW w:w="6960" w:type="dxa"/>
            <w:shd w:val="clear" w:color="auto" w:fill="F7F8FA"/>
            <w:tcMar>
              <w:top w:w="60" w:type="dxa"/>
              <w:left w:w="90" w:type="dxa"/>
              <w:bottom w:w="60" w:type="dxa"/>
              <w:right w:w="90" w:type="dxa"/>
            </w:tcMar>
          </w:tcPr>
          <w:p w14:paraId="1FD5659D" w14:textId="77777777" w:rsidR="001E3ECF" w:rsidRDefault="00000000">
            <w:r>
              <w:rPr>
                <w:color w:val="000000"/>
                <w:sz w:val="18"/>
                <w:szCs w:val="18"/>
              </w:rPr>
              <w:t>Token bucket per API key and per client IP, distinct limits for create and redirect paths. 429 with Retry-After.</w:t>
            </w:r>
          </w:p>
        </w:tc>
      </w:tr>
      <w:tr w:rsidR="001E3ECF" w14:paraId="26B39F64" w14:textId="77777777">
        <w:tblPrEx>
          <w:tblCellMar>
            <w:top w:w="0" w:type="dxa"/>
            <w:bottom w:w="0" w:type="dxa"/>
          </w:tblCellMar>
        </w:tblPrEx>
        <w:tc>
          <w:tcPr>
            <w:tcW w:w="2400" w:type="dxa"/>
            <w:tcMar>
              <w:top w:w="60" w:type="dxa"/>
              <w:left w:w="90" w:type="dxa"/>
              <w:bottom w:w="60" w:type="dxa"/>
              <w:right w:w="90" w:type="dxa"/>
            </w:tcMar>
          </w:tcPr>
          <w:p w14:paraId="3D2270D7" w14:textId="77777777" w:rsidR="001E3ECF" w:rsidRDefault="00000000">
            <w:r>
              <w:rPr>
                <w:color w:val="000000"/>
                <w:sz w:val="18"/>
                <w:szCs w:val="18"/>
              </w:rPr>
              <w:t>Idempotent creation</w:t>
            </w:r>
          </w:p>
        </w:tc>
        <w:tc>
          <w:tcPr>
            <w:tcW w:w="6960" w:type="dxa"/>
            <w:tcMar>
              <w:top w:w="60" w:type="dxa"/>
              <w:left w:w="90" w:type="dxa"/>
              <w:bottom w:w="60" w:type="dxa"/>
              <w:right w:w="90" w:type="dxa"/>
            </w:tcMar>
          </w:tcPr>
          <w:p w14:paraId="6D4FBA86" w14:textId="77777777" w:rsidR="001E3ECF" w:rsidRDefault="00000000">
            <w:r>
              <w:rPr>
                <w:color w:val="000000"/>
                <w:sz w:val="18"/>
                <w:szCs w:val="18"/>
              </w:rPr>
              <w:t>Idempotency-Key header stored with the request fingerprint; replay returns the original 201 response.</w:t>
            </w:r>
          </w:p>
        </w:tc>
      </w:tr>
      <w:tr w:rsidR="001E3ECF" w14:paraId="3ACD23A1" w14:textId="77777777">
        <w:tblPrEx>
          <w:tblCellMar>
            <w:top w:w="0" w:type="dxa"/>
            <w:bottom w:w="0" w:type="dxa"/>
          </w:tblCellMar>
        </w:tblPrEx>
        <w:tc>
          <w:tcPr>
            <w:tcW w:w="2400" w:type="dxa"/>
            <w:shd w:val="clear" w:color="auto" w:fill="F7F8FA"/>
            <w:tcMar>
              <w:top w:w="60" w:type="dxa"/>
              <w:left w:w="90" w:type="dxa"/>
              <w:bottom w:w="60" w:type="dxa"/>
              <w:right w:w="90" w:type="dxa"/>
            </w:tcMar>
          </w:tcPr>
          <w:p w14:paraId="53F68AC8" w14:textId="77777777" w:rsidR="001E3ECF" w:rsidRDefault="00000000">
            <w:r>
              <w:rPr>
                <w:color w:val="000000"/>
                <w:sz w:val="18"/>
                <w:szCs w:val="18"/>
              </w:rPr>
              <w:t>SSRF / open-redirect defence</w:t>
            </w:r>
          </w:p>
        </w:tc>
        <w:tc>
          <w:tcPr>
            <w:tcW w:w="6960" w:type="dxa"/>
            <w:shd w:val="clear" w:color="auto" w:fill="F7F8FA"/>
            <w:tcMar>
              <w:top w:w="60" w:type="dxa"/>
              <w:left w:w="90" w:type="dxa"/>
              <w:bottom w:w="60" w:type="dxa"/>
              <w:right w:w="90" w:type="dxa"/>
            </w:tcMar>
          </w:tcPr>
          <w:p w14:paraId="3436F120" w14:textId="77777777" w:rsidR="001E3ECF" w:rsidRDefault="00000000">
            <w:r>
              <w:rPr>
                <w:color w:val="000000"/>
                <w:sz w:val="18"/>
                <w:szCs w:val="18"/>
              </w:rPr>
              <w:t>Scheme allowlist (http, https), rejection of private, loopback, link-local and metadata-endpoint ranges, optional domain blocklist, redirect-chain depth limit.</w:t>
            </w:r>
          </w:p>
        </w:tc>
      </w:tr>
      <w:tr w:rsidR="001E3ECF" w14:paraId="6AAB27D9" w14:textId="77777777">
        <w:tblPrEx>
          <w:tblCellMar>
            <w:top w:w="0" w:type="dxa"/>
            <w:bottom w:w="0" w:type="dxa"/>
          </w:tblCellMar>
        </w:tblPrEx>
        <w:tc>
          <w:tcPr>
            <w:tcW w:w="2400" w:type="dxa"/>
            <w:tcMar>
              <w:top w:w="60" w:type="dxa"/>
              <w:left w:w="90" w:type="dxa"/>
              <w:bottom w:w="60" w:type="dxa"/>
              <w:right w:w="90" w:type="dxa"/>
            </w:tcMar>
          </w:tcPr>
          <w:p w14:paraId="6ADCAA82" w14:textId="77777777" w:rsidR="001E3ECF" w:rsidRDefault="00000000">
            <w:r>
              <w:rPr>
                <w:color w:val="000000"/>
                <w:sz w:val="18"/>
                <w:szCs w:val="18"/>
              </w:rPr>
              <w:t>Graceful degradation</w:t>
            </w:r>
          </w:p>
        </w:tc>
        <w:tc>
          <w:tcPr>
            <w:tcW w:w="6960" w:type="dxa"/>
            <w:tcMar>
              <w:top w:w="60" w:type="dxa"/>
              <w:left w:w="90" w:type="dxa"/>
              <w:bottom w:w="60" w:type="dxa"/>
              <w:right w:w="90" w:type="dxa"/>
            </w:tcMar>
          </w:tcPr>
          <w:p w14:paraId="2E8620F5" w14:textId="77777777" w:rsidR="001E3ECF" w:rsidRDefault="00000000">
            <w:r>
              <w:rPr>
                <w:color w:val="000000"/>
                <w:sz w:val="18"/>
                <w:szCs w:val="18"/>
              </w:rPr>
              <w:t>If the analytics writer is unavailable, redirects still serve; click events queue in memory with a bounded buffer and drop-with-counter on overflow.</w:t>
            </w:r>
          </w:p>
        </w:tc>
      </w:tr>
      <w:tr w:rsidR="001E3ECF" w14:paraId="7FF0577C" w14:textId="77777777">
        <w:tblPrEx>
          <w:tblCellMar>
            <w:top w:w="0" w:type="dxa"/>
            <w:bottom w:w="0" w:type="dxa"/>
          </w:tblCellMar>
        </w:tblPrEx>
        <w:tc>
          <w:tcPr>
            <w:tcW w:w="2400" w:type="dxa"/>
            <w:shd w:val="clear" w:color="auto" w:fill="F7F8FA"/>
            <w:tcMar>
              <w:top w:w="60" w:type="dxa"/>
              <w:left w:w="90" w:type="dxa"/>
              <w:bottom w:w="60" w:type="dxa"/>
              <w:right w:w="90" w:type="dxa"/>
            </w:tcMar>
          </w:tcPr>
          <w:p w14:paraId="4324AFA9" w14:textId="77777777" w:rsidR="001E3ECF" w:rsidRDefault="00000000">
            <w:r>
              <w:rPr>
                <w:color w:val="000000"/>
                <w:sz w:val="18"/>
                <w:szCs w:val="18"/>
              </w:rPr>
              <w:t>Structured logging</w:t>
            </w:r>
          </w:p>
        </w:tc>
        <w:tc>
          <w:tcPr>
            <w:tcW w:w="6960" w:type="dxa"/>
            <w:shd w:val="clear" w:color="auto" w:fill="F7F8FA"/>
            <w:tcMar>
              <w:top w:w="60" w:type="dxa"/>
              <w:left w:w="90" w:type="dxa"/>
              <w:bottom w:w="60" w:type="dxa"/>
              <w:right w:w="90" w:type="dxa"/>
            </w:tcMar>
          </w:tcPr>
          <w:p w14:paraId="7173BB96" w14:textId="77777777" w:rsidR="001E3ECF" w:rsidRDefault="00000000">
            <w:r>
              <w:rPr>
                <w:color w:val="000000"/>
                <w:sz w:val="18"/>
                <w:szCs w:val="18"/>
              </w:rPr>
              <w:t>JSON logs with request_id propagated via middleware and returned in the response header.</w:t>
            </w:r>
          </w:p>
        </w:tc>
      </w:tr>
      <w:tr w:rsidR="001E3ECF" w14:paraId="7CBB1AAC" w14:textId="77777777">
        <w:tblPrEx>
          <w:tblCellMar>
            <w:top w:w="0" w:type="dxa"/>
            <w:bottom w:w="0" w:type="dxa"/>
          </w:tblCellMar>
        </w:tblPrEx>
        <w:tc>
          <w:tcPr>
            <w:tcW w:w="2400" w:type="dxa"/>
            <w:tcMar>
              <w:top w:w="60" w:type="dxa"/>
              <w:left w:w="90" w:type="dxa"/>
              <w:bottom w:w="60" w:type="dxa"/>
              <w:right w:w="90" w:type="dxa"/>
            </w:tcMar>
          </w:tcPr>
          <w:p w14:paraId="425922C3" w14:textId="77777777" w:rsidR="001E3ECF" w:rsidRDefault="00000000">
            <w:r>
              <w:rPr>
                <w:color w:val="000000"/>
                <w:sz w:val="18"/>
                <w:szCs w:val="18"/>
              </w:rPr>
              <w:t>Input validation</w:t>
            </w:r>
          </w:p>
        </w:tc>
        <w:tc>
          <w:tcPr>
            <w:tcW w:w="6960" w:type="dxa"/>
            <w:tcMar>
              <w:top w:w="60" w:type="dxa"/>
              <w:left w:w="90" w:type="dxa"/>
              <w:bottom w:w="60" w:type="dxa"/>
              <w:right w:w="90" w:type="dxa"/>
            </w:tcMar>
          </w:tcPr>
          <w:p w14:paraId="70977046" w14:textId="77777777" w:rsidR="001E3ECF" w:rsidRDefault="00000000">
            <w:r>
              <w:rPr>
                <w:color w:val="000000"/>
                <w:sz w:val="18"/>
                <w:szCs w:val="18"/>
              </w:rPr>
              <w:t>Pydantic models at the boundary; URL length cap; expiry must be in the future.</w:t>
            </w:r>
          </w:p>
        </w:tc>
      </w:tr>
      <w:tr w:rsidR="001E3ECF" w14:paraId="5026201E" w14:textId="77777777">
        <w:tblPrEx>
          <w:tblCellMar>
            <w:top w:w="0" w:type="dxa"/>
            <w:bottom w:w="0" w:type="dxa"/>
          </w:tblCellMar>
        </w:tblPrEx>
        <w:tc>
          <w:tcPr>
            <w:tcW w:w="2400" w:type="dxa"/>
            <w:shd w:val="clear" w:color="auto" w:fill="F7F8FA"/>
            <w:tcMar>
              <w:top w:w="60" w:type="dxa"/>
              <w:left w:w="90" w:type="dxa"/>
              <w:bottom w:w="60" w:type="dxa"/>
              <w:right w:w="90" w:type="dxa"/>
            </w:tcMar>
          </w:tcPr>
          <w:p w14:paraId="30FB3265" w14:textId="77777777" w:rsidR="001E3ECF" w:rsidRDefault="00000000">
            <w:r>
              <w:rPr>
                <w:color w:val="000000"/>
                <w:sz w:val="18"/>
                <w:szCs w:val="18"/>
              </w:rPr>
              <w:t>Error envelope</w:t>
            </w:r>
          </w:p>
        </w:tc>
        <w:tc>
          <w:tcPr>
            <w:tcW w:w="6960" w:type="dxa"/>
            <w:shd w:val="clear" w:color="auto" w:fill="F7F8FA"/>
            <w:tcMar>
              <w:top w:w="60" w:type="dxa"/>
              <w:left w:w="90" w:type="dxa"/>
              <w:bottom w:w="60" w:type="dxa"/>
              <w:right w:w="90" w:type="dxa"/>
            </w:tcMar>
          </w:tcPr>
          <w:p w14:paraId="2FC9148D" w14:textId="77777777" w:rsidR="001E3ECF" w:rsidRDefault="00000000">
            <w:r>
              <w:rPr>
                <w:color w:val="000000"/>
                <w:sz w:val="18"/>
                <w:szCs w:val="18"/>
              </w:rPr>
              <w:t>Uniform {error: {code, message, request_id}} for all 4xx/5xx.</w:t>
            </w:r>
          </w:p>
        </w:tc>
      </w:tr>
    </w:tbl>
    <w:p w14:paraId="61AAEFE5" w14:textId="77777777" w:rsidR="001E3ECF" w:rsidRDefault="00000000">
      <w:pPr>
        <w:pStyle w:val="Heading2"/>
      </w:pPr>
      <w:bookmarkStart w:id="42" w:name="_Toc239709543"/>
      <w:r>
        <w:t>10.5 Quality bar for generated code</w:t>
      </w:r>
      <w:bookmarkEnd w:id="42"/>
    </w:p>
    <w:p w14:paraId="75C20B97" w14:textId="77777777" w:rsidR="001E3ECF" w:rsidRDefault="00000000">
      <w:pPr>
        <w:pStyle w:val="ListParagraph"/>
        <w:numPr>
          <w:ilvl w:val="0"/>
          <w:numId w:val="2"/>
        </w:numPr>
        <w:spacing w:after="60"/>
      </w:pPr>
      <w:r>
        <w:t>Layered: api/ (routers) - services/ (logic) - repositories/ (persistence) - models/ - core/ (config, errors, middleware). No layer skipping.</w:t>
      </w:r>
    </w:p>
    <w:p w14:paraId="3043932C" w14:textId="77777777" w:rsidR="001E3ECF" w:rsidRDefault="00000000">
      <w:pPr>
        <w:pStyle w:val="ListParagraph"/>
        <w:numPr>
          <w:ilvl w:val="0"/>
          <w:numId w:val="2"/>
        </w:numPr>
        <w:spacing w:after="60"/>
      </w:pPr>
      <w:r>
        <w:t>Dependency injection via FastAPI Depends; no module-level singletons for stateful components.</w:t>
      </w:r>
    </w:p>
    <w:p w14:paraId="2B71C771" w14:textId="77777777" w:rsidR="001E3ECF" w:rsidRDefault="00000000">
      <w:pPr>
        <w:pStyle w:val="ListParagraph"/>
        <w:numPr>
          <w:ilvl w:val="0"/>
          <w:numId w:val="2"/>
        </w:numPr>
        <w:spacing w:after="60"/>
      </w:pPr>
      <w:r>
        <w:t>Async throughout the request path.</w:t>
      </w:r>
    </w:p>
    <w:p w14:paraId="46FD0654" w14:textId="77777777" w:rsidR="001E3ECF" w:rsidRDefault="00000000">
      <w:pPr>
        <w:pStyle w:val="ListParagraph"/>
        <w:numPr>
          <w:ilvl w:val="0"/>
          <w:numId w:val="2"/>
        </w:numPr>
        <w:spacing w:after="60"/>
      </w:pPr>
      <w:r>
        <w:t>Type hints on all public functions; mypy clean.</w:t>
      </w:r>
    </w:p>
    <w:p w14:paraId="73E89AE8" w14:textId="77777777" w:rsidR="001E3ECF" w:rsidRDefault="00000000">
      <w:pPr>
        <w:pStyle w:val="ListParagraph"/>
        <w:numPr>
          <w:ilvl w:val="0"/>
          <w:numId w:val="2"/>
        </w:numPr>
        <w:spacing w:after="60"/>
      </w:pPr>
      <w:r>
        <w:t>Line coverage &gt;= 80% on services and repositories; every API endpoint covered by at least one integration test.</w:t>
      </w:r>
    </w:p>
    <w:p w14:paraId="3D8BA0AE" w14:textId="77777777" w:rsidR="001E3ECF" w:rsidRDefault="00000000">
      <w:pPr>
        <w:pStyle w:val="ListParagraph"/>
        <w:numPr>
          <w:ilvl w:val="0"/>
          <w:numId w:val="2"/>
        </w:numPr>
        <w:spacing w:after="60"/>
      </w:pPr>
      <w:r>
        <w:t>OpenAPI schema exported to docs/openapi.json and validated in CI.</w:t>
      </w:r>
    </w:p>
    <w:p w14:paraId="30A00A5B" w14:textId="77777777" w:rsidR="001E3ECF" w:rsidRDefault="00000000">
      <w:r>
        <w:br w:type="page"/>
      </w:r>
    </w:p>
    <w:p w14:paraId="06BA020E" w14:textId="77777777" w:rsidR="001E3ECF" w:rsidRDefault="00000000">
      <w:pPr>
        <w:pStyle w:val="Heading1"/>
      </w:pPr>
      <w:bookmarkStart w:id="43" w:name="_Toc239709544"/>
      <w:r>
        <w:lastRenderedPageBreak/>
        <w:t>11. Demonstration Scenarios</w:t>
      </w:r>
      <w:bookmarkEnd w:id="43"/>
    </w:p>
    <w:p w14:paraId="28ED8105" w14:textId="77777777" w:rsidR="001E3ECF" w:rsidRDefault="00000000">
      <w:pPr>
        <w:spacing w:after="120"/>
      </w:pPr>
      <w:r>
        <w:t>Three scenarios, each stressing a different part of the orchestration contract. They chain: scenario 1 produces the codebase that scenario 2 modifies, which demonstrates cross-run state persistence without any extra machinery.</w:t>
      </w:r>
    </w:p>
    <w:p w14:paraId="3A7B5D8E" w14:textId="77777777" w:rsidR="001E3ECF" w:rsidRDefault="00000000">
      <w:pPr>
        <w:pStyle w:val="Heading2"/>
      </w:pPr>
      <w:bookmarkStart w:id="44" w:name="_Toc239709545"/>
      <w:r>
        <w:t>11.1 Scenario 1 — Greenfield</w:t>
      </w:r>
      <w:bookmarkEnd w:id="44"/>
    </w:p>
    <w:p w14:paraId="29C0E807"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1E3ECF" w14:paraId="4863F13E"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14:paraId="68922D68" w14:textId="77777777" w:rsidR="001E3ECF" w:rsidRDefault="00000000">
            <w:r>
              <w:rPr>
                <w:b/>
                <w:bCs/>
                <w:color w:val="FFFFFF"/>
                <w:sz w:val="18"/>
                <w:szCs w:val="18"/>
              </w:rPr>
              <w:t>Aspect</w:t>
            </w:r>
          </w:p>
        </w:tc>
        <w:tc>
          <w:tcPr>
            <w:tcW w:w="7460" w:type="dxa"/>
            <w:shd w:val="clear" w:color="auto" w:fill="1F3864"/>
            <w:tcMar>
              <w:top w:w="60" w:type="dxa"/>
              <w:left w:w="90" w:type="dxa"/>
              <w:bottom w:w="60" w:type="dxa"/>
              <w:right w:w="90" w:type="dxa"/>
            </w:tcMar>
          </w:tcPr>
          <w:p w14:paraId="4AE4D8F4" w14:textId="77777777" w:rsidR="001E3ECF" w:rsidRDefault="00000000">
            <w:r>
              <w:rPr>
                <w:b/>
                <w:bCs/>
                <w:color w:val="FFFFFF"/>
                <w:sz w:val="18"/>
                <w:szCs w:val="18"/>
              </w:rPr>
              <w:t>Detail</w:t>
            </w:r>
          </w:p>
        </w:tc>
      </w:tr>
      <w:tr w:rsidR="001E3ECF" w14:paraId="422B77F3" w14:textId="77777777">
        <w:tblPrEx>
          <w:tblCellMar>
            <w:top w:w="0" w:type="dxa"/>
            <w:bottom w:w="0" w:type="dxa"/>
          </w:tblCellMar>
        </w:tblPrEx>
        <w:tc>
          <w:tcPr>
            <w:tcW w:w="1900" w:type="dxa"/>
            <w:tcMar>
              <w:top w:w="60" w:type="dxa"/>
              <w:left w:w="90" w:type="dxa"/>
              <w:bottom w:w="60" w:type="dxa"/>
              <w:right w:w="90" w:type="dxa"/>
            </w:tcMar>
          </w:tcPr>
          <w:p w14:paraId="3D2AA0E1" w14:textId="77777777" w:rsidR="001E3ECF" w:rsidRDefault="00000000">
            <w:r>
              <w:rPr>
                <w:color w:val="000000"/>
                <w:sz w:val="18"/>
                <w:szCs w:val="18"/>
              </w:rPr>
              <w:t>Input</w:t>
            </w:r>
          </w:p>
        </w:tc>
        <w:tc>
          <w:tcPr>
            <w:tcW w:w="7460" w:type="dxa"/>
            <w:tcMar>
              <w:top w:w="60" w:type="dxa"/>
              <w:left w:w="90" w:type="dxa"/>
              <w:bottom w:w="60" w:type="dxa"/>
              <w:right w:w="90" w:type="dxa"/>
            </w:tcMar>
          </w:tcPr>
          <w:p w14:paraId="276AAAE9" w14:textId="77777777" w:rsidR="001E3ECF" w:rsidRDefault="00000000">
            <w:r>
              <w:rPr>
                <w:color w:val="000000"/>
                <w:sz w:val="18"/>
                <w:szCs w:val="18"/>
              </w:rPr>
              <w:t>"Build a URL shortener service with core APIs, click analytics, and reliability features suitable for production."</w:t>
            </w:r>
          </w:p>
        </w:tc>
      </w:tr>
      <w:tr w:rsidR="001E3ECF" w14:paraId="4A76F4AF"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18A56DD0" w14:textId="77777777" w:rsidR="001E3ECF" w:rsidRDefault="00000000">
            <w:r>
              <w:rPr>
                <w:color w:val="000000"/>
                <w:sz w:val="18"/>
                <w:szCs w:val="18"/>
              </w:rPr>
              <w:t>Workflow</w:t>
            </w:r>
          </w:p>
        </w:tc>
        <w:tc>
          <w:tcPr>
            <w:tcW w:w="7460" w:type="dxa"/>
            <w:shd w:val="clear" w:color="auto" w:fill="F7F8FA"/>
            <w:tcMar>
              <w:top w:w="60" w:type="dxa"/>
              <w:left w:w="90" w:type="dxa"/>
              <w:bottom w:w="60" w:type="dxa"/>
              <w:right w:w="90" w:type="dxa"/>
            </w:tcMar>
          </w:tcPr>
          <w:p w14:paraId="1D727172" w14:textId="77777777" w:rsidR="001E3ECF" w:rsidRDefault="00000000">
            <w:r>
              <w:rPr>
                <w:color w:val="000000"/>
                <w:sz w:val="18"/>
                <w:szCs w:val="18"/>
              </w:rPr>
              <w:t>workflows/greenfield.py — the full canonical graph from Section 5.1.</w:t>
            </w:r>
          </w:p>
        </w:tc>
      </w:tr>
      <w:tr w:rsidR="001E3ECF" w14:paraId="680A4C63" w14:textId="77777777">
        <w:tblPrEx>
          <w:tblCellMar>
            <w:top w:w="0" w:type="dxa"/>
            <w:bottom w:w="0" w:type="dxa"/>
          </w:tblCellMar>
        </w:tblPrEx>
        <w:tc>
          <w:tcPr>
            <w:tcW w:w="1900" w:type="dxa"/>
            <w:tcMar>
              <w:top w:w="60" w:type="dxa"/>
              <w:left w:w="90" w:type="dxa"/>
              <w:bottom w:w="60" w:type="dxa"/>
              <w:right w:w="90" w:type="dxa"/>
            </w:tcMar>
          </w:tcPr>
          <w:p w14:paraId="5095C859" w14:textId="77777777" w:rsidR="001E3ECF" w:rsidRDefault="00000000">
            <w:r>
              <w:rPr>
                <w:color w:val="000000"/>
                <w:sz w:val="18"/>
                <w:szCs w:val="18"/>
              </w:rPr>
              <w:t>Decomposition shown</w:t>
            </w:r>
          </w:p>
        </w:tc>
        <w:tc>
          <w:tcPr>
            <w:tcW w:w="7460" w:type="dxa"/>
            <w:tcMar>
              <w:top w:w="60" w:type="dxa"/>
              <w:left w:w="90" w:type="dxa"/>
              <w:bottom w:w="60" w:type="dxa"/>
              <w:right w:w="90" w:type="dxa"/>
            </w:tcMar>
          </w:tcPr>
          <w:p w14:paraId="1D33D1F4" w14:textId="77777777" w:rsidR="001E3ECF" w:rsidRDefault="00000000">
            <w:r>
              <w:rPr>
                <w:color w:val="000000"/>
                <w:sz w:val="18"/>
                <w:szCs w:val="18"/>
              </w:rPr>
              <w:t>normalized_spec with 14+ acceptance criteria; task_graph with ~10 tasks carrying dependencies, file scopes and risk ratings.</w:t>
            </w:r>
          </w:p>
        </w:tc>
      </w:tr>
      <w:tr w:rsidR="001E3ECF" w14:paraId="68FBAB11"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6E216E7E" w14:textId="77777777" w:rsidR="001E3ECF" w:rsidRDefault="00000000">
            <w:r>
              <w:rPr>
                <w:color w:val="000000"/>
                <w:sz w:val="18"/>
                <w:szCs w:val="18"/>
              </w:rPr>
              <w:t>Orchestration shown</w:t>
            </w:r>
          </w:p>
        </w:tc>
        <w:tc>
          <w:tcPr>
            <w:tcW w:w="7460" w:type="dxa"/>
            <w:shd w:val="clear" w:color="auto" w:fill="F7F8FA"/>
            <w:tcMar>
              <w:top w:w="60" w:type="dxa"/>
              <w:left w:w="90" w:type="dxa"/>
              <w:bottom w:w="60" w:type="dxa"/>
              <w:right w:w="90" w:type="dxa"/>
            </w:tcMar>
          </w:tcPr>
          <w:p w14:paraId="1398D3A2" w14:textId="77777777" w:rsidR="001E3ECF" w:rsidRDefault="00000000">
            <w:r>
              <w:rPr>
                <w:color w:val="000000"/>
                <w:sz w:val="18"/>
                <w:szCs w:val="18"/>
              </w:rPr>
              <w:t>Three-way parallel design fan-out (architecture, data model, API contract) synchronised at design.review; dynamic expansion of impl.* nodes from the task graph; parallel verify group; documentation running concurrently with verification.</w:t>
            </w:r>
          </w:p>
        </w:tc>
      </w:tr>
      <w:tr w:rsidR="001E3ECF" w14:paraId="0E1DBC9B" w14:textId="77777777">
        <w:tblPrEx>
          <w:tblCellMar>
            <w:top w:w="0" w:type="dxa"/>
            <w:bottom w:w="0" w:type="dxa"/>
          </w:tblCellMar>
        </w:tblPrEx>
        <w:tc>
          <w:tcPr>
            <w:tcW w:w="1900" w:type="dxa"/>
            <w:tcMar>
              <w:top w:w="60" w:type="dxa"/>
              <w:left w:w="90" w:type="dxa"/>
              <w:bottom w:w="60" w:type="dxa"/>
              <w:right w:w="90" w:type="dxa"/>
            </w:tcMar>
          </w:tcPr>
          <w:p w14:paraId="19DE9461" w14:textId="77777777" w:rsidR="001E3ECF" w:rsidRDefault="00000000">
            <w:r>
              <w:rPr>
                <w:color w:val="000000"/>
                <w:sz w:val="18"/>
                <w:szCs w:val="18"/>
              </w:rPr>
              <w:t>Governance shown</w:t>
            </w:r>
          </w:p>
        </w:tc>
        <w:tc>
          <w:tcPr>
            <w:tcW w:w="7460" w:type="dxa"/>
            <w:tcMar>
              <w:top w:w="60" w:type="dxa"/>
              <w:left w:w="90" w:type="dxa"/>
              <w:bottom w:w="60" w:type="dxa"/>
              <w:right w:w="90" w:type="dxa"/>
            </w:tcMar>
          </w:tcPr>
          <w:p w14:paraId="0AEF019E" w14:textId="77777777" w:rsidR="001E3ECF" w:rsidRDefault="00000000">
            <w:r>
              <w:rPr>
                <w:color w:val="000000"/>
                <w:sz w:val="18"/>
                <w:szCs w:val="18"/>
              </w:rPr>
              <w:t>Human approval at design.review and release.readiness. SEC-003 fires on the redirect handler, forcing SSRF validation into the generated code. CMP-002 requires recorded design rationale.</w:t>
            </w:r>
          </w:p>
        </w:tc>
      </w:tr>
      <w:tr w:rsidR="001E3ECF" w14:paraId="20A79D88"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25D92E3F" w14:textId="77777777" w:rsidR="001E3ECF" w:rsidRDefault="00000000">
            <w:r>
              <w:rPr>
                <w:color w:val="000000"/>
                <w:sz w:val="18"/>
                <w:szCs w:val="18"/>
              </w:rPr>
              <w:t>Validation shown</w:t>
            </w:r>
          </w:p>
        </w:tc>
        <w:tc>
          <w:tcPr>
            <w:tcW w:w="7460" w:type="dxa"/>
            <w:shd w:val="clear" w:color="auto" w:fill="F7F8FA"/>
            <w:tcMar>
              <w:top w:w="60" w:type="dxa"/>
              <w:left w:w="90" w:type="dxa"/>
              <w:bottom w:w="60" w:type="dxa"/>
              <w:right w:w="90" w:type="dxa"/>
            </w:tcMar>
          </w:tcPr>
          <w:p w14:paraId="17CFF99C" w14:textId="77777777" w:rsidR="001E3ECF" w:rsidRDefault="00000000">
            <w:r>
              <w:rPr>
                <w:color w:val="000000"/>
                <w:sz w:val="18"/>
                <w:szCs w:val="18"/>
              </w:rPr>
              <w:t>Exit gates on coverage, tests and security findings; release readiness report aggregating everything into a go/no-go.</w:t>
            </w:r>
          </w:p>
        </w:tc>
      </w:tr>
      <w:tr w:rsidR="001E3ECF" w14:paraId="2FFFD07F" w14:textId="77777777">
        <w:tblPrEx>
          <w:tblCellMar>
            <w:top w:w="0" w:type="dxa"/>
            <w:bottom w:w="0" w:type="dxa"/>
          </w:tblCellMar>
        </w:tblPrEx>
        <w:tc>
          <w:tcPr>
            <w:tcW w:w="1900" w:type="dxa"/>
            <w:tcMar>
              <w:top w:w="60" w:type="dxa"/>
              <w:left w:w="90" w:type="dxa"/>
              <w:bottom w:w="60" w:type="dxa"/>
              <w:right w:w="90" w:type="dxa"/>
            </w:tcMar>
          </w:tcPr>
          <w:p w14:paraId="5953254C" w14:textId="77777777" w:rsidR="001E3ECF" w:rsidRDefault="00000000">
            <w:r>
              <w:rPr>
                <w:color w:val="000000"/>
                <w:sz w:val="18"/>
                <w:szCs w:val="18"/>
              </w:rPr>
              <w:t>Output</w:t>
            </w:r>
          </w:p>
        </w:tc>
        <w:tc>
          <w:tcPr>
            <w:tcW w:w="7460" w:type="dxa"/>
            <w:tcMar>
              <w:top w:w="60" w:type="dxa"/>
              <w:left w:w="90" w:type="dxa"/>
              <w:bottom w:w="60" w:type="dxa"/>
              <w:right w:w="90" w:type="dxa"/>
            </w:tcMar>
          </w:tcPr>
          <w:p w14:paraId="65CACBF8" w14:textId="77777777" w:rsidR="001E3ECF" w:rsidRDefault="00000000">
            <w:r>
              <w:rPr>
                <w:color w:val="000000"/>
                <w:sz w:val="18"/>
                <w:szCs w:val="18"/>
              </w:rPr>
              <w:t>workspace/urlshortener/ — running FastAPI service, OpenAPI schema, unit + integration tests, README and ADRs.</w:t>
            </w:r>
          </w:p>
        </w:tc>
      </w:tr>
    </w:tbl>
    <w:p w14:paraId="03EE6518" w14:textId="77777777" w:rsidR="001E3ECF" w:rsidRDefault="00000000">
      <w:pPr>
        <w:pStyle w:val="Heading2"/>
      </w:pPr>
      <w:bookmarkStart w:id="45" w:name="_Toc239709546"/>
      <w:r>
        <w:t>11.2 Scenario 2 — Brownfield</w:t>
      </w:r>
      <w:bookmarkEnd w:id="45"/>
    </w:p>
    <w:p w14:paraId="6BA8EBBC"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1E3ECF" w14:paraId="7E0D1E33"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14:paraId="4A6876F8" w14:textId="77777777" w:rsidR="001E3ECF" w:rsidRDefault="00000000">
            <w:r>
              <w:rPr>
                <w:b/>
                <w:bCs/>
                <w:color w:val="FFFFFF"/>
                <w:sz w:val="18"/>
                <w:szCs w:val="18"/>
              </w:rPr>
              <w:t>Aspect</w:t>
            </w:r>
          </w:p>
        </w:tc>
        <w:tc>
          <w:tcPr>
            <w:tcW w:w="7460" w:type="dxa"/>
            <w:shd w:val="clear" w:color="auto" w:fill="1F3864"/>
            <w:tcMar>
              <w:top w:w="60" w:type="dxa"/>
              <w:left w:w="90" w:type="dxa"/>
              <w:bottom w:w="60" w:type="dxa"/>
              <w:right w:w="90" w:type="dxa"/>
            </w:tcMar>
          </w:tcPr>
          <w:p w14:paraId="24A8E2AF" w14:textId="77777777" w:rsidR="001E3ECF" w:rsidRDefault="00000000">
            <w:r>
              <w:rPr>
                <w:b/>
                <w:bCs/>
                <w:color w:val="FFFFFF"/>
                <w:sz w:val="18"/>
                <w:szCs w:val="18"/>
              </w:rPr>
              <w:t>Detail</w:t>
            </w:r>
          </w:p>
        </w:tc>
      </w:tr>
      <w:tr w:rsidR="001E3ECF" w14:paraId="60C73561" w14:textId="77777777">
        <w:tblPrEx>
          <w:tblCellMar>
            <w:top w:w="0" w:type="dxa"/>
            <w:bottom w:w="0" w:type="dxa"/>
          </w:tblCellMar>
        </w:tblPrEx>
        <w:tc>
          <w:tcPr>
            <w:tcW w:w="1900" w:type="dxa"/>
            <w:tcMar>
              <w:top w:w="60" w:type="dxa"/>
              <w:left w:w="90" w:type="dxa"/>
              <w:bottom w:w="60" w:type="dxa"/>
              <w:right w:w="90" w:type="dxa"/>
            </w:tcMar>
          </w:tcPr>
          <w:p w14:paraId="584C876F" w14:textId="77777777" w:rsidR="001E3ECF" w:rsidRDefault="00000000">
            <w:r>
              <w:rPr>
                <w:color w:val="000000"/>
                <w:sz w:val="18"/>
                <w:szCs w:val="18"/>
              </w:rPr>
              <w:t>Input</w:t>
            </w:r>
          </w:p>
        </w:tc>
        <w:tc>
          <w:tcPr>
            <w:tcW w:w="7460" w:type="dxa"/>
            <w:tcMar>
              <w:top w:w="60" w:type="dxa"/>
              <w:left w:w="90" w:type="dxa"/>
              <w:bottom w:w="60" w:type="dxa"/>
              <w:right w:w="90" w:type="dxa"/>
            </w:tcMar>
          </w:tcPr>
          <w:p w14:paraId="0AF47F60" w14:textId="77777777" w:rsidR="001E3ECF" w:rsidRDefault="00000000">
            <w:r>
              <w:rPr>
                <w:color w:val="000000"/>
                <w:sz w:val="18"/>
                <w:szCs w:val="18"/>
              </w:rPr>
              <w:t>"Add support for user-defined custom aliases with reserved-word protection and per-owner uniqueness, and add a bulk creation endpoint."</w:t>
            </w:r>
          </w:p>
        </w:tc>
      </w:tr>
      <w:tr w:rsidR="001E3ECF" w14:paraId="2D410F9D"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5557AA38" w14:textId="77777777" w:rsidR="001E3ECF" w:rsidRDefault="00000000">
            <w:r>
              <w:rPr>
                <w:color w:val="000000"/>
                <w:sz w:val="18"/>
                <w:szCs w:val="18"/>
              </w:rPr>
              <w:t>Precondition</w:t>
            </w:r>
          </w:p>
        </w:tc>
        <w:tc>
          <w:tcPr>
            <w:tcW w:w="7460" w:type="dxa"/>
            <w:shd w:val="clear" w:color="auto" w:fill="F7F8FA"/>
            <w:tcMar>
              <w:top w:w="60" w:type="dxa"/>
              <w:left w:w="90" w:type="dxa"/>
              <w:bottom w:w="60" w:type="dxa"/>
              <w:right w:w="90" w:type="dxa"/>
            </w:tcMar>
          </w:tcPr>
          <w:p w14:paraId="1F2A1A56" w14:textId="77777777" w:rsidR="001E3ECF" w:rsidRDefault="00000000">
            <w:r>
              <w:rPr>
                <w:color w:val="000000"/>
                <w:sz w:val="18"/>
                <w:szCs w:val="18"/>
              </w:rPr>
              <w:t>Operates on the repository produced by Scenario 1 — code the agent did not write in this session and must genuinely read.</w:t>
            </w:r>
          </w:p>
        </w:tc>
      </w:tr>
      <w:tr w:rsidR="001E3ECF" w14:paraId="0656F9DA" w14:textId="77777777">
        <w:tblPrEx>
          <w:tblCellMar>
            <w:top w:w="0" w:type="dxa"/>
            <w:bottom w:w="0" w:type="dxa"/>
          </w:tblCellMar>
        </w:tblPrEx>
        <w:tc>
          <w:tcPr>
            <w:tcW w:w="1900" w:type="dxa"/>
            <w:tcMar>
              <w:top w:w="60" w:type="dxa"/>
              <w:left w:w="90" w:type="dxa"/>
              <w:bottom w:w="60" w:type="dxa"/>
              <w:right w:w="90" w:type="dxa"/>
            </w:tcMar>
          </w:tcPr>
          <w:p w14:paraId="3400C09E" w14:textId="77777777" w:rsidR="001E3ECF" w:rsidRDefault="00000000">
            <w:r>
              <w:rPr>
                <w:color w:val="000000"/>
                <w:sz w:val="18"/>
                <w:szCs w:val="18"/>
              </w:rPr>
              <w:t>Workflow</w:t>
            </w:r>
          </w:p>
        </w:tc>
        <w:tc>
          <w:tcPr>
            <w:tcW w:w="7460" w:type="dxa"/>
            <w:tcMar>
              <w:top w:w="60" w:type="dxa"/>
              <w:left w:w="90" w:type="dxa"/>
              <w:bottom w:w="60" w:type="dxa"/>
              <w:right w:w="90" w:type="dxa"/>
            </w:tcMar>
          </w:tcPr>
          <w:p w14:paraId="1BEA4B49" w14:textId="77777777" w:rsidR="001E3ECF" w:rsidRDefault="00000000">
            <w:r>
              <w:rPr>
                <w:color w:val="000000"/>
                <w:sz w:val="18"/>
                <w:szCs w:val="18"/>
              </w:rPr>
              <w:t>workflows/brownfield.py — inserts analysis.impact as a mandatory node and enables the change-control policy set.</w:t>
            </w:r>
          </w:p>
        </w:tc>
      </w:tr>
      <w:tr w:rsidR="001E3ECF" w14:paraId="514F706C"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51BBDADD" w14:textId="77777777" w:rsidR="001E3ECF" w:rsidRDefault="00000000">
            <w:r>
              <w:rPr>
                <w:color w:val="000000"/>
                <w:sz w:val="18"/>
                <w:szCs w:val="18"/>
              </w:rPr>
              <w:t>Codebase reasoning shown</w:t>
            </w:r>
          </w:p>
        </w:tc>
        <w:tc>
          <w:tcPr>
            <w:tcW w:w="7460" w:type="dxa"/>
            <w:shd w:val="clear" w:color="auto" w:fill="F7F8FA"/>
            <w:tcMar>
              <w:top w:w="60" w:type="dxa"/>
              <w:left w:w="90" w:type="dxa"/>
              <w:bottom w:w="60" w:type="dxa"/>
              <w:right w:w="90" w:type="dxa"/>
            </w:tcMar>
          </w:tcPr>
          <w:p w14:paraId="2EC832BE" w14:textId="77777777" w:rsidR="001E3ECF" w:rsidRDefault="00000000">
            <w:r>
              <w:rPr>
                <w:color w:val="000000"/>
                <w:sz w:val="18"/>
                <w:szCs w:val="18"/>
              </w:rPr>
              <w:t>AST index over the workspace; impact_report naming affected modules (link_service, link_repository, schemas, router), affected endpoints, the data migration required, and a blast-radius estimate.</w:t>
            </w:r>
          </w:p>
        </w:tc>
      </w:tr>
      <w:tr w:rsidR="001E3ECF" w14:paraId="28F25255" w14:textId="77777777">
        <w:tblPrEx>
          <w:tblCellMar>
            <w:top w:w="0" w:type="dxa"/>
            <w:bottom w:w="0" w:type="dxa"/>
          </w:tblCellMar>
        </w:tblPrEx>
        <w:tc>
          <w:tcPr>
            <w:tcW w:w="1900" w:type="dxa"/>
            <w:tcMar>
              <w:top w:w="60" w:type="dxa"/>
              <w:left w:w="90" w:type="dxa"/>
              <w:bottom w:w="60" w:type="dxa"/>
              <w:right w:w="90" w:type="dxa"/>
            </w:tcMar>
          </w:tcPr>
          <w:p w14:paraId="6F98D16C" w14:textId="77777777" w:rsidR="001E3ECF" w:rsidRDefault="00000000">
            <w:r>
              <w:rPr>
                <w:color w:val="000000"/>
                <w:sz w:val="18"/>
                <w:szCs w:val="18"/>
              </w:rPr>
              <w:t>Orchestration shown</w:t>
            </w:r>
          </w:p>
        </w:tc>
        <w:tc>
          <w:tcPr>
            <w:tcW w:w="7460" w:type="dxa"/>
            <w:tcMar>
              <w:top w:w="60" w:type="dxa"/>
              <w:left w:w="90" w:type="dxa"/>
              <w:bottom w:w="60" w:type="dxa"/>
              <w:right w:w="90" w:type="dxa"/>
            </w:tcMar>
          </w:tcPr>
          <w:p w14:paraId="54A7158B" w14:textId="77777777" w:rsidR="001E3ECF" w:rsidRDefault="00000000">
            <w:r>
              <w:rPr>
                <w:color w:val="000000"/>
                <w:sz w:val="18"/>
                <w:szCs w:val="18"/>
              </w:rPr>
              <w:t>CHG-001 blocks implementation until the impact report exists. CHG-002 change budget escalates when the bulk endpoint touches more than 10 files. CHG-004 escalates because the create schema changes shape.</w:t>
            </w:r>
          </w:p>
        </w:tc>
      </w:tr>
      <w:tr w:rsidR="001E3ECF" w14:paraId="60B28077"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734D62BD" w14:textId="77777777" w:rsidR="001E3ECF" w:rsidRDefault="00000000">
            <w:r>
              <w:rPr>
                <w:color w:val="000000"/>
                <w:sz w:val="18"/>
                <w:szCs w:val="18"/>
              </w:rPr>
              <w:t>Recovery shown</w:t>
            </w:r>
          </w:p>
        </w:tc>
        <w:tc>
          <w:tcPr>
            <w:tcW w:w="7460" w:type="dxa"/>
            <w:shd w:val="clear" w:color="auto" w:fill="F7F8FA"/>
            <w:tcMar>
              <w:top w:w="60" w:type="dxa"/>
              <w:left w:w="90" w:type="dxa"/>
              <w:bottom w:w="60" w:type="dxa"/>
              <w:right w:w="90" w:type="dxa"/>
            </w:tcMar>
          </w:tcPr>
          <w:p w14:paraId="7AD1E105" w14:textId="77777777" w:rsidR="001E3ECF" w:rsidRDefault="00000000">
            <w:r>
              <w:rPr>
                <w:color w:val="000000"/>
                <w:sz w:val="18"/>
                <w:szCs w:val="18"/>
              </w:rPr>
              <w:t>A deliberately injected quality failure on verify.unit drives fallback, then rollback of the implementation commit via git, then re-entry with the failure report in context.</w:t>
            </w:r>
          </w:p>
        </w:tc>
      </w:tr>
      <w:tr w:rsidR="001E3ECF" w14:paraId="787167EA" w14:textId="77777777">
        <w:tblPrEx>
          <w:tblCellMar>
            <w:top w:w="0" w:type="dxa"/>
            <w:bottom w:w="0" w:type="dxa"/>
          </w:tblCellMar>
        </w:tblPrEx>
        <w:tc>
          <w:tcPr>
            <w:tcW w:w="1900" w:type="dxa"/>
            <w:tcMar>
              <w:top w:w="60" w:type="dxa"/>
              <w:left w:w="90" w:type="dxa"/>
              <w:bottom w:w="60" w:type="dxa"/>
              <w:right w:w="90" w:type="dxa"/>
            </w:tcMar>
          </w:tcPr>
          <w:p w14:paraId="3AF7349D" w14:textId="77777777" w:rsidR="001E3ECF" w:rsidRDefault="00000000">
            <w:r>
              <w:rPr>
                <w:color w:val="000000"/>
                <w:sz w:val="18"/>
                <w:szCs w:val="18"/>
              </w:rPr>
              <w:t>Lineage shown</w:t>
            </w:r>
          </w:p>
        </w:tc>
        <w:tc>
          <w:tcPr>
            <w:tcW w:w="7460" w:type="dxa"/>
            <w:tcMar>
              <w:top w:w="60" w:type="dxa"/>
              <w:left w:w="90" w:type="dxa"/>
              <w:bottom w:w="60" w:type="dxa"/>
              <w:right w:w="90" w:type="dxa"/>
            </w:tcMar>
          </w:tcPr>
          <w:p w14:paraId="38AA4DA4" w14:textId="77777777" w:rsidR="001E3ECF" w:rsidRDefault="00000000">
            <w:r>
              <w:rPr>
                <w:color w:val="000000"/>
                <w:sz w:val="18"/>
                <w:szCs w:val="18"/>
              </w:rPr>
              <w:t>agentic lineage traces the generated alias validator back through the design decision to the originating requirement clause.</w:t>
            </w:r>
          </w:p>
        </w:tc>
      </w:tr>
      <w:tr w:rsidR="001E3ECF" w14:paraId="7894D77C"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31AC65F5" w14:textId="77777777" w:rsidR="001E3ECF" w:rsidRDefault="00000000">
            <w:r>
              <w:rPr>
                <w:color w:val="000000"/>
                <w:sz w:val="18"/>
                <w:szCs w:val="18"/>
              </w:rPr>
              <w:lastRenderedPageBreak/>
              <w:t>Output</w:t>
            </w:r>
          </w:p>
        </w:tc>
        <w:tc>
          <w:tcPr>
            <w:tcW w:w="7460" w:type="dxa"/>
            <w:shd w:val="clear" w:color="auto" w:fill="F7F8FA"/>
            <w:tcMar>
              <w:top w:w="60" w:type="dxa"/>
              <w:left w:w="90" w:type="dxa"/>
              <w:bottom w:w="60" w:type="dxa"/>
              <w:right w:w="90" w:type="dxa"/>
            </w:tcMar>
          </w:tcPr>
          <w:p w14:paraId="3DD03BD9" w14:textId="77777777" w:rsidR="001E3ECF" w:rsidRDefault="00000000">
            <w:r>
              <w:rPr>
                <w:color w:val="000000"/>
                <w:sz w:val="18"/>
                <w:szCs w:val="18"/>
              </w:rPr>
              <w:t>A reviewed diff against the existing service, migration plan, updated OpenAPI, extended tests, updated docs, changelog entry.</w:t>
            </w:r>
          </w:p>
        </w:tc>
      </w:tr>
    </w:tbl>
    <w:p w14:paraId="011BA038" w14:textId="77777777" w:rsidR="001E3ECF" w:rsidRDefault="00000000">
      <w:pPr>
        <w:pStyle w:val="Heading2"/>
      </w:pPr>
      <w:bookmarkStart w:id="46" w:name="_Toc239709547"/>
      <w:r>
        <w:t>11.3 Scenario 3 — Ambiguous</w:t>
      </w:r>
      <w:bookmarkEnd w:id="46"/>
    </w:p>
    <w:p w14:paraId="1BDE34AD"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1E3ECF" w14:paraId="4E6A765F"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14:paraId="36978A65" w14:textId="77777777" w:rsidR="001E3ECF" w:rsidRDefault="00000000">
            <w:r>
              <w:rPr>
                <w:b/>
                <w:bCs/>
                <w:color w:val="FFFFFF"/>
                <w:sz w:val="18"/>
                <w:szCs w:val="18"/>
              </w:rPr>
              <w:t>Aspect</w:t>
            </w:r>
          </w:p>
        </w:tc>
        <w:tc>
          <w:tcPr>
            <w:tcW w:w="7460" w:type="dxa"/>
            <w:shd w:val="clear" w:color="auto" w:fill="1F3864"/>
            <w:tcMar>
              <w:top w:w="60" w:type="dxa"/>
              <w:left w:w="90" w:type="dxa"/>
              <w:bottom w:w="60" w:type="dxa"/>
              <w:right w:w="90" w:type="dxa"/>
            </w:tcMar>
          </w:tcPr>
          <w:p w14:paraId="6EA516D9" w14:textId="77777777" w:rsidR="001E3ECF" w:rsidRDefault="00000000">
            <w:r>
              <w:rPr>
                <w:b/>
                <w:bCs/>
                <w:color w:val="FFFFFF"/>
                <w:sz w:val="18"/>
                <w:szCs w:val="18"/>
              </w:rPr>
              <w:t>Detail</w:t>
            </w:r>
          </w:p>
        </w:tc>
      </w:tr>
      <w:tr w:rsidR="001E3ECF" w14:paraId="3037B44A" w14:textId="77777777">
        <w:tblPrEx>
          <w:tblCellMar>
            <w:top w:w="0" w:type="dxa"/>
            <w:bottom w:w="0" w:type="dxa"/>
          </w:tblCellMar>
        </w:tblPrEx>
        <w:tc>
          <w:tcPr>
            <w:tcW w:w="1900" w:type="dxa"/>
            <w:tcMar>
              <w:top w:w="60" w:type="dxa"/>
              <w:left w:w="90" w:type="dxa"/>
              <w:bottom w:w="60" w:type="dxa"/>
              <w:right w:w="90" w:type="dxa"/>
            </w:tcMar>
          </w:tcPr>
          <w:p w14:paraId="654BF7F2" w14:textId="77777777" w:rsidR="001E3ECF" w:rsidRDefault="00000000">
            <w:r>
              <w:rPr>
                <w:color w:val="000000"/>
                <w:sz w:val="18"/>
                <w:szCs w:val="18"/>
              </w:rPr>
              <w:t>Input</w:t>
            </w:r>
          </w:p>
        </w:tc>
        <w:tc>
          <w:tcPr>
            <w:tcW w:w="7460" w:type="dxa"/>
            <w:tcMar>
              <w:top w:w="60" w:type="dxa"/>
              <w:left w:w="90" w:type="dxa"/>
              <w:bottom w:w="60" w:type="dxa"/>
              <w:right w:w="90" w:type="dxa"/>
            </w:tcMar>
          </w:tcPr>
          <w:p w14:paraId="2E73EC29" w14:textId="77777777" w:rsidR="001E3ECF" w:rsidRDefault="00000000">
            <w:r>
              <w:rPr>
                <w:color w:val="000000"/>
                <w:sz w:val="18"/>
                <w:szCs w:val="18"/>
              </w:rPr>
              <w:t>"Make it faster and give us better analytics."</w:t>
            </w:r>
          </w:p>
        </w:tc>
      </w:tr>
      <w:tr w:rsidR="001E3ECF" w14:paraId="6E77CFD5"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640C5B17" w14:textId="77777777" w:rsidR="001E3ECF" w:rsidRDefault="00000000">
            <w:r>
              <w:rPr>
                <w:color w:val="000000"/>
                <w:sz w:val="18"/>
                <w:szCs w:val="18"/>
              </w:rPr>
              <w:t>Why this input</w:t>
            </w:r>
          </w:p>
        </w:tc>
        <w:tc>
          <w:tcPr>
            <w:tcW w:w="7460" w:type="dxa"/>
            <w:shd w:val="clear" w:color="auto" w:fill="F7F8FA"/>
            <w:tcMar>
              <w:top w:w="60" w:type="dxa"/>
              <w:left w:w="90" w:type="dxa"/>
              <w:bottom w:w="60" w:type="dxa"/>
              <w:right w:w="90" w:type="dxa"/>
            </w:tcMar>
          </w:tcPr>
          <w:p w14:paraId="490F63E3" w14:textId="77777777" w:rsidR="001E3ECF" w:rsidRDefault="00000000">
            <w:r>
              <w:rPr>
                <w:color w:val="000000"/>
                <w:sz w:val="18"/>
                <w:szCs w:val="18"/>
              </w:rPr>
              <w:t>It is underspecified on every axis: no target metric, no definition of "faster" (latency? throughput? which path?), no analytics dimensions, no constraints. It is representative of what engineers actually receive.</w:t>
            </w:r>
          </w:p>
        </w:tc>
      </w:tr>
      <w:tr w:rsidR="001E3ECF" w14:paraId="23B35732" w14:textId="77777777">
        <w:tblPrEx>
          <w:tblCellMar>
            <w:top w:w="0" w:type="dxa"/>
            <w:bottom w:w="0" w:type="dxa"/>
          </w:tblCellMar>
        </w:tblPrEx>
        <w:tc>
          <w:tcPr>
            <w:tcW w:w="1900" w:type="dxa"/>
            <w:tcMar>
              <w:top w:w="60" w:type="dxa"/>
              <w:left w:w="90" w:type="dxa"/>
              <w:bottom w:w="60" w:type="dxa"/>
              <w:right w:w="90" w:type="dxa"/>
            </w:tcMar>
          </w:tcPr>
          <w:p w14:paraId="056D0C74" w14:textId="77777777" w:rsidR="001E3ECF" w:rsidRDefault="00000000">
            <w:r>
              <w:rPr>
                <w:color w:val="000000"/>
                <w:sz w:val="18"/>
                <w:szCs w:val="18"/>
              </w:rPr>
              <w:t>Ambiguity handling shown</w:t>
            </w:r>
          </w:p>
        </w:tc>
        <w:tc>
          <w:tcPr>
            <w:tcW w:w="7460" w:type="dxa"/>
            <w:tcMar>
              <w:top w:w="60" w:type="dxa"/>
              <w:left w:w="90" w:type="dxa"/>
              <w:bottom w:w="60" w:type="dxa"/>
              <w:right w:w="90" w:type="dxa"/>
            </w:tcMar>
          </w:tcPr>
          <w:p w14:paraId="43836B2C" w14:textId="77777777" w:rsidR="001E3ECF" w:rsidRDefault="00000000">
            <w:r>
              <w:rPr>
                <w:color w:val="000000"/>
                <w:sz w:val="18"/>
                <w:szCs w:val="18"/>
              </w:rPr>
              <w:t>requirements agent produces an ambiguity_register with 6+ entries; ambiguity agent scores each on impact x uncertainty; three exceed threshold and become clarification questions, each with a proposed default so work can proceed if unanswered.</w:t>
            </w:r>
          </w:p>
        </w:tc>
      </w:tr>
      <w:tr w:rsidR="001E3ECF" w14:paraId="3A1248F5"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3224D555" w14:textId="77777777" w:rsidR="001E3ECF" w:rsidRDefault="00000000">
            <w:r>
              <w:rPr>
                <w:color w:val="000000"/>
                <w:sz w:val="18"/>
                <w:szCs w:val="18"/>
              </w:rPr>
              <w:t>Re-planning shown</w:t>
            </w:r>
          </w:p>
        </w:tc>
        <w:tc>
          <w:tcPr>
            <w:tcW w:w="7460" w:type="dxa"/>
            <w:shd w:val="clear" w:color="auto" w:fill="F7F8FA"/>
            <w:tcMar>
              <w:top w:w="60" w:type="dxa"/>
              <w:left w:w="90" w:type="dxa"/>
              <w:bottom w:w="60" w:type="dxa"/>
              <w:right w:w="90" w:type="dxa"/>
            </w:tcMar>
          </w:tcPr>
          <w:p w14:paraId="4A18F23F" w14:textId="77777777" w:rsidR="001E3ECF" w:rsidRDefault="00000000">
            <w:r>
              <w:rPr>
                <w:color w:val="000000"/>
                <w:sz w:val="18"/>
                <w:szCs w:val="18"/>
              </w:rPr>
              <w:t>The run pauses at req.clarify. The human answers ("p95 redirect latency under 50ms; add geographic and device breakdown"). This changes the normalized_spec, whose new content_hash invalidates the already-completed decomposition and design nodes. The planner reshapes the task graph — caching and index work appear, unrelated tasks are dropped — invalidated nodes return to PENDING and re-execute. REPLAN_TRIGGERED and NODE_INVALIDATED events prove it.</w:t>
            </w:r>
          </w:p>
        </w:tc>
      </w:tr>
      <w:tr w:rsidR="001E3ECF" w14:paraId="598429FB" w14:textId="77777777">
        <w:tblPrEx>
          <w:tblCellMar>
            <w:top w:w="0" w:type="dxa"/>
            <w:bottom w:w="0" w:type="dxa"/>
          </w:tblCellMar>
        </w:tblPrEx>
        <w:tc>
          <w:tcPr>
            <w:tcW w:w="1900" w:type="dxa"/>
            <w:tcMar>
              <w:top w:w="60" w:type="dxa"/>
              <w:left w:w="90" w:type="dxa"/>
              <w:bottom w:w="60" w:type="dxa"/>
              <w:right w:w="90" w:type="dxa"/>
            </w:tcMar>
          </w:tcPr>
          <w:p w14:paraId="6A85B252" w14:textId="77777777" w:rsidR="001E3ECF" w:rsidRDefault="00000000">
            <w:r>
              <w:rPr>
                <w:color w:val="000000"/>
                <w:sz w:val="18"/>
                <w:szCs w:val="18"/>
              </w:rPr>
              <w:t>Assumption handling shown</w:t>
            </w:r>
          </w:p>
        </w:tc>
        <w:tc>
          <w:tcPr>
            <w:tcW w:w="7460" w:type="dxa"/>
            <w:tcMar>
              <w:top w:w="60" w:type="dxa"/>
              <w:left w:w="90" w:type="dxa"/>
              <w:bottom w:w="60" w:type="dxa"/>
              <w:right w:w="90" w:type="dxa"/>
            </w:tcMar>
          </w:tcPr>
          <w:p w14:paraId="2616F365" w14:textId="77777777" w:rsidR="001E3ECF" w:rsidRDefault="00000000">
            <w:r>
              <w:rPr>
                <w:color w:val="000000"/>
                <w:sz w:val="18"/>
                <w:szCs w:val="18"/>
              </w:rPr>
              <w:t>Below-threshold ambiguities become recorded assumptions carried into the engineering summary, not silent guesses.</w:t>
            </w:r>
          </w:p>
        </w:tc>
      </w:tr>
      <w:tr w:rsidR="001E3ECF" w14:paraId="0EF5F81E" w14:textId="77777777">
        <w:tblPrEx>
          <w:tblCellMar>
            <w:top w:w="0" w:type="dxa"/>
            <w:bottom w:w="0" w:type="dxa"/>
          </w:tblCellMar>
        </w:tblPrEx>
        <w:tc>
          <w:tcPr>
            <w:tcW w:w="1900" w:type="dxa"/>
            <w:shd w:val="clear" w:color="auto" w:fill="F7F8FA"/>
            <w:tcMar>
              <w:top w:w="60" w:type="dxa"/>
              <w:left w:w="90" w:type="dxa"/>
              <w:bottom w:w="60" w:type="dxa"/>
              <w:right w:w="90" w:type="dxa"/>
            </w:tcMar>
          </w:tcPr>
          <w:p w14:paraId="3E4B562E" w14:textId="77777777" w:rsidR="001E3ECF" w:rsidRDefault="00000000">
            <w:r>
              <w:rPr>
                <w:color w:val="000000"/>
                <w:sz w:val="18"/>
                <w:szCs w:val="18"/>
              </w:rPr>
              <w:t>Output</w:t>
            </w:r>
          </w:p>
        </w:tc>
        <w:tc>
          <w:tcPr>
            <w:tcW w:w="7460" w:type="dxa"/>
            <w:shd w:val="clear" w:color="auto" w:fill="F7F8FA"/>
            <w:tcMar>
              <w:top w:w="60" w:type="dxa"/>
              <w:left w:w="90" w:type="dxa"/>
              <w:bottom w:w="60" w:type="dxa"/>
              <w:right w:w="90" w:type="dxa"/>
            </w:tcMar>
          </w:tcPr>
          <w:p w14:paraId="6B35EDF0" w14:textId="77777777" w:rsidR="001E3ECF" w:rsidRDefault="00000000">
            <w:r>
              <w:rPr>
                <w:color w:val="000000"/>
                <w:sz w:val="18"/>
                <w:szCs w:val="18"/>
              </w:rPr>
              <w:t>Performance work (redirect cache, index tuning, async click writes) plus expanded analytics, with a documented assumption register.</w:t>
            </w:r>
          </w:p>
        </w:tc>
      </w:tr>
    </w:tbl>
    <w:p w14:paraId="0D3C47FB" w14:textId="77777777" w:rsidR="001E3ECF" w:rsidRDefault="001E3ECF">
      <w:pPr>
        <w:spacing w:after="120"/>
      </w:pPr>
    </w:p>
    <w:p w14:paraId="5CA21AAF" w14:textId="77777777" w:rsidR="001E3ECF" w:rsidRDefault="00000000">
      <w:pPr>
        <w:spacing w:after="120"/>
      </w:pPr>
      <w:r>
        <w:t>Scenario 3 is the most important of the three to get right. It is the only one that proves the execution model is genuinely non-linear and stateful, which is the single capability the brief singles out as the differentiator.</w:t>
      </w:r>
    </w:p>
    <w:p w14:paraId="51E695BF" w14:textId="77777777" w:rsidR="001E3ECF" w:rsidRDefault="00000000">
      <w:r>
        <w:br w:type="page"/>
      </w:r>
    </w:p>
    <w:p w14:paraId="160BA8FD" w14:textId="77777777" w:rsidR="001E3ECF" w:rsidRDefault="00000000">
      <w:pPr>
        <w:pStyle w:val="Heading1"/>
      </w:pPr>
      <w:bookmarkStart w:id="47" w:name="_Toc239709548"/>
      <w:r>
        <w:lastRenderedPageBreak/>
        <w:t>12. Testing Strategy</w:t>
      </w:r>
      <w:bookmarkEnd w:id="47"/>
    </w:p>
    <w:p w14:paraId="585EBB44" w14:textId="77777777" w:rsidR="001E3ECF" w:rsidRDefault="00000000">
      <w:pPr>
        <w:spacing w:after="120"/>
      </w:pPr>
      <w:r>
        <w:t>Two distinct test surfaces exist and must not be conflated: tests of the orchestrator (written by us) and tests of the generated application (written by the orchestrator).</w:t>
      </w:r>
    </w:p>
    <w:p w14:paraId="4542F2E0"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2660"/>
        <w:gridCol w:w="1800"/>
      </w:tblGrid>
      <w:tr w:rsidR="001E3ECF" w14:paraId="678BCC03" w14:textId="77777777">
        <w:tblPrEx>
          <w:tblCellMar>
            <w:top w:w="0" w:type="dxa"/>
            <w:bottom w:w="0" w:type="dxa"/>
          </w:tblCellMar>
        </w:tblPrEx>
        <w:trPr>
          <w:tblHeader/>
        </w:trPr>
        <w:tc>
          <w:tcPr>
            <w:tcW w:w="1500" w:type="dxa"/>
            <w:shd w:val="clear" w:color="auto" w:fill="1F3864"/>
            <w:tcMar>
              <w:top w:w="60" w:type="dxa"/>
              <w:left w:w="90" w:type="dxa"/>
              <w:bottom w:w="60" w:type="dxa"/>
              <w:right w:w="90" w:type="dxa"/>
            </w:tcMar>
          </w:tcPr>
          <w:p w14:paraId="346C46AE" w14:textId="77777777" w:rsidR="001E3ECF" w:rsidRDefault="00000000">
            <w:r>
              <w:rPr>
                <w:b/>
                <w:bCs/>
                <w:color w:val="FFFFFF"/>
                <w:sz w:val="18"/>
                <w:szCs w:val="18"/>
              </w:rPr>
              <w:t>Layer</w:t>
            </w:r>
          </w:p>
        </w:tc>
        <w:tc>
          <w:tcPr>
            <w:tcW w:w="3400" w:type="dxa"/>
            <w:shd w:val="clear" w:color="auto" w:fill="1F3864"/>
            <w:tcMar>
              <w:top w:w="60" w:type="dxa"/>
              <w:left w:w="90" w:type="dxa"/>
              <w:bottom w:w="60" w:type="dxa"/>
              <w:right w:w="90" w:type="dxa"/>
            </w:tcMar>
          </w:tcPr>
          <w:p w14:paraId="38E049BE" w14:textId="77777777" w:rsidR="001E3ECF" w:rsidRDefault="00000000">
            <w:r>
              <w:rPr>
                <w:b/>
                <w:bCs/>
                <w:color w:val="FFFFFF"/>
                <w:sz w:val="18"/>
                <w:szCs w:val="18"/>
              </w:rPr>
              <w:t>Scope</w:t>
            </w:r>
          </w:p>
        </w:tc>
        <w:tc>
          <w:tcPr>
            <w:tcW w:w="2660" w:type="dxa"/>
            <w:shd w:val="clear" w:color="auto" w:fill="1F3864"/>
            <w:tcMar>
              <w:top w:w="60" w:type="dxa"/>
              <w:left w:w="90" w:type="dxa"/>
              <w:bottom w:w="60" w:type="dxa"/>
              <w:right w:w="90" w:type="dxa"/>
            </w:tcMar>
          </w:tcPr>
          <w:p w14:paraId="0F79D146" w14:textId="77777777" w:rsidR="001E3ECF" w:rsidRDefault="00000000">
            <w:r>
              <w:rPr>
                <w:b/>
                <w:bCs/>
                <w:color w:val="FFFFFF"/>
                <w:sz w:val="18"/>
                <w:szCs w:val="18"/>
              </w:rPr>
              <w:t>Approach</w:t>
            </w:r>
          </w:p>
        </w:tc>
        <w:tc>
          <w:tcPr>
            <w:tcW w:w="1800" w:type="dxa"/>
            <w:shd w:val="clear" w:color="auto" w:fill="1F3864"/>
            <w:tcMar>
              <w:top w:w="60" w:type="dxa"/>
              <w:left w:w="90" w:type="dxa"/>
              <w:bottom w:w="60" w:type="dxa"/>
              <w:right w:w="90" w:type="dxa"/>
            </w:tcMar>
          </w:tcPr>
          <w:p w14:paraId="4F5E1656" w14:textId="77777777" w:rsidR="001E3ECF" w:rsidRDefault="00000000">
            <w:r>
              <w:rPr>
                <w:b/>
                <w:bCs/>
                <w:color w:val="FFFFFF"/>
                <w:sz w:val="18"/>
                <w:szCs w:val="18"/>
              </w:rPr>
              <w:t>Target</w:t>
            </w:r>
          </w:p>
        </w:tc>
      </w:tr>
      <w:tr w:rsidR="001E3ECF" w14:paraId="2CEF0E32" w14:textId="77777777">
        <w:tblPrEx>
          <w:tblCellMar>
            <w:top w:w="0" w:type="dxa"/>
            <w:bottom w:w="0" w:type="dxa"/>
          </w:tblCellMar>
        </w:tblPrEx>
        <w:tc>
          <w:tcPr>
            <w:tcW w:w="1500" w:type="dxa"/>
            <w:tcMar>
              <w:top w:w="60" w:type="dxa"/>
              <w:left w:w="90" w:type="dxa"/>
              <w:bottom w:w="60" w:type="dxa"/>
              <w:right w:w="90" w:type="dxa"/>
            </w:tcMar>
          </w:tcPr>
          <w:p w14:paraId="791E8912" w14:textId="77777777" w:rsidR="001E3ECF" w:rsidRDefault="00000000">
            <w:r>
              <w:rPr>
                <w:color w:val="000000"/>
                <w:sz w:val="18"/>
                <w:szCs w:val="18"/>
              </w:rPr>
              <w:t>Unit — core</w:t>
            </w:r>
          </w:p>
        </w:tc>
        <w:tc>
          <w:tcPr>
            <w:tcW w:w="3400" w:type="dxa"/>
            <w:tcMar>
              <w:top w:w="60" w:type="dxa"/>
              <w:left w:w="90" w:type="dxa"/>
              <w:bottom w:w="60" w:type="dxa"/>
              <w:right w:w="90" w:type="dxa"/>
            </w:tcMar>
          </w:tcPr>
          <w:p w14:paraId="237D6CA7" w14:textId="77777777" w:rsidR="001E3ECF" w:rsidRDefault="00000000">
            <w:r>
              <w:rPr>
                <w:color w:val="000000"/>
                <w:sz w:val="18"/>
                <w:szCs w:val="18"/>
              </w:rPr>
              <w:t>Graph validation, cycle detection, state machine transitions, ready-set computation, join policies, input_hash and invalidation logic.</w:t>
            </w:r>
          </w:p>
        </w:tc>
        <w:tc>
          <w:tcPr>
            <w:tcW w:w="2660" w:type="dxa"/>
            <w:tcMar>
              <w:top w:w="60" w:type="dxa"/>
              <w:left w:w="90" w:type="dxa"/>
              <w:bottom w:w="60" w:type="dxa"/>
              <w:right w:w="90" w:type="dxa"/>
            </w:tcMar>
          </w:tcPr>
          <w:p w14:paraId="1DBE18EA" w14:textId="77777777" w:rsidR="001E3ECF" w:rsidRDefault="00000000">
            <w:r>
              <w:rPr>
                <w:color w:val="000000"/>
                <w:sz w:val="18"/>
                <w:szCs w:val="18"/>
              </w:rPr>
              <w:t>pytest, no LLM. Exhaustive legal/illegal transition matrix.</w:t>
            </w:r>
          </w:p>
        </w:tc>
        <w:tc>
          <w:tcPr>
            <w:tcW w:w="1800" w:type="dxa"/>
            <w:tcMar>
              <w:top w:w="60" w:type="dxa"/>
              <w:left w:w="90" w:type="dxa"/>
              <w:bottom w:w="60" w:type="dxa"/>
              <w:right w:w="90" w:type="dxa"/>
            </w:tcMar>
          </w:tcPr>
          <w:p w14:paraId="20CE7F1C" w14:textId="77777777" w:rsidR="001E3ECF" w:rsidRDefault="00000000">
            <w:r>
              <w:rPr>
                <w:color w:val="000000"/>
                <w:sz w:val="18"/>
                <w:szCs w:val="18"/>
              </w:rPr>
              <w:t>&gt;=90% on core/</w:t>
            </w:r>
          </w:p>
        </w:tc>
      </w:tr>
      <w:tr w:rsidR="001E3ECF" w14:paraId="756435C2"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6A005067" w14:textId="77777777" w:rsidR="001E3ECF" w:rsidRDefault="00000000">
            <w:r>
              <w:rPr>
                <w:color w:val="000000"/>
                <w:sz w:val="18"/>
                <w:szCs w:val="18"/>
              </w:rPr>
              <w:t>Unit — governance</w:t>
            </w:r>
          </w:p>
        </w:tc>
        <w:tc>
          <w:tcPr>
            <w:tcW w:w="3400" w:type="dxa"/>
            <w:shd w:val="clear" w:color="auto" w:fill="F7F8FA"/>
            <w:tcMar>
              <w:top w:w="60" w:type="dxa"/>
              <w:left w:w="90" w:type="dxa"/>
              <w:bottom w:w="60" w:type="dxa"/>
              <w:right w:w="90" w:type="dxa"/>
            </w:tcMar>
          </w:tcPr>
          <w:p w14:paraId="2919811F" w14:textId="77777777" w:rsidR="001E3ECF" w:rsidRDefault="00000000">
            <w:r>
              <w:rPr>
                <w:color w:val="000000"/>
                <w:sz w:val="18"/>
                <w:szCs w:val="18"/>
              </w:rPr>
              <w:t>Each policy rule with passing and violating inputs; autonomy enforcement; retry backoff bounds; rollback idempotency including partial-mutation crash.</w:t>
            </w:r>
          </w:p>
        </w:tc>
        <w:tc>
          <w:tcPr>
            <w:tcW w:w="2660" w:type="dxa"/>
            <w:shd w:val="clear" w:color="auto" w:fill="F7F8FA"/>
            <w:tcMar>
              <w:top w:w="60" w:type="dxa"/>
              <w:left w:w="90" w:type="dxa"/>
              <w:bottom w:w="60" w:type="dxa"/>
              <w:right w:w="90" w:type="dxa"/>
            </w:tcMar>
          </w:tcPr>
          <w:p w14:paraId="527B45D9" w14:textId="77777777" w:rsidR="001E3ECF" w:rsidRDefault="00000000">
            <w:r>
              <w:rPr>
                <w:color w:val="000000"/>
                <w:sz w:val="18"/>
                <w:szCs w:val="18"/>
              </w:rPr>
              <w:t>pytest with temp git workspace.</w:t>
            </w:r>
          </w:p>
        </w:tc>
        <w:tc>
          <w:tcPr>
            <w:tcW w:w="1800" w:type="dxa"/>
            <w:shd w:val="clear" w:color="auto" w:fill="F7F8FA"/>
            <w:tcMar>
              <w:top w:w="60" w:type="dxa"/>
              <w:left w:w="90" w:type="dxa"/>
              <w:bottom w:w="60" w:type="dxa"/>
              <w:right w:w="90" w:type="dxa"/>
            </w:tcMar>
          </w:tcPr>
          <w:p w14:paraId="5E336987" w14:textId="77777777" w:rsidR="001E3ECF" w:rsidRDefault="00000000">
            <w:r>
              <w:rPr>
                <w:color w:val="000000"/>
                <w:sz w:val="18"/>
                <w:szCs w:val="18"/>
              </w:rPr>
              <w:t>&gt;=90% on governance/</w:t>
            </w:r>
          </w:p>
        </w:tc>
      </w:tr>
      <w:tr w:rsidR="001E3ECF" w14:paraId="54977394" w14:textId="77777777">
        <w:tblPrEx>
          <w:tblCellMar>
            <w:top w:w="0" w:type="dxa"/>
            <w:bottom w:w="0" w:type="dxa"/>
          </w:tblCellMar>
        </w:tblPrEx>
        <w:tc>
          <w:tcPr>
            <w:tcW w:w="1500" w:type="dxa"/>
            <w:tcMar>
              <w:top w:w="60" w:type="dxa"/>
              <w:left w:w="90" w:type="dxa"/>
              <w:bottom w:w="60" w:type="dxa"/>
              <w:right w:w="90" w:type="dxa"/>
            </w:tcMar>
          </w:tcPr>
          <w:p w14:paraId="206F4BE3" w14:textId="77777777" w:rsidR="001E3ECF" w:rsidRDefault="00000000">
            <w:r>
              <w:rPr>
                <w:color w:val="000000"/>
                <w:sz w:val="18"/>
                <w:szCs w:val="18"/>
              </w:rPr>
              <w:t>Unit — observability</w:t>
            </w:r>
          </w:p>
        </w:tc>
        <w:tc>
          <w:tcPr>
            <w:tcW w:w="3400" w:type="dxa"/>
            <w:tcMar>
              <w:top w:w="60" w:type="dxa"/>
              <w:left w:w="90" w:type="dxa"/>
              <w:bottom w:w="60" w:type="dxa"/>
              <w:right w:w="90" w:type="dxa"/>
            </w:tcMar>
          </w:tcPr>
          <w:p w14:paraId="68BF1968" w14:textId="77777777" w:rsidR="001E3ECF" w:rsidRDefault="00000000">
            <w:r>
              <w:rPr>
                <w:color w:val="000000"/>
                <w:sz w:val="18"/>
                <w:szCs w:val="18"/>
              </w:rPr>
              <w:t>Metric computations against synthetic event streams, including MTTR with unrecovered failures and empty-input edge cases.</w:t>
            </w:r>
          </w:p>
        </w:tc>
        <w:tc>
          <w:tcPr>
            <w:tcW w:w="2660" w:type="dxa"/>
            <w:tcMar>
              <w:top w:w="60" w:type="dxa"/>
              <w:left w:w="90" w:type="dxa"/>
              <w:bottom w:w="60" w:type="dxa"/>
              <w:right w:w="90" w:type="dxa"/>
            </w:tcMar>
          </w:tcPr>
          <w:p w14:paraId="063E91BD" w14:textId="77777777" w:rsidR="001E3ECF" w:rsidRDefault="00000000">
            <w:r>
              <w:rPr>
                <w:color w:val="000000"/>
                <w:sz w:val="18"/>
                <w:szCs w:val="18"/>
              </w:rPr>
              <w:t>pytest with fixture event logs.</w:t>
            </w:r>
          </w:p>
        </w:tc>
        <w:tc>
          <w:tcPr>
            <w:tcW w:w="1800" w:type="dxa"/>
            <w:tcMar>
              <w:top w:w="60" w:type="dxa"/>
              <w:left w:w="90" w:type="dxa"/>
              <w:bottom w:w="60" w:type="dxa"/>
              <w:right w:w="90" w:type="dxa"/>
            </w:tcMar>
          </w:tcPr>
          <w:p w14:paraId="2969A2CE" w14:textId="77777777" w:rsidR="001E3ECF" w:rsidRDefault="00000000">
            <w:r>
              <w:rPr>
                <w:color w:val="000000"/>
                <w:sz w:val="18"/>
                <w:szCs w:val="18"/>
              </w:rPr>
              <w:t>&gt;=85%</w:t>
            </w:r>
          </w:p>
        </w:tc>
      </w:tr>
      <w:tr w:rsidR="001E3ECF" w14:paraId="3E3554FE"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5139DE30" w14:textId="77777777" w:rsidR="001E3ECF" w:rsidRDefault="00000000">
            <w:r>
              <w:rPr>
                <w:color w:val="000000"/>
                <w:sz w:val="18"/>
                <w:szCs w:val="18"/>
              </w:rPr>
              <w:t>Contract</w:t>
            </w:r>
          </w:p>
        </w:tc>
        <w:tc>
          <w:tcPr>
            <w:tcW w:w="3400" w:type="dxa"/>
            <w:shd w:val="clear" w:color="auto" w:fill="F7F8FA"/>
            <w:tcMar>
              <w:top w:w="60" w:type="dxa"/>
              <w:left w:w="90" w:type="dxa"/>
              <w:bottom w:w="60" w:type="dxa"/>
              <w:right w:w="90" w:type="dxa"/>
            </w:tcMar>
          </w:tcPr>
          <w:p w14:paraId="340DC715" w14:textId="77777777" w:rsidR="001E3ECF" w:rsidRDefault="00000000">
            <w:r>
              <w:rPr>
                <w:color w:val="000000"/>
                <w:sz w:val="18"/>
                <w:szCs w:val="18"/>
              </w:rPr>
              <w:t>Every agent output schema validated against golden fixtures; malformed inputs exercise the repair path.</w:t>
            </w:r>
          </w:p>
        </w:tc>
        <w:tc>
          <w:tcPr>
            <w:tcW w:w="2660" w:type="dxa"/>
            <w:shd w:val="clear" w:color="auto" w:fill="F7F8FA"/>
            <w:tcMar>
              <w:top w:w="60" w:type="dxa"/>
              <w:left w:w="90" w:type="dxa"/>
              <w:bottom w:w="60" w:type="dxa"/>
              <w:right w:w="90" w:type="dxa"/>
            </w:tcMar>
          </w:tcPr>
          <w:p w14:paraId="0F9B3CD6" w14:textId="77777777" w:rsidR="001E3ECF" w:rsidRDefault="00000000">
            <w:r>
              <w:rPr>
                <w:color w:val="000000"/>
                <w:sz w:val="18"/>
                <w:szCs w:val="18"/>
              </w:rPr>
              <w:t>pytest + mock provider.</w:t>
            </w:r>
          </w:p>
        </w:tc>
        <w:tc>
          <w:tcPr>
            <w:tcW w:w="1800" w:type="dxa"/>
            <w:shd w:val="clear" w:color="auto" w:fill="F7F8FA"/>
            <w:tcMar>
              <w:top w:w="60" w:type="dxa"/>
              <w:left w:w="90" w:type="dxa"/>
              <w:bottom w:w="60" w:type="dxa"/>
              <w:right w:w="90" w:type="dxa"/>
            </w:tcMar>
          </w:tcPr>
          <w:p w14:paraId="517986CD" w14:textId="77777777" w:rsidR="001E3ECF" w:rsidRDefault="00000000">
            <w:r>
              <w:rPr>
                <w:color w:val="000000"/>
                <w:sz w:val="18"/>
                <w:szCs w:val="18"/>
              </w:rPr>
              <w:t>All 12 agents</w:t>
            </w:r>
          </w:p>
        </w:tc>
      </w:tr>
      <w:tr w:rsidR="001E3ECF" w14:paraId="24836152" w14:textId="77777777">
        <w:tblPrEx>
          <w:tblCellMar>
            <w:top w:w="0" w:type="dxa"/>
            <w:bottom w:w="0" w:type="dxa"/>
          </w:tblCellMar>
        </w:tblPrEx>
        <w:tc>
          <w:tcPr>
            <w:tcW w:w="1500" w:type="dxa"/>
            <w:tcMar>
              <w:top w:w="60" w:type="dxa"/>
              <w:left w:w="90" w:type="dxa"/>
              <w:bottom w:w="60" w:type="dxa"/>
              <w:right w:w="90" w:type="dxa"/>
            </w:tcMar>
          </w:tcPr>
          <w:p w14:paraId="1F0A6B0B" w14:textId="77777777" w:rsidR="001E3ECF" w:rsidRDefault="00000000">
            <w:r>
              <w:rPr>
                <w:color w:val="000000"/>
                <w:sz w:val="18"/>
                <w:szCs w:val="18"/>
              </w:rPr>
              <w:t>Integration — orchestrator</w:t>
            </w:r>
          </w:p>
        </w:tc>
        <w:tc>
          <w:tcPr>
            <w:tcW w:w="3400" w:type="dxa"/>
            <w:tcMar>
              <w:top w:w="60" w:type="dxa"/>
              <w:left w:w="90" w:type="dxa"/>
              <w:bottom w:w="60" w:type="dxa"/>
              <w:right w:w="90" w:type="dxa"/>
            </w:tcMar>
          </w:tcPr>
          <w:p w14:paraId="6DB94582" w14:textId="77777777" w:rsidR="001E3ECF" w:rsidRDefault="00000000">
            <w:r>
              <w:rPr>
                <w:color w:val="000000"/>
                <w:sz w:val="18"/>
                <w:szCs w:val="18"/>
              </w:rPr>
              <w:t>Full runs of all three workflows end to end in replay mode; assertions on final state, artifacts produced, events emitted, gates evaluated and metrics computed.</w:t>
            </w:r>
          </w:p>
        </w:tc>
        <w:tc>
          <w:tcPr>
            <w:tcW w:w="2660" w:type="dxa"/>
            <w:tcMar>
              <w:top w:w="60" w:type="dxa"/>
              <w:left w:w="90" w:type="dxa"/>
              <w:bottom w:w="60" w:type="dxa"/>
              <w:right w:w="90" w:type="dxa"/>
            </w:tcMar>
          </w:tcPr>
          <w:p w14:paraId="77AC7520" w14:textId="77777777" w:rsidR="001E3ECF" w:rsidRDefault="00000000">
            <w:r>
              <w:rPr>
                <w:color w:val="000000"/>
                <w:sz w:val="18"/>
                <w:szCs w:val="18"/>
              </w:rPr>
              <w:t>pytest, cassette fixtures.</w:t>
            </w:r>
          </w:p>
        </w:tc>
        <w:tc>
          <w:tcPr>
            <w:tcW w:w="1800" w:type="dxa"/>
            <w:tcMar>
              <w:top w:w="60" w:type="dxa"/>
              <w:left w:w="90" w:type="dxa"/>
              <w:bottom w:w="60" w:type="dxa"/>
              <w:right w:w="90" w:type="dxa"/>
            </w:tcMar>
          </w:tcPr>
          <w:p w14:paraId="2E1631DB" w14:textId="77777777" w:rsidR="001E3ECF" w:rsidRDefault="00000000">
            <w:r>
              <w:rPr>
                <w:color w:val="000000"/>
                <w:sz w:val="18"/>
                <w:szCs w:val="18"/>
              </w:rPr>
              <w:t>3 workflows</w:t>
            </w:r>
          </w:p>
        </w:tc>
      </w:tr>
      <w:tr w:rsidR="001E3ECF" w14:paraId="57C8D440"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5F395A8F" w14:textId="77777777" w:rsidR="001E3ECF" w:rsidRDefault="00000000">
            <w:r>
              <w:rPr>
                <w:color w:val="000000"/>
                <w:sz w:val="18"/>
                <w:szCs w:val="18"/>
              </w:rPr>
              <w:t>Fault injection</w:t>
            </w:r>
          </w:p>
        </w:tc>
        <w:tc>
          <w:tcPr>
            <w:tcW w:w="3400" w:type="dxa"/>
            <w:shd w:val="clear" w:color="auto" w:fill="F7F8FA"/>
            <w:tcMar>
              <w:top w:w="60" w:type="dxa"/>
              <w:left w:w="90" w:type="dxa"/>
              <w:bottom w:w="60" w:type="dxa"/>
              <w:right w:w="90" w:type="dxa"/>
            </w:tcMar>
          </w:tcPr>
          <w:p w14:paraId="3653FCA3" w14:textId="77777777" w:rsidR="001E3ECF" w:rsidRDefault="00000000">
            <w:r>
              <w:rPr>
                <w:color w:val="000000"/>
                <w:sz w:val="18"/>
                <w:szCs w:val="18"/>
              </w:rPr>
              <w:t>Retry exhaustion, fallback engagement, rollback correctness, safe-stop on budget exhaustion, approval rejection path, re-plan invalidation cascade.</w:t>
            </w:r>
          </w:p>
        </w:tc>
        <w:tc>
          <w:tcPr>
            <w:tcW w:w="2660" w:type="dxa"/>
            <w:shd w:val="clear" w:color="auto" w:fill="F7F8FA"/>
            <w:tcMar>
              <w:top w:w="60" w:type="dxa"/>
              <w:left w:w="90" w:type="dxa"/>
              <w:bottom w:w="60" w:type="dxa"/>
              <w:right w:w="90" w:type="dxa"/>
            </w:tcMar>
          </w:tcPr>
          <w:p w14:paraId="4F0FC724" w14:textId="77777777" w:rsidR="001E3ECF" w:rsidRDefault="00000000">
            <w:r>
              <w:rPr>
                <w:color w:val="000000"/>
                <w:sz w:val="18"/>
                <w:szCs w:val="18"/>
              </w:rPr>
              <w:t>Scripted fault profiles via the mock provider.</w:t>
            </w:r>
          </w:p>
        </w:tc>
        <w:tc>
          <w:tcPr>
            <w:tcW w:w="1800" w:type="dxa"/>
            <w:shd w:val="clear" w:color="auto" w:fill="F7F8FA"/>
            <w:tcMar>
              <w:top w:w="60" w:type="dxa"/>
              <w:left w:w="90" w:type="dxa"/>
              <w:bottom w:w="60" w:type="dxa"/>
              <w:right w:w="90" w:type="dxa"/>
            </w:tcMar>
          </w:tcPr>
          <w:p w14:paraId="2B578652" w14:textId="77777777" w:rsidR="001E3ECF" w:rsidRDefault="00000000">
            <w:r>
              <w:rPr>
                <w:color w:val="000000"/>
                <w:sz w:val="18"/>
                <w:szCs w:val="18"/>
              </w:rPr>
              <w:t>6 named scenarios</w:t>
            </w:r>
          </w:p>
        </w:tc>
      </w:tr>
      <w:tr w:rsidR="001E3ECF" w14:paraId="5EA168C7" w14:textId="77777777">
        <w:tblPrEx>
          <w:tblCellMar>
            <w:top w:w="0" w:type="dxa"/>
            <w:bottom w:w="0" w:type="dxa"/>
          </w:tblCellMar>
        </w:tblPrEx>
        <w:tc>
          <w:tcPr>
            <w:tcW w:w="1500" w:type="dxa"/>
            <w:tcMar>
              <w:top w:w="60" w:type="dxa"/>
              <w:left w:w="90" w:type="dxa"/>
              <w:bottom w:w="60" w:type="dxa"/>
              <w:right w:w="90" w:type="dxa"/>
            </w:tcMar>
          </w:tcPr>
          <w:p w14:paraId="4E837AA2" w14:textId="77777777" w:rsidR="001E3ECF" w:rsidRDefault="00000000">
            <w:r>
              <w:rPr>
                <w:color w:val="000000"/>
                <w:sz w:val="18"/>
                <w:szCs w:val="18"/>
              </w:rPr>
              <w:t>Audit</w:t>
            </w:r>
          </w:p>
        </w:tc>
        <w:tc>
          <w:tcPr>
            <w:tcW w:w="3400" w:type="dxa"/>
            <w:tcMar>
              <w:top w:w="60" w:type="dxa"/>
              <w:left w:w="90" w:type="dxa"/>
              <w:bottom w:w="60" w:type="dxa"/>
              <w:right w:w="90" w:type="dxa"/>
            </w:tcMar>
          </w:tcPr>
          <w:p w14:paraId="25047B76" w14:textId="77777777" w:rsidR="001E3ECF" w:rsidRDefault="00000000">
            <w:r>
              <w:rPr>
                <w:color w:val="000000"/>
                <w:sz w:val="18"/>
                <w:szCs w:val="18"/>
              </w:rPr>
              <w:t>Event chain hash verification; tamper detection by mutating a mid-chain event and asserting the verifier fails.</w:t>
            </w:r>
          </w:p>
        </w:tc>
        <w:tc>
          <w:tcPr>
            <w:tcW w:w="2660" w:type="dxa"/>
            <w:tcMar>
              <w:top w:w="60" w:type="dxa"/>
              <w:left w:w="90" w:type="dxa"/>
              <w:bottom w:w="60" w:type="dxa"/>
              <w:right w:w="90" w:type="dxa"/>
            </w:tcMar>
          </w:tcPr>
          <w:p w14:paraId="380112D8" w14:textId="77777777" w:rsidR="001E3ECF" w:rsidRDefault="00000000">
            <w:r>
              <w:rPr>
                <w:color w:val="000000"/>
                <w:sz w:val="18"/>
                <w:szCs w:val="18"/>
              </w:rPr>
              <w:t>pytest.</w:t>
            </w:r>
          </w:p>
        </w:tc>
        <w:tc>
          <w:tcPr>
            <w:tcW w:w="1800" w:type="dxa"/>
            <w:tcMar>
              <w:top w:w="60" w:type="dxa"/>
              <w:left w:w="90" w:type="dxa"/>
              <w:bottom w:w="60" w:type="dxa"/>
              <w:right w:w="90" w:type="dxa"/>
            </w:tcMar>
          </w:tcPr>
          <w:p w14:paraId="1C3CAC0E" w14:textId="77777777" w:rsidR="001E3ECF" w:rsidRDefault="00000000">
            <w:r>
              <w:rPr>
                <w:color w:val="000000"/>
                <w:sz w:val="18"/>
                <w:szCs w:val="18"/>
              </w:rPr>
              <w:t>Must pass</w:t>
            </w:r>
          </w:p>
        </w:tc>
      </w:tr>
      <w:tr w:rsidR="001E3ECF" w14:paraId="55E0ADFA" w14:textId="77777777">
        <w:tblPrEx>
          <w:tblCellMar>
            <w:top w:w="0" w:type="dxa"/>
            <w:bottom w:w="0" w:type="dxa"/>
          </w:tblCellMar>
        </w:tblPrEx>
        <w:tc>
          <w:tcPr>
            <w:tcW w:w="1500" w:type="dxa"/>
            <w:shd w:val="clear" w:color="auto" w:fill="F7F8FA"/>
            <w:tcMar>
              <w:top w:w="60" w:type="dxa"/>
              <w:left w:w="90" w:type="dxa"/>
              <w:bottom w:w="60" w:type="dxa"/>
              <w:right w:w="90" w:type="dxa"/>
            </w:tcMar>
          </w:tcPr>
          <w:p w14:paraId="713D965F" w14:textId="77777777" w:rsidR="001E3ECF" w:rsidRDefault="00000000">
            <w:r>
              <w:rPr>
                <w:color w:val="000000"/>
                <w:sz w:val="18"/>
                <w:szCs w:val="18"/>
              </w:rPr>
              <w:t>Generated app</w:t>
            </w:r>
          </w:p>
        </w:tc>
        <w:tc>
          <w:tcPr>
            <w:tcW w:w="3400" w:type="dxa"/>
            <w:shd w:val="clear" w:color="auto" w:fill="F7F8FA"/>
            <w:tcMar>
              <w:top w:w="60" w:type="dxa"/>
              <w:left w:w="90" w:type="dxa"/>
              <w:bottom w:w="60" w:type="dxa"/>
              <w:right w:w="90" w:type="dxa"/>
            </w:tcMar>
          </w:tcPr>
          <w:p w14:paraId="62BEB2EB" w14:textId="77777777" w:rsidR="001E3ECF" w:rsidRDefault="00000000">
            <w:r>
              <w:rPr>
                <w:color w:val="000000"/>
                <w:sz w:val="18"/>
                <w:szCs w:val="18"/>
              </w:rPr>
              <w:t>Unit tests for services and repositories; integration tests hitting every endpoint via httpx.AsyncClient; SSRF and rate-limit cases.</w:t>
            </w:r>
          </w:p>
        </w:tc>
        <w:tc>
          <w:tcPr>
            <w:tcW w:w="2660" w:type="dxa"/>
            <w:shd w:val="clear" w:color="auto" w:fill="F7F8FA"/>
            <w:tcMar>
              <w:top w:w="60" w:type="dxa"/>
              <w:left w:w="90" w:type="dxa"/>
              <w:bottom w:w="60" w:type="dxa"/>
              <w:right w:w="90" w:type="dxa"/>
            </w:tcMar>
          </w:tcPr>
          <w:p w14:paraId="48E2DDAD" w14:textId="77777777" w:rsidR="001E3ECF" w:rsidRDefault="00000000">
            <w:r>
              <w:rPr>
                <w:color w:val="000000"/>
                <w:sz w:val="18"/>
                <w:szCs w:val="18"/>
              </w:rPr>
              <w:t>Produced by test_engineer, executed by the orchestrator.</w:t>
            </w:r>
          </w:p>
        </w:tc>
        <w:tc>
          <w:tcPr>
            <w:tcW w:w="1800" w:type="dxa"/>
            <w:shd w:val="clear" w:color="auto" w:fill="F7F8FA"/>
            <w:tcMar>
              <w:top w:w="60" w:type="dxa"/>
              <w:left w:w="90" w:type="dxa"/>
              <w:bottom w:w="60" w:type="dxa"/>
              <w:right w:w="90" w:type="dxa"/>
            </w:tcMar>
          </w:tcPr>
          <w:p w14:paraId="425F1CCD" w14:textId="77777777" w:rsidR="001E3ECF" w:rsidRDefault="00000000">
            <w:r>
              <w:rPr>
                <w:color w:val="000000"/>
                <w:sz w:val="18"/>
                <w:szCs w:val="18"/>
              </w:rPr>
              <w:t>&gt;=80% coverage</w:t>
            </w:r>
          </w:p>
        </w:tc>
      </w:tr>
    </w:tbl>
    <w:p w14:paraId="277F30EE" w14:textId="77777777" w:rsidR="001E3ECF" w:rsidRDefault="001E3ECF">
      <w:pPr>
        <w:spacing w:after="120"/>
      </w:pPr>
    </w:p>
    <w:p w14:paraId="5584DD85" w14:textId="77777777" w:rsidR="001E3ECF" w:rsidRDefault="00000000">
      <w:pPr>
        <w:spacing w:after="120"/>
      </w:pPr>
      <w:r>
        <w:t>Determinism: no orchestrator test may make a network call. Time is injected via a Clock protocol so latency and MTTR assertions are exact. UUIDs are seeded in tests. The whole suite must run offline in under two minutes.</w:t>
      </w:r>
    </w:p>
    <w:p w14:paraId="653326F5" w14:textId="77777777" w:rsidR="001E3ECF" w:rsidRDefault="00000000">
      <w:r>
        <w:br w:type="page"/>
      </w:r>
    </w:p>
    <w:p w14:paraId="766A7791" w14:textId="77777777" w:rsidR="001E3ECF" w:rsidRDefault="00000000">
      <w:pPr>
        <w:pStyle w:val="Heading1"/>
      </w:pPr>
      <w:bookmarkStart w:id="48" w:name="_Toc239709549"/>
      <w:r>
        <w:lastRenderedPageBreak/>
        <w:t>13. Phased Build Plan</w:t>
      </w:r>
      <w:bookmarkEnd w:id="48"/>
    </w:p>
    <w:p w14:paraId="6D79EB76" w14:textId="77777777" w:rsidR="001E3ECF" w:rsidRDefault="00000000">
      <w:pPr>
        <w:spacing w:after="120"/>
      </w:pPr>
      <w:r>
        <w:t>Nine phases, ordered so that every phase produces something demonstrable and no phase depends on a later one. Each has explicit acceptance criteria; do not advance until they are met.</w:t>
      </w:r>
    </w:p>
    <w:p w14:paraId="794AFC62" w14:textId="77777777" w:rsidR="001E3ECF" w:rsidRDefault="00000000">
      <w:pPr>
        <w:pStyle w:val="Heading3"/>
      </w:pPr>
      <w:bookmarkStart w:id="49" w:name="_Toc239709550"/>
      <w:r>
        <w:t>P0 — Scaffolding</w:t>
      </w:r>
      <w:bookmarkEnd w:id="49"/>
    </w:p>
    <w:p w14:paraId="4CC138CE" w14:textId="77777777" w:rsidR="001E3ECF" w:rsidRDefault="00000000">
      <w:pPr>
        <w:pStyle w:val="ListParagraph"/>
        <w:numPr>
          <w:ilvl w:val="0"/>
          <w:numId w:val="2"/>
        </w:numPr>
        <w:spacing w:after="60"/>
      </w:pPr>
      <w:r>
        <w:t>pyproject.toml with dependencies and tool config (ruff, mypy, pytest, coverage).</w:t>
      </w:r>
    </w:p>
    <w:p w14:paraId="2BAD24C2" w14:textId="77777777" w:rsidR="001E3ECF" w:rsidRDefault="00000000">
      <w:pPr>
        <w:pStyle w:val="ListParagraph"/>
        <w:numPr>
          <w:ilvl w:val="0"/>
          <w:numId w:val="2"/>
        </w:numPr>
        <w:spacing w:after="60"/>
      </w:pPr>
      <w:r>
        <w:t>Directory tree from Section 4.1, all packages with __init__.py.</w:t>
      </w:r>
    </w:p>
    <w:p w14:paraId="2C67EBDD" w14:textId="77777777" w:rsidR="001E3ECF" w:rsidRDefault="00000000">
      <w:pPr>
        <w:pStyle w:val="ListParagraph"/>
        <w:numPr>
          <w:ilvl w:val="0"/>
          <w:numId w:val="2"/>
        </w:numPr>
        <w:spacing w:after="60"/>
      </w:pPr>
      <w:r>
        <w:t>config.py: Settings via pydantic-settings covering paths, mode, budgets, thresholds, concurrency.</w:t>
      </w:r>
    </w:p>
    <w:p w14:paraId="29D03868" w14:textId="77777777" w:rsidR="001E3ECF" w:rsidRDefault="00000000">
      <w:pPr>
        <w:pStyle w:val="ListParagraph"/>
        <w:numPr>
          <w:ilvl w:val="0"/>
          <w:numId w:val="2"/>
        </w:numPr>
        <w:spacing w:after="60"/>
      </w:pPr>
      <w:r>
        <w:t>cli.py: Typer app with command stubs (run, resume, approve, reject, report, lineage, replan, halt, verify-audit).</w:t>
      </w:r>
    </w:p>
    <w:p w14:paraId="3410AD52" w14:textId="77777777" w:rsidR="001E3ECF" w:rsidRDefault="00000000">
      <w:pPr>
        <w:pStyle w:val="ListParagraph"/>
        <w:numPr>
          <w:ilvl w:val="0"/>
          <w:numId w:val="2"/>
        </w:numPr>
        <w:spacing w:after="60"/>
      </w:pPr>
      <w:r>
        <w:t>Makefile: install, test, lint, demo, demo-all, clean.</w:t>
      </w:r>
    </w:p>
    <w:p w14:paraId="7ED5FDD3" w14:textId="77777777" w:rsidR="001E3ECF" w:rsidRDefault="00000000">
      <w:pPr>
        <w:spacing w:after="120"/>
      </w:pPr>
      <w:r>
        <w:rPr>
          <w:i/>
          <w:iCs/>
        </w:rPr>
        <w:t>Acceptance: agentic --help lists all commands; make lint and make test pass on an empty suite.</w:t>
      </w:r>
    </w:p>
    <w:p w14:paraId="72777C17" w14:textId="77777777" w:rsidR="001E3ECF" w:rsidRDefault="00000000">
      <w:pPr>
        <w:pStyle w:val="Heading3"/>
      </w:pPr>
      <w:bookmarkStart w:id="50" w:name="_Toc239709551"/>
      <w:r>
        <w:t>P1 — Core graph and state</w:t>
      </w:r>
      <w:bookmarkEnd w:id="50"/>
    </w:p>
    <w:p w14:paraId="6CE062AF" w14:textId="77777777" w:rsidR="001E3ECF" w:rsidRDefault="00000000">
      <w:pPr>
        <w:pStyle w:val="ListParagraph"/>
        <w:numPr>
          <w:ilvl w:val="0"/>
          <w:numId w:val="2"/>
        </w:numPr>
        <w:spacing w:after="60"/>
      </w:pPr>
      <w:r>
        <w:t>models.py: all Pydantic models from Section 4.2.</w:t>
      </w:r>
    </w:p>
    <w:p w14:paraId="7736B5CD" w14:textId="77777777" w:rsidR="001E3ECF" w:rsidRDefault="00000000">
      <w:pPr>
        <w:pStyle w:val="ListParagraph"/>
        <w:numPr>
          <w:ilvl w:val="0"/>
          <w:numId w:val="2"/>
        </w:numPr>
        <w:spacing w:after="60"/>
      </w:pPr>
      <w:r>
        <w:t>states.py: NodeStatus enum + TRANSITIONS map + assert_transition().</w:t>
      </w:r>
    </w:p>
    <w:p w14:paraId="08E97EC6" w14:textId="77777777" w:rsidR="001E3ECF" w:rsidRDefault="00000000">
      <w:pPr>
        <w:pStyle w:val="ListParagraph"/>
        <w:numPr>
          <w:ilvl w:val="0"/>
          <w:numId w:val="2"/>
        </w:numPr>
        <w:spacing w:after="60"/>
      </w:pPr>
      <w:r>
        <w:t>graph.py: WorkflowGraph with add_node, validate (cycle detection via DFS, orphan detection, dangling dependency detection), topological_layers, downstream_of, upstream_of.</w:t>
      </w:r>
    </w:p>
    <w:p w14:paraId="00B12ACE" w14:textId="77777777" w:rsidR="001E3ECF" w:rsidRDefault="00000000">
      <w:pPr>
        <w:pStyle w:val="ListParagraph"/>
        <w:numPr>
          <w:ilvl w:val="0"/>
          <w:numId w:val="2"/>
        </w:numPr>
        <w:spacing w:after="60"/>
      </w:pPr>
      <w:r>
        <w:t>events.py: EventLog with append (hash-chained), read, replay_to_state, verify_chain.</w:t>
      </w:r>
    </w:p>
    <w:p w14:paraId="27C3CF25" w14:textId="77777777" w:rsidR="001E3ECF" w:rsidRDefault="00000000">
      <w:pPr>
        <w:pStyle w:val="ListParagraph"/>
        <w:numPr>
          <w:ilvl w:val="0"/>
          <w:numId w:val="2"/>
        </w:numPr>
        <w:spacing w:after="60"/>
      </w:pPr>
      <w:r>
        <w:t>store.py: RunStore persisting to SQLite; save, load, checkpoint, resume.</w:t>
      </w:r>
    </w:p>
    <w:p w14:paraId="1DEE7BA9" w14:textId="77777777" w:rsidR="001E3ECF" w:rsidRDefault="00000000">
      <w:pPr>
        <w:pStyle w:val="ListParagraph"/>
        <w:numPr>
          <w:ilvl w:val="0"/>
          <w:numId w:val="2"/>
        </w:numPr>
        <w:spacing w:after="60"/>
      </w:pPr>
      <w:r>
        <w:t>context.py: ContextStore with put, get, view_for, record_decision, lineage, input_hash.</w:t>
      </w:r>
    </w:p>
    <w:p w14:paraId="610AD0BB" w14:textId="77777777" w:rsidR="001E3ECF" w:rsidRDefault="00000000">
      <w:pPr>
        <w:spacing w:after="120"/>
      </w:pPr>
      <w:r>
        <w:rPr>
          <w:i/>
          <w:iCs/>
        </w:rPr>
        <w:t>Acceptance: Unit tests: a cyclic graph is rejected; a 20-node graph produces correct topological layers; an event log round-trips to identical RunState; tampering with an event fails verify_chain; input_hash changes iff an upstream artifact changes.</w:t>
      </w:r>
    </w:p>
    <w:p w14:paraId="76F67F51" w14:textId="77777777" w:rsidR="001E3ECF" w:rsidRDefault="00000000">
      <w:pPr>
        <w:pStyle w:val="Heading3"/>
      </w:pPr>
      <w:bookmarkStart w:id="51" w:name="_Toc239709552"/>
      <w:r>
        <w:t>P2 — Gates, scheduler, engine</w:t>
      </w:r>
      <w:bookmarkEnd w:id="51"/>
    </w:p>
    <w:p w14:paraId="697F45CD" w14:textId="77777777" w:rsidR="001E3ECF" w:rsidRDefault="00000000">
      <w:pPr>
        <w:pStyle w:val="ListParagraph"/>
        <w:numPr>
          <w:ilvl w:val="0"/>
          <w:numId w:val="2"/>
        </w:numPr>
        <w:spacing w:after="60"/>
      </w:pPr>
      <w:r>
        <w:t>gates.py: GateSpec, all thirteen condition types from Section 5.2, GateResult aggregation.</w:t>
      </w:r>
    </w:p>
    <w:p w14:paraId="52A5C195" w14:textId="77777777" w:rsidR="001E3ECF" w:rsidRDefault="00000000">
      <w:pPr>
        <w:pStyle w:val="ListParagraph"/>
        <w:numPr>
          <w:ilvl w:val="0"/>
          <w:numId w:val="2"/>
        </w:numPr>
        <w:spacing w:after="60"/>
      </w:pPr>
      <w:r>
        <w:t>scheduler.py: ready_set, join policy evaluation (all/any/quorum), deadlock detection, concurrency semaphore.</w:t>
      </w:r>
    </w:p>
    <w:p w14:paraId="3C00517D" w14:textId="77777777" w:rsidR="001E3ECF" w:rsidRDefault="00000000">
      <w:pPr>
        <w:pStyle w:val="ListParagraph"/>
        <w:numPr>
          <w:ilvl w:val="0"/>
          <w:numId w:val="2"/>
        </w:numPr>
        <w:spacing w:after="60"/>
      </w:pPr>
      <w:r>
        <w:t>engine.py: the run loop from Section 5.3, execute_node, settle, persist_and_pause, resume.</w:t>
      </w:r>
    </w:p>
    <w:p w14:paraId="7342F283" w14:textId="77777777" w:rsidR="001E3ECF" w:rsidRDefault="00000000">
      <w:pPr>
        <w:pStyle w:val="ListParagraph"/>
        <w:numPr>
          <w:ilvl w:val="0"/>
          <w:numId w:val="2"/>
        </w:numPr>
        <w:spacing w:after="60"/>
      </w:pPr>
      <w:r>
        <w:t>replan.py: detect, invalidate (transitive), reshape, re-execute.</w:t>
      </w:r>
    </w:p>
    <w:p w14:paraId="6A5E7E14" w14:textId="77777777" w:rsidR="001E3ECF" w:rsidRDefault="00000000">
      <w:pPr>
        <w:spacing w:after="120"/>
      </w:pPr>
      <w:r>
        <w:rPr>
          <w:i/>
          <w:iCs/>
        </w:rPr>
        <w:t>Acceptance: Integration test with stub agents: a graph with a 3-way parallel group and a join executes in the correct order with observable concurrency; changing an upstream artifact invalidates exactly the transitive downstream set and no more; a paused run resumes to identical state in a fresh process.</w:t>
      </w:r>
    </w:p>
    <w:p w14:paraId="4617B416" w14:textId="77777777" w:rsidR="001E3ECF" w:rsidRDefault="00000000">
      <w:pPr>
        <w:pStyle w:val="Heading3"/>
      </w:pPr>
      <w:bookmarkStart w:id="52" w:name="_Toc239709553"/>
      <w:r>
        <w:t>P3 — Governance</w:t>
      </w:r>
      <w:bookmarkEnd w:id="52"/>
    </w:p>
    <w:p w14:paraId="16647C46" w14:textId="77777777" w:rsidR="001E3ECF" w:rsidRDefault="00000000">
      <w:pPr>
        <w:pStyle w:val="ListParagraph"/>
        <w:numPr>
          <w:ilvl w:val="0"/>
          <w:numId w:val="2"/>
        </w:numPr>
        <w:spacing w:after="60"/>
      </w:pPr>
      <w:r>
        <w:t>policy.py: PolicyEngine, four hook points, Verdict aggregation.</w:t>
      </w:r>
    </w:p>
    <w:p w14:paraId="28003976" w14:textId="77777777" w:rsidR="001E3ECF" w:rsidRDefault="00000000">
      <w:pPr>
        <w:pStyle w:val="ListParagraph"/>
        <w:numPr>
          <w:ilvl w:val="0"/>
          <w:numId w:val="2"/>
        </w:numPr>
        <w:spacing w:after="60"/>
      </w:pPr>
      <w:r>
        <w:t>rules.py + policies/*.yaml: all twenty rules from Section 6.1.</w:t>
      </w:r>
    </w:p>
    <w:p w14:paraId="2BA927E7" w14:textId="77777777" w:rsidR="001E3ECF" w:rsidRDefault="00000000">
      <w:pPr>
        <w:pStyle w:val="ListParagraph"/>
        <w:numPr>
          <w:ilvl w:val="0"/>
          <w:numId w:val="2"/>
        </w:numPr>
        <w:spacing w:after="60"/>
      </w:pPr>
      <w:r>
        <w:t>autonomy.py: AutonomyLevel enum, agent ceilings, action requirements, enforcement at entry gate.</w:t>
      </w:r>
    </w:p>
    <w:p w14:paraId="136CA010" w14:textId="77777777" w:rsidR="001E3ECF" w:rsidRDefault="00000000">
      <w:pPr>
        <w:pStyle w:val="ListParagraph"/>
        <w:numPr>
          <w:ilvl w:val="0"/>
          <w:numId w:val="2"/>
        </w:numPr>
        <w:spacing w:after="60"/>
      </w:pPr>
      <w:r>
        <w:t>approvals.py: request, decision package rendering, grant/reject, input_hash binding, void-on-change.</w:t>
      </w:r>
    </w:p>
    <w:p w14:paraId="494542CE" w14:textId="77777777" w:rsidR="001E3ECF" w:rsidRDefault="00000000">
      <w:pPr>
        <w:pStyle w:val="ListParagraph"/>
        <w:numPr>
          <w:ilvl w:val="0"/>
          <w:numId w:val="2"/>
        </w:numPr>
        <w:spacing w:after="60"/>
      </w:pPr>
      <w:r>
        <w:t>recovery.py: error classification, RetryPolicy with bounded exponential backoff and jitter, FallbackSpec strategies, rollback via git, SafeStop.</w:t>
      </w:r>
    </w:p>
    <w:p w14:paraId="0120AD22" w14:textId="77777777" w:rsidR="001E3ECF" w:rsidRDefault="00000000">
      <w:pPr>
        <w:pStyle w:val="ListParagraph"/>
        <w:numPr>
          <w:ilvl w:val="0"/>
          <w:numId w:val="2"/>
        </w:numPr>
        <w:spacing w:after="60"/>
      </w:pPr>
      <w:r>
        <w:t>tools/fs.py, tools/git.py, tools/shell.py: path jail, checkpoint/revert, command allowlist.</w:t>
      </w:r>
    </w:p>
    <w:p w14:paraId="5D9EB217" w14:textId="77777777" w:rsidR="001E3ECF" w:rsidRDefault="00000000">
      <w:pPr>
        <w:spacing w:after="120"/>
      </w:pPr>
      <w:r>
        <w:rPr>
          <w:i/>
          <w:iCs/>
        </w:rPr>
        <w:lastRenderedPageBreak/>
        <w:t>Acceptance: Each of the 20 rules has a passing and a failing unit test. Rollback restores a workspace byte-identically after a partial mutation. An approval granted, then invalidated by an input change, is not honoured. Path traversal outside the jail raises.</w:t>
      </w:r>
    </w:p>
    <w:p w14:paraId="2C22F3CD" w14:textId="77777777" w:rsidR="001E3ECF" w:rsidRDefault="00000000">
      <w:pPr>
        <w:pStyle w:val="Heading3"/>
      </w:pPr>
      <w:bookmarkStart w:id="53" w:name="_Toc239709554"/>
      <w:r>
        <w:t>P4 — Observability</w:t>
      </w:r>
      <w:bookmarkEnd w:id="53"/>
    </w:p>
    <w:p w14:paraId="53EFBD70" w14:textId="77777777" w:rsidR="001E3ECF" w:rsidRDefault="00000000">
      <w:pPr>
        <w:pStyle w:val="ListParagraph"/>
        <w:numPr>
          <w:ilvl w:val="0"/>
          <w:numId w:val="2"/>
        </w:numPr>
        <w:spacing w:after="60"/>
      </w:pPr>
      <w:r>
        <w:t>tracing.py: trace/span creation, nesting, attributes.</w:t>
      </w:r>
    </w:p>
    <w:p w14:paraId="2F4353D8" w14:textId="77777777" w:rsidR="001E3ECF" w:rsidRDefault="00000000">
      <w:pPr>
        <w:pStyle w:val="ListParagraph"/>
        <w:numPr>
          <w:ilvl w:val="0"/>
          <w:numId w:val="2"/>
        </w:numPr>
        <w:spacing w:after="60"/>
      </w:pPr>
      <w:r>
        <w:t>metrics.py: all fourteen metrics from Section 7.2, computed purely from an event stream.</w:t>
      </w:r>
    </w:p>
    <w:p w14:paraId="44F45D5C" w14:textId="77777777" w:rsidR="001E3ECF" w:rsidRDefault="00000000">
      <w:pPr>
        <w:pStyle w:val="ListParagraph"/>
        <w:numPr>
          <w:ilvl w:val="0"/>
          <w:numId w:val="2"/>
        </w:numPr>
        <w:spacing w:after="60"/>
      </w:pPr>
      <w:r>
        <w:t>audit.py: audit record writer and chain verifier CLI wiring.</w:t>
      </w:r>
    </w:p>
    <w:p w14:paraId="6DAE6EBB" w14:textId="77777777" w:rsidR="001E3ECF" w:rsidRDefault="00000000">
      <w:pPr>
        <w:pStyle w:val="ListParagraph"/>
        <w:numPr>
          <w:ilvl w:val="0"/>
          <w:numId w:val="2"/>
        </w:numPr>
        <w:spacing w:after="60"/>
      </w:pPr>
      <w:r>
        <w:t>reporting.py: markdown and HTML renderers including graph status, timeline, lineage, decisions, gates, metrics.</w:t>
      </w:r>
    </w:p>
    <w:p w14:paraId="57DAF3BE" w14:textId="77777777" w:rsidR="001E3ECF" w:rsidRDefault="00000000">
      <w:pPr>
        <w:spacing w:after="120"/>
      </w:pPr>
      <w:r>
        <w:rPr>
          <w:i/>
          <w:iCs/>
        </w:rPr>
        <w:t>Acceptance: Metrics computed from a synthetic event log match hand-calculated expected values, including MTTR with an unrecovered failure present. report.html renders and opens.</w:t>
      </w:r>
    </w:p>
    <w:p w14:paraId="05C5AAF3" w14:textId="77777777" w:rsidR="001E3ECF" w:rsidRDefault="00000000">
      <w:pPr>
        <w:pStyle w:val="Heading3"/>
      </w:pPr>
      <w:bookmarkStart w:id="54" w:name="_Toc239709555"/>
      <w:r>
        <w:t>P5 — LLM layer</w:t>
      </w:r>
      <w:bookmarkEnd w:id="54"/>
    </w:p>
    <w:p w14:paraId="0B3BE779" w14:textId="77777777" w:rsidR="001E3ECF" w:rsidRDefault="00000000">
      <w:pPr>
        <w:pStyle w:val="ListParagraph"/>
        <w:numPr>
          <w:ilvl w:val="0"/>
          <w:numId w:val="2"/>
        </w:numPr>
        <w:spacing w:after="60"/>
      </w:pPr>
      <w:r>
        <w:t>provider.py, live.py, replay.py, mock.py, cassette.py per Section 9.</w:t>
      </w:r>
    </w:p>
    <w:p w14:paraId="142BD378" w14:textId="77777777" w:rsidR="001E3ECF" w:rsidRDefault="00000000">
      <w:pPr>
        <w:pStyle w:val="ListParagraph"/>
        <w:numPr>
          <w:ilvl w:val="0"/>
          <w:numId w:val="2"/>
        </w:numPr>
        <w:spacing w:after="60"/>
      </w:pPr>
      <w:r>
        <w:t>schemas.py: one Pydantic output schema per agent.</w:t>
      </w:r>
    </w:p>
    <w:p w14:paraId="705C5325" w14:textId="77777777" w:rsidR="001E3ECF" w:rsidRDefault="00000000">
      <w:pPr>
        <w:pStyle w:val="ListParagraph"/>
        <w:numPr>
          <w:ilvl w:val="0"/>
          <w:numId w:val="2"/>
        </w:numPr>
        <w:spacing w:after="60"/>
      </w:pPr>
      <w:r>
        <w:t>prompts/: one template per agent, with schema injection and few-shot examples.</w:t>
      </w:r>
    </w:p>
    <w:p w14:paraId="20EEA742" w14:textId="77777777" w:rsidR="001E3ECF" w:rsidRDefault="00000000">
      <w:pPr>
        <w:pStyle w:val="ListParagraph"/>
        <w:numPr>
          <w:ilvl w:val="0"/>
          <w:numId w:val="2"/>
        </w:numPr>
        <w:spacing w:after="60"/>
      </w:pPr>
      <w:r>
        <w:t>Structured output validation with one bounded repair attempt.</w:t>
      </w:r>
    </w:p>
    <w:p w14:paraId="7E934958" w14:textId="77777777" w:rsidR="001E3ECF" w:rsidRDefault="00000000">
      <w:pPr>
        <w:pStyle w:val="ListParagraph"/>
        <w:numPr>
          <w:ilvl w:val="0"/>
          <w:numId w:val="2"/>
        </w:numPr>
        <w:spacing w:after="60"/>
      </w:pPr>
      <w:r>
        <w:t>Fault injection profile support.</w:t>
      </w:r>
    </w:p>
    <w:p w14:paraId="7371A1E9" w14:textId="77777777" w:rsidR="001E3ECF" w:rsidRDefault="00000000">
      <w:pPr>
        <w:spacing w:after="120"/>
      </w:pPr>
      <w:r>
        <w:rPr>
          <w:i/>
          <w:iCs/>
        </w:rPr>
        <w:t>Acceptance: Replay returns byte-identical responses for identical request hashes. A malformed mock response triggers exactly one repair attempt then raises MalformedOutputError. Fault injection produces the configured failure at the configured node.</w:t>
      </w:r>
    </w:p>
    <w:p w14:paraId="695D6C0A" w14:textId="77777777" w:rsidR="001E3ECF" w:rsidRDefault="00000000">
      <w:pPr>
        <w:pStyle w:val="Heading3"/>
      </w:pPr>
      <w:bookmarkStart w:id="55" w:name="_Toc239709556"/>
      <w:r>
        <w:t>P6 — Agents</w:t>
      </w:r>
      <w:bookmarkEnd w:id="55"/>
    </w:p>
    <w:p w14:paraId="4006BA56" w14:textId="77777777" w:rsidR="001E3ECF" w:rsidRDefault="00000000">
      <w:pPr>
        <w:pStyle w:val="ListParagraph"/>
        <w:numPr>
          <w:ilvl w:val="0"/>
          <w:numId w:val="2"/>
        </w:numPr>
        <w:spacing w:after="60"/>
      </w:pPr>
      <w:r>
        <w:t>base.py: Agent ABC with plan/execute/validate.</w:t>
      </w:r>
    </w:p>
    <w:p w14:paraId="5D275500" w14:textId="77777777" w:rsidR="001E3ECF" w:rsidRDefault="00000000">
      <w:pPr>
        <w:pStyle w:val="ListParagraph"/>
        <w:numPr>
          <w:ilvl w:val="0"/>
          <w:numId w:val="2"/>
        </w:numPr>
        <w:spacing w:after="60"/>
      </w:pPr>
      <w:r>
        <w:t>All twelve agents from Section 8.2 with input/output contracts and prompt templates.</w:t>
      </w:r>
    </w:p>
    <w:p w14:paraId="48F4C015" w14:textId="77777777" w:rsidR="001E3ECF" w:rsidRDefault="00000000">
      <w:pPr>
        <w:pStyle w:val="ListParagraph"/>
        <w:numPr>
          <w:ilvl w:val="0"/>
          <w:numId w:val="2"/>
        </w:numPr>
        <w:spacing w:after="60"/>
      </w:pPr>
      <w:r>
        <w:t>tools/ast_index.py for the codebase analyst.</w:t>
      </w:r>
    </w:p>
    <w:p w14:paraId="7079D2B9" w14:textId="77777777" w:rsidR="001E3ECF" w:rsidRDefault="00000000">
      <w:pPr>
        <w:pStyle w:val="ListParagraph"/>
        <w:numPr>
          <w:ilvl w:val="0"/>
          <w:numId w:val="2"/>
        </w:numPr>
        <w:spacing w:after="60"/>
      </w:pPr>
      <w:r>
        <w:t>Agent registry wiring agents to nodes.</w:t>
      </w:r>
    </w:p>
    <w:p w14:paraId="0C95EF08" w14:textId="77777777" w:rsidR="001E3ECF" w:rsidRDefault="00000000">
      <w:pPr>
        <w:spacing w:after="120"/>
      </w:pPr>
      <w:r>
        <w:rPr>
          <w:i/>
          <w:iCs/>
        </w:rPr>
        <w:t>Acceptance: Every agent passes its contract test against golden fixtures. Autonomy ceilings are enforced (implementer cannot write outside its task file scope; codebase_analyst cannot write at all).</w:t>
      </w:r>
    </w:p>
    <w:p w14:paraId="6EFFC811" w14:textId="77777777" w:rsidR="001E3ECF" w:rsidRDefault="00000000">
      <w:pPr>
        <w:pStyle w:val="Heading3"/>
      </w:pPr>
      <w:bookmarkStart w:id="56" w:name="_Toc239709557"/>
      <w:r>
        <w:t>P7 — Greenfield scenario</w:t>
      </w:r>
      <w:bookmarkEnd w:id="56"/>
    </w:p>
    <w:p w14:paraId="65AB1CEC" w14:textId="77777777" w:rsidR="001E3ECF" w:rsidRDefault="00000000">
      <w:pPr>
        <w:pStyle w:val="ListParagraph"/>
        <w:numPr>
          <w:ilvl w:val="0"/>
          <w:numId w:val="2"/>
        </w:numPr>
        <w:spacing w:after="60"/>
      </w:pPr>
      <w:r>
        <w:t>workflows/greenfield.py builder producing the Section 5.1 graph.</w:t>
      </w:r>
    </w:p>
    <w:p w14:paraId="70818789" w14:textId="77777777" w:rsidR="001E3ECF" w:rsidRDefault="00000000">
      <w:pPr>
        <w:pStyle w:val="ListParagraph"/>
        <w:numPr>
          <w:ilvl w:val="0"/>
          <w:numId w:val="2"/>
        </w:numPr>
        <w:spacing w:after="60"/>
      </w:pPr>
      <w:r>
        <w:t>Record cassettes for a full live run.</w:t>
      </w:r>
    </w:p>
    <w:p w14:paraId="34399200" w14:textId="77777777" w:rsidR="001E3ECF" w:rsidRDefault="00000000">
      <w:pPr>
        <w:pStyle w:val="ListParagraph"/>
        <w:numPr>
          <w:ilvl w:val="0"/>
          <w:numId w:val="2"/>
        </w:numPr>
        <w:spacing w:after="60"/>
      </w:pPr>
      <w:r>
        <w:t>Generate the URL shortener meeting the Section 10 bar.</w:t>
      </w:r>
    </w:p>
    <w:p w14:paraId="1FA2CDF6" w14:textId="77777777" w:rsidR="001E3ECF" w:rsidRDefault="00000000">
      <w:pPr>
        <w:pStyle w:val="ListParagraph"/>
        <w:numPr>
          <w:ilvl w:val="0"/>
          <w:numId w:val="2"/>
        </w:numPr>
        <w:spacing w:after="60"/>
      </w:pPr>
      <w:r>
        <w:t>Commit the generated workspace as the brownfield baseline.</w:t>
      </w:r>
    </w:p>
    <w:p w14:paraId="43C4268A" w14:textId="77777777" w:rsidR="001E3ECF" w:rsidRDefault="00000000">
      <w:pPr>
        <w:spacing w:after="120"/>
      </w:pPr>
      <w:r>
        <w:rPr>
          <w:i/>
          <w:iCs/>
        </w:rPr>
        <w:t>Acceptance: make demo-greenfield runs offline to SUCCEEDED, pausing twice for approval. The generated service starts, serves all endpoints, and its own test suite passes at &gt;=80% coverage. report.html shows the parallel design group and both approvals.</w:t>
      </w:r>
    </w:p>
    <w:p w14:paraId="5707639C" w14:textId="77777777" w:rsidR="001E3ECF" w:rsidRDefault="00000000">
      <w:pPr>
        <w:pStyle w:val="Heading3"/>
      </w:pPr>
      <w:bookmarkStart w:id="57" w:name="_Toc239709558"/>
      <w:r>
        <w:t>P8 — Brownfield and ambiguous scenarios</w:t>
      </w:r>
      <w:bookmarkEnd w:id="57"/>
    </w:p>
    <w:p w14:paraId="51852B97" w14:textId="77777777" w:rsidR="001E3ECF" w:rsidRDefault="00000000">
      <w:pPr>
        <w:pStyle w:val="ListParagraph"/>
        <w:numPr>
          <w:ilvl w:val="0"/>
          <w:numId w:val="2"/>
        </w:numPr>
        <w:spacing w:after="60"/>
      </w:pPr>
      <w:r>
        <w:t>workflows/brownfield.py with mandatory impact analysis and the change-control policy set.</w:t>
      </w:r>
    </w:p>
    <w:p w14:paraId="7CE62A7A" w14:textId="77777777" w:rsidR="001E3ECF" w:rsidRDefault="00000000">
      <w:pPr>
        <w:pStyle w:val="ListParagraph"/>
        <w:numPr>
          <w:ilvl w:val="0"/>
          <w:numId w:val="2"/>
        </w:numPr>
        <w:spacing w:after="60"/>
      </w:pPr>
      <w:r>
        <w:t>workflows/ambiguous.py with the clarification branch and re-plan trigger.</w:t>
      </w:r>
    </w:p>
    <w:p w14:paraId="24F8765E" w14:textId="77777777" w:rsidR="001E3ECF" w:rsidRDefault="00000000">
      <w:pPr>
        <w:pStyle w:val="ListParagraph"/>
        <w:numPr>
          <w:ilvl w:val="0"/>
          <w:numId w:val="2"/>
        </w:numPr>
        <w:spacing w:after="60"/>
      </w:pPr>
      <w:r>
        <w:t>Cassettes for both.</w:t>
      </w:r>
    </w:p>
    <w:p w14:paraId="6AE1CB4A" w14:textId="77777777" w:rsidR="001E3ECF" w:rsidRDefault="00000000">
      <w:pPr>
        <w:pStyle w:val="ListParagraph"/>
        <w:numPr>
          <w:ilvl w:val="0"/>
          <w:numId w:val="2"/>
        </w:numPr>
        <w:spacing w:after="60"/>
      </w:pPr>
      <w:r>
        <w:lastRenderedPageBreak/>
        <w:t>Fault-injection demo scripts for retry, fallback, rollback and safe-stop.</w:t>
      </w:r>
    </w:p>
    <w:p w14:paraId="7340B93C" w14:textId="77777777" w:rsidR="001E3ECF" w:rsidRDefault="00000000">
      <w:pPr>
        <w:spacing w:after="120"/>
      </w:pPr>
      <w:r>
        <w:rPr>
          <w:i/>
          <w:iCs/>
        </w:rPr>
        <w:t>Acceptance: Brownfield produces a correct impact report and a rollback event on the injected failure. Ambiguous pauses for clarification, and the answer demonstrably invalidates and re-executes downstream nodes with REPLAN_TRIGGERED in the log.</w:t>
      </w:r>
    </w:p>
    <w:p w14:paraId="150F2D9B" w14:textId="77777777" w:rsidR="001E3ECF" w:rsidRDefault="00000000">
      <w:pPr>
        <w:pStyle w:val="Heading3"/>
      </w:pPr>
      <w:bookmarkStart w:id="58" w:name="_Toc239709559"/>
      <w:r>
        <w:t>P9 — Documentation and summary</w:t>
      </w:r>
      <w:bookmarkEnd w:id="58"/>
    </w:p>
    <w:p w14:paraId="02556210" w14:textId="77777777" w:rsidR="001E3ECF" w:rsidRDefault="00000000">
      <w:pPr>
        <w:pStyle w:val="ListParagraph"/>
        <w:numPr>
          <w:ilvl w:val="0"/>
          <w:numId w:val="2"/>
        </w:numPr>
        <w:spacing w:after="60"/>
      </w:pPr>
      <w:r>
        <w:t>docs/architecture.md, orchestration-model.md, testing.md, risks-and-tradeoffs.md.</w:t>
      </w:r>
    </w:p>
    <w:p w14:paraId="209FAF9E" w14:textId="77777777" w:rsidR="001E3ECF" w:rsidRDefault="00000000">
      <w:pPr>
        <w:pStyle w:val="ListParagraph"/>
        <w:numPr>
          <w:ilvl w:val="0"/>
          <w:numId w:val="2"/>
        </w:numPr>
        <w:spacing w:after="60"/>
      </w:pPr>
      <w:r>
        <w:t>docs/scenarios/*.md — three walkthroughs with report excerpts.</w:t>
      </w:r>
    </w:p>
    <w:p w14:paraId="292115E5" w14:textId="77777777" w:rsidR="001E3ECF" w:rsidRDefault="00000000">
      <w:pPr>
        <w:pStyle w:val="ListParagraph"/>
        <w:numPr>
          <w:ilvl w:val="0"/>
          <w:numId w:val="2"/>
        </w:numPr>
        <w:spacing w:after="60"/>
      </w:pPr>
      <w:r>
        <w:t>docs/engineering-summary.md — plan, rationale, artifacts, risks, trade-offs, assumptions, limitations.</w:t>
      </w:r>
    </w:p>
    <w:p w14:paraId="7551C655" w14:textId="77777777" w:rsidR="001E3ECF" w:rsidRDefault="00000000">
      <w:pPr>
        <w:pStyle w:val="ListParagraph"/>
        <w:numPr>
          <w:ilvl w:val="0"/>
          <w:numId w:val="2"/>
        </w:numPr>
        <w:spacing w:after="60"/>
      </w:pPr>
      <w:r>
        <w:t>README.md — setup and quickstart per Section 14.</w:t>
      </w:r>
    </w:p>
    <w:p w14:paraId="5D32AA68" w14:textId="77777777" w:rsidR="001E3ECF" w:rsidRDefault="00000000">
      <w:pPr>
        <w:spacing w:after="120"/>
      </w:pPr>
      <w:r>
        <w:rPr>
          <w:i/>
          <w:iCs/>
        </w:rPr>
        <w:t>Acceptance: A reviewer with no context can clone, run make demo, and follow the architecture doc without asking a question.</w:t>
      </w:r>
    </w:p>
    <w:p w14:paraId="7BC0379C" w14:textId="77777777" w:rsidR="001E3ECF" w:rsidRDefault="00000000">
      <w:r>
        <w:br w:type="page"/>
      </w:r>
    </w:p>
    <w:p w14:paraId="18226817" w14:textId="77777777" w:rsidR="001E3ECF" w:rsidRDefault="00000000">
      <w:pPr>
        <w:pStyle w:val="Heading1"/>
      </w:pPr>
      <w:bookmarkStart w:id="59" w:name="_Toc239709560"/>
      <w:r>
        <w:lastRenderedPageBreak/>
        <w:t>14. Setup and Demonstration</w:t>
      </w:r>
      <w:bookmarkEnd w:id="59"/>
    </w:p>
    <w:p w14:paraId="7AFFFD1D" w14:textId="77777777" w:rsidR="001E3ECF" w:rsidRDefault="001E3ECF">
      <w:pPr>
        <w:spacing w:after="120"/>
      </w:pPr>
    </w:p>
    <w:p w14:paraId="499E3BAB" w14:textId="77777777" w:rsidR="001E3ECF" w:rsidRDefault="00000000">
      <w:pPr>
        <w:shd w:val="clear" w:color="auto" w:fill="F2F3F5"/>
        <w:ind w:left="180"/>
      </w:pPr>
      <w:r>
        <w:rPr>
          <w:rFonts w:ascii="Consolas" w:eastAsia="Consolas" w:hAnsi="Consolas" w:cs="Consolas"/>
          <w:sz w:val="17"/>
          <w:szCs w:val="17"/>
        </w:rPr>
        <w:t># Prerequisites: Python 3.11+, git</w:t>
      </w:r>
    </w:p>
    <w:p w14:paraId="5663EBF5" w14:textId="77777777" w:rsidR="001E3ECF" w:rsidRDefault="00000000">
      <w:pPr>
        <w:shd w:val="clear" w:color="auto" w:fill="F2F3F5"/>
        <w:ind w:left="180"/>
      </w:pPr>
      <w:r>
        <w:rPr>
          <w:rFonts w:ascii="Consolas" w:eastAsia="Consolas" w:hAnsi="Consolas" w:cs="Consolas"/>
          <w:sz w:val="17"/>
          <w:szCs w:val="17"/>
        </w:rPr>
        <w:t xml:space="preserve"> </w:t>
      </w:r>
    </w:p>
    <w:p w14:paraId="525FF1DD" w14:textId="77777777" w:rsidR="001E3ECF" w:rsidRDefault="00000000">
      <w:pPr>
        <w:shd w:val="clear" w:color="auto" w:fill="F2F3F5"/>
        <w:ind w:left="180"/>
      </w:pPr>
      <w:r>
        <w:rPr>
          <w:rFonts w:ascii="Consolas" w:eastAsia="Consolas" w:hAnsi="Consolas" w:cs="Consolas"/>
          <w:sz w:val="17"/>
          <w:szCs w:val="17"/>
        </w:rPr>
        <w:t>git clone &lt;repo&gt; &amp;&amp; cd agentic-sdlc</w:t>
      </w:r>
    </w:p>
    <w:p w14:paraId="45CE9FA6" w14:textId="77777777" w:rsidR="001E3ECF" w:rsidRDefault="00000000">
      <w:pPr>
        <w:shd w:val="clear" w:color="auto" w:fill="F2F3F5"/>
        <w:ind w:left="180"/>
      </w:pPr>
      <w:r>
        <w:rPr>
          <w:rFonts w:ascii="Consolas" w:eastAsia="Consolas" w:hAnsi="Consolas" w:cs="Consolas"/>
          <w:sz w:val="17"/>
          <w:szCs w:val="17"/>
        </w:rPr>
        <w:t>make install                 # editable install + dev dependencies</w:t>
      </w:r>
    </w:p>
    <w:p w14:paraId="22CF8085" w14:textId="77777777" w:rsidR="001E3ECF" w:rsidRDefault="00000000">
      <w:pPr>
        <w:shd w:val="clear" w:color="auto" w:fill="F2F3F5"/>
        <w:ind w:left="180"/>
      </w:pPr>
      <w:r>
        <w:rPr>
          <w:rFonts w:ascii="Consolas" w:eastAsia="Consolas" w:hAnsi="Consolas" w:cs="Consolas"/>
          <w:sz w:val="17"/>
          <w:szCs w:val="17"/>
        </w:rPr>
        <w:t>cp .env.example .env         # optional; only needed for live mode</w:t>
      </w:r>
    </w:p>
    <w:p w14:paraId="0D82204C" w14:textId="77777777" w:rsidR="001E3ECF" w:rsidRDefault="00000000">
      <w:pPr>
        <w:shd w:val="clear" w:color="auto" w:fill="F2F3F5"/>
        <w:ind w:left="180"/>
      </w:pPr>
      <w:r>
        <w:rPr>
          <w:rFonts w:ascii="Consolas" w:eastAsia="Consolas" w:hAnsi="Consolas" w:cs="Consolas"/>
          <w:sz w:val="17"/>
          <w:szCs w:val="17"/>
        </w:rPr>
        <w:t xml:space="preserve"> </w:t>
      </w:r>
    </w:p>
    <w:p w14:paraId="541DBD01" w14:textId="77777777" w:rsidR="001E3ECF" w:rsidRDefault="00000000">
      <w:pPr>
        <w:shd w:val="clear" w:color="auto" w:fill="F2F3F5"/>
        <w:ind w:left="180"/>
      </w:pPr>
      <w:r>
        <w:rPr>
          <w:rFonts w:ascii="Consolas" w:eastAsia="Consolas" w:hAnsi="Consolas" w:cs="Consolas"/>
          <w:sz w:val="17"/>
          <w:szCs w:val="17"/>
        </w:rPr>
        <w:t># Default demo — offline, deterministic, no API key required</w:t>
      </w:r>
    </w:p>
    <w:p w14:paraId="13E8AE73" w14:textId="77777777" w:rsidR="001E3ECF" w:rsidRDefault="00000000">
      <w:pPr>
        <w:shd w:val="clear" w:color="auto" w:fill="F2F3F5"/>
        <w:ind w:left="180"/>
      </w:pPr>
      <w:r>
        <w:rPr>
          <w:rFonts w:ascii="Consolas" w:eastAsia="Consolas" w:hAnsi="Consolas" w:cs="Consolas"/>
          <w:sz w:val="17"/>
          <w:szCs w:val="17"/>
        </w:rPr>
        <w:t>make demo                    # greenfield run in replay mode</w:t>
      </w:r>
    </w:p>
    <w:p w14:paraId="60793882" w14:textId="77777777" w:rsidR="001E3ECF" w:rsidRDefault="00000000">
      <w:pPr>
        <w:shd w:val="clear" w:color="auto" w:fill="F2F3F5"/>
        <w:ind w:left="180"/>
      </w:pPr>
      <w:r>
        <w:rPr>
          <w:rFonts w:ascii="Consolas" w:eastAsia="Consolas" w:hAnsi="Consolas" w:cs="Consolas"/>
          <w:sz w:val="17"/>
          <w:szCs w:val="17"/>
        </w:rPr>
        <w:t xml:space="preserve"> </w:t>
      </w:r>
    </w:p>
    <w:p w14:paraId="2579BF0D" w14:textId="77777777" w:rsidR="001E3ECF" w:rsidRDefault="00000000">
      <w:pPr>
        <w:shd w:val="clear" w:color="auto" w:fill="F2F3F5"/>
        <w:ind w:left="180"/>
      </w:pPr>
      <w:r>
        <w:rPr>
          <w:rFonts w:ascii="Consolas" w:eastAsia="Consolas" w:hAnsi="Consolas" w:cs="Consolas"/>
          <w:sz w:val="17"/>
          <w:szCs w:val="17"/>
        </w:rPr>
        <w:t># The run pauses at the design approval checkpoint:</w:t>
      </w:r>
    </w:p>
    <w:p w14:paraId="4AA317CF" w14:textId="77777777" w:rsidR="001E3ECF" w:rsidRDefault="00000000">
      <w:pPr>
        <w:shd w:val="clear" w:color="auto" w:fill="F2F3F5"/>
        <w:ind w:left="180"/>
      </w:pPr>
      <w:r>
        <w:rPr>
          <w:rFonts w:ascii="Consolas" w:eastAsia="Consolas" w:hAnsi="Consolas" w:cs="Consolas"/>
          <w:sz w:val="17"/>
          <w:szCs w:val="17"/>
        </w:rPr>
        <w:t>agentic approvals show &lt;run_id&gt; design.review</w:t>
      </w:r>
    </w:p>
    <w:p w14:paraId="6DD541FA" w14:textId="77777777" w:rsidR="001E3ECF" w:rsidRDefault="00000000">
      <w:pPr>
        <w:shd w:val="clear" w:color="auto" w:fill="F2F3F5"/>
        <w:ind w:left="180"/>
      </w:pPr>
      <w:r>
        <w:rPr>
          <w:rFonts w:ascii="Consolas" w:eastAsia="Consolas" w:hAnsi="Consolas" w:cs="Consolas"/>
          <w:sz w:val="17"/>
          <w:szCs w:val="17"/>
        </w:rPr>
        <w:t>agentic approve &lt;run_id&gt; design.review --note "Approved"</w:t>
      </w:r>
    </w:p>
    <w:p w14:paraId="29511599" w14:textId="77777777" w:rsidR="001E3ECF" w:rsidRDefault="00000000">
      <w:pPr>
        <w:shd w:val="clear" w:color="auto" w:fill="F2F3F5"/>
        <w:ind w:left="180"/>
      </w:pPr>
      <w:r>
        <w:rPr>
          <w:rFonts w:ascii="Consolas" w:eastAsia="Consolas" w:hAnsi="Consolas" w:cs="Consolas"/>
          <w:sz w:val="17"/>
          <w:szCs w:val="17"/>
        </w:rPr>
        <w:t>agentic resume &lt;run_id&gt;</w:t>
      </w:r>
    </w:p>
    <w:p w14:paraId="26B65923" w14:textId="77777777" w:rsidR="001E3ECF" w:rsidRDefault="00000000">
      <w:pPr>
        <w:shd w:val="clear" w:color="auto" w:fill="F2F3F5"/>
        <w:ind w:left="180"/>
      </w:pPr>
      <w:r>
        <w:rPr>
          <w:rFonts w:ascii="Consolas" w:eastAsia="Consolas" w:hAnsi="Consolas" w:cs="Consolas"/>
          <w:sz w:val="17"/>
          <w:szCs w:val="17"/>
        </w:rPr>
        <w:t xml:space="preserve"> </w:t>
      </w:r>
    </w:p>
    <w:p w14:paraId="3C86634A" w14:textId="77777777" w:rsidR="001E3ECF" w:rsidRDefault="00000000">
      <w:pPr>
        <w:shd w:val="clear" w:color="auto" w:fill="F2F3F5"/>
        <w:ind w:left="180"/>
      </w:pPr>
      <w:r>
        <w:rPr>
          <w:rFonts w:ascii="Consolas" w:eastAsia="Consolas" w:hAnsi="Consolas" w:cs="Consolas"/>
          <w:sz w:val="17"/>
          <w:szCs w:val="17"/>
        </w:rPr>
        <w:t># Inspect</w:t>
      </w:r>
    </w:p>
    <w:p w14:paraId="0A9BE3FB" w14:textId="77777777" w:rsidR="001E3ECF" w:rsidRDefault="00000000">
      <w:pPr>
        <w:shd w:val="clear" w:color="auto" w:fill="F2F3F5"/>
        <w:ind w:left="180"/>
      </w:pPr>
      <w:r>
        <w:rPr>
          <w:rFonts w:ascii="Consolas" w:eastAsia="Consolas" w:hAnsi="Consolas" w:cs="Consolas"/>
          <w:sz w:val="17"/>
          <w:szCs w:val="17"/>
        </w:rPr>
        <w:t>agentic report &lt;run_id&gt; --format html    # -&gt; runs/&lt;run_id&gt;/report.html</w:t>
      </w:r>
    </w:p>
    <w:p w14:paraId="1985BC59" w14:textId="77777777" w:rsidR="001E3ECF" w:rsidRDefault="00000000">
      <w:pPr>
        <w:shd w:val="clear" w:color="auto" w:fill="F2F3F5"/>
        <w:ind w:left="180"/>
      </w:pPr>
      <w:r>
        <w:rPr>
          <w:rFonts w:ascii="Consolas" w:eastAsia="Consolas" w:hAnsi="Consolas" w:cs="Consolas"/>
          <w:sz w:val="17"/>
          <w:szCs w:val="17"/>
        </w:rPr>
        <w:t>agentic lineage &lt;run_id&gt; --artifact openapi_schema</w:t>
      </w:r>
    </w:p>
    <w:p w14:paraId="3A976398" w14:textId="77777777" w:rsidR="001E3ECF" w:rsidRDefault="00000000">
      <w:pPr>
        <w:shd w:val="clear" w:color="auto" w:fill="F2F3F5"/>
        <w:ind w:left="180"/>
      </w:pPr>
      <w:r>
        <w:rPr>
          <w:rFonts w:ascii="Consolas" w:eastAsia="Consolas" w:hAnsi="Consolas" w:cs="Consolas"/>
          <w:sz w:val="17"/>
          <w:szCs w:val="17"/>
        </w:rPr>
        <w:t>agentic verify-audit &lt;run_id&gt;</w:t>
      </w:r>
    </w:p>
    <w:p w14:paraId="5CD4A013" w14:textId="77777777" w:rsidR="001E3ECF" w:rsidRDefault="00000000">
      <w:pPr>
        <w:shd w:val="clear" w:color="auto" w:fill="F2F3F5"/>
        <w:ind w:left="180"/>
      </w:pPr>
      <w:r>
        <w:rPr>
          <w:rFonts w:ascii="Consolas" w:eastAsia="Consolas" w:hAnsi="Consolas" w:cs="Consolas"/>
          <w:sz w:val="17"/>
          <w:szCs w:val="17"/>
        </w:rPr>
        <w:t xml:space="preserve"> </w:t>
      </w:r>
    </w:p>
    <w:p w14:paraId="640DDB48" w14:textId="77777777" w:rsidR="001E3ECF" w:rsidRDefault="00000000">
      <w:pPr>
        <w:shd w:val="clear" w:color="auto" w:fill="F2F3F5"/>
        <w:ind w:left="180"/>
      </w:pPr>
      <w:r>
        <w:rPr>
          <w:rFonts w:ascii="Consolas" w:eastAsia="Consolas" w:hAnsi="Consolas" w:cs="Consolas"/>
          <w:sz w:val="17"/>
          <w:szCs w:val="17"/>
        </w:rPr>
        <w:t># Other scenarios</w:t>
      </w:r>
    </w:p>
    <w:p w14:paraId="02A245F5" w14:textId="77777777" w:rsidR="001E3ECF" w:rsidRDefault="00000000">
      <w:pPr>
        <w:shd w:val="clear" w:color="auto" w:fill="F2F3F5"/>
        <w:ind w:left="180"/>
      </w:pPr>
      <w:r>
        <w:rPr>
          <w:rFonts w:ascii="Consolas" w:eastAsia="Consolas" w:hAnsi="Consolas" w:cs="Consolas"/>
          <w:sz w:val="17"/>
          <w:szCs w:val="17"/>
        </w:rPr>
        <w:t>make demo-brownfield</w:t>
      </w:r>
    </w:p>
    <w:p w14:paraId="26627197" w14:textId="77777777" w:rsidR="001E3ECF" w:rsidRDefault="00000000">
      <w:pPr>
        <w:shd w:val="clear" w:color="auto" w:fill="F2F3F5"/>
        <w:ind w:left="180"/>
      </w:pPr>
      <w:r>
        <w:rPr>
          <w:rFonts w:ascii="Consolas" w:eastAsia="Consolas" w:hAnsi="Consolas" w:cs="Consolas"/>
          <w:sz w:val="17"/>
          <w:szCs w:val="17"/>
        </w:rPr>
        <w:t>make demo-ambiguous</w:t>
      </w:r>
    </w:p>
    <w:p w14:paraId="29AC806E" w14:textId="77777777" w:rsidR="001E3ECF" w:rsidRDefault="00000000">
      <w:pPr>
        <w:shd w:val="clear" w:color="auto" w:fill="F2F3F5"/>
        <w:ind w:left="180"/>
      </w:pPr>
      <w:r>
        <w:rPr>
          <w:rFonts w:ascii="Consolas" w:eastAsia="Consolas" w:hAnsi="Consolas" w:cs="Consolas"/>
          <w:sz w:val="17"/>
          <w:szCs w:val="17"/>
        </w:rPr>
        <w:t>make demo-faults             # retry / fallback / rollback / safe-stop</w:t>
      </w:r>
    </w:p>
    <w:p w14:paraId="59C7CCE2" w14:textId="77777777" w:rsidR="001E3ECF" w:rsidRDefault="00000000">
      <w:pPr>
        <w:shd w:val="clear" w:color="auto" w:fill="F2F3F5"/>
        <w:ind w:left="180"/>
      </w:pPr>
      <w:r>
        <w:rPr>
          <w:rFonts w:ascii="Consolas" w:eastAsia="Consolas" w:hAnsi="Consolas" w:cs="Consolas"/>
          <w:sz w:val="17"/>
          <w:szCs w:val="17"/>
        </w:rPr>
        <w:t xml:space="preserve"> </w:t>
      </w:r>
    </w:p>
    <w:p w14:paraId="610BDA88" w14:textId="77777777" w:rsidR="001E3ECF" w:rsidRDefault="00000000">
      <w:pPr>
        <w:shd w:val="clear" w:color="auto" w:fill="F2F3F5"/>
        <w:ind w:left="180"/>
      </w:pPr>
      <w:r>
        <w:rPr>
          <w:rFonts w:ascii="Consolas" w:eastAsia="Consolas" w:hAnsi="Consolas" w:cs="Consolas"/>
          <w:sz w:val="17"/>
          <w:szCs w:val="17"/>
        </w:rPr>
        <w:t># Run the generated application</w:t>
      </w:r>
    </w:p>
    <w:p w14:paraId="1ECB8AD8" w14:textId="77777777" w:rsidR="001E3ECF" w:rsidRDefault="00000000">
      <w:pPr>
        <w:shd w:val="clear" w:color="auto" w:fill="F2F3F5"/>
        <w:ind w:left="180"/>
      </w:pPr>
      <w:r>
        <w:rPr>
          <w:rFonts w:ascii="Consolas" w:eastAsia="Consolas" w:hAnsi="Consolas" w:cs="Consolas"/>
          <w:sz w:val="17"/>
          <w:szCs w:val="17"/>
        </w:rPr>
        <w:t>cd workspace/urlshortener &amp;&amp; make run     # http://localhost:8000/docs</w:t>
      </w:r>
    </w:p>
    <w:p w14:paraId="019A487B" w14:textId="77777777" w:rsidR="001E3ECF" w:rsidRDefault="00000000">
      <w:pPr>
        <w:shd w:val="clear" w:color="auto" w:fill="F2F3F5"/>
        <w:ind w:left="180"/>
      </w:pPr>
      <w:r>
        <w:rPr>
          <w:rFonts w:ascii="Consolas" w:eastAsia="Consolas" w:hAnsi="Consolas" w:cs="Consolas"/>
          <w:sz w:val="17"/>
          <w:szCs w:val="17"/>
        </w:rPr>
        <w:t xml:space="preserve"> </w:t>
      </w:r>
    </w:p>
    <w:p w14:paraId="16DB3927" w14:textId="77777777" w:rsidR="001E3ECF" w:rsidRDefault="00000000">
      <w:pPr>
        <w:shd w:val="clear" w:color="auto" w:fill="F2F3F5"/>
        <w:ind w:left="180"/>
      </w:pPr>
      <w:r>
        <w:rPr>
          <w:rFonts w:ascii="Consolas" w:eastAsia="Consolas" w:hAnsi="Consolas" w:cs="Consolas"/>
          <w:sz w:val="17"/>
          <w:szCs w:val="17"/>
        </w:rPr>
        <w:t># Live mode (requires ANTHROPIC_API_KEY in .env)</w:t>
      </w:r>
    </w:p>
    <w:p w14:paraId="732C55EC" w14:textId="77777777" w:rsidR="001E3ECF" w:rsidRDefault="00000000">
      <w:pPr>
        <w:shd w:val="clear" w:color="auto" w:fill="F2F3F5"/>
        <w:ind w:left="180"/>
      </w:pPr>
      <w:r>
        <w:rPr>
          <w:rFonts w:ascii="Consolas" w:eastAsia="Consolas" w:hAnsi="Consolas" w:cs="Consolas"/>
          <w:sz w:val="17"/>
          <w:szCs w:val="17"/>
        </w:rPr>
        <w:t>agentic run greenfield --mode live --record</w:t>
      </w:r>
    </w:p>
    <w:p w14:paraId="06E93264" w14:textId="77777777" w:rsidR="001E3ECF" w:rsidRDefault="00000000">
      <w:r>
        <w:br w:type="page"/>
      </w:r>
    </w:p>
    <w:p w14:paraId="3B3ED48F" w14:textId="77777777" w:rsidR="001E3ECF" w:rsidRDefault="00000000">
      <w:pPr>
        <w:pStyle w:val="Heading1"/>
      </w:pPr>
      <w:bookmarkStart w:id="60" w:name="_Toc239709561"/>
      <w:r>
        <w:lastRenderedPageBreak/>
        <w:t>15. Risks, Trade-offs and Limitations</w:t>
      </w:r>
      <w:bookmarkEnd w:id="60"/>
    </w:p>
    <w:p w14:paraId="746D4E8F" w14:textId="77777777" w:rsidR="001E3ECF" w:rsidRDefault="00000000">
      <w:pPr>
        <w:pStyle w:val="Heading2"/>
      </w:pPr>
      <w:bookmarkStart w:id="61" w:name="_Toc239709562"/>
      <w:r>
        <w:t>15.1 Risk register</w:t>
      </w:r>
      <w:bookmarkEnd w:id="61"/>
    </w:p>
    <w:p w14:paraId="206BB146"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900"/>
        <w:gridCol w:w="5060"/>
      </w:tblGrid>
      <w:tr w:rsidR="001E3ECF" w14:paraId="319372C1" w14:textId="77777777">
        <w:tblPrEx>
          <w:tblCellMar>
            <w:top w:w="0" w:type="dxa"/>
            <w:bottom w:w="0" w:type="dxa"/>
          </w:tblCellMar>
        </w:tblPrEx>
        <w:trPr>
          <w:tblHeader/>
        </w:trPr>
        <w:tc>
          <w:tcPr>
            <w:tcW w:w="3400" w:type="dxa"/>
            <w:shd w:val="clear" w:color="auto" w:fill="1F3864"/>
            <w:tcMar>
              <w:top w:w="60" w:type="dxa"/>
              <w:left w:w="90" w:type="dxa"/>
              <w:bottom w:w="60" w:type="dxa"/>
              <w:right w:w="90" w:type="dxa"/>
            </w:tcMar>
          </w:tcPr>
          <w:p w14:paraId="5E7C7E81" w14:textId="77777777" w:rsidR="001E3ECF" w:rsidRDefault="00000000">
            <w:r>
              <w:rPr>
                <w:b/>
                <w:bCs/>
                <w:color w:val="FFFFFF"/>
                <w:sz w:val="18"/>
                <w:szCs w:val="18"/>
              </w:rPr>
              <w:t>Risk</w:t>
            </w:r>
          </w:p>
        </w:tc>
        <w:tc>
          <w:tcPr>
            <w:tcW w:w="900" w:type="dxa"/>
            <w:shd w:val="clear" w:color="auto" w:fill="1F3864"/>
            <w:tcMar>
              <w:top w:w="60" w:type="dxa"/>
              <w:left w:w="90" w:type="dxa"/>
              <w:bottom w:w="60" w:type="dxa"/>
              <w:right w:w="90" w:type="dxa"/>
            </w:tcMar>
          </w:tcPr>
          <w:p w14:paraId="690DFDEB" w14:textId="77777777" w:rsidR="001E3ECF" w:rsidRDefault="00000000">
            <w:r>
              <w:rPr>
                <w:b/>
                <w:bCs/>
                <w:color w:val="FFFFFF"/>
                <w:sz w:val="18"/>
                <w:szCs w:val="18"/>
              </w:rPr>
              <w:t>Impact</w:t>
            </w:r>
          </w:p>
        </w:tc>
        <w:tc>
          <w:tcPr>
            <w:tcW w:w="5060" w:type="dxa"/>
            <w:shd w:val="clear" w:color="auto" w:fill="1F3864"/>
            <w:tcMar>
              <w:top w:w="60" w:type="dxa"/>
              <w:left w:w="90" w:type="dxa"/>
              <w:bottom w:w="60" w:type="dxa"/>
              <w:right w:w="90" w:type="dxa"/>
            </w:tcMar>
          </w:tcPr>
          <w:p w14:paraId="58D2FF27" w14:textId="77777777" w:rsidR="001E3ECF" w:rsidRDefault="00000000">
            <w:r>
              <w:rPr>
                <w:b/>
                <w:bCs/>
                <w:color w:val="FFFFFF"/>
                <w:sz w:val="18"/>
                <w:szCs w:val="18"/>
              </w:rPr>
              <w:t>Mitigation</w:t>
            </w:r>
          </w:p>
        </w:tc>
      </w:tr>
      <w:tr w:rsidR="001E3ECF" w14:paraId="797E8C51" w14:textId="77777777">
        <w:tblPrEx>
          <w:tblCellMar>
            <w:top w:w="0" w:type="dxa"/>
            <w:bottom w:w="0" w:type="dxa"/>
          </w:tblCellMar>
        </w:tblPrEx>
        <w:tc>
          <w:tcPr>
            <w:tcW w:w="3400" w:type="dxa"/>
            <w:tcMar>
              <w:top w:w="60" w:type="dxa"/>
              <w:left w:w="90" w:type="dxa"/>
              <w:bottom w:w="60" w:type="dxa"/>
              <w:right w:w="90" w:type="dxa"/>
            </w:tcMar>
          </w:tcPr>
          <w:p w14:paraId="00A62C0F" w14:textId="77777777" w:rsidR="001E3ECF" w:rsidRDefault="00000000">
            <w:r>
              <w:rPr>
                <w:color w:val="000000"/>
                <w:sz w:val="18"/>
                <w:szCs w:val="18"/>
              </w:rPr>
              <w:t>Non-determinism of LLM output makes runs unreproducible and metrics meaningless.</w:t>
            </w:r>
          </w:p>
        </w:tc>
        <w:tc>
          <w:tcPr>
            <w:tcW w:w="900" w:type="dxa"/>
            <w:tcMar>
              <w:top w:w="60" w:type="dxa"/>
              <w:left w:w="90" w:type="dxa"/>
              <w:bottom w:w="60" w:type="dxa"/>
              <w:right w:w="90" w:type="dxa"/>
            </w:tcMar>
          </w:tcPr>
          <w:p w14:paraId="01F4FC0B" w14:textId="77777777" w:rsidR="001E3ECF" w:rsidRDefault="00000000">
            <w:r>
              <w:rPr>
                <w:color w:val="000000"/>
                <w:sz w:val="18"/>
                <w:szCs w:val="18"/>
              </w:rPr>
              <w:t>High</w:t>
            </w:r>
          </w:p>
        </w:tc>
        <w:tc>
          <w:tcPr>
            <w:tcW w:w="5060" w:type="dxa"/>
            <w:tcMar>
              <w:top w:w="60" w:type="dxa"/>
              <w:left w:w="90" w:type="dxa"/>
              <w:bottom w:w="60" w:type="dxa"/>
              <w:right w:w="90" w:type="dxa"/>
            </w:tcMar>
          </w:tcPr>
          <w:p w14:paraId="2E75D524" w14:textId="77777777" w:rsidR="001E3ECF" w:rsidRDefault="00000000">
            <w:r>
              <w:rPr>
                <w:color w:val="000000"/>
                <w:sz w:val="18"/>
                <w:szCs w:val="18"/>
              </w:rPr>
              <w:t>Cassette replay as the default mode; low temperature; strict schema validation with bounded repair.</w:t>
            </w:r>
          </w:p>
        </w:tc>
      </w:tr>
      <w:tr w:rsidR="001E3ECF" w14:paraId="3B3F7242" w14:textId="77777777">
        <w:tblPrEx>
          <w:tblCellMar>
            <w:top w:w="0" w:type="dxa"/>
            <w:bottom w:w="0" w:type="dxa"/>
          </w:tblCellMar>
        </w:tblPrEx>
        <w:tc>
          <w:tcPr>
            <w:tcW w:w="3400" w:type="dxa"/>
            <w:shd w:val="clear" w:color="auto" w:fill="F7F8FA"/>
            <w:tcMar>
              <w:top w:w="60" w:type="dxa"/>
              <w:left w:w="90" w:type="dxa"/>
              <w:bottom w:w="60" w:type="dxa"/>
              <w:right w:w="90" w:type="dxa"/>
            </w:tcMar>
          </w:tcPr>
          <w:p w14:paraId="06DA06DD" w14:textId="77777777" w:rsidR="001E3ECF" w:rsidRDefault="00000000">
            <w:r>
              <w:rPr>
                <w:color w:val="000000"/>
                <w:sz w:val="18"/>
                <w:szCs w:val="18"/>
              </w:rPr>
              <w:t>Generated code is plausible but wrong.</w:t>
            </w:r>
          </w:p>
        </w:tc>
        <w:tc>
          <w:tcPr>
            <w:tcW w:w="900" w:type="dxa"/>
            <w:shd w:val="clear" w:color="auto" w:fill="F7F8FA"/>
            <w:tcMar>
              <w:top w:w="60" w:type="dxa"/>
              <w:left w:w="90" w:type="dxa"/>
              <w:bottom w:w="60" w:type="dxa"/>
              <w:right w:w="90" w:type="dxa"/>
            </w:tcMar>
          </w:tcPr>
          <w:p w14:paraId="7545F8B7" w14:textId="77777777" w:rsidR="001E3ECF" w:rsidRDefault="00000000">
            <w:r>
              <w:rPr>
                <w:color w:val="000000"/>
                <w:sz w:val="18"/>
                <w:szCs w:val="18"/>
              </w:rPr>
              <w:t>High</w:t>
            </w:r>
          </w:p>
        </w:tc>
        <w:tc>
          <w:tcPr>
            <w:tcW w:w="5060" w:type="dxa"/>
            <w:shd w:val="clear" w:color="auto" w:fill="F7F8FA"/>
            <w:tcMar>
              <w:top w:w="60" w:type="dxa"/>
              <w:left w:w="90" w:type="dxa"/>
              <w:bottom w:w="60" w:type="dxa"/>
              <w:right w:w="90" w:type="dxa"/>
            </w:tcMar>
          </w:tcPr>
          <w:p w14:paraId="186379AC" w14:textId="77777777" w:rsidR="001E3ECF" w:rsidRDefault="00000000">
            <w:r>
              <w:rPr>
                <w:color w:val="000000"/>
                <w:sz w:val="18"/>
                <w:szCs w:val="18"/>
              </w:rPr>
              <w:t>Exit gates execute tests rather than inspecting code; static analysis and security scanning; human approval before release.</w:t>
            </w:r>
          </w:p>
        </w:tc>
      </w:tr>
      <w:tr w:rsidR="001E3ECF" w14:paraId="1227E3C6" w14:textId="77777777">
        <w:tblPrEx>
          <w:tblCellMar>
            <w:top w:w="0" w:type="dxa"/>
            <w:bottom w:w="0" w:type="dxa"/>
          </w:tblCellMar>
        </w:tblPrEx>
        <w:tc>
          <w:tcPr>
            <w:tcW w:w="3400" w:type="dxa"/>
            <w:tcMar>
              <w:top w:w="60" w:type="dxa"/>
              <w:left w:w="90" w:type="dxa"/>
              <w:bottom w:w="60" w:type="dxa"/>
              <w:right w:w="90" w:type="dxa"/>
            </w:tcMar>
          </w:tcPr>
          <w:p w14:paraId="0C0F1F5A" w14:textId="77777777" w:rsidR="001E3ECF" w:rsidRDefault="00000000">
            <w:r>
              <w:rPr>
                <w:color w:val="000000"/>
                <w:sz w:val="18"/>
                <w:szCs w:val="18"/>
              </w:rPr>
              <w:t>Agent writes outside its intended scope.</w:t>
            </w:r>
          </w:p>
        </w:tc>
        <w:tc>
          <w:tcPr>
            <w:tcW w:w="900" w:type="dxa"/>
            <w:tcMar>
              <w:top w:w="60" w:type="dxa"/>
              <w:left w:w="90" w:type="dxa"/>
              <w:bottom w:w="60" w:type="dxa"/>
              <w:right w:w="90" w:type="dxa"/>
            </w:tcMar>
          </w:tcPr>
          <w:p w14:paraId="3B327D36" w14:textId="77777777" w:rsidR="001E3ECF" w:rsidRDefault="00000000">
            <w:r>
              <w:rPr>
                <w:color w:val="000000"/>
                <w:sz w:val="18"/>
                <w:szCs w:val="18"/>
              </w:rPr>
              <w:t>High</w:t>
            </w:r>
          </w:p>
        </w:tc>
        <w:tc>
          <w:tcPr>
            <w:tcW w:w="5060" w:type="dxa"/>
            <w:tcMar>
              <w:top w:w="60" w:type="dxa"/>
              <w:left w:w="90" w:type="dxa"/>
              <w:bottom w:w="60" w:type="dxa"/>
              <w:right w:w="90" w:type="dxa"/>
            </w:tcMar>
          </w:tcPr>
          <w:p w14:paraId="1AFA5F54" w14:textId="77777777" w:rsidR="001E3ECF" w:rsidRDefault="00000000">
            <w:r>
              <w:rPr>
                <w:color w:val="000000"/>
                <w:sz w:val="18"/>
                <w:szCs w:val="18"/>
              </w:rPr>
              <w:t>Path-jailed filesystem tool, per-task file scopes, autonomy ceilings, git checkpoint per mutating node.</w:t>
            </w:r>
          </w:p>
        </w:tc>
      </w:tr>
      <w:tr w:rsidR="001E3ECF" w14:paraId="440C9C3D" w14:textId="77777777">
        <w:tblPrEx>
          <w:tblCellMar>
            <w:top w:w="0" w:type="dxa"/>
            <w:bottom w:w="0" w:type="dxa"/>
          </w:tblCellMar>
        </w:tblPrEx>
        <w:tc>
          <w:tcPr>
            <w:tcW w:w="3400" w:type="dxa"/>
            <w:shd w:val="clear" w:color="auto" w:fill="F7F8FA"/>
            <w:tcMar>
              <w:top w:w="60" w:type="dxa"/>
              <w:left w:w="90" w:type="dxa"/>
              <w:bottom w:w="60" w:type="dxa"/>
              <w:right w:w="90" w:type="dxa"/>
            </w:tcMar>
          </w:tcPr>
          <w:p w14:paraId="1F59D6A2" w14:textId="77777777" w:rsidR="001E3ECF" w:rsidRDefault="00000000">
            <w:r>
              <w:rPr>
                <w:color w:val="000000"/>
                <w:sz w:val="18"/>
                <w:szCs w:val="18"/>
              </w:rPr>
              <w:t>Prompt injection via a requirement or an existing source file.</w:t>
            </w:r>
          </w:p>
        </w:tc>
        <w:tc>
          <w:tcPr>
            <w:tcW w:w="900" w:type="dxa"/>
            <w:shd w:val="clear" w:color="auto" w:fill="F7F8FA"/>
            <w:tcMar>
              <w:top w:w="60" w:type="dxa"/>
              <w:left w:w="90" w:type="dxa"/>
              <w:bottom w:w="60" w:type="dxa"/>
              <w:right w:w="90" w:type="dxa"/>
            </w:tcMar>
          </w:tcPr>
          <w:p w14:paraId="548BC510" w14:textId="77777777" w:rsidR="001E3ECF" w:rsidRDefault="00000000">
            <w:r>
              <w:rPr>
                <w:color w:val="000000"/>
                <w:sz w:val="18"/>
                <w:szCs w:val="18"/>
              </w:rPr>
              <w:t>Medium</w:t>
            </w:r>
          </w:p>
        </w:tc>
        <w:tc>
          <w:tcPr>
            <w:tcW w:w="5060" w:type="dxa"/>
            <w:shd w:val="clear" w:color="auto" w:fill="F7F8FA"/>
            <w:tcMar>
              <w:top w:w="60" w:type="dxa"/>
              <w:left w:w="90" w:type="dxa"/>
              <w:bottom w:w="60" w:type="dxa"/>
              <w:right w:w="90" w:type="dxa"/>
            </w:tcMar>
          </w:tcPr>
          <w:p w14:paraId="1113EA35" w14:textId="77777777" w:rsidR="001E3ECF" w:rsidRDefault="00000000">
            <w:r>
              <w:rPr>
                <w:color w:val="000000"/>
                <w:sz w:val="18"/>
                <w:szCs w:val="18"/>
              </w:rPr>
              <w:t>SEC-007 scans agent inputs and outputs for injection markers; tool allowlists mean a successful injection still cannot execute arbitrary commands.</w:t>
            </w:r>
          </w:p>
        </w:tc>
      </w:tr>
      <w:tr w:rsidR="001E3ECF" w14:paraId="62A7E2B4" w14:textId="77777777">
        <w:tblPrEx>
          <w:tblCellMar>
            <w:top w:w="0" w:type="dxa"/>
            <w:bottom w:w="0" w:type="dxa"/>
          </w:tblCellMar>
        </w:tblPrEx>
        <w:tc>
          <w:tcPr>
            <w:tcW w:w="3400" w:type="dxa"/>
            <w:tcMar>
              <w:top w:w="60" w:type="dxa"/>
              <w:left w:w="90" w:type="dxa"/>
              <w:bottom w:w="60" w:type="dxa"/>
              <w:right w:w="90" w:type="dxa"/>
            </w:tcMar>
          </w:tcPr>
          <w:p w14:paraId="32D2B7B6" w14:textId="77777777" w:rsidR="001E3ECF" w:rsidRDefault="00000000">
            <w:r>
              <w:rPr>
                <w:color w:val="000000"/>
                <w:sz w:val="18"/>
                <w:szCs w:val="18"/>
              </w:rPr>
              <w:t>Infinite re-plan loop.</w:t>
            </w:r>
          </w:p>
        </w:tc>
        <w:tc>
          <w:tcPr>
            <w:tcW w:w="900" w:type="dxa"/>
            <w:tcMar>
              <w:top w:w="60" w:type="dxa"/>
              <w:left w:w="90" w:type="dxa"/>
              <w:bottom w:w="60" w:type="dxa"/>
              <w:right w:w="90" w:type="dxa"/>
            </w:tcMar>
          </w:tcPr>
          <w:p w14:paraId="58DE9C01" w14:textId="77777777" w:rsidR="001E3ECF" w:rsidRDefault="00000000">
            <w:r>
              <w:rPr>
                <w:color w:val="000000"/>
                <w:sz w:val="18"/>
                <w:szCs w:val="18"/>
              </w:rPr>
              <w:t>Medium</w:t>
            </w:r>
          </w:p>
        </w:tc>
        <w:tc>
          <w:tcPr>
            <w:tcW w:w="5060" w:type="dxa"/>
            <w:tcMar>
              <w:top w:w="60" w:type="dxa"/>
              <w:left w:w="90" w:type="dxa"/>
              <w:bottom w:w="60" w:type="dxa"/>
              <w:right w:w="90" w:type="dxa"/>
            </w:tcMar>
          </w:tcPr>
          <w:p w14:paraId="6F13B8DD" w14:textId="77777777" w:rsidR="001E3ECF" w:rsidRDefault="00000000">
            <w:r>
              <w:rPr>
                <w:color w:val="000000"/>
                <w:sz w:val="18"/>
                <w:szCs w:val="18"/>
              </w:rPr>
              <w:t>Bounded replan_count with safe-stop on exhaustion.</w:t>
            </w:r>
          </w:p>
        </w:tc>
      </w:tr>
      <w:tr w:rsidR="001E3ECF" w14:paraId="332F0C9D" w14:textId="77777777">
        <w:tblPrEx>
          <w:tblCellMar>
            <w:top w:w="0" w:type="dxa"/>
            <w:bottom w:w="0" w:type="dxa"/>
          </w:tblCellMar>
        </w:tblPrEx>
        <w:tc>
          <w:tcPr>
            <w:tcW w:w="3400" w:type="dxa"/>
            <w:shd w:val="clear" w:color="auto" w:fill="F7F8FA"/>
            <w:tcMar>
              <w:top w:w="60" w:type="dxa"/>
              <w:left w:w="90" w:type="dxa"/>
              <w:bottom w:w="60" w:type="dxa"/>
              <w:right w:w="90" w:type="dxa"/>
            </w:tcMar>
          </w:tcPr>
          <w:p w14:paraId="5DB10D4C" w14:textId="77777777" w:rsidR="001E3ECF" w:rsidRDefault="00000000">
            <w:r>
              <w:rPr>
                <w:color w:val="000000"/>
                <w:sz w:val="18"/>
                <w:szCs w:val="18"/>
              </w:rPr>
              <w:t>Cost or time runaway.</w:t>
            </w:r>
          </w:p>
        </w:tc>
        <w:tc>
          <w:tcPr>
            <w:tcW w:w="900" w:type="dxa"/>
            <w:shd w:val="clear" w:color="auto" w:fill="F7F8FA"/>
            <w:tcMar>
              <w:top w:w="60" w:type="dxa"/>
              <w:left w:w="90" w:type="dxa"/>
              <w:bottom w:w="60" w:type="dxa"/>
              <w:right w:w="90" w:type="dxa"/>
            </w:tcMar>
          </w:tcPr>
          <w:p w14:paraId="6C580AC0" w14:textId="77777777" w:rsidR="001E3ECF" w:rsidRDefault="00000000">
            <w:r>
              <w:rPr>
                <w:color w:val="000000"/>
                <w:sz w:val="18"/>
                <w:szCs w:val="18"/>
              </w:rPr>
              <w:t>Medium</w:t>
            </w:r>
          </w:p>
        </w:tc>
        <w:tc>
          <w:tcPr>
            <w:tcW w:w="5060" w:type="dxa"/>
            <w:shd w:val="clear" w:color="auto" w:fill="F7F8FA"/>
            <w:tcMar>
              <w:top w:w="60" w:type="dxa"/>
              <w:left w:w="90" w:type="dxa"/>
              <w:bottom w:w="60" w:type="dxa"/>
              <w:right w:w="90" w:type="dxa"/>
            </w:tcMar>
          </w:tcPr>
          <w:p w14:paraId="08A16868" w14:textId="77777777" w:rsidR="001E3ECF" w:rsidRDefault="00000000">
            <w:r>
              <w:rPr>
                <w:color w:val="000000"/>
                <w:sz w:val="18"/>
                <w:szCs w:val="18"/>
              </w:rPr>
              <w:t>Token, cost and wall-clock budgets enforced at entry gates; safe-stop on exhaustion.</w:t>
            </w:r>
          </w:p>
        </w:tc>
      </w:tr>
      <w:tr w:rsidR="001E3ECF" w14:paraId="37FECAB4" w14:textId="77777777">
        <w:tblPrEx>
          <w:tblCellMar>
            <w:top w:w="0" w:type="dxa"/>
            <w:bottom w:w="0" w:type="dxa"/>
          </w:tblCellMar>
        </w:tblPrEx>
        <w:tc>
          <w:tcPr>
            <w:tcW w:w="3400" w:type="dxa"/>
            <w:tcMar>
              <w:top w:w="60" w:type="dxa"/>
              <w:left w:w="90" w:type="dxa"/>
              <w:bottom w:w="60" w:type="dxa"/>
              <w:right w:w="90" w:type="dxa"/>
            </w:tcMar>
          </w:tcPr>
          <w:p w14:paraId="2F03AAAB" w14:textId="77777777" w:rsidR="001E3ECF" w:rsidRDefault="00000000">
            <w:r>
              <w:rPr>
                <w:color w:val="000000"/>
                <w:sz w:val="18"/>
                <w:szCs w:val="18"/>
              </w:rPr>
              <w:t>Graph deadlock from a misconfigured join.</w:t>
            </w:r>
          </w:p>
        </w:tc>
        <w:tc>
          <w:tcPr>
            <w:tcW w:w="900" w:type="dxa"/>
            <w:tcMar>
              <w:top w:w="60" w:type="dxa"/>
              <w:left w:w="90" w:type="dxa"/>
              <w:bottom w:w="60" w:type="dxa"/>
              <w:right w:w="90" w:type="dxa"/>
            </w:tcMar>
          </w:tcPr>
          <w:p w14:paraId="3AB72E79" w14:textId="77777777" w:rsidR="001E3ECF" w:rsidRDefault="00000000">
            <w:r>
              <w:rPr>
                <w:color w:val="000000"/>
                <w:sz w:val="18"/>
                <w:szCs w:val="18"/>
              </w:rPr>
              <w:t>Medium</w:t>
            </w:r>
          </w:p>
        </w:tc>
        <w:tc>
          <w:tcPr>
            <w:tcW w:w="5060" w:type="dxa"/>
            <w:tcMar>
              <w:top w:w="60" w:type="dxa"/>
              <w:left w:w="90" w:type="dxa"/>
              <w:bottom w:w="60" w:type="dxa"/>
              <w:right w:w="90" w:type="dxa"/>
            </w:tcMar>
          </w:tcPr>
          <w:p w14:paraId="207EB552" w14:textId="77777777" w:rsidR="001E3ECF" w:rsidRDefault="00000000">
            <w:r>
              <w:rPr>
                <w:color w:val="000000"/>
                <w:sz w:val="18"/>
                <w:szCs w:val="18"/>
              </w:rPr>
              <w:t>Static validation at build time; runtime deadlock detection triggering safe-stop.</w:t>
            </w:r>
          </w:p>
        </w:tc>
      </w:tr>
      <w:tr w:rsidR="001E3ECF" w14:paraId="6CA6A777" w14:textId="77777777">
        <w:tblPrEx>
          <w:tblCellMar>
            <w:top w:w="0" w:type="dxa"/>
            <w:bottom w:w="0" w:type="dxa"/>
          </w:tblCellMar>
        </w:tblPrEx>
        <w:tc>
          <w:tcPr>
            <w:tcW w:w="3400" w:type="dxa"/>
            <w:shd w:val="clear" w:color="auto" w:fill="F7F8FA"/>
            <w:tcMar>
              <w:top w:w="60" w:type="dxa"/>
              <w:left w:w="90" w:type="dxa"/>
              <w:bottom w:w="60" w:type="dxa"/>
              <w:right w:w="90" w:type="dxa"/>
            </w:tcMar>
          </w:tcPr>
          <w:p w14:paraId="44B332E8" w14:textId="77777777" w:rsidR="001E3ECF" w:rsidRDefault="00000000">
            <w:r>
              <w:rPr>
                <w:color w:val="000000"/>
                <w:sz w:val="18"/>
                <w:szCs w:val="18"/>
              </w:rPr>
              <w:t>Rollback leaves the workspace inconsistent.</w:t>
            </w:r>
          </w:p>
        </w:tc>
        <w:tc>
          <w:tcPr>
            <w:tcW w:w="900" w:type="dxa"/>
            <w:shd w:val="clear" w:color="auto" w:fill="F7F8FA"/>
            <w:tcMar>
              <w:top w:w="60" w:type="dxa"/>
              <w:left w:w="90" w:type="dxa"/>
              <w:bottom w:w="60" w:type="dxa"/>
              <w:right w:w="90" w:type="dxa"/>
            </w:tcMar>
          </w:tcPr>
          <w:p w14:paraId="29B4CE1E" w14:textId="77777777" w:rsidR="001E3ECF" w:rsidRDefault="00000000">
            <w:r>
              <w:rPr>
                <w:color w:val="000000"/>
                <w:sz w:val="18"/>
                <w:szCs w:val="18"/>
              </w:rPr>
              <w:t>Medium</w:t>
            </w:r>
          </w:p>
        </w:tc>
        <w:tc>
          <w:tcPr>
            <w:tcW w:w="5060" w:type="dxa"/>
            <w:shd w:val="clear" w:color="auto" w:fill="F7F8FA"/>
            <w:tcMar>
              <w:top w:w="60" w:type="dxa"/>
              <w:left w:w="90" w:type="dxa"/>
              <w:bottom w:w="60" w:type="dxa"/>
              <w:right w:w="90" w:type="dxa"/>
            </w:tcMar>
          </w:tcPr>
          <w:p w14:paraId="18541497" w14:textId="77777777" w:rsidR="001E3ECF" w:rsidRDefault="00000000">
            <w:r>
              <w:rPr>
                <w:color w:val="000000"/>
                <w:sz w:val="18"/>
                <w:szCs w:val="18"/>
              </w:rPr>
              <w:t>Git-based revert to a checkpoint commit, tested against partial-mutation crashes.</w:t>
            </w:r>
          </w:p>
        </w:tc>
      </w:tr>
      <w:tr w:rsidR="001E3ECF" w14:paraId="43AACFC8" w14:textId="77777777">
        <w:tblPrEx>
          <w:tblCellMar>
            <w:top w:w="0" w:type="dxa"/>
            <w:bottom w:w="0" w:type="dxa"/>
          </w:tblCellMar>
        </w:tblPrEx>
        <w:tc>
          <w:tcPr>
            <w:tcW w:w="3400" w:type="dxa"/>
            <w:tcMar>
              <w:top w:w="60" w:type="dxa"/>
              <w:left w:w="90" w:type="dxa"/>
              <w:bottom w:w="60" w:type="dxa"/>
              <w:right w:w="90" w:type="dxa"/>
            </w:tcMar>
          </w:tcPr>
          <w:p w14:paraId="50736C6D" w14:textId="77777777" w:rsidR="001E3ECF" w:rsidRDefault="00000000">
            <w:r>
              <w:rPr>
                <w:color w:val="000000"/>
                <w:sz w:val="18"/>
                <w:szCs w:val="18"/>
              </w:rPr>
              <w:t>Scope creep into building a shortener rather than an orchestrator.</w:t>
            </w:r>
          </w:p>
        </w:tc>
        <w:tc>
          <w:tcPr>
            <w:tcW w:w="900" w:type="dxa"/>
            <w:tcMar>
              <w:top w:w="60" w:type="dxa"/>
              <w:left w:w="90" w:type="dxa"/>
              <w:bottom w:w="60" w:type="dxa"/>
              <w:right w:w="90" w:type="dxa"/>
            </w:tcMar>
          </w:tcPr>
          <w:p w14:paraId="77137686" w14:textId="77777777" w:rsidR="001E3ECF" w:rsidRDefault="00000000">
            <w:r>
              <w:rPr>
                <w:color w:val="000000"/>
                <w:sz w:val="18"/>
                <w:szCs w:val="18"/>
              </w:rPr>
              <w:t>Medium</w:t>
            </w:r>
          </w:p>
        </w:tc>
        <w:tc>
          <w:tcPr>
            <w:tcW w:w="5060" w:type="dxa"/>
            <w:tcMar>
              <w:top w:w="60" w:type="dxa"/>
              <w:left w:w="90" w:type="dxa"/>
              <w:bottom w:w="60" w:type="dxa"/>
              <w:right w:w="90" w:type="dxa"/>
            </w:tcMar>
          </w:tcPr>
          <w:p w14:paraId="40B6E638" w14:textId="77777777" w:rsidR="001E3ECF" w:rsidRDefault="00000000">
            <w:r>
              <w:rPr>
                <w:color w:val="000000"/>
                <w:sz w:val="18"/>
                <w:szCs w:val="18"/>
              </w:rPr>
              <w:t>The 70/30 effort split is a stated constraint; the shortener floor in Section 10.5 is a ceiling as well as a floor.</w:t>
            </w:r>
          </w:p>
        </w:tc>
      </w:tr>
    </w:tbl>
    <w:p w14:paraId="0AF1F28B" w14:textId="77777777" w:rsidR="001E3ECF" w:rsidRDefault="00000000">
      <w:pPr>
        <w:pStyle w:val="Heading2"/>
      </w:pPr>
      <w:bookmarkStart w:id="62" w:name="_Toc239709563"/>
      <w:r>
        <w:t>15.2 Deliberate trade-offs</w:t>
      </w:r>
      <w:bookmarkEnd w:id="62"/>
    </w:p>
    <w:p w14:paraId="7EF26B86"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3160"/>
      </w:tblGrid>
      <w:tr w:rsidR="001E3ECF" w14:paraId="4D65DA92" w14:textId="77777777">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14:paraId="3513FA40" w14:textId="77777777" w:rsidR="001E3ECF" w:rsidRDefault="00000000">
            <w:r>
              <w:rPr>
                <w:b/>
                <w:bCs/>
                <w:color w:val="FFFFFF"/>
                <w:sz w:val="18"/>
                <w:szCs w:val="18"/>
              </w:rPr>
              <w:t>Decision</w:t>
            </w:r>
          </w:p>
        </w:tc>
        <w:tc>
          <w:tcPr>
            <w:tcW w:w="2200" w:type="dxa"/>
            <w:shd w:val="clear" w:color="auto" w:fill="1F3864"/>
            <w:tcMar>
              <w:top w:w="60" w:type="dxa"/>
              <w:left w:w="90" w:type="dxa"/>
              <w:bottom w:w="60" w:type="dxa"/>
              <w:right w:w="90" w:type="dxa"/>
            </w:tcMar>
          </w:tcPr>
          <w:p w14:paraId="5A744BC8" w14:textId="77777777" w:rsidR="001E3ECF" w:rsidRDefault="00000000">
            <w:r>
              <w:rPr>
                <w:b/>
                <w:bCs/>
                <w:color w:val="FFFFFF"/>
                <w:sz w:val="18"/>
                <w:szCs w:val="18"/>
              </w:rPr>
              <w:t>Chosen</w:t>
            </w:r>
          </w:p>
        </w:tc>
        <w:tc>
          <w:tcPr>
            <w:tcW w:w="2200" w:type="dxa"/>
            <w:shd w:val="clear" w:color="auto" w:fill="1F3864"/>
            <w:tcMar>
              <w:top w:w="60" w:type="dxa"/>
              <w:left w:w="90" w:type="dxa"/>
              <w:bottom w:w="60" w:type="dxa"/>
              <w:right w:w="90" w:type="dxa"/>
            </w:tcMar>
          </w:tcPr>
          <w:p w14:paraId="3A8C0C07" w14:textId="77777777" w:rsidR="001E3ECF" w:rsidRDefault="00000000">
            <w:r>
              <w:rPr>
                <w:b/>
                <w:bCs/>
                <w:color w:val="FFFFFF"/>
                <w:sz w:val="18"/>
                <w:szCs w:val="18"/>
              </w:rPr>
              <w:t>Rejected alternative</w:t>
            </w:r>
          </w:p>
        </w:tc>
        <w:tc>
          <w:tcPr>
            <w:tcW w:w="3160" w:type="dxa"/>
            <w:shd w:val="clear" w:color="auto" w:fill="1F3864"/>
            <w:tcMar>
              <w:top w:w="60" w:type="dxa"/>
              <w:left w:w="90" w:type="dxa"/>
              <w:bottom w:w="60" w:type="dxa"/>
              <w:right w:w="90" w:type="dxa"/>
            </w:tcMar>
          </w:tcPr>
          <w:p w14:paraId="29B63040" w14:textId="77777777" w:rsidR="001E3ECF" w:rsidRDefault="00000000">
            <w:r>
              <w:rPr>
                <w:b/>
                <w:bCs/>
                <w:color w:val="FFFFFF"/>
                <w:sz w:val="18"/>
                <w:szCs w:val="18"/>
              </w:rPr>
              <w:t>Why</w:t>
            </w:r>
          </w:p>
        </w:tc>
      </w:tr>
      <w:tr w:rsidR="001E3ECF" w14:paraId="0FDB7E71" w14:textId="77777777">
        <w:tblPrEx>
          <w:tblCellMar>
            <w:top w:w="0" w:type="dxa"/>
            <w:bottom w:w="0" w:type="dxa"/>
          </w:tblCellMar>
        </w:tblPrEx>
        <w:tc>
          <w:tcPr>
            <w:tcW w:w="1800" w:type="dxa"/>
            <w:tcMar>
              <w:top w:w="60" w:type="dxa"/>
              <w:left w:w="90" w:type="dxa"/>
              <w:bottom w:w="60" w:type="dxa"/>
              <w:right w:w="90" w:type="dxa"/>
            </w:tcMar>
          </w:tcPr>
          <w:p w14:paraId="577EEC47" w14:textId="77777777" w:rsidR="001E3ECF" w:rsidRDefault="00000000">
            <w:r>
              <w:rPr>
                <w:color w:val="000000"/>
                <w:sz w:val="18"/>
                <w:szCs w:val="18"/>
              </w:rPr>
              <w:t>Orchestration framework</w:t>
            </w:r>
          </w:p>
        </w:tc>
        <w:tc>
          <w:tcPr>
            <w:tcW w:w="2200" w:type="dxa"/>
            <w:tcMar>
              <w:top w:w="60" w:type="dxa"/>
              <w:left w:w="90" w:type="dxa"/>
              <w:bottom w:w="60" w:type="dxa"/>
              <w:right w:w="90" w:type="dxa"/>
            </w:tcMar>
          </w:tcPr>
          <w:p w14:paraId="3B3B4672" w14:textId="77777777" w:rsidR="001E3ECF" w:rsidRDefault="00000000">
            <w:r>
              <w:rPr>
                <w:color w:val="000000"/>
                <w:sz w:val="18"/>
                <w:szCs w:val="18"/>
              </w:rPr>
              <w:t>Purpose-built engine</w:t>
            </w:r>
          </w:p>
        </w:tc>
        <w:tc>
          <w:tcPr>
            <w:tcW w:w="2200" w:type="dxa"/>
            <w:tcMar>
              <w:top w:w="60" w:type="dxa"/>
              <w:left w:w="90" w:type="dxa"/>
              <w:bottom w:w="60" w:type="dxa"/>
              <w:right w:w="90" w:type="dxa"/>
            </w:tcMar>
          </w:tcPr>
          <w:p w14:paraId="6C0A5768" w14:textId="77777777" w:rsidR="001E3ECF" w:rsidRDefault="00000000">
            <w:r>
              <w:rPr>
                <w:color w:val="000000"/>
                <w:sz w:val="18"/>
                <w:szCs w:val="18"/>
              </w:rPr>
              <w:t>LangGraph / CrewAI / Temporal</w:t>
            </w:r>
          </w:p>
        </w:tc>
        <w:tc>
          <w:tcPr>
            <w:tcW w:w="3160" w:type="dxa"/>
            <w:tcMar>
              <w:top w:w="60" w:type="dxa"/>
              <w:left w:w="90" w:type="dxa"/>
              <w:bottom w:w="60" w:type="dxa"/>
              <w:right w:w="90" w:type="dxa"/>
            </w:tcMar>
          </w:tcPr>
          <w:p w14:paraId="63C8225F" w14:textId="77777777" w:rsidR="001E3ECF" w:rsidRDefault="00000000">
            <w:r>
              <w:rPr>
                <w:color w:val="000000"/>
                <w:sz w:val="18"/>
                <w:szCs w:val="18"/>
              </w:rPr>
              <w:t>The orchestration layer is the artifact under evaluation. Delegating it to a framework would hide exactly the design being assessed. Temporal would be the right production answer and is named as such in the summary.</w:t>
            </w:r>
          </w:p>
        </w:tc>
      </w:tr>
      <w:tr w:rsidR="001E3ECF" w14:paraId="02909CA1" w14:textId="77777777">
        <w:tblPrEx>
          <w:tblCellMar>
            <w:top w:w="0" w:type="dxa"/>
            <w:bottom w:w="0" w:type="dxa"/>
          </w:tblCellMar>
        </w:tblPrEx>
        <w:tc>
          <w:tcPr>
            <w:tcW w:w="1800" w:type="dxa"/>
            <w:shd w:val="clear" w:color="auto" w:fill="F7F8FA"/>
            <w:tcMar>
              <w:top w:w="60" w:type="dxa"/>
              <w:left w:w="90" w:type="dxa"/>
              <w:bottom w:w="60" w:type="dxa"/>
              <w:right w:w="90" w:type="dxa"/>
            </w:tcMar>
          </w:tcPr>
          <w:p w14:paraId="728E660D" w14:textId="77777777" w:rsidR="001E3ECF" w:rsidRDefault="00000000">
            <w:r>
              <w:rPr>
                <w:color w:val="000000"/>
                <w:sz w:val="18"/>
                <w:szCs w:val="18"/>
              </w:rPr>
              <w:t>Persistence</w:t>
            </w:r>
          </w:p>
        </w:tc>
        <w:tc>
          <w:tcPr>
            <w:tcW w:w="2200" w:type="dxa"/>
            <w:shd w:val="clear" w:color="auto" w:fill="F7F8FA"/>
            <w:tcMar>
              <w:top w:w="60" w:type="dxa"/>
              <w:left w:w="90" w:type="dxa"/>
              <w:bottom w:w="60" w:type="dxa"/>
              <w:right w:w="90" w:type="dxa"/>
            </w:tcMar>
          </w:tcPr>
          <w:p w14:paraId="5BEDF8FB" w14:textId="77777777" w:rsidR="001E3ECF" w:rsidRDefault="00000000">
            <w:r>
              <w:rPr>
                <w:color w:val="000000"/>
                <w:sz w:val="18"/>
                <w:szCs w:val="18"/>
              </w:rPr>
              <w:t>SQLite + JSONL event log</w:t>
            </w:r>
          </w:p>
        </w:tc>
        <w:tc>
          <w:tcPr>
            <w:tcW w:w="2200" w:type="dxa"/>
            <w:shd w:val="clear" w:color="auto" w:fill="F7F8FA"/>
            <w:tcMar>
              <w:top w:w="60" w:type="dxa"/>
              <w:left w:w="90" w:type="dxa"/>
              <w:bottom w:w="60" w:type="dxa"/>
              <w:right w:w="90" w:type="dxa"/>
            </w:tcMar>
          </w:tcPr>
          <w:p w14:paraId="5375A38D" w14:textId="77777777" w:rsidR="001E3ECF" w:rsidRDefault="00000000">
            <w:r>
              <w:rPr>
                <w:color w:val="000000"/>
                <w:sz w:val="18"/>
                <w:szCs w:val="18"/>
              </w:rPr>
              <w:t>Postgres</w:t>
            </w:r>
          </w:p>
        </w:tc>
        <w:tc>
          <w:tcPr>
            <w:tcW w:w="3160" w:type="dxa"/>
            <w:shd w:val="clear" w:color="auto" w:fill="F7F8FA"/>
            <w:tcMar>
              <w:top w:w="60" w:type="dxa"/>
              <w:left w:w="90" w:type="dxa"/>
              <w:bottom w:w="60" w:type="dxa"/>
              <w:right w:w="90" w:type="dxa"/>
            </w:tcMar>
          </w:tcPr>
          <w:p w14:paraId="6310476A" w14:textId="77777777" w:rsidR="001E3ECF" w:rsidRDefault="00000000">
            <w:r>
              <w:rPr>
                <w:color w:val="000000"/>
                <w:sz w:val="18"/>
                <w:szCs w:val="18"/>
              </w:rPr>
              <w:t>Zero setup for a grader. The repository abstraction makes the swap mechanical.</w:t>
            </w:r>
          </w:p>
        </w:tc>
      </w:tr>
      <w:tr w:rsidR="001E3ECF" w14:paraId="7F51A784" w14:textId="77777777">
        <w:tblPrEx>
          <w:tblCellMar>
            <w:top w:w="0" w:type="dxa"/>
            <w:bottom w:w="0" w:type="dxa"/>
          </w:tblCellMar>
        </w:tblPrEx>
        <w:tc>
          <w:tcPr>
            <w:tcW w:w="1800" w:type="dxa"/>
            <w:tcMar>
              <w:top w:w="60" w:type="dxa"/>
              <w:left w:w="90" w:type="dxa"/>
              <w:bottom w:w="60" w:type="dxa"/>
              <w:right w:w="90" w:type="dxa"/>
            </w:tcMar>
          </w:tcPr>
          <w:p w14:paraId="00D58E48" w14:textId="77777777" w:rsidR="001E3ECF" w:rsidRDefault="00000000">
            <w:r>
              <w:rPr>
                <w:color w:val="000000"/>
                <w:sz w:val="18"/>
                <w:szCs w:val="18"/>
              </w:rPr>
              <w:t>Concurrency</w:t>
            </w:r>
          </w:p>
        </w:tc>
        <w:tc>
          <w:tcPr>
            <w:tcW w:w="2200" w:type="dxa"/>
            <w:tcMar>
              <w:top w:w="60" w:type="dxa"/>
              <w:left w:w="90" w:type="dxa"/>
              <w:bottom w:w="60" w:type="dxa"/>
              <w:right w:w="90" w:type="dxa"/>
            </w:tcMar>
          </w:tcPr>
          <w:p w14:paraId="1BBFFFB5" w14:textId="77777777" w:rsidR="001E3ECF" w:rsidRDefault="00000000">
            <w:r>
              <w:rPr>
                <w:color w:val="000000"/>
                <w:sz w:val="18"/>
                <w:szCs w:val="18"/>
              </w:rPr>
              <w:t>asyncio with a bounded semaphore</w:t>
            </w:r>
          </w:p>
        </w:tc>
        <w:tc>
          <w:tcPr>
            <w:tcW w:w="2200" w:type="dxa"/>
            <w:tcMar>
              <w:top w:w="60" w:type="dxa"/>
              <w:left w:w="90" w:type="dxa"/>
              <w:bottom w:w="60" w:type="dxa"/>
              <w:right w:w="90" w:type="dxa"/>
            </w:tcMar>
          </w:tcPr>
          <w:p w14:paraId="2FC178EC" w14:textId="77777777" w:rsidR="001E3ECF" w:rsidRDefault="00000000">
            <w:r>
              <w:rPr>
                <w:color w:val="000000"/>
                <w:sz w:val="18"/>
                <w:szCs w:val="18"/>
              </w:rPr>
              <w:t>Multiprocessing / distributed workers</w:t>
            </w:r>
          </w:p>
        </w:tc>
        <w:tc>
          <w:tcPr>
            <w:tcW w:w="3160" w:type="dxa"/>
            <w:tcMar>
              <w:top w:w="60" w:type="dxa"/>
              <w:left w:w="90" w:type="dxa"/>
              <w:bottom w:w="60" w:type="dxa"/>
              <w:right w:w="90" w:type="dxa"/>
            </w:tcMar>
          </w:tcPr>
          <w:p w14:paraId="2C48C8F2" w14:textId="77777777" w:rsidR="001E3ECF" w:rsidRDefault="00000000">
            <w:r>
              <w:rPr>
                <w:color w:val="000000"/>
                <w:sz w:val="18"/>
                <w:szCs w:val="18"/>
              </w:rPr>
              <w:t>The workload is I/O-bound on LLM calls. Process isolation would add operational complexity for no benefit at this scale.</w:t>
            </w:r>
          </w:p>
        </w:tc>
      </w:tr>
      <w:tr w:rsidR="001E3ECF" w14:paraId="49823220" w14:textId="77777777">
        <w:tblPrEx>
          <w:tblCellMar>
            <w:top w:w="0" w:type="dxa"/>
            <w:bottom w:w="0" w:type="dxa"/>
          </w:tblCellMar>
        </w:tblPrEx>
        <w:tc>
          <w:tcPr>
            <w:tcW w:w="1800" w:type="dxa"/>
            <w:shd w:val="clear" w:color="auto" w:fill="F7F8FA"/>
            <w:tcMar>
              <w:top w:w="60" w:type="dxa"/>
              <w:left w:w="90" w:type="dxa"/>
              <w:bottom w:w="60" w:type="dxa"/>
              <w:right w:w="90" w:type="dxa"/>
            </w:tcMar>
          </w:tcPr>
          <w:p w14:paraId="7A9472F7" w14:textId="77777777" w:rsidR="001E3ECF" w:rsidRDefault="00000000">
            <w:r>
              <w:rPr>
                <w:color w:val="000000"/>
                <w:sz w:val="18"/>
                <w:szCs w:val="18"/>
              </w:rPr>
              <w:t>Approval model</w:t>
            </w:r>
          </w:p>
        </w:tc>
        <w:tc>
          <w:tcPr>
            <w:tcW w:w="2200" w:type="dxa"/>
            <w:shd w:val="clear" w:color="auto" w:fill="F7F8FA"/>
            <w:tcMar>
              <w:top w:w="60" w:type="dxa"/>
              <w:left w:w="90" w:type="dxa"/>
              <w:bottom w:w="60" w:type="dxa"/>
              <w:right w:w="90" w:type="dxa"/>
            </w:tcMar>
          </w:tcPr>
          <w:p w14:paraId="2C0B67A4" w14:textId="77777777" w:rsidR="001E3ECF" w:rsidRDefault="00000000">
            <w:r>
              <w:rPr>
                <w:color w:val="000000"/>
                <w:sz w:val="18"/>
                <w:szCs w:val="18"/>
              </w:rPr>
              <w:t>Asynchronous, persisted, out-of-band</w:t>
            </w:r>
          </w:p>
        </w:tc>
        <w:tc>
          <w:tcPr>
            <w:tcW w:w="2200" w:type="dxa"/>
            <w:shd w:val="clear" w:color="auto" w:fill="F7F8FA"/>
            <w:tcMar>
              <w:top w:w="60" w:type="dxa"/>
              <w:left w:w="90" w:type="dxa"/>
              <w:bottom w:w="60" w:type="dxa"/>
              <w:right w:w="90" w:type="dxa"/>
            </w:tcMar>
          </w:tcPr>
          <w:p w14:paraId="4C93C66F" w14:textId="77777777" w:rsidR="001E3ECF" w:rsidRDefault="00000000">
            <w:r>
              <w:rPr>
                <w:color w:val="000000"/>
                <w:sz w:val="18"/>
                <w:szCs w:val="18"/>
              </w:rPr>
              <w:t>Blocking prompt in the terminal</w:t>
            </w:r>
          </w:p>
        </w:tc>
        <w:tc>
          <w:tcPr>
            <w:tcW w:w="3160" w:type="dxa"/>
            <w:shd w:val="clear" w:color="auto" w:fill="F7F8FA"/>
            <w:tcMar>
              <w:top w:w="60" w:type="dxa"/>
              <w:left w:w="90" w:type="dxa"/>
              <w:bottom w:w="60" w:type="dxa"/>
              <w:right w:w="90" w:type="dxa"/>
            </w:tcMar>
          </w:tcPr>
          <w:p w14:paraId="5C307194" w14:textId="77777777" w:rsidR="001E3ECF" w:rsidRDefault="00000000">
            <w:r>
              <w:rPr>
                <w:color w:val="000000"/>
                <w:sz w:val="18"/>
                <w:szCs w:val="18"/>
              </w:rPr>
              <w:t>Proves genuine statefulness and matches how approvals work in real change control. Costs a slightly longer demo path.</w:t>
            </w:r>
          </w:p>
        </w:tc>
      </w:tr>
      <w:tr w:rsidR="001E3ECF" w14:paraId="3BA7D5A4" w14:textId="77777777">
        <w:tblPrEx>
          <w:tblCellMar>
            <w:top w:w="0" w:type="dxa"/>
            <w:bottom w:w="0" w:type="dxa"/>
          </w:tblCellMar>
        </w:tblPrEx>
        <w:tc>
          <w:tcPr>
            <w:tcW w:w="1800" w:type="dxa"/>
            <w:tcMar>
              <w:top w:w="60" w:type="dxa"/>
              <w:left w:w="90" w:type="dxa"/>
              <w:bottom w:w="60" w:type="dxa"/>
              <w:right w:w="90" w:type="dxa"/>
            </w:tcMar>
          </w:tcPr>
          <w:p w14:paraId="22C9DD07" w14:textId="77777777" w:rsidR="001E3ECF" w:rsidRDefault="00000000">
            <w:r>
              <w:rPr>
                <w:color w:val="000000"/>
                <w:sz w:val="18"/>
                <w:szCs w:val="18"/>
              </w:rPr>
              <w:lastRenderedPageBreak/>
              <w:t>Rollback</w:t>
            </w:r>
          </w:p>
        </w:tc>
        <w:tc>
          <w:tcPr>
            <w:tcW w:w="2200" w:type="dxa"/>
            <w:tcMar>
              <w:top w:w="60" w:type="dxa"/>
              <w:left w:w="90" w:type="dxa"/>
              <w:bottom w:w="60" w:type="dxa"/>
              <w:right w:w="90" w:type="dxa"/>
            </w:tcMar>
          </w:tcPr>
          <w:p w14:paraId="3531227F" w14:textId="77777777" w:rsidR="001E3ECF" w:rsidRDefault="00000000">
            <w:r>
              <w:rPr>
                <w:color w:val="000000"/>
                <w:sz w:val="18"/>
                <w:szCs w:val="18"/>
              </w:rPr>
              <w:t>Git revert to checkpoint</w:t>
            </w:r>
          </w:p>
        </w:tc>
        <w:tc>
          <w:tcPr>
            <w:tcW w:w="2200" w:type="dxa"/>
            <w:tcMar>
              <w:top w:w="60" w:type="dxa"/>
              <w:left w:w="90" w:type="dxa"/>
              <w:bottom w:w="60" w:type="dxa"/>
              <w:right w:w="90" w:type="dxa"/>
            </w:tcMar>
          </w:tcPr>
          <w:p w14:paraId="39052A85" w14:textId="77777777" w:rsidR="001E3ECF" w:rsidRDefault="00000000">
            <w:r>
              <w:rPr>
                <w:color w:val="000000"/>
                <w:sz w:val="18"/>
                <w:szCs w:val="18"/>
              </w:rPr>
              <w:t>Bespoke undo journal</w:t>
            </w:r>
          </w:p>
        </w:tc>
        <w:tc>
          <w:tcPr>
            <w:tcW w:w="3160" w:type="dxa"/>
            <w:tcMar>
              <w:top w:w="60" w:type="dxa"/>
              <w:left w:w="90" w:type="dxa"/>
              <w:bottom w:w="60" w:type="dxa"/>
              <w:right w:w="90" w:type="dxa"/>
            </w:tcMar>
          </w:tcPr>
          <w:p w14:paraId="163CF5A1" w14:textId="77777777" w:rsidR="001E3ECF" w:rsidRDefault="00000000">
            <w:r>
              <w:rPr>
                <w:color w:val="000000"/>
                <w:sz w:val="18"/>
                <w:szCs w:val="18"/>
              </w:rPr>
              <w:t>Reuses a battle-tested mechanism and gives a human-readable audit of exactly what changed.</w:t>
            </w:r>
          </w:p>
        </w:tc>
      </w:tr>
      <w:tr w:rsidR="001E3ECF" w14:paraId="5A9BDBD4" w14:textId="77777777">
        <w:tblPrEx>
          <w:tblCellMar>
            <w:top w:w="0" w:type="dxa"/>
            <w:bottom w:w="0" w:type="dxa"/>
          </w:tblCellMar>
        </w:tblPrEx>
        <w:tc>
          <w:tcPr>
            <w:tcW w:w="1800" w:type="dxa"/>
            <w:shd w:val="clear" w:color="auto" w:fill="F7F8FA"/>
            <w:tcMar>
              <w:top w:w="60" w:type="dxa"/>
              <w:left w:w="90" w:type="dxa"/>
              <w:bottom w:w="60" w:type="dxa"/>
              <w:right w:w="90" w:type="dxa"/>
            </w:tcMar>
          </w:tcPr>
          <w:p w14:paraId="30BBB83D" w14:textId="77777777" w:rsidR="001E3ECF" w:rsidRDefault="00000000">
            <w:r>
              <w:rPr>
                <w:color w:val="000000"/>
                <w:sz w:val="18"/>
                <w:szCs w:val="18"/>
              </w:rPr>
              <w:t>Demo default</w:t>
            </w:r>
          </w:p>
        </w:tc>
        <w:tc>
          <w:tcPr>
            <w:tcW w:w="2200" w:type="dxa"/>
            <w:shd w:val="clear" w:color="auto" w:fill="F7F8FA"/>
            <w:tcMar>
              <w:top w:w="60" w:type="dxa"/>
              <w:left w:w="90" w:type="dxa"/>
              <w:bottom w:w="60" w:type="dxa"/>
              <w:right w:w="90" w:type="dxa"/>
            </w:tcMar>
          </w:tcPr>
          <w:p w14:paraId="2C97D6D3" w14:textId="77777777" w:rsidR="001E3ECF" w:rsidRDefault="00000000">
            <w:r>
              <w:rPr>
                <w:color w:val="000000"/>
                <w:sz w:val="18"/>
                <w:szCs w:val="18"/>
              </w:rPr>
              <w:t>Replay mode</w:t>
            </w:r>
          </w:p>
        </w:tc>
        <w:tc>
          <w:tcPr>
            <w:tcW w:w="2200" w:type="dxa"/>
            <w:shd w:val="clear" w:color="auto" w:fill="F7F8FA"/>
            <w:tcMar>
              <w:top w:w="60" w:type="dxa"/>
              <w:left w:w="90" w:type="dxa"/>
              <w:bottom w:w="60" w:type="dxa"/>
              <w:right w:w="90" w:type="dxa"/>
            </w:tcMar>
          </w:tcPr>
          <w:p w14:paraId="58192E40" w14:textId="77777777" w:rsidR="001E3ECF" w:rsidRDefault="00000000">
            <w:r>
              <w:rPr>
                <w:color w:val="000000"/>
                <w:sz w:val="18"/>
                <w:szCs w:val="18"/>
              </w:rPr>
              <w:t>Live API</w:t>
            </w:r>
          </w:p>
        </w:tc>
        <w:tc>
          <w:tcPr>
            <w:tcW w:w="3160" w:type="dxa"/>
            <w:shd w:val="clear" w:color="auto" w:fill="F7F8FA"/>
            <w:tcMar>
              <w:top w:w="60" w:type="dxa"/>
              <w:left w:w="90" w:type="dxa"/>
              <w:bottom w:w="60" w:type="dxa"/>
              <w:right w:w="90" w:type="dxa"/>
            </w:tcMar>
          </w:tcPr>
          <w:p w14:paraId="59101FAB" w14:textId="77777777" w:rsidR="001E3ECF" w:rsidRDefault="00000000">
            <w:r>
              <w:rPr>
                <w:color w:val="000000"/>
                <w:sz w:val="18"/>
                <w:szCs w:val="18"/>
              </w:rPr>
              <w:t>Reproducibility and grader access outrank the impressiveness of live calls; live mode remains available and is what produced the cassettes.</w:t>
            </w:r>
          </w:p>
        </w:tc>
      </w:tr>
    </w:tbl>
    <w:p w14:paraId="284D45C2" w14:textId="77777777" w:rsidR="001E3ECF" w:rsidRDefault="00000000">
      <w:pPr>
        <w:pStyle w:val="Heading2"/>
      </w:pPr>
      <w:bookmarkStart w:id="63" w:name="_Toc239709564"/>
      <w:r>
        <w:t>15.3 Known limitations</w:t>
      </w:r>
      <w:bookmarkEnd w:id="63"/>
    </w:p>
    <w:p w14:paraId="3779F2FA" w14:textId="77777777" w:rsidR="001E3ECF" w:rsidRDefault="00000000">
      <w:pPr>
        <w:pStyle w:val="ListParagraph"/>
        <w:numPr>
          <w:ilvl w:val="0"/>
          <w:numId w:val="2"/>
        </w:numPr>
        <w:spacing w:after="60"/>
      </w:pPr>
      <w:r>
        <w:t>Single-process orchestrator. Horizontal scaling would require moving the event log and run store to a shared database and adding node-level leasing.</w:t>
      </w:r>
    </w:p>
    <w:p w14:paraId="5C6B2FF1" w14:textId="77777777" w:rsidR="001E3ECF" w:rsidRDefault="00000000">
      <w:pPr>
        <w:pStyle w:val="ListParagraph"/>
        <w:numPr>
          <w:ilvl w:val="0"/>
          <w:numId w:val="2"/>
        </w:numPr>
        <w:spacing w:after="60"/>
      </w:pPr>
      <w:r>
        <w:t>The approval interface is a CLI, not a web UI. The approval records and decision packages are structured, so a UI is a presentation change rather than an architectural one.</w:t>
      </w:r>
    </w:p>
    <w:p w14:paraId="171B2990" w14:textId="77777777" w:rsidR="001E3ECF" w:rsidRDefault="00000000">
      <w:pPr>
        <w:pStyle w:val="ListParagraph"/>
        <w:numPr>
          <w:ilvl w:val="0"/>
          <w:numId w:val="2"/>
        </w:numPr>
        <w:spacing w:after="60"/>
      </w:pPr>
      <w:r>
        <w:t>Codebase reasoning is Python-specific (AST-based). Other languages would need additional indexers behind the same interface.</w:t>
      </w:r>
    </w:p>
    <w:p w14:paraId="08163A34" w14:textId="77777777" w:rsidR="001E3ECF" w:rsidRDefault="00000000">
      <w:pPr>
        <w:pStyle w:val="ListParagraph"/>
        <w:numPr>
          <w:ilvl w:val="0"/>
          <w:numId w:val="2"/>
        </w:numPr>
        <w:spacing w:after="60"/>
      </w:pPr>
      <w:r>
        <w:t>Cassettes are tied to prompt content; editing a prompt invalidates its recordings and requires a re-record in live mode.</w:t>
      </w:r>
    </w:p>
    <w:p w14:paraId="57C39BE7" w14:textId="77777777" w:rsidR="001E3ECF" w:rsidRDefault="00000000">
      <w:pPr>
        <w:pStyle w:val="ListParagraph"/>
        <w:numPr>
          <w:ilvl w:val="0"/>
          <w:numId w:val="2"/>
        </w:numPr>
        <w:spacing w:after="60"/>
      </w:pPr>
      <w:r>
        <w:t>The generated application targets SQLite. Production would need Postgres, Redis for distributed rate limiting and caching, and a real analytics sink.</w:t>
      </w:r>
    </w:p>
    <w:p w14:paraId="0640E3E8" w14:textId="77777777" w:rsidR="001E3ECF" w:rsidRDefault="00000000">
      <w:pPr>
        <w:pStyle w:val="ListParagraph"/>
        <w:numPr>
          <w:ilvl w:val="0"/>
          <w:numId w:val="2"/>
        </w:numPr>
        <w:spacing w:after="60"/>
      </w:pPr>
      <w:r>
        <w:t>Cost and latency estimates in metrics use static per-model pricing and will drift.</w:t>
      </w:r>
    </w:p>
    <w:p w14:paraId="0273FFD8" w14:textId="77777777" w:rsidR="001E3ECF" w:rsidRDefault="00000000">
      <w:pPr>
        <w:pStyle w:val="ListParagraph"/>
        <w:numPr>
          <w:ilvl w:val="0"/>
          <w:numId w:val="2"/>
        </w:numPr>
        <w:spacing w:after="60"/>
      </w:pPr>
      <w:r>
        <w:t>No sandboxed execution of generated code beyond the shell allowlist; a containerised runner would be the production answer.</w:t>
      </w:r>
    </w:p>
    <w:p w14:paraId="372ABCAA" w14:textId="77777777" w:rsidR="001E3ECF" w:rsidRDefault="00000000">
      <w:r>
        <w:br w:type="page"/>
      </w:r>
    </w:p>
    <w:p w14:paraId="7D948C44" w14:textId="77777777" w:rsidR="001E3ECF" w:rsidRDefault="00000000">
      <w:pPr>
        <w:pStyle w:val="Heading1"/>
      </w:pPr>
      <w:bookmarkStart w:id="64" w:name="_Toc239709565"/>
      <w:r>
        <w:lastRenderedPageBreak/>
        <w:t>16. Assumptions</w:t>
      </w:r>
      <w:bookmarkEnd w:id="64"/>
    </w:p>
    <w:p w14:paraId="46D5FA9F" w14:textId="77777777" w:rsidR="001E3ECF" w:rsidRDefault="00000000">
      <w:pPr>
        <w:pStyle w:val="ListParagraph"/>
        <w:numPr>
          <w:ilvl w:val="0"/>
          <w:numId w:val="3"/>
        </w:numPr>
        <w:spacing w:after="60"/>
      </w:pPr>
      <w:r>
        <w:t>The brief's contradiction between "build from scratch" and "complete and improve it" is resolved by chaining scenarios; no starter repository was withheld.</w:t>
      </w:r>
    </w:p>
    <w:p w14:paraId="19FC9196" w14:textId="77777777" w:rsidR="001E3ECF" w:rsidRDefault="00000000">
      <w:pPr>
        <w:pStyle w:val="ListParagraph"/>
        <w:numPr>
          <w:ilvl w:val="0"/>
          <w:numId w:val="3"/>
        </w:numPr>
        <w:spacing w:after="60"/>
      </w:pPr>
      <w:r>
        <w:t>Graders may have no API key and no network access, so the offline path must be the default and must be complete.</w:t>
      </w:r>
    </w:p>
    <w:p w14:paraId="0969E995" w14:textId="77777777" w:rsidR="001E3ECF" w:rsidRDefault="00000000">
      <w:pPr>
        <w:pStyle w:val="ListParagraph"/>
        <w:numPr>
          <w:ilvl w:val="0"/>
          <w:numId w:val="3"/>
        </w:numPr>
        <w:spacing w:after="60"/>
      </w:pPr>
      <w:r>
        <w:t>"Production-grade" refers to engineering discipline — structure, tests, governance, documentation — rather than deployment infrastructure such as Kubernetes manifests or a CI/CD pipeline against real environments.</w:t>
      </w:r>
    </w:p>
    <w:p w14:paraId="3F32B48C" w14:textId="77777777" w:rsidR="001E3ECF" w:rsidRDefault="00000000">
      <w:pPr>
        <w:pStyle w:val="ListParagraph"/>
        <w:numPr>
          <w:ilvl w:val="0"/>
          <w:numId w:val="3"/>
        </w:numPr>
        <w:spacing w:after="60"/>
      </w:pPr>
      <w:r>
        <w:t>The URL shortener requires no authentication system beyond an API key placeholder; identity management is out of scope and is recorded as such.</w:t>
      </w:r>
    </w:p>
    <w:p w14:paraId="17453A46" w14:textId="77777777" w:rsidR="001E3ECF" w:rsidRDefault="00000000">
      <w:pPr>
        <w:pStyle w:val="ListParagraph"/>
        <w:numPr>
          <w:ilvl w:val="0"/>
          <w:numId w:val="3"/>
        </w:numPr>
        <w:spacing w:after="60"/>
      </w:pPr>
      <w:r>
        <w:t>A single human reviewer acts as the approver for all checkpoints; multi-party approval and role separation are modelled in the data but not exercised.</w:t>
      </w:r>
    </w:p>
    <w:p w14:paraId="55D959FB" w14:textId="77777777" w:rsidR="001E3ECF" w:rsidRDefault="00000000">
      <w:pPr>
        <w:pStyle w:val="ListParagraph"/>
        <w:numPr>
          <w:ilvl w:val="0"/>
          <w:numId w:val="3"/>
        </w:numPr>
        <w:spacing w:after="60"/>
      </w:pPr>
      <w:r>
        <w:t>Two to three days of effort is the budget, which fixes the depth ceiling on the generated application.</w:t>
      </w:r>
    </w:p>
    <w:p w14:paraId="0E5DE820" w14:textId="77777777" w:rsidR="001E3ECF" w:rsidRDefault="00000000">
      <w:r>
        <w:br w:type="page"/>
      </w:r>
    </w:p>
    <w:p w14:paraId="439EC35B" w14:textId="77777777" w:rsidR="001E3ECF" w:rsidRDefault="00000000">
      <w:pPr>
        <w:pStyle w:val="Heading1"/>
      </w:pPr>
      <w:bookmarkStart w:id="65" w:name="_Toc239709566"/>
      <w:r>
        <w:lastRenderedPageBreak/>
        <w:t>17. Requirements Traceability Matrix</w:t>
      </w:r>
      <w:bookmarkEnd w:id="65"/>
    </w:p>
    <w:p w14:paraId="3CB94895" w14:textId="77777777" w:rsidR="001E3ECF" w:rsidRDefault="00000000">
      <w:pPr>
        <w:spacing w:after="120"/>
      </w:pPr>
      <w:r>
        <w:t>Every requirement and deliverable in the assessment brief, mapped to where it is satisfied. This table is the checklist for review.</w:t>
      </w:r>
    </w:p>
    <w:p w14:paraId="2B2263C2" w14:textId="77777777" w:rsidR="001E3ECF" w:rsidRDefault="001E3E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900"/>
        <w:gridCol w:w="3400"/>
        <w:gridCol w:w="2060"/>
      </w:tblGrid>
      <w:tr w:rsidR="001E3ECF" w14:paraId="7357C261" w14:textId="77777777">
        <w:tblPrEx>
          <w:tblCellMar>
            <w:top w:w="0" w:type="dxa"/>
            <w:bottom w:w="0" w:type="dxa"/>
          </w:tblCellMar>
        </w:tblPrEx>
        <w:trPr>
          <w:tblHeader/>
        </w:trPr>
        <w:tc>
          <w:tcPr>
            <w:tcW w:w="1000" w:type="dxa"/>
            <w:shd w:val="clear" w:color="auto" w:fill="1F3864"/>
            <w:tcMar>
              <w:top w:w="60" w:type="dxa"/>
              <w:left w:w="90" w:type="dxa"/>
              <w:bottom w:w="60" w:type="dxa"/>
              <w:right w:w="90" w:type="dxa"/>
            </w:tcMar>
          </w:tcPr>
          <w:p w14:paraId="6159C4F8" w14:textId="77777777" w:rsidR="001E3ECF" w:rsidRDefault="00000000">
            <w:r>
              <w:rPr>
                <w:b/>
                <w:bCs/>
                <w:color w:val="FFFFFF"/>
                <w:sz w:val="18"/>
                <w:szCs w:val="18"/>
              </w:rPr>
              <w:t>Brief ref</w:t>
            </w:r>
          </w:p>
        </w:tc>
        <w:tc>
          <w:tcPr>
            <w:tcW w:w="2900" w:type="dxa"/>
            <w:shd w:val="clear" w:color="auto" w:fill="1F3864"/>
            <w:tcMar>
              <w:top w:w="60" w:type="dxa"/>
              <w:left w:w="90" w:type="dxa"/>
              <w:bottom w:w="60" w:type="dxa"/>
              <w:right w:w="90" w:type="dxa"/>
            </w:tcMar>
          </w:tcPr>
          <w:p w14:paraId="4BE64079" w14:textId="77777777" w:rsidR="001E3ECF" w:rsidRDefault="00000000">
            <w:r>
              <w:rPr>
                <w:b/>
                <w:bCs/>
                <w:color w:val="FFFFFF"/>
                <w:sz w:val="18"/>
                <w:szCs w:val="18"/>
              </w:rPr>
              <w:t>Requirement</w:t>
            </w:r>
          </w:p>
        </w:tc>
        <w:tc>
          <w:tcPr>
            <w:tcW w:w="3400" w:type="dxa"/>
            <w:shd w:val="clear" w:color="auto" w:fill="1F3864"/>
            <w:tcMar>
              <w:top w:w="60" w:type="dxa"/>
              <w:left w:w="90" w:type="dxa"/>
              <w:bottom w:w="60" w:type="dxa"/>
              <w:right w:w="90" w:type="dxa"/>
            </w:tcMar>
          </w:tcPr>
          <w:p w14:paraId="5B444EC0" w14:textId="77777777" w:rsidR="001E3ECF" w:rsidRDefault="00000000">
            <w:r>
              <w:rPr>
                <w:b/>
                <w:bCs/>
                <w:color w:val="FFFFFF"/>
                <w:sz w:val="18"/>
                <w:szCs w:val="18"/>
              </w:rPr>
              <w:t>Satisfied by</w:t>
            </w:r>
          </w:p>
        </w:tc>
        <w:tc>
          <w:tcPr>
            <w:tcW w:w="2060" w:type="dxa"/>
            <w:shd w:val="clear" w:color="auto" w:fill="1F3864"/>
            <w:tcMar>
              <w:top w:w="60" w:type="dxa"/>
              <w:left w:w="90" w:type="dxa"/>
              <w:bottom w:w="60" w:type="dxa"/>
              <w:right w:w="90" w:type="dxa"/>
            </w:tcMar>
          </w:tcPr>
          <w:p w14:paraId="668E120F" w14:textId="77777777" w:rsidR="001E3ECF" w:rsidRDefault="00000000">
            <w:r>
              <w:rPr>
                <w:b/>
                <w:bCs/>
                <w:color w:val="FFFFFF"/>
                <w:sz w:val="18"/>
                <w:szCs w:val="18"/>
              </w:rPr>
              <w:t>Evidence</w:t>
            </w:r>
          </w:p>
        </w:tc>
      </w:tr>
      <w:tr w:rsidR="001E3ECF" w14:paraId="28C73EF7" w14:textId="77777777">
        <w:tblPrEx>
          <w:tblCellMar>
            <w:top w:w="0" w:type="dxa"/>
            <w:bottom w:w="0" w:type="dxa"/>
          </w:tblCellMar>
        </w:tblPrEx>
        <w:tc>
          <w:tcPr>
            <w:tcW w:w="1000" w:type="dxa"/>
            <w:tcMar>
              <w:top w:w="60" w:type="dxa"/>
              <w:left w:w="90" w:type="dxa"/>
              <w:bottom w:w="60" w:type="dxa"/>
              <w:right w:w="90" w:type="dxa"/>
            </w:tcMar>
          </w:tcPr>
          <w:p w14:paraId="08C909E3" w14:textId="77777777" w:rsidR="001E3ECF" w:rsidRDefault="00000000">
            <w:r>
              <w:rPr>
                <w:color w:val="000000"/>
                <w:sz w:val="18"/>
                <w:szCs w:val="18"/>
              </w:rPr>
              <w:t>4.1</w:t>
            </w:r>
          </w:p>
        </w:tc>
        <w:tc>
          <w:tcPr>
            <w:tcW w:w="2900" w:type="dxa"/>
            <w:tcMar>
              <w:top w:w="60" w:type="dxa"/>
              <w:left w:w="90" w:type="dxa"/>
              <w:bottom w:w="60" w:type="dxa"/>
              <w:right w:w="90" w:type="dxa"/>
            </w:tcMar>
          </w:tcPr>
          <w:p w14:paraId="238D0CAD" w14:textId="77777777" w:rsidR="001E3ECF" w:rsidRDefault="00000000">
            <w:r>
              <w:rPr>
                <w:color w:val="000000"/>
                <w:sz w:val="18"/>
                <w:szCs w:val="18"/>
              </w:rPr>
              <w:t>Requirement understanding</w:t>
            </w:r>
          </w:p>
        </w:tc>
        <w:tc>
          <w:tcPr>
            <w:tcW w:w="3400" w:type="dxa"/>
            <w:tcMar>
              <w:top w:w="60" w:type="dxa"/>
              <w:left w:w="90" w:type="dxa"/>
              <w:bottom w:w="60" w:type="dxa"/>
              <w:right w:w="90" w:type="dxa"/>
            </w:tcMar>
          </w:tcPr>
          <w:p w14:paraId="752C2010" w14:textId="77777777" w:rsidR="001E3ECF" w:rsidRDefault="00000000">
            <w:r>
              <w:rPr>
                <w:color w:val="000000"/>
                <w:sz w:val="18"/>
                <w:szCs w:val="18"/>
              </w:rPr>
              <w:t>requirements + ambiguity agents; normalized_spec, ambiguity_register, acceptance_criteria</w:t>
            </w:r>
          </w:p>
        </w:tc>
        <w:tc>
          <w:tcPr>
            <w:tcW w:w="2060" w:type="dxa"/>
            <w:tcMar>
              <w:top w:w="60" w:type="dxa"/>
              <w:left w:w="90" w:type="dxa"/>
              <w:bottom w:w="60" w:type="dxa"/>
              <w:right w:w="90" w:type="dxa"/>
            </w:tcMar>
          </w:tcPr>
          <w:p w14:paraId="38D6F023" w14:textId="77777777" w:rsidR="001E3ECF" w:rsidRDefault="00000000">
            <w:r>
              <w:rPr>
                <w:color w:val="000000"/>
                <w:sz w:val="18"/>
                <w:szCs w:val="18"/>
              </w:rPr>
              <w:t>All scenarios; Section 8.2</w:t>
            </w:r>
          </w:p>
        </w:tc>
      </w:tr>
      <w:tr w:rsidR="001E3ECF" w14:paraId="10CB5E56"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7EC751CF" w14:textId="77777777" w:rsidR="001E3ECF" w:rsidRDefault="00000000">
            <w:r>
              <w:rPr>
                <w:color w:val="000000"/>
                <w:sz w:val="18"/>
                <w:szCs w:val="18"/>
              </w:rPr>
              <w:t>4.2</w:t>
            </w:r>
          </w:p>
        </w:tc>
        <w:tc>
          <w:tcPr>
            <w:tcW w:w="2900" w:type="dxa"/>
            <w:shd w:val="clear" w:color="auto" w:fill="F7F8FA"/>
            <w:tcMar>
              <w:top w:w="60" w:type="dxa"/>
              <w:left w:w="90" w:type="dxa"/>
              <w:bottom w:w="60" w:type="dxa"/>
              <w:right w:w="90" w:type="dxa"/>
            </w:tcMar>
          </w:tcPr>
          <w:p w14:paraId="3F9A685D" w14:textId="77777777" w:rsidR="001E3ECF" w:rsidRDefault="00000000">
            <w:r>
              <w:rPr>
                <w:color w:val="000000"/>
                <w:sz w:val="18"/>
                <w:szCs w:val="18"/>
              </w:rPr>
              <w:t>Task decomposition</w:t>
            </w:r>
          </w:p>
        </w:tc>
        <w:tc>
          <w:tcPr>
            <w:tcW w:w="3400" w:type="dxa"/>
            <w:shd w:val="clear" w:color="auto" w:fill="F7F8FA"/>
            <w:tcMar>
              <w:top w:w="60" w:type="dxa"/>
              <w:left w:w="90" w:type="dxa"/>
              <w:bottom w:w="60" w:type="dxa"/>
              <w:right w:w="90" w:type="dxa"/>
            </w:tcMar>
          </w:tcPr>
          <w:p w14:paraId="21A27C7F" w14:textId="77777777" w:rsidR="001E3ECF" w:rsidRDefault="00000000">
            <w:r>
              <w:rPr>
                <w:color w:val="000000"/>
                <w:sz w:val="18"/>
                <w:szCs w:val="18"/>
              </w:rPr>
              <w:t>planner agent; task_graph with dependencies, sequencing, file scopes, risk</w:t>
            </w:r>
          </w:p>
        </w:tc>
        <w:tc>
          <w:tcPr>
            <w:tcW w:w="2060" w:type="dxa"/>
            <w:shd w:val="clear" w:color="auto" w:fill="F7F8FA"/>
            <w:tcMar>
              <w:top w:w="60" w:type="dxa"/>
              <w:left w:w="90" w:type="dxa"/>
              <w:bottom w:w="60" w:type="dxa"/>
              <w:right w:w="90" w:type="dxa"/>
            </w:tcMar>
          </w:tcPr>
          <w:p w14:paraId="718EDD44" w14:textId="77777777" w:rsidR="001E3ECF" w:rsidRDefault="00000000">
            <w:r>
              <w:rPr>
                <w:color w:val="000000"/>
                <w:sz w:val="18"/>
                <w:szCs w:val="18"/>
              </w:rPr>
              <w:t>Section 5.1, 8.2; all scenarios</w:t>
            </w:r>
          </w:p>
        </w:tc>
      </w:tr>
      <w:tr w:rsidR="001E3ECF" w14:paraId="0E92DA97" w14:textId="77777777">
        <w:tblPrEx>
          <w:tblCellMar>
            <w:top w:w="0" w:type="dxa"/>
            <w:bottom w:w="0" w:type="dxa"/>
          </w:tblCellMar>
        </w:tblPrEx>
        <w:tc>
          <w:tcPr>
            <w:tcW w:w="1000" w:type="dxa"/>
            <w:tcMar>
              <w:top w:w="60" w:type="dxa"/>
              <w:left w:w="90" w:type="dxa"/>
              <w:bottom w:w="60" w:type="dxa"/>
              <w:right w:w="90" w:type="dxa"/>
            </w:tcMar>
          </w:tcPr>
          <w:p w14:paraId="64EEBA9E" w14:textId="77777777" w:rsidR="001E3ECF" w:rsidRDefault="00000000">
            <w:r>
              <w:rPr>
                <w:color w:val="000000"/>
                <w:sz w:val="18"/>
                <w:szCs w:val="18"/>
              </w:rPr>
              <w:t>4.3</w:t>
            </w:r>
          </w:p>
        </w:tc>
        <w:tc>
          <w:tcPr>
            <w:tcW w:w="2900" w:type="dxa"/>
            <w:tcMar>
              <w:top w:w="60" w:type="dxa"/>
              <w:left w:w="90" w:type="dxa"/>
              <w:bottom w:w="60" w:type="dxa"/>
              <w:right w:w="90" w:type="dxa"/>
            </w:tcMar>
          </w:tcPr>
          <w:p w14:paraId="357A3423" w14:textId="77777777" w:rsidR="001E3ECF" w:rsidRDefault="00000000">
            <w:r>
              <w:rPr>
                <w:color w:val="000000"/>
                <w:sz w:val="18"/>
                <w:szCs w:val="18"/>
              </w:rPr>
              <w:t>Codebase reasoning (brownfield)</w:t>
            </w:r>
          </w:p>
        </w:tc>
        <w:tc>
          <w:tcPr>
            <w:tcW w:w="3400" w:type="dxa"/>
            <w:tcMar>
              <w:top w:w="60" w:type="dxa"/>
              <w:left w:w="90" w:type="dxa"/>
              <w:bottom w:w="60" w:type="dxa"/>
              <w:right w:w="90" w:type="dxa"/>
            </w:tcMar>
          </w:tcPr>
          <w:p w14:paraId="2C2EFC68" w14:textId="77777777" w:rsidR="001E3ECF" w:rsidRDefault="00000000">
            <w:r>
              <w:rPr>
                <w:color w:val="000000"/>
                <w:sz w:val="18"/>
                <w:szCs w:val="18"/>
              </w:rPr>
              <w:t>codebase_analyst + ast_index; impact_report, module_map, blast radius</w:t>
            </w:r>
          </w:p>
        </w:tc>
        <w:tc>
          <w:tcPr>
            <w:tcW w:w="2060" w:type="dxa"/>
            <w:tcMar>
              <w:top w:w="60" w:type="dxa"/>
              <w:left w:w="90" w:type="dxa"/>
              <w:bottom w:w="60" w:type="dxa"/>
              <w:right w:w="90" w:type="dxa"/>
            </w:tcMar>
          </w:tcPr>
          <w:p w14:paraId="2195E585" w14:textId="77777777" w:rsidR="001E3ECF" w:rsidRDefault="00000000">
            <w:r>
              <w:rPr>
                <w:color w:val="000000"/>
                <w:sz w:val="18"/>
                <w:szCs w:val="18"/>
              </w:rPr>
              <w:t>Scenario 2; Section 11.2</w:t>
            </w:r>
          </w:p>
        </w:tc>
      </w:tr>
      <w:tr w:rsidR="001E3ECF" w14:paraId="689B5D48"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32D879F8" w14:textId="77777777" w:rsidR="001E3ECF" w:rsidRDefault="00000000">
            <w:r>
              <w:rPr>
                <w:color w:val="000000"/>
                <w:sz w:val="18"/>
                <w:szCs w:val="18"/>
              </w:rPr>
              <w:t>4.4a</w:t>
            </w:r>
          </w:p>
        </w:tc>
        <w:tc>
          <w:tcPr>
            <w:tcW w:w="2900" w:type="dxa"/>
            <w:shd w:val="clear" w:color="auto" w:fill="F7F8FA"/>
            <w:tcMar>
              <w:top w:w="60" w:type="dxa"/>
              <w:left w:w="90" w:type="dxa"/>
              <w:bottom w:w="60" w:type="dxa"/>
              <w:right w:w="90" w:type="dxa"/>
            </w:tcMar>
          </w:tcPr>
          <w:p w14:paraId="35CBF1E4" w14:textId="77777777" w:rsidR="001E3ECF" w:rsidRDefault="00000000">
            <w:r>
              <w:rPr>
                <w:color w:val="000000"/>
                <w:sz w:val="18"/>
                <w:szCs w:val="18"/>
              </w:rPr>
              <w:t>Explicit dependency graph with entry/exit gates</w:t>
            </w:r>
          </w:p>
        </w:tc>
        <w:tc>
          <w:tcPr>
            <w:tcW w:w="3400" w:type="dxa"/>
            <w:shd w:val="clear" w:color="auto" w:fill="F7F8FA"/>
            <w:tcMar>
              <w:top w:w="60" w:type="dxa"/>
              <w:left w:w="90" w:type="dxa"/>
              <w:bottom w:w="60" w:type="dxa"/>
              <w:right w:w="90" w:type="dxa"/>
            </w:tcMar>
          </w:tcPr>
          <w:p w14:paraId="6C0B86A6" w14:textId="77777777" w:rsidR="001E3ECF" w:rsidRDefault="00000000">
            <w:r>
              <w:rPr>
                <w:color w:val="000000"/>
                <w:sz w:val="18"/>
                <w:szCs w:val="18"/>
              </w:rPr>
              <w:t>core/graph.py, core/gates.py</w:t>
            </w:r>
          </w:p>
        </w:tc>
        <w:tc>
          <w:tcPr>
            <w:tcW w:w="2060" w:type="dxa"/>
            <w:shd w:val="clear" w:color="auto" w:fill="F7F8FA"/>
            <w:tcMar>
              <w:top w:w="60" w:type="dxa"/>
              <w:left w:w="90" w:type="dxa"/>
              <w:bottom w:w="60" w:type="dxa"/>
              <w:right w:w="90" w:type="dxa"/>
            </w:tcMar>
          </w:tcPr>
          <w:p w14:paraId="113991CF" w14:textId="77777777" w:rsidR="001E3ECF" w:rsidRDefault="00000000">
            <w:r>
              <w:rPr>
                <w:color w:val="000000"/>
                <w:sz w:val="18"/>
                <w:szCs w:val="18"/>
              </w:rPr>
              <w:t>Sections 5.1, 5.2</w:t>
            </w:r>
          </w:p>
        </w:tc>
      </w:tr>
      <w:tr w:rsidR="001E3ECF" w14:paraId="2FBCDCA5" w14:textId="77777777">
        <w:tblPrEx>
          <w:tblCellMar>
            <w:top w:w="0" w:type="dxa"/>
            <w:bottom w:w="0" w:type="dxa"/>
          </w:tblCellMar>
        </w:tblPrEx>
        <w:tc>
          <w:tcPr>
            <w:tcW w:w="1000" w:type="dxa"/>
            <w:tcMar>
              <w:top w:w="60" w:type="dxa"/>
              <w:left w:w="90" w:type="dxa"/>
              <w:bottom w:w="60" w:type="dxa"/>
              <w:right w:w="90" w:type="dxa"/>
            </w:tcMar>
          </w:tcPr>
          <w:p w14:paraId="2B567E01" w14:textId="77777777" w:rsidR="001E3ECF" w:rsidRDefault="00000000">
            <w:r>
              <w:rPr>
                <w:color w:val="000000"/>
                <w:sz w:val="18"/>
                <w:szCs w:val="18"/>
              </w:rPr>
              <w:t>4.4b</w:t>
            </w:r>
          </w:p>
        </w:tc>
        <w:tc>
          <w:tcPr>
            <w:tcW w:w="2900" w:type="dxa"/>
            <w:tcMar>
              <w:top w:w="60" w:type="dxa"/>
              <w:left w:w="90" w:type="dxa"/>
              <w:bottom w:w="60" w:type="dxa"/>
              <w:right w:w="90" w:type="dxa"/>
            </w:tcMar>
          </w:tcPr>
          <w:p w14:paraId="302CC6F4" w14:textId="77777777" w:rsidR="001E3ECF" w:rsidRDefault="00000000">
            <w:r>
              <w:rPr>
                <w:color w:val="000000"/>
                <w:sz w:val="18"/>
                <w:szCs w:val="18"/>
              </w:rPr>
              <w:t>Sequential and parallel paths with synchronisation</w:t>
            </w:r>
          </w:p>
        </w:tc>
        <w:tc>
          <w:tcPr>
            <w:tcW w:w="3400" w:type="dxa"/>
            <w:tcMar>
              <w:top w:w="60" w:type="dxa"/>
              <w:left w:w="90" w:type="dxa"/>
              <w:bottom w:w="60" w:type="dxa"/>
              <w:right w:w="90" w:type="dxa"/>
            </w:tcMar>
          </w:tcPr>
          <w:p w14:paraId="40D94945" w14:textId="77777777" w:rsidR="001E3ECF" w:rsidRDefault="00000000">
            <w:r>
              <w:rPr>
                <w:color w:val="000000"/>
                <w:sz w:val="18"/>
                <w:szCs w:val="18"/>
              </w:rPr>
              <w:t>core/scheduler.py; three parallel groups, join nodes</w:t>
            </w:r>
          </w:p>
        </w:tc>
        <w:tc>
          <w:tcPr>
            <w:tcW w:w="2060" w:type="dxa"/>
            <w:tcMar>
              <w:top w:w="60" w:type="dxa"/>
              <w:left w:w="90" w:type="dxa"/>
              <w:bottom w:w="60" w:type="dxa"/>
              <w:right w:w="90" w:type="dxa"/>
            </w:tcMar>
          </w:tcPr>
          <w:p w14:paraId="6ADCB29B" w14:textId="77777777" w:rsidR="001E3ECF" w:rsidRDefault="00000000">
            <w:r>
              <w:rPr>
                <w:color w:val="000000"/>
                <w:sz w:val="18"/>
                <w:szCs w:val="18"/>
              </w:rPr>
              <w:t>Sections 5.1, 5.3</w:t>
            </w:r>
          </w:p>
        </w:tc>
      </w:tr>
      <w:tr w:rsidR="001E3ECF" w14:paraId="12F2C7A1"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7B6974FD" w14:textId="77777777" w:rsidR="001E3ECF" w:rsidRDefault="00000000">
            <w:r>
              <w:rPr>
                <w:color w:val="000000"/>
                <w:sz w:val="18"/>
                <w:szCs w:val="18"/>
              </w:rPr>
              <w:t>4.4c</w:t>
            </w:r>
          </w:p>
        </w:tc>
        <w:tc>
          <w:tcPr>
            <w:tcW w:w="2900" w:type="dxa"/>
            <w:shd w:val="clear" w:color="auto" w:fill="F7F8FA"/>
            <w:tcMar>
              <w:top w:w="60" w:type="dxa"/>
              <w:left w:w="90" w:type="dxa"/>
              <w:bottom w:w="60" w:type="dxa"/>
              <w:right w:w="90" w:type="dxa"/>
            </w:tcMar>
          </w:tcPr>
          <w:p w14:paraId="17B9FFF4" w14:textId="77777777" w:rsidR="001E3ECF" w:rsidRDefault="00000000">
            <w:r>
              <w:rPr>
                <w:color w:val="000000"/>
                <w:sz w:val="18"/>
                <w:szCs w:val="18"/>
              </w:rPr>
              <w:t>Cross-stage context and decision lineage</w:t>
            </w:r>
          </w:p>
        </w:tc>
        <w:tc>
          <w:tcPr>
            <w:tcW w:w="3400" w:type="dxa"/>
            <w:shd w:val="clear" w:color="auto" w:fill="F7F8FA"/>
            <w:tcMar>
              <w:top w:w="60" w:type="dxa"/>
              <w:left w:w="90" w:type="dxa"/>
              <w:bottom w:w="60" w:type="dxa"/>
              <w:right w:w="90" w:type="dxa"/>
            </w:tcMar>
          </w:tcPr>
          <w:p w14:paraId="559CF8CC" w14:textId="77777777" w:rsidR="001E3ECF" w:rsidRDefault="00000000">
            <w:r>
              <w:rPr>
                <w:color w:val="000000"/>
                <w:sz w:val="18"/>
                <w:szCs w:val="18"/>
              </w:rPr>
              <w:t>core/context.py; Artifact and Decision models, lineage command</w:t>
            </w:r>
          </w:p>
        </w:tc>
        <w:tc>
          <w:tcPr>
            <w:tcW w:w="2060" w:type="dxa"/>
            <w:shd w:val="clear" w:color="auto" w:fill="F7F8FA"/>
            <w:tcMar>
              <w:top w:w="60" w:type="dxa"/>
              <w:left w:w="90" w:type="dxa"/>
              <w:bottom w:w="60" w:type="dxa"/>
              <w:right w:w="90" w:type="dxa"/>
            </w:tcMar>
          </w:tcPr>
          <w:p w14:paraId="02019D0E" w14:textId="77777777" w:rsidR="001E3ECF" w:rsidRDefault="00000000">
            <w:r>
              <w:rPr>
                <w:color w:val="000000"/>
                <w:sz w:val="18"/>
                <w:szCs w:val="18"/>
              </w:rPr>
              <w:t>Sections 4.2, 5.4</w:t>
            </w:r>
          </w:p>
        </w:tc>
      </w:tr>
      <w:tr w:rsidR="001E3ECF" w14:paraId="4F18FCF8" w14:textId="77777777">
        <w:tblPrEx>
          <w:tblCellMar>
            <w:top w:w="0" w:type="dxa"/>
            <w:bottom w:w="0" w:type="dxa"/>
          </w:tblCellMar>
        </w:tblPrEx>
        <w:tc>
          <w:tcPr>
            <w:tcW w:w="1000" w:type="dxa"/>
            <w:tcMar>
              <w:top w:w="60" w:type="dxa"/>
              <w:left w:w="90" w:type="dxa"/>
              <w:bottom w:w="60" w:type="dxa"/>
              <w:right w:w="90" w:type="dxa"/>
            </w:tcMar>
          </w:tcPr>
          <w:p w14:paraId="06E11F0C" w14:textId="77777777" w:rsidR="001E3ECF" w:rsidRDefault="00000000">
            <w:r>
              <w:rPr>
                <w:color w:val="000000"/>
                <w:sz w:val="18"/>
                <w:szCs w:val="18"/>
              </w:rPr>
              <w:t>4.4d</w:t>
            </w:r>
          </w:p>
        </w:tc>
        <w:tc>
          <w:tcPr>
            <w:tcW w:w="2900" w:type="dxa"/>
            <w:tcMar>
              <w:top w:w="60" w:type="dxa"/>
              <w:left w:w="90" w:type="dxa"/>
              <w:bottom w:w="60" w:type="dxa"/>
              <w:right w:w="90" w:type="dxa"/>
            </w:tcMar>
          </w:tcPr>
          <w:p w14:paraId="0570B248" w14:textId="77777777" w:rsidR="001E3ECF" w:rsidRDefault="00000000">
            <w:r>
              <w:rPr>
                <w:color w:val="000000"/>
                <w:sz w:val="18"/>
                <w:szCs w:val="18"/>
              </w:rPr>
              <w:t>Human approval checkpoints</w:t>
            </w:r>
          </w:p>
        </w:tc>
        <w:tc>
          <w:tcPr>
            <w:tcW w:w="3400" w:type="dxa"/>
            <w:tcMar>
              <w:top w:w="60" w:type="dxa"/>
              <w:left w:w="90" w:type="dxa"/>
              <w:bottom w:w="60" w:type="dxa"/>
              <w:right w:w="90" w:type="dxa"/>
            </w:tcMar>
          </w:tcPr>
          <w:p w14:paraId="4F7419FF" w14:textId="77777777" w:rsidR="001E3ECF" w:rsidRDefault="00000000">
            <w:r>
              <w:rPr>
                <w:color w:val="000000"/>
                <w:sz w:val="18"/>
                <w:szCs w:val="18"/>
              </w:rPr>
              <w:t>governance/approvals.py; design.review, release.readiness</w:t>
            </w:r>
          </w:p>
        </w:tc>
        <w:tc>
          <w:tcPr>
            <w:tcW w:w="2060" w:type="dxa"/>
            <w:tcMar>
              <w:top w:w="60" w:type="dxa"/>
              <w:left w:w="90" w:type="dxa"/>
              <w:bottom w:w="60" w:type="dxa"/>
              <w:right w:w="90" w:type="dxa"/>
            </w:tcMar>
          </w:tcPr>
          <w:p w14:paraId="34161B10" w14:textId="77777777" w:rsidR="001E3ECF" w:rsidRDefault="00000000">
            <w:r>
              <w:rPr>
                <w:color w:val="000000"/>
                <w:sz w:val="18"/>
                <w:szCs w:val="18"/>
              </w:rPr>
              <w:t>Section 6.2</w:t>
            </w:r>
          </w:p>
        </w:tc>
      </w:tr>
      <w:tr w:rsidR="001E3ECF" w14:paraId="1C8D7BB1"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0CAD8CDD" w14:textId="77777777" w:rsidR="001E3ECF" w:rsidRDefault="00000000">
            <w:r>
              <w:rPr>
                <w:color w:val="000000"/>
                <w:sz w:val="18"/>
                <w:szCs w:val="18"/>
              </w:rPr>
              <w:t>4.4e</w:t>
            </w:r>
          </w:p>
        </w:tc>
        <w:tc>
          <w:tcPr>
            <w:tcW w:w="2900" w:type="dxa"/>
            <w:shd w:val="clear" w:color="auto" w:fill="F7F8FA"/>
            <w:tcMar>
              <w:top w:w="60" w:type="dxa"/>
              <w:left w:w="90" w:type="dxa"/>
              <w:bottom w:w="60" w:type="dxa"/>
              <w:right w:w="90" w:type="dxa"/>
            </w:tcMar>
          </w:tcPr>
          <w:p w14:paraId="7901BACC" w14:textId="77777777" w:rsidR="001E3ECF" w:rsidRDefault="00000000">
            <w:r>
              <w:rPr>
                <w:color w:val="000000"/>
                <w:sz w:val="18"/>
                <w:szCs w:val="18"/>
              </w:rPr>
              <w:t>Bounded retries, fallback, rollback, safe-stop</w:t>
            </w:r>
          </w:p>
        </w:tc>
        <w:tc>
          <w:tcPr>
            <w:tcW w:w="3400" w:type="dxa"/>
            <w:shd w:val="clear" w:color="auto" w:fill="F7F8FA"/>
            <w:tcMar>
              <w:top w:w="60" w:type="dxa"/>
              <w:left w:w="90" w:type="dxa"/>
              <w:bottom w:w="60" w:type="dxa"/>
              <w:right w:w="90" w:type="dxa"/>
            </w:tcMar>
          </w:tcPr>
          <w:p w14:paraId="52680D02" w14:textId="77777777" w:rsidR="001E3ECF" w:rsidRDefault="00000000">
            <w:r>
              <w:rPr>
                <w:color w:val="000000"/>
                <w:sz w:val="18"/>
                <w:szCs w:val="18"/>
              </w:rPr>
              <w:t>governance/recovery.py; tools/git.py</w:t>
            </w:r>
          </w:p>
        </w:tc>
        <w:tc>
          <w:tcPr>
            <w:tcW w:w="2060" w:type="dxa"/>
            <w:shd w:val="clear" w:color="auto" w:fill="F7F8FA"/>
            <w:tcMar>
              <w:top w:w="60" w:type="dxa"/>
              <w:left w:w="90" w:type="dxa"/>
              <w:bottom w:w="60" w:type="dxa"/>
              <w:right w:w="90" w:type="dxa"/>
            </w:tcMar>
          </w:tcPr>
          <w:p w14:paraId="7CC7EAF4" w14:textId="77777777" w:rsidR="001E3ECF" w:rsidRDefault="00000000">
            <w:r>
              <w:rPr>
                <w:color w:val="000000"/>
                <w:sz w:val="18"/>
                <w:szCs w:val="18"/>
              </w:rPr>
              <w:t>Section 6.4; fault demos</w:t>
            </w:r>
          </w:p>
        </w:tc>
      </w:tr>
      <w:tr w:rsidR="001E3ECF" w14:paraId="71762745" w14:textId="77777777">
        <w:tblPrEx>
          <w:tblCellMar>
            <w:top w:w="0" w:type="dxa"/>
            <w:bottom w:w="0" w:type="dxa"/>
          </w:tblCellMar>
        </w:tblPrEx>
        <w:tc>
          <w:tcPr>
            <w:tcW w:w="1000" w:type="dxa"/>
            <w:tcMar>
              <w:top w:w="60" w:type="dxa"/>
              <w:left w:w="90" w:type="dxa"/>
              <w:bottom w:w="60" w:type="dxa"/>
              <w:right w:w="90" w:type="dxa"/>
            </w:tcMar>
          </w:tcPr>
          <w:p w14:paraId="7ACF0240" w14:textId="77777777" w:rsidR="001E3ECF" w:rsidRDefault="00000000">
            <w:r>
              <w:rPr>
                <w:color w:val="000000"/>
                <w:sz w:val="18"/>
                <w:szCs w:val="18"/>
              </w:rPr>
              <w:t>4.4f</w:t>
            </w:r>
          </w:p>
        </w:tc>
        <w:tc>
          <w:tcPr>
            <w:tcW w:w="2900" w:type="dxa"/>
            <w:tcMar>
              <w:top w:w="60" w:type="dxa"/>
              <w:left w:w="90" w:type="dxa"/>
              <w:bottom w:w="60" w:type="dxa"/>
              <w:right w:w="90" w:type="dxa"/>
            </w:tcMar>
          </w:tcPr>
          <w:p w14:paraId="72963FFE" w14:textId="77777777" w:rsidR="001E3ECF" w:rsidRDefault="00000000">
            <w:r>
              <w:rPr>
                <w:color w:val="000000"/>
                <w:sz w:val="18"/>
                <w:szCs w:val="18"/>
              </w:rPr>
              <w:t>Policy guardrails (security, compliance, change control)</w:t>
            </w:r>
          </w:p>
        </w:tc>
        <w:tc>
          <w:tcPr>
            <w:tcW w:w="3400" w:type="dxa"/>
            <w:tcMar>
              <w:top w:w="60" w:type="dxa"/>
              <w:left w:w="90" w:type="dxa"/>
              <w:bottom w:w="60" w:type="dxa"/>
              <w:right w:w="90" w:type="dxa"/>
            </w:tcMar>
          </w:tcPr>
          <w:p w14:paraId="0921DF19" w14:textId="77777777" w:rsidR="001E3ECF" w:rsidRDefault="00000000">
            <w:r>
              <w:rPr>
                <w:color w:val="000000"/>
                <w:sz w:val="18"/>
                <w:szCs w:val="18"/>
              </w:rPr>
              <w:t>20-rule catalogue in governance/policy.py + policies/*.yaml</w:t>
            </w:r>
          </w:p>
        </w:tc>
        <w:tc>
          <w:tcPr>
            <w:tcW w:w="2060" w:type="dxa"/>
            <w:tcMar>
              <w:top w:w="60" w:type="dxa"/>
              <w:left w:w="90" w:type="dxa"/>
              <w:bottom w:w="60" w:type="dxa"/>
              <w:right w:w="90" w:type="dxa"/>
            </w:tcMar>
          </w:tcPr>
          <w:p w14:paraId="7378843E" w14:textId="77777777" w:rsidR="001E3ECF" w:rsidRDefault="00000000">
            <w:r>
              <w:rPr>
                <w:color w:val="000000"/>
                <w:sz w:val="18"/>
                <w:szCs w:val="18"/>
              </w:rPr>
              <w:t>Section 6.1</w:t>
            </w:r>
          </w:p>
        </w:tc>
      </w:tr>
      <w:tr w:rsidR="001E3ECF" w14:paraId="25D6D06D"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5CCD7FDF" w14:textId="77777777" w:rsidR="001E3ECF" w:rsidRDefault="00000000">
            <w:r>
              <w:rPr>
                <w:color w:val="000000"/>
                <w:sz w:val="18"/>
                <w:szCs w:val="18"/>
              </w:rPr>
              <w:t>4.4g</w:t>
            </w:r>
          </w:p>
        </w:tc>
        <w:tc>
          <w:tcPr>
            <w:tcW w:w="2900" w:type="dxa"/>
            <w:shd w:val="clear" w:color="auto" w:fill="F7F8FA"/>
            <w:tcMar>
              <w:top w:w="60" w:type="dxa"/>
              <w:left w:w="90" w:type="dxa"/>
              <w:bottom w:w="60" w:type="dxa"/>
              <w:right w:w="90" w:type="dxa"/>
            </w:tcMar>
          </w:tcPr>
          <w:p w14:paraId="52AF66F3" w14:textId="77777777" w:rsidR="001E3ECF" w:rsidRDefault="00000000">
            <w:r>
              <w:rPr>
                <w:color w:val="000000"/>
                <w:sz w:val="18"/>
                <w:szCs w:val="18"/>
              </w:rPr>
              <w:t>Audit-grade observability and traceability</w:t>
            </w:r>
          </w:p>
        </w:tc>
        <w:tc>
          <w:tcPr>
            <w:tcW w:w="3400" w:type="dxa"/>
            <w:shd w:val="clear" w:color="auto" w:fill="F7F8FA"/>
            <w:tcMar>
              <w:top w:w="60" w:type="dxa"/>
              <w:left w:w="90" w:type="dxa"/>
              <w:bottom w:w="60" w:type="dxa"/>
              <w:right w:w="90" w:type="dxa"/>
            </w:tcMar>
          </w:tcPr>
          <w:p w14:paraId="2E0D696C" w14:textId="77777777" w:rsidR="001E3ECF" w:rsidRDefault="00000000">
            <w:r>
              <w:rPr>
                <w:color w:val="000000"/>
                <w:sz w:val="18"/>
                <w:szCs w:val="18"/>
              </w:rPr>
              <w:t>Hash-chained event log; tracing; verify-audit</w:t>
            </w:r>
          </w:p>
        </w:tc>
        <w:tc>
          <w:tcPr>
            <w:tcW w:w="2060" w:type="dxa"/>
            <w:shd w:val="clear" w:color="auto" w:fill="F7F8FA"/>
            <w:tcMar>
              <w:top w:w="60" w:type="dxa"/>
              <w:left w:w="90" w:type="dxa"/>
              <w:bottom w:w="60" w:type="dxa"/>
              <w:right w:w="90" w:type="dxa"/>
            </w:tcMar>
          </w:tcPr>
          <w:p w14:paraId="53921259" w14:textId="77777777" w:rsidR="001E3ECF" w:rsidRDefault="00000000">
            <w:r>
              <w:rPr>
                <w:color w:val="000000"/>
                <w:sz w:val="18"/>
                <w:szCs w:val="18"/>
              </w:rPr>
              <w:t>Sections 4.4, 7.1, 7.3</w:t>
            </w:r>
          </w:p>
        </w:tc>
      </w:tr>
      <w:tr w:rsidR="001E3ECF" w14:paraId="4A6A3EF4" w14:textId="77777777">
        <w:tblPrEx>
          <w:tblCellMar>
            <w:top w:w="0" w:type="dxa"/>
            <w:bottom w:w="0" w:type="dxa"/>
          </w:tblCellMar>
        </w:tblPrEx>
        <w:tc>
          <w:tcPr>
            <w:tcW w:w="1000" w:type="dxa"/>
            <w:tcMar>
              <w:top w:w="60" w:type="dxa"/>
              <w:left w:w="90" w:type="dxa"/>
              <w:bottom w:w="60" w:type="dxa"/>
              <w:right w:w="90" w:type="dxa"/>
            </w:tcMar>
          </w:tcPr>
          <w:p w14:paraId="3D06B53F" w14:textId="77777777" w:rsidR="001E3ECF" w:rsidRDefault="00000000">
            <w:r>
              <w:rPr>
                <w:color w:val="000000"/>
                <w:sz w:val="18"/>
                <w:szCs w:val="18"/>
              </w:rPr>
              <w:t>4.4h</w:t>
            </w:r>
          </w:p>
        </w:tc>
        <w:tc>
          <w:tcPr>
            <w:tcW w:w="2900" w:type="dxa"/>
            <w:tcMar>
              <w:top w:w="60" w:type="dxa"/>
              <w:left w:w="90" w:type="dxa"/>
              <w:bottom w:w="60" w:type="dxa"/>
              <w:right w:w="90" w:type="dxa"/>
            </w:tcMar>
          </w:tcPr>
          <w:p w14:paraId="45640EF3" w14:textId="77777777" w:rsidR="001E3ECF" w:rsidRDefault="00000000">
            <w:r>
              <w:rPr>
                <w:color w:val="000000"/>
                <w:sz w:val="18"/>
                <w:szCs w:val="18"/>
              </w:rPr>
              <w:t>Reliability metrics (success, retry/rollback, MTTR, latency)</w:t>
            </w:r>
          </w:p>
        </w:tc>
        <w:tc>
          <w:tcPr>
            <w:tcW w:w="3400" w:type="dxa"/>
            <w:tcMar>
              <w:top w:w="60" w:type="dxa"/>
              <w:left w:w="90" w:type="dxa"/>
              <w:bottom w:w="60" w:type="dxa"/>
              <w:right w:w="90" w:type="dxa"/>
            </w:tcMar>
          </w:tcPr>
          <w:p w14:paraId="2A9E4AAF" w14:textId="77777777" w:rsidR="001E3ECF" w:rsidRDefault="00000000">
            <w:r>
              <w:rPr>
                <w:color w:val="000000"/>
                <w:sz w:val="18"/>
                <w:szCs w:val="18"/>
              </w:rPr>
              <w:t>observability/metrics.py; 14 metrics</w:t>
            </w:r>
          </w:p>
        </w:tc>
        <w:tc>
          <w:tcPr>
            <w:tcW w:w="2060" w:type="dxa"/>
            <w:tcMar>
              <w:top w:w="60" w:type="dxa"/>
              <w:left w:w="90" w:type="dxa"/>
              <w:bottom w:w="60" w:type="dxa"/>
              <w:right w:w="90" w:type="dxa"/>
            </w:tcMar>
          </w:tcPr>
          <w:p w14:paraId="15A3DD37" w14:textId="77777777" w:rsidR="001E3ECF" w:rsidRDefault="00000000">
            <w:r>
              <w:rPr>
                <w:color w:val="000000"/>
                <w:sz w:val="18"/>
                <w:szCs w:val="18"/>
              </w:rPr>
              <w:t>Section 7.2</w:t>
            </w:r>
          </w:p>
        </w:tc>
      </w:tr>
      <w:tr w:rsidR="001E3ECF" w14:paraId="2D1FADB5"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68FDE46A" w14:textId="77777777" w:rsidR="001E3ECF" w:rsidRDefault="00000000">
            <w:r>
              <w:rPr>
                <w:color w:val="000000"/>
                <w:sz w:val="18"/>
                <w:szCs w:val="18"/>
              </w:rPr>
              <w:t>4.4i</w:t>
            </w:r>
          </w:p>
        </w:tc>
        <w:tc>
          <w:tcPr>
            <w:tcW w:w="2900" w:type="dxa"/>
            <w:shd w:val="clear" w:color="auto" w:fill="F7F8FA"/>
            <w:tcMar>
              <w:top w:w="60" w:type="dxa"/>
              <w:left w:w="90" w:type="dxa"/>
              <w:bottom w:w="60" w:type="dxa"/>
              <w:right w:w="90" w:type="dxa"/>
            </w:tcMar>
          </w:tcPr>
          <w:p w14:paraId="6F30A52D" w14:textId="77777777" w:rsidR="001E3ECF" w:rsidRDefault="00000000">
            <w:r>
              <w:rPr>
                <w:color w:val="000000"/>
                <w:sz w:val="18"/>
                <w:szCs w:val="18"/>
              </w:rPr>
              <w:t>Dynamic re-planning on upstream change</w:t>
            </w:r>
          </w:p>
        </w:tc>
        <w:tc>
          <w:tcPr>
            <w:tcW w:w="3400" w:type="dxa"/>
            <w:shd w:val="clear" w:color="auto" w:fill="F7F8FA"/>
            <w:tcMar>
              <w:top w:w="60" w:type="dxa"/>
              <w:left w:w="90" w:type="dxa"/>
              <w:bottom w:w="60" w:type="dxa"/>
              <w:right w:w="90" w:type="dxa"/>
            </w:tcMar>
          </w:tcPr>
          <w:p w14:paraId="383D940D" w14:textId="77777777" w:rsidR="001E3ECF" w:rsidRDefault="00000000">
            <w:r>
              <w:rPr>
                <w:color w:val="000000"/>
                <w:sz w:val="18"/>
                <w:szCs w:val="18"/>
              </w:rPr>
              <w:t>core/replan.py; hash-based invalidation cascade</w:t>
            </w:r>
          </w:p>
        </w:tc>
        <w:tc>
          <w:tcPr>
            <w:tcW w:w="2060" w:type="dxa"/>
            <w:shd w:val="clear" w:color="auto" w:fill="F7F8FA"/>
            <w:tcMar>
              <w:top w:w="60" w:type="dxa"/>
              <w:left w:w="90" w:type="dxa"/>
              <w:bottom w:w="60" w:type="dxa"/>
              <w:right w:w="90" w:type="dxa"/>
            </w:tcMar>
          </w:tcPr>
          <w:p w14:paraId="2D65955C" w14:textId="77777777" w:rsidR="001E3ECF" w:rsidRDefault="00000000">
            <w:r>
              <w:rPr>
                <w:color w:val="000000"/>
                <w:sz w:val="18"/>
                <w:szCs w:val="18"/>
              </w:rPr>
              <w:t>Sections 5.5, 11.3</w:t>
            </w:r>
          </w:p>
        </w:tc>
      </w:tr>
      <w:tr w:rsidR="001E3ECF" w14:paraId="40333032" w14:textId="77777777">
        <w:tblPrEx>
          <w:tblCellMar>
            <w:top w:w="0" w:type="dxa"/>
            <w:bottom w:w="0" w:type="dxa"/>
          </w:tblCellMar>
        </w:tblPrEx>
        <w:tc>
          <w:tcPr>
            <w:tcW w:w="1000" w:type="dxa"/>
            <w:tcMar>
              <w:top w:w="60" w:type="dxa"/>
              <w:left w:w="90" w:type="dxa"/>
              <w:bottom w:w="60" w:type="dxa"/>
              <w:right w:w="90" w:type="dxa"/>
            </w:tcMar>
          </w:tcPr>
          <w:p w14:paraId="3357D6F1" w14:textId="77777777" w:rsidR="001E3ECF" w:rsidRDefault="00000000">
            <w:r>
              <w:rPr>
                <w:color w:val="000000"/>
                <w:sz w:val="18"/>
                <w:szCs w:val="18"/>
              </w:rPr>
              <w:t>4.4j</w:t>
            </w:r>
          </w:p>
        </w:tc>
        <w:tc>
          <w:tcPr>
            <w:tcW w:w="2900" w:type="dxa"/>
            <w:tcMar>
              <w:top w:w="60" w:type="dxa"/>
              <w:left w:w="90" w:type="dxa"/>
              <w:bottom w:w="60" w:type="dxa"/>
              <w:right w:w="90" w:type="dxa"/>
            </w:tcMar>
          </w:tcPr>
          <w:p w14:paraId="4BDD9B64" w14:textId="77777777" w:rsidR="001E3ECF" w:rsidRDefault="00000000">
            <w:r>
              <w:rPr>
                <w:color w:val="000000"/>
                <w:sz w:val="18"/>
                <w:szCs w:val="18"/>
              </w:rPr>
              <w:t>Non-linear stateful execution with controlled autonomy</w:t>
            </w:r>
          </w:p>
        </w:tc>
        <w:tc>
          <w:tcPr>
            <w:tcW w:w="3400" w:type="dxa"/>
            <w:tcMar>
              <w:top w:w="60" w:type="dxa"/>
              <w:left w:w="90" w:type="dxa"/>
              <w:bottom w:w="60" w:type="dxa"/>
              <w:right w:w="90" w:type="dxa"/>
            </w:tcMar>
          </w:tcPr>
          <w:p w14:paraId="0F9F1BE1" w14:textId="77777777" w:rsidR="001E3ECF" w:rsidRDefault="00000000">
            <w:r>
              <w:rPr>
                <w:color w:val="000000"/>
                <w:sz w:val="18"/>
                <w:szCs w:val="18"/>
              </w:rPr>
              <w:t>Event-sourced state, resumable runs; autonomy matrix</w:t>
            </w:r>
          </w:p>
        </w:tc>
        <w:tc>
          <w:tcPr>
            <w:tcW w:w="2060" w:type="dxa"/>
            <w:tcMar>
              <w:top w:w="60" w:type="dxa"/>
              <w:left w:w="90" w:type="dxa"/>
              <w:bottom w:w="60" w:type="dxa"/>
              <w:right w:w="90" w:type="dxa"/>
            </w:tcMar>
          </w:tcPr>
          <w:p w14:paraId="65FD4454" w14:textId="77777777" w:rsidR="001E3ECF" w:rsidRDefault="00000000">
            <w:r>
              <w:rPr>
                <w:color w:val="000000"/>
                <w:sz w:val="18"/>
                <w:szCs w:val="18"/>
              </w:rPr>
              <w:t>Sections 4.4, 6.3, 11.3</w:t>
            </w:r>
          </w:p>
        </w:tc>
      </w:tr>
      <w:tr w:rsidR="001E3ECF" w14:paraId="5B647C35"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06CCB44D" w14:textId="77777777" w:rsidR="001E3ECF" w:rsidRDefault="00000000">
            <w:r>
              <w:rPr>
                <w:color w:val="000000"/>
                <w:sz w:val="18"/>
                <w:szCs w:val="18"/>
              </w:rPr>
              <w:t>4.5</w:t>
            </w:r>
          </w:p>
        </w:tc>
        <w:tc>
          <w:tcPr>
            <w:tcW w:w="2900" w:type="dxa"/>
            <w:shd w:val="clear" w:color="auto" w:fill="F7F8FA"/>
            <w:tcMar>
              <w:top w:w="60" w:type="dxa"/>
              <w:left w:w="90" w:type="dxa"/>
              <w:bottom w:w="60" w:type="dxa"/>
              <w:right w:w="90" w:type="dxa"/>
            </w:tcMar>
          </w:tcPr>
          <w:p w14:paraId="762DA20B" w14:textId="77777777" w:rsidR="001E3ECF" w:rsidRDefault="00000000">
            <w:r>
              <w:rPr>
                <w:color w:val="000000"/>
                <w:sz w:val="18"/>
                <w:szCs w:val="18"/>
              </w:rPr>
              <w:t>Engineering output generation</w:t>
            </w:r>
          </w:p>
        </w:tc>
        <w:tc>
          <w:tcPr>
            <w:tcW w:w="3400" w:type="dxa"/>
            <w:shd w:val="clear" w:color="auto" w:fill="F7F8FA"/>
            <w:tcMar>
              <w:top w:w="60" w:type="dxa"/>
              <w:left w:w="90" w:type="dxa"/>
              <w:bottom w:w="60" w:type="dxa"/>
              <w:right w:w="90" w:type="dxa"/>
            </w:tcMar>
          </w:tcPr>
          <w:p w14:paraId="4FAE896A" w14:textId="77777777" w:rsidR="001E3ECF" w:rsidRDefault="00000000">
            <w:r>
              <w:rPr>
                <w:color w:val="000000"/>
                <w:sz w:val="18"/>
                <w:szCs w:val="18"/>
              </w:rPr>
              <w:t>Generated service, OpenAPI 3.1, unit + integration tests, docs</w:t>
            </w:r>
          </w:p>
        </w:tc>
        <w:tc>
          <w:tcPr>
            <w:tcW w:w="2060" w:type="dxa"/>
            <w:shd w:val="clear" w:color="auto" w:fill="F7F8FA"/>
            <w:tcMar>
              <w:top w:w="60" w:type="dxa"/>
              <w:left w:w="90" w:type="dxa"/>
              <w:bottom w:w="60" w:type="dxa"/>
              <w:right w:w="90" w:type="dxa"/>
            </w:tcMar>
          </w:tcPr>
          <w:p w14:paraId="75DA8670" w14:textId="77777777" w:rsidR="001E3ECF" w:rsidRDefault="00000000">
            <w:r>
              <w:rPr>
                <w:color w:val="000000"/>
                <w:sz w:val="18"/>
                <w:szCs w:val="18"/>
              </w:rPr>
              <w:t>Section 10; workspace/</w:t>
            </w:r>
          </w:p>
        </w:tc>
      </w:tr>
      <w:tr w:rsidR="001E3ECF" w14:paraId="1543BEAF" w14:textId="77777777">
        <w:tblPrEx>
          <w:tblCellMar>
            <w:top w:w="0" w:type="dxa"/>
            <w:bottom w:w="0" w:type="dxa"/>
          </w:tblCellMar>
        </w:tblPrEx>
        <w:tc>
          <w:tcPr>
            <w:tcW w:w="1000" w:type="dxa"/>
            <w:tcMar>
              <w:top w:w="60" w:type="dxa"/>
              <w:left w:w="90" w:type="dxa"/>
              <w:bottom w:w="60" w:type="dxa"/>
              <w:right w:w="90" w:type="dxa"/>
            </w:tcMar>
          </w:tcPr>
          <w:p w14:paraId="38FDF178" w14:textId="77777777" w:rsidR="001E3ECF" w:rsidRDefault="00000000">
            <w:r>
              <w:rPr>
                <w:color w:val="000000"/>
                <w:sz w:val="18"/>
                <w:szCs w:val="18"/>
              </w:rPr>
              <w:t>4.6</w:t>
            </w:r>
          </w:p>
        </w:tc>
        <w:tc>
          <w:tcPr>
            <w:tcW w:w="2900" w:type="dxa"/>
            <w:tcMar>
              <w:top w:w="60" w:type="dxa"/>
              <w:left w:w="90" w:type="dxa"/>
              <w:bottom w:w="60" w:type="dxa"/>
              <w:right w:w="90" w:type="dxa"/>
            </w:tcMar>
          </w:tcPr>
          <w:p w14:paraId="012557DF" w14:textId="77777777" w:rsidR="001E3ECF" w:rsidRDefault="00000000">
            <w:r>
              <w:rPr>
                <w:color w:val="000000"/>
                <w:sz w:val="18"/>
                <w:szCs w:val="18"/>
              </w:rPr>
              <w:t>Validation and risk control</w:t>
            </w:r>
          </w:p>
        </w:tc>
        <w:tc>
          <w:tcPr>
            <w:tcW w:w="3400" w:type="dxa"/>
            <w:tcMar>
              <w:top w:w="60" w:type="dxa"/>
              <w:left w:w="90" w:type="dxa"/>
              <w:bottom w:w="60" w:type="dxa"/>
              <w:right w:w="90" w:type="dxa"/>
            </w:tcMar>
          </w:tcPr>
          <w:p w14:paraId="10A8C03C" w14:textId="77777777" w:rsidR="001E3ECF" w:rsidRDefault="00000000">
            <w:r>
              <w:rPr>
                <w:color w:val="000000"/>
                <w:sz w:val="18"/>
                <w:szCs w:val="18"/>
              </w:rPr>
              <w:t>Exit gates, policy engine, security review, risk register</w:t>
            </w:r>
          </w:p>
        </w:tc>
        <w:tc>
          <w:tcPr>
            <w:tcW w:w="2060" w:type="dxa"/>
            <w:tcMar>
              <w:top w:w="60" w:type="dxa"/>
              <w:left w:w="90" w:type="dxa"/>
              <w:bottom w:w="60" w:type="dxa"/>
              <w:right w:w="90" w:type="dxa"/>
            </w:tcMar>
          </w:tcPr>
          <w:p w14:paraId="34E37672" w14:textId="77777777" w:rsidR="001E3ECF" w:rsidRDefault="00000000">
            <w:r>
              <w:rPr>
                <w:color w:val="000000"/>
                <w:sz w:val="18"/>
                <w:szCs w:val="18"/>
              </w:rPr>
              <w:t>Sections 5.2, 6.1, 15.1</w:t>
            </w:r>
          </w:p>
        </w:tc>
      </w:tr>
      <w:tr w:rsidR="001E3ECF" w14:paraId="107C15D4"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62F6F170" w14:textId="77777777" w:rsidR="001E3ECF" w:rsidRDefault="00000000">
            <w:r>
              <w:rPr>
                <w:color w:val="000000"/>
                <w:sz w:val="18"/>
                <w:szCs w:val="18"/>
              </w:rPr>
              <w:t>4.7</w:t>
            </w:r>
          </w:p>
        </w:tc>
        <w:tc>
          <w:tcPr>
            <w:tcW w:w="2900" w:type="dxa"/>
            <w:shd w:val="clear" w:color="auto" w:fill="F7F8FA"/>
            <w:tcMar>
              <w:top w:w="60" w:type="dxa"/>
              <w:left w:w="90" w:type="dxa"/>
              <w:bottom w:w="60" w:type="dxa"/>
              <w:right w:w="90" w:type="dxa"/>
            </w:tcMar>
          </w:tcPr>
          <w:p w14:paraId="36993E2D" w14:textId="77777777" w:rsidR="001E3ECF" w:rsidRDefault="00000000">
            <w:r>
              <w:rPr>
                <w:color w:val="000000"/>
                <w:sz w:val="18"/>
                <w:szCs w:val="18"/>
              </w:rPr>
              <w:t>Controlled autonomy</w:t>
            </w:r>
          </w:p>
        </w:tc>
        <w:tc>
          <w:tcPr>
            <w:tcW w:w="3400" w:type="dxa"/>
            <w:shd w:val="clear" w:color="auto" w:fill="F7F8FA"/>
            <w:tcMar>
              <w:top w:w="60" w:type="dxa"/>
              <w:left w:w="90" w:type="dxa"/>
              <w:bottom w:w="60" w:type="dxa"/>
              <w:right w:w="90" w:type="dxa"/>
            </w:tcMar>
          </w:tcPr>
          <w:p w14:paraId="2FF31678" w14:textId="77777777" w:rsidR="001E3ECF" w:rsidRDefault="00000000">
            <w:r>
              <w:rPr>
                <w:color w:val="000000"/>
                <w:sz w:val="18"/>
                <w:szCs w:val="18"/>
              </w:rPr>
              <w:t>Autonomy matrix L0-L4 enforced at entry gates; L4 unused</w:t>
            </w:r>
          </w:p>
        </w:tc>
        <w:tc>
          <w:tcPr>
            <w:tcW w:w="2060" w:type="dxa"/>
            <w:shd w:val="clear" w:color="auto" w:fill="F7F8FA"/>
            <w:tcMar>
              <w:top w:w="60" w:type="dxa"/>
              <w:left w:w="90" w:type="dxa"/>
              <w:bottom w:w="60" w:type="dxa"/>
              <w:right w:w="90" w:type="dxa"/>
            </w:tcMar>
          </w:tcPr>
          <w:p w14:paraId="1BB1D66F" w14:textId="77777777" w:rsidR="001E3ECF" w:rsidRDefault="00000000">
            <w:r>
              <w:rPr>
                <w:color w:val="000000"/>
                <w:sz w:val="18"/>
                <w:szCs w:val="18"/>
              </w:rPr>
              <w:t>Section 6.3</w:t>
            </w:r>
          </w:p>
        </w:tc>
      </w:tr>
      <w:tr w:rsidR="001E3ECF" w14:paraId="63E3E443" w14:textId="77777777">
        <w:tblPrEx>
          <w:tblCellMar>
            <w:top w:w="0" w:type="dxa"/>
            <w:bottom w:w="0" w:type="dxa"/>
          </w:tblCellMar>
        </w:tblPrEx>
        <w:tc>
          <w:tcPr>
            <w:tcW w:w="1000" w:type="dxa"/>
            <w:tcMar>
              <w:top w:w="60" w:type="dxa"/>
              <w:left w:w="90" w:type="dxa"/>
              <w:bottom w:w="60" w:type="dxa"/>
              <w:right w:w="90" w:type="dxa"/>
            </w:tcMar>
          </w:tcPr>
          <w:p w14:paraId="035E0DA8" w14:textId="77777777" w:rsidR="001E3ECF" w:rsidRDefault="00000000">
            <w:r>
              <w:rPr>
                <w:color w:val="000000"/>
                <w:sz w:val="18"/>
                <w:szCs w:val="18"/>
              </w:rPr>
              <w:t>4.8</w:t>
            </w:r>
          </w:p>
        </w:tc>
        <w:tc>
          <w:tcPr>
            <w:tcW w:w="2900" w:type="dxa"/>
            <w:tcMar>
              <w:top w:w="60" w:type="dxa"/>
              <w:left w:w="90" w:type="dxa"/>
              <w:bottom w:w="60" w:type="dxa"/>
              <w:right w:w="90" w:type="dxa"/>
            </w:tcMar>
          </w:tcPr>
          <w:p w14:paraId="4A3E9CE1" w14:textId="77777777" w:rsidR="001E3ECF" w:rsidRDefault="00000000">
            <w:r>
              <w:rPr>
                <w:color w:val="000000"/>
                <w:sz w:val="18"/>
                <w:szCs w:val="18"/>
              </w:rPr>
              <w:t>Final engineering summary</w:t>
            </w:r>
          </w:p>
        </w:tc>
        <w:tc>
          <w:tcPr>
            <w:tcW w:w="3400" w:type="dxa"/>
            <w:tcMar>
              <w:top w:w="60" w:type="dxa"/>
              <w:left w:w="90" w:type="dxa"/>
              <w:bottom w:w="60" w:type="dxa"/>
              <w:right w:w="90" w:type="dxa"/>
            </w:tcMar>
          </w:tcPr>
          <w:p w14:paraId="5F153C14" w14:textId="77777777" w:rsidR="001E3ECF" w:rsidRDefault="00000000">
            <w:r>
              <w:rPr>
                <w:color w:val="000000"/>
                <w:sz w:val="18"/>
                <w:szCs w:val="18"/>
              </w:rPr>
              <w:t>release_manager agent; docs/engineering-summary.md; run report</w:t>
            </w:r>
          </w:p>
        </w:tc>
        <w:tc>
          <w:tcPr>
            <w:tcW w:w="2060" w:type="dxa"/>
            <w:tcMar>
              <w:top w:w="60" w:type="dxa"/>
              <w:left w:w="90" w:type="dxa"/>
              <w:bottom w:w="60" w:type="dxa"/>
              <w:right w:w="90" w:type="dxa"/>
            </w:tcMar>
          </w:tcPr>
          <w:p w14:paraId="4CAEAB06" w14:textId="77777777" w:rsidR="001E3ECF" w:rsidRDefault="00000000">
            <w:r>
              <w:rPr>
                <w:color w:val="000000"/>
                <w:sz w:val="18"/>
                <w:szCs w:val="18"/>
              </w:rPr>
              <w:t>Sections 7.3, 8.2</w:t>
            </w:r>
          </w:p>
        </w:tc>
      </w:tr>
      <w:tr w:rsidR="001E3ECF" w14:paraId="55756415"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38B8CB70" w14:textId="77777777" w:rsidR="001E3ECF" w:rsidRDefault="00000000">
            <w:r>
              <w:rPr>
                <w:color w:val="000000"/>
                <w:sz w:val="18"/>
                <w:szCs w:val="18"/>
              </w:rPr>
              <w:t>5.1</w:t>
            </w:r>
          </w:p>
        </w:tc>
        <w:tc>
          <w:tcPr>
            <w:tcW w:w="2900" w:type="dxa"/>
            <w:shd w:val="clear" w:color="auto" w:fill="F7F8FA"/>
            <w:tcMar>
              <w:top w:w="60" w:type="dxa"/>
              <w:left w:w="90" w:type="dxa"/>
              <w:bottom w:w="60" w:type="dxa"/>
              <w:right w:w="90" w:type="dxa"/>
            </w:tcMar>
          </w:tcPr>
          <w:p w14:paraId="24614D26" w14:textId="77777777" w:rsidR="001E3ECF" w:rsidRDefault="00000000">
            <w:r>
              <w:rPr>
                <w:color w:val="000000"/>
                <w:sz w:val="18"/>
                <w:szCs w:val="18"/>
              </w:rPr>
              <w:t>Working prototype, runnable end to end</w:t>
            </w:r>
          </w:p>
        </w:tc>
        <w:tc>
          <w:tcPr>
            <w:tcW w:w="3400" w:type="dxa"/>
            <w:shd w:val="clear" w:color="auto" w:fill="F7F8FA"/>
            <w:tcMar>
              <w:top w:w="60" w:type="dxa"/>
              <w:left w:w="90" w:type="dxa"/>
              <w:bottom w:w="60" w:type="dxa"/>
              <w:right w:w="90" w:type="dxa"/>
            </w:tcMar>
          </w:tcPr>
          <w:p w14:paraId="43D96CE4" w14:textId="77777777" w:rsidR="001E3ECF" w:rsidRDefault="00000000">
            <w:r>
              <w:rPr>
                <w:color w:val="000000"/>
                <w:sz w:val="18"/>
                <w:szCs w:val="18"/>
              </w:rPr>
              <w:t>make demo offline in replay mode</w:t>
            </w:r>
          </w:p>
        </w:tc>
        <w:tc>
          <w:tcPr>
            <w:tcW w:w="2060" w:type="dxa"/>
            <w:shd w:val="clear" w:color="auto" w:fill="F7F8FA"/>
            <w:tcMar>
              <w:top w:w="60" w:type="dxa"/>
              <w:left w:w="90" w:type="dxa"/>
              <w:bottom w:w="60" w:type="dxa"/>
              <w:right w:w="90" w:type="dxa"/>
            </w:tcMar>
          </w:tcPr>
          <w:p w14:paraId="0733489D" w14:textId="77777777" w:rsidR="001E3ECF" w:rsidRDefault="00000000">
            <w:r>
              <w:rPr>
                <w:color w:val="000000"/>
                <w:sz w:val="18"/>
                <w:szCs w:val="18"/>
              </w:rPr>
              <w:t>Section 14</w:t>
            </w:r>
          </w:p>
        </w:tc>
      </w:tr>
      <w:tr w:rsidR="001E3ECF" w14:paraId="57CDD951" w14:textId="77777777">
        <w:tblPrEx>
          <w:tblCellMar>
            <w:top w:w="0" w:type="dxa"/>
            <w:bottom w:w="0" w:type="dxa"/>
          </w:tblCellMar>
        </w:tblPrEx>
        <w:tc>
          <w:tcPr>
            <w:tcW w:w="1000" w:type="dxa"/>
            <w:tcMar>
              <w:top w:w="60" w:type="dxa"/>
              <w:left w:w="90" w:type="dxa"/>
              <w:bottom w:w="60" w:type="dxa"/>
              <w:right w:w="90" w:type="dxa"/>
            </w:tcMar>
          </w:tcPr>
          <w:p w14:paraId="138D6A8D" w14:textId="77777777" w:rsidR="001E3ECF" w:rsidRDefault="00000000">
            <w:r>
              <w:rPr>
                <w:color w:val="000000"/>
                <w:sz w:val="18"/>
                <w:szCs w:val="18"/>
              </w:rPr>
              <w:t>5.2</w:t>
            </w:r>
          </w:p>
        </w:tc>
        <w:tc>
          <w:tcPr>
            <w:tcW w:w="2900" w:type="dxa"/>
            <w:tcMar>
              <w:top w:w="60" w:type="dxa"/>
              <w:left w:w="90" w:type="dxa"/>
              <w:bottom w:w="60" w:type="dxa"/>
              <w:right w:w="90" w:type="dxa"/>
            </w:tcMar>
          </w:tcPr>
          <w:p w14:paraId="333D4C6F" w14:textId="77777777" w:rsidR="001E3ECF" w:rsidRDefault="00000000">
            <w:r>
              <w:rPr>
                <w:color w:val="000000"/>
                <w:sz w:val="18"/>
                <w:szCs w:val="18"/>
              </w:rPr>
              <w:t>Architecture overview</w:t>
            </w:r>
          </w:p>
        </w:tc>
        <w:tc>
          <w:tcPr>
            <w:tcW w:w="3400" w:type="dxa"/>
            <w:tcMar>
              <w:top w:w="60" w:type="dxa"/>
              <w:left w:w="90" w:type="dxa"/>
              <w:bottom w:w="60" w:type="dxa"/>
              <w:right w:w="90" w:type="dxa"/>
            </w:tcMar>
          </w:tcPr>
          <w:p w14:paraId="51AA146B" w14:textId="77777777" w:rsidR="001E3ECF" w:rsidRDefault="00000000">
            <w:r>
              <w:rPr>
                <w:color w:val="000000"/>
                <w:sz w:val="18"/>
                <w:szCs w:val="18"/>
              </w:rPr>
              <w:t>docs/architecture.md, orchestration-model.md; Sections 3-7</w:t>
            </w:r>
          </w:p>
        </w:tc>
        <w:tc>
          <w:tcPr>
            <w:tcW w:w="2060" w:type="dxa"/>
            <w:tcMar>
              <w:top w:w="60" w:type="dxa"/>
              <w:left w:w="90" w:type="dxa"/>
              <w:bottom w:w="60" w:type="dxa"/>
              <w:right w:w="90" w:type="dxa"/>
            </w:tcMar>
          </w:tcPr>
          <w:p w14:paraId="04DE1B66" w14:textId="77777777" w:rsidR="001E3ECF" w:rsidRDefault="00000000">
            <w:r>
              <w:rPr>
                <w:color w:val="000000"/>
                <w:sz w:val="18"/>
                <w:szCs w:val="18"/>
              </w:rPr>
              <w:t>P9</w:t>
            </w:r>
          </w:p>
        </w:tc>
      </w:tr>
      <w:tr w:rsidR="001E3ECF" w14:paraId="304958B2"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0F16DA49" w14:textId="77777777" w:rsidR="001E3ECF" w:rsidRDefault="00000000">
            <w:r>
              <w:rPr>
                <w:color w:val="000000"/>
                <w:sz w:val="18"/>
                <w:szCs w:val="18"/>
              </w:rPr>
              <w:lastRenderedPageBreak/>
              <w:t>5.3</w:t>
            </w:r>
          </w:p>
        </w:tc>
        <w:tc>
          <w:tcPr>
            <w:tcW w:w="2900" w:type="dxa"/>
            <w:shd w:val="clear" w:color="auto" w:fill="F7F8FA"/>
            <w:tcMar>
              <w:top w:w="60" w:type="dxa"/>
              <w:left w:w="90" w:type="dxa"/>
              <w:bottom w:w="60" w:type="dxa"/>
              <w:right w:w="90" w:type="dxa"/>
            </w:tcMar>
          </w:tcPr>
          <w:p w14:paraId="7AC0DE89" w14:textId="77777777" w:rsidR="001E3ECF" w:rsidRDefault="00000000">
            <w:r>
              <w:rPr>
                <w:color w:val="000000"/>
                <w:sz w:val="18"/>
                <w:szCs w:val="18"/>
              </w:rPr>
              <w:t>Three scenarios</w:t>
            </w:r>
          </w:p>
        </w:tc>
        <w:tc>
          <w:tcPr>
            <w:tcW w:w="3400" w:type="dxa"/>
            <w:shd w:val="clear" w:color="auto" w:fill="F7F8FA"/>
            <w:tcMar>
              <w:top w:w="60" w:type="dxa"/>
              <w:left w:w="90" w:type="dxa"/>
              <w:bottom w:w="60" w:type="dxa"/>
              <w:right w:w="90" w:type="dxa"/>
            </w:tcMar>
          </w:tcPr>
          <w:p w14:paraId="54261A91" w14:textId="77777777" w:rsidR="001E3ECF" w:rsidRDefault="00000000">
            <w:r>
              <w:rPr>
                <w:color w:val="000000"/>
                <w:sz w:val="18"/>
                <w:szCs w:val="18"/>
              </w:rPr>
              <w:t>greenfield, brownfield, ambiguous workflows and walkthroughs</w:t>
            </w:r>
          </w:p>
        </w:tc>
        <w:tc>
          <w:tcPr>
            <w:tcW w:w="2060" w:type="dxa"/>
            <w:shd w:val="clear" w:color="auto" w:fill="F7F8FA"/>
            <w:tcMar>
              <w:top w:w="60" w:type="dxa"/>
              <w:left w:w="90" w:type="dxa"/>
              <w:bottom w:w="60" w:type="dxa"/>
              <w:right w:w="90" w:type="dxa"/>
            </w:tcMar>
          </w:tcPr>
          <w:p w14:paraId="54D5FCA0" w14:textId="77777777" w:rsidR="001E3ECF" w:rsidRDefault="00000000">
            <w:r>
              <w:rPr>
                <w:color w:val="000000"/>
                <w:sz w:val="18"/>
                <w:szCs w:val="18"/>
              </w:rPr>
              <w:t>Section 11</w:t>
            </w:r>
          </w:p>
        </w:tc>
      </w:tr>
      <w:tr w:rsidR="001E3ECF" w14:paraId="75E5D6BF" w14:textId="77777777">
        <w:tblPrEx>
          <w:tblCellMar>
            <w:top w:w="0" w:type="dxa"/>
            <w:bottom w:w="0" w:type="dxa"/>
          </w:tblCellMar>
        </w:tblPrEx>
        <w:tc>
          <w:tcPr>
            <w:tcW w:w="1000" w:type="dxa"/>
            <w:tcMar>
              <w:top w:w="60" w:type="dxa"/>
              <w:left w:w="90" w:type="dxa"/>
              <w:bottom w:w="60" w:type="dxa"/>
              <w:right w:w="90" w:type="dxa"/>
            </w:tcMar>
          </w:tcPr>
          <w:p w14:paraId="08DC84F3" w14:textId="77777777" w:rsidR="001E3ECF" w:rsidRDefault="00000000">
            <w:r>
              <w:rPr>
                <w:color w:val="000000"/>
                <w:sz w:val="18"/>
                <w:szCs w:val="18"/>
              </w:rPr>
              <w:t>5.4</w:t>
            </w:r>
          </w:p>
        </w:tc>
        <w:tc>
          <w:tcPr>
            <w:tcW w:w="2900" w:type="dxa"/>
            <w:tcMar>
              <w:top w:w="60" w:type="dxa"/>
              <w:left w:w="90" w:type="dxa"/>
              <w:bottom w:w="60" w:type="dxa"/>
              <w:right w:w="90" w:type="dxa"/>
            </w:tcMar>
          </w:tcPr>
          <w:p w14:paraId="0EE5216B" w14:textId="77777777" w:rsidR="001E3ECF" w:rsidRDefault="00000000">
            <w:r>
              <w:rPr>
                <w:color w:val="000000"/>
                <w:sz w:val="18"/>
                <w:szCs w:val="18"/>
              </w:rPr>
              <w:t>Setup instructions</w:t>
            </w:r>
          </w:p>
        </w:tc>
        <w:tc>
          <w:tcPr>
            <w:tcW w:w="3400" w:type="dxa"/>
            <w:tcMar>
              <w:top w:w="60" w:type="dxa"/>
              <w:left w:w="90" w:type="dxa"/>
              <w:bottom w:w="60" w:type="dxa"/>
              <w:right w:w="90" w:type="dxa"/>
            </w:tcMar>
          </w:tcPr>
          <w:p w14:paraId="073FAFC3" w14:textId="77777777" w:rsidR="001E3ECF" w:rsidRDefault="00000000">
            <w:r>
              <w:rPr>
                <w:color w:val="000000"/>
                <w:sz w:val="18"/>
                <w:szCs w:val="18"/>
              </w:rPr>
              <w:t>README.md, Makefile</w:t>
            </w:r>
          </w:p>
        </w:tc>
        <w:tc>
          <w:tcPr>
            <w:tcW w:w="2060" w:type="dxa"/>
            <w:tcMar>
              <w:top w:w="60" w:type="dxa"/>
              <w:left w:w="90" w:type="dxa"/>
              <w:bottom w:w="60" w:type="dxa"/>
              <w:right w:w="90" w:type="dxa"/>
            </w:tcMar>
          </w:tcPr>
          <w:p w14:paraId="31466D8F" w14:textId="77777777" w:rsidR="001E3ECF" w:rsidRDefault="00000000">
            <w:r>
              <w:rPr>
                <w:color w:val="000000"/>
                <w:sz w:val="18"/>
                <w:szCs w:val="18"/>
              </w:rPr>
              <w:t>Section 14</w:t>
            </w:r>
          </w:p>
        </w:tc>
      </w:tr>
      <w:tr w:rsidR="001E3ECF" w14:paraId="0206628E" w14:textId="77777777">
        <w:tblPrEx>
          <w:tblCellMar>
            <w:top w:w="0" w:type="dxa"/>
            <w:bottom w:w="0" w:type="dxa"/>
          </w:tblCellMar>
        </w:tblPrEx>
        <w:tc>
          <w:tcPr>
            <w:tcW w:w="1000" w:type="dxa"/>
            <w:shd w:val="clear" w:color="auto" w:fill="F7F8FA"/>
            <w:tcMar>
              <w:top w:w="60" w:type="dxa"/>
              <w:left w:w="90" w:type="dxa"/>
              <w:bottom w:w="60" w:type="dxa"/>
              <w:right w:w="90" w:type="dxa"/>
            </w:tcMar>
          </w:tcPr>
          <w:p w14:paraId="0D6C4863" w14:textId="77777777" w:rsidR="001E3ECF" w:rsidRDefault="00000000">
            <w:r>
              <w:rPr>
                <w:color w:val="000000"/>
                <w:sz w:val="18"/>
                <w:szCs w:val="18"/>
              </w:rPr>
              <w:t>5.5</w:t>
            </w:r>
          </w:p>
        </w:tc>
        <w:tc>
          <w:tcPr>
            <w:tcW w:w="2900" w:type="dxa"/>
            <w:shd w:val="clear" w:color="auto" w:fill="F7F8FA"/>
            <w:tcMar>
              <w:top w:w="60" w:type="dxa"/>
              <w:left w:w="90" w:type="dxa"/>
              <w:bottom w:w="60" w:type="dxa"/>
              <w:right w:w="90" w:type="dxa"/>
            </w:tcMar>
          </w:tcPr>
          <w:p w14:paraId="0E21C021" w14:textId="77777777" w:rsidR="001E3ECF" w:rsidRDefault="00000000">
            <w:r>
              <w:rPr>
                <w:color w:val="000000"/>
                <w:sz w:val="18"/>
                <w:szCs w:val="18"/>
              </w:rPr>
              <w:t>Testing approach, limitations, trade-offs</w:t>
            </w:r>
          </w:p>
        </w:tc>
        <w:tc>
          <w:tcPr>
            <w:tcW w:w="3400" w:type="dxa"/>
            <w:shd w:val="clear" w:color="auto" w:fill="F7F8FA"/>
            <w:tcMar>
              <w:top w:w="60" w:type="dxa"/>
              <w:left w:w="90" w:type="dxa"/>
              <w:bottom w:w="60" w:type="dxa"/>
              <w:right w:w="90" w:type="dxa"/>
            </w:tcMar>
          </w:tcPr>
          <w:p w14:paraId="3FD47460" w14:textId="77777777" w:rsidR="001E3ECF" w:rsidRDefault="00000000">
            <w:r>
              <w:rPr>
                <w:color w:val="000000"/>
                <w:sz w:val="18"/>
                <w:szCs w:val="18"/>
              </w:rPr>
              <w:t>docs/testing.md, risks-and-tradeoffs.md</w:t>
            </w:r>
          </w:p>
        </w:tc>
        <w:tc>
          <w:tcPr>
            <w:tcW w:w="2060" w:type="dxa"/>
            <w:shd w:val="clear" w:color="auto" w:fill="F7F8FA"/>
            <w:tcMar>
              <w:top w:w="60" w:type="dxa"/>
              <w:left w:w="90" w:type="dxa"/>
              <w:bottom w:w="60" w:type="dxa"/>
              <w:right w:w="90" w:type="dxa"/>
            </w:tcMar>
          </w:tcPr>
          <w:p w14:paraId="54815E2A" w14:textId="77777777" w:rsidR="001E3ECF" w:rsidRDefault="00000000">
            <w:r>
              <w:rPr>
                <w:color w:val="000000"/>
                <w:sz w:val="18"/>
                <w:szCs w:val="18"/>
              </w:rPr>
              <w:t>Sections 12, 15</w:t>
            </w:r>
          </w:p>
        </w:tc>
      </w:tr>
    </w:tbl>
    <w:p w14:paraId="49FF8746" w14:textId="77777777" w:rsidR="001E3ECF" w:rsidRDefault="001E3ECF">
      <w:pPr>
        <w:spacing w:after="120"/>
      </w:pPr>
    </w:p>
    <w:p w14:paraId="6AF57048" w14:textId="77777777" w:rsidR="001E3ECF" w:rsidRDefault="00000000">
      <w:pPr>
        <w:spacing w:after="120"/>
      </w:pPr>
      <w:r>
        <w:rPr>
          <w:i/>
          <w:iCs/>
        </w:rPr>
        <w:t>Review checkpoint: this plan is submitted for approval before implementation begins. On approval, execution proceeds in the phase order defined in Section 13.</w:t>
      </w:r>
    </w:p>
    <w:sectPr w:rsidR="001E3E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A4209"/>
    <w:multiLevelType w:val="hybridMultilevel"/>
    <w:tmpl w:val="101A0834"/>
    <w:lvl w:ilvl="0" w:tplc="02DAAB0A">
      <w:start w:val="1"/>
      <w:numFmt w:val="bullet"/>
      <w:lvlText w:val="•"/>
      <w:lvlJc w:val="left"/>
      <w:pPr>
        <w:ind w:left="520" w:hanging="260"/>
      </w:pPr>
    </w:lvl>
    <w:lvl w:ilvl="1" w:tplc="450EB314">
      <w:start w:val="1"/>
      <w:numFmt w:val="bullet"/>
      <w:lvlText w:val="◦"/>
      <w:lvlJc w:val="left"/>
      <w:pPr>
        <w:ind w:left="1040" w:hanging="260"/>
      </w:pPr>
    </w:lvl>
    <w:lvl w:ilvl="2" w:tplc="95381F76">
      <w:numFmt w:val="decimal"/>
      <w:lvlText w:val=""/>
      <w:lvlJc w:val="left"/>
    </w:lvl>
    <w:lvl w:ilvl="3" w:tplc="60FCF76C">
      <w:numFmt w:val="decimal"/>
      <w:lvlText w:val=""/>
      <w:lvlJc w:val="left"/>
    </w:lvl>
    <w:lvl w:ilvl="4" w:tplc="93BADC7A">
      <w:numFmt w:val="decimal"/>
      <w:lvlText w:val=""/>
      <w:lvlJc w:val="left"/>
    </w:lvl>
    <w:lvl w:ilvl="5" w:tplc="C14ACC08">
      <w:numFmt w:val="decimal"/>
      <w:lvlText w:val=""/>
      <w:lvlJc w:val="left"/>
    </w:lvl>
    <w:lvl w:ilvl="6" w:tplc="E05CC486">
      <w:numFmt w:val="decimal"/>
      <w:lvlText w:val=""/>
      <w:lvlJc w:val="left"/>
    </w:lvl>
    <w:lvl w:ilvl="7" w:tplc="C4045ADE">
      <w:numFmt w:val="decimal"/>
      <w:lvlText w:val=""/>
      <w:lvlJc w:val="left"/>
    </w:lvl>
    <w:lvl w:ilvl="8" w:tplc="834C6F68">
      <w:numFmt w:val="decimal"/>
      <w:lvlText w:val=""/>
      <w:lvlJc w:val="left"/>
    </w:lvl>
  </w:abstractNum>
  <w:abstractNum w:abstractNumId="1" w15:restartNumberingAfterBreak="0">
    <w:nsid w:val="57257198"/>
    <w:multiLevelType w:val="hybridMultilevel"/>
    <w:tmpl w:val="52BEB8E2"/>
    <w:lvl w:ilvl="0" w:tplc="31EEF62A">
      <w:start w:val="1"/>
      <w:numFmt w:val="bullet"/>
      <w:lvlText w:val="●"/>
      <w:lvlJc w:val="left"/>
      <w:pPr>
        <w:ind w:left="720" w:hanging="360"/>
      </w:pPr>
    </w:lvl>
    <w:lvl w:ilvl="1" w:tplc="6D002F28">
      <w:start w:val="1"/>
      <w:numFmt w:val="bullet"/>
      <w:lvlText w:val="○"/>
      <w:lvlJc w:val="left"/>
      <w:pPr>
        <w:ind w:left="1440" w:hanging="360"/>
      </w:pPr>
    </w:lvl>
    <w:lvl w:ilvl="2" w:tplc="5D4EFD22">
      <w:start w:val="1"/>
      <w:numFmt w:val="bullet"/>
      <w:lvlText w:val="■"/>
      <w:lvlJc w:val="left"/>
      <w:pPr>
        <w:ind w:left="2160" w:hanging="360"/>
      </w:pPr>
    </w:lvl>
    <w:lvl w:ilvl="3" w:tplc="B094CFBA">
      <w:start w:val="1"/>
      <w:numFmt w:val="bullet"/>
      <w:lvlText w:val="●"/>
      <w:lvlJc w:val="left"/>
      <w:pPr>
        <w:ind w:left="2880" w:hanging="360"/>
      </w:pPr>
    </w:lvl>
    <w:lvl w:ilvl="4" w:tplc="B1C8BA8E">
      <w:start w:val="1"/>
      <w:numFmt w:val="bullet"/>
      <w:lvlText w:val="○"/>
      <w:lvlJc w:val="left"/>
      <w:pPr>
        <w:ind w:left="3600" w:hanging="360"/>
      </w:pPr>
    </w:lvl>
    <w:lvl w:ilvl="5" w:tplc="4BD81D28">
      <w:start w:val="1"/>
      <w:numFmt w:val="bullet"/>
      <w:lvlText w:val="■"/>
      <w:lvlJc w:val="left"/>
      <w:pPr>
        <w:ind w:left="4320" w:hanging="360"/>
      </w:pPr>
    </w:lvl>
    <w:lvl w:ilvl="6" w:tplc="F0EADB8C">
      <w:start w:val="1"/>
      <w:numFmt w:val="bullet"/>
      <w:lvlText w:val="●"/>
      <w:lvlJc w:val="left"/>
      <w:pPr>
        <w:ind w:left="5040" w:hanging="360"/>
      </w:pPr>
    </w:lvl>
    <w:lvl w:ilvl="7" w:tplc="368019AC">
      <w:start w:val="1"/>
      <w:numFmt w:val="bullet"/>
      <w:lvlText w:val="●"/>
      <w:lvlJc w:val="left"/>
      <w:pPr>
        <w:ind w:left="5760" w:hanging="360"/>
      </w:pPr>
    </w:lvl>
    <w:lvl w:ilvl="8" w:tplc="50461708">
      <w:start w:val="1"/>
      <w:numFmt w:val="bullet"/>
      <w:lvlText w:val="●"/>
      <w:lvlJc w:val="left"/>
      <w:pPr>
        <w:ind w:left="6480" w:hanging="360"/>
      </w:pPr>
    </w:lvl>
  </w:abstractNum>
  <w:abstractNum w:abstractNumId="2" w15:restartNumberingAfterBreak="0">
    <w:nsid w:val="62CF6AC4"/>
    <w:multiLevelType w:val="hybridMultilevel"/>
    <w:tmpl w:val="71149BA2"/>
    <w:lvl w:ilvl="0" w:tplc="44583B38">
      <w:start w:val="1"/>
      <w:numFmt w:val="decimal"/>
      <w:lvlText w:val="%1."/>
      <w:lvlJc w:val="left"/>
      <w:pPr>
        <w:ind w:left="520" w:hanging="260"/>
      </w:pPr>
    </w:lvl>
    <w:lvl w:ilvl="1" w:tplc="3BA46598">
      <w:numFmt w:val="decimal"/>
      <w:lvlText w:val=""/>
      <w:lvlJc w:val="left"/>
    </w:lvl>
    <w:lvl w:ilvl="2" w:tplc="0AF4B7E6">
      <w:numFmt w:val="decimal"/>
      <w:lvlText w:val=""/>
      <w:lvlJc w:val="left"/>
    </w:lvl>
    <w:lvl w:ilvl="3" w:tplc="A1EA188A">
      <w:numFmt w:val="decimal"/>
      <w:lvlText w:val=""/>
      <w:lvlJc w:val="left"/>
    </w:lvl>
    <w:lvl w:ilvl="4" w:tplc="A8E861FE">
      <w:numFmt w:val="decimal"/>
      <w:lvlText w:val=""/>
      <w:lvlJc w:val="left"/>
    </w:lvl>
    <w:lvl w:ilvl="5" w:tplc="E500C214">
      <w:numFmt w:val="decimal"/>
      <w:lvlText w:val=""/>
      <w:lvlJc w:val="left"/>
    </w:lvl>
    <w:lvl w:ilvl="6" w:tplc="2E3C26CA">
      <w:numFmt w:val="decimal"/>
      <w:lvlText w:val=""/>
      <w:lvlJc w:val="left"/>
    </w:lvl>
    <w:lvl w:ilvl="7" w:tplc="74123C62">
      <w:numFmt w:val="decimal"/>
      <w:lvlText w:val=""/>
      <w:lvlJc w:val="left"/>
    </w:lvl>
    <w:lvl w:ilvl="8" w:tplc="E2AC695A">
      <w:numFmt w:val="decimal"/>
      <w:lvlText w:val=""/>
      <w:lvlJc w:val="left"/>
    </w:lvl>
  </w:abstractNum>
  <w:num w:numId="1" w16cid:durableId="1795752970">
    <w:abstractNumId w:val="1"/>
    <w:lvlOverride w:ilvl="0">
      <w:startOverride w:val="1"/>
    </w:lvlOverride>
  </w:num>
  <w:num w:numId="2" w16cid:durableId="213737495">
    <w:abstractNumId w:val="0"/>
    <w:lvlOverride w:ilvl="0">
      <w:startOverride w:val="1"/>
    </w:lvlOverride>
  </w:num>
  <w:num w:numId="3" w16cid:durableId="1717299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ECF"/>
    <w:rsid w:val="001E3ECF"/>
    <w:rsid w:val="008E0EFA"/>
    <w:rsid w:val="00F46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4A25"/>
  <w15:docId w15:val="{BED0750D-689F-4E9C-9478-76420E38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2E5496"/>
      <w:sz w:val="25"/>
      <w:szCs w:val="25"/>
    </w:rPr>
  </w:style>
  <w:style w:type="paragraph" w:styleId="Heading3">
    <w:name w:val="heading 3"/>
    <w:uiPriority w:val="9"/>
    <w:unhideWhenUsed/>
    <w:qFormat/>
    <w:pPr>
      <w:spacing w:before="20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6272"/>
    <w:pPr>
      <w:spacing w:after="100"/>
    </w:pPr>
  </w:style>
  <w:style w:type="paragraph" w:styleId="TOC2">
    <w:name w:val="toc 2"/>
    <w:basedOn w:val="Normal"/>
    <w:next w:val="Normal"/>
    <w:autoRedefine/>
    <w:uiPriority w:val="39"/>
    <w:unhideWhenUsed/>
    <w:rsid w:val="00F46272"/>
    <w:pPr>
      <w:spacing w:after="100"/>
      <w:ind w:left="210"/>
    </w:pPr>
  </w:style>
  <w:style w:type="paragraph" w:styleId="TOC3">
    <w:name w:val="toc 3"/>
    <w:basedOn w:val="Normal"/>
    <w:next w:val="Normal"/>
    <w:autoRedefine/>
    <w:uiPriority w:val="39"/>
    <w:unhideWhenUsed/>
    <w:rsid w:val="00F46272"/>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11352</Words>
  <Characters>64713</Characters>
  <Application>Microsoft Office Word</Application>
  <DocSecurity>0</DocSecurity>
  <Lines>539</Lines>
  <Paragraphs>151</Paragraphs>
  <ScaleCrop>false</ScaleCrop>
  <Company/>
  <LinksUpToDate>false</LinksUpToDate>
  <CharactersWithSpaces>75914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SDLC Orchestration System — Implementation Plan</dc:title>
  <dc:creator>Agentic SDLC Assessment</dc:creator>
  <dc:description>Detailed engineering and implementation plan</dc:description>
  <cp:lastModifiedBy>Parag Naik</cp:lastModifiedBy>
  <cp:revision>2</cp:revision>
  <dcterms:created xsi:type="dcterms:W3CDTF">2026-09-08T03:38:00Z</dcterms:created>
  <dcterms:modified xsi:type="dcterms:W3CDTF">2026-09-08T03:38:00Z</dcterms:modified>
</cp:coreProperties>
</file>