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0C7F" w14:textId="16244FD8" w:rsidR="0019095D" w:rsidRDefault="006C6911" w:rsidP="006C6911">
      <w:pPr>
        <w:jc w:val="center"/>
        <w:rPr>
          <w:rFonts w:eastAsia="Times New Roman" w:cs="Times New Roman"/>
        </w:rPr>
      </w:pPr>
      <w:r>
        <w:rPr>
          <w:rFonts w:eastAsia="Times New Roman" w:cs="Times New Roman"/>
          <w:noProof/>
        </w:rPr>
        <w:drawing>
          <wp:inline distT="0" distB="0" distL="0" distR="0" wp14:anchorId="5EACC95D" wp14:editId="12F683A0">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0A17C639" w14:textId="7E0877C5" w:rsidR="006C6911" w:rsidRDefault="006C6911" w:rsidP="006C6911">
      <w:pPr>
        <w:jc w:val="center"/>
        <w:rPr>
          <w:rFonts w:eastAsia="Times New Roman" w:cs="Times New Roman"/>
        </w:rPr>
      </w:pPr>
    </w:p>
    <w:p w14:paraId="25E7C38B" w14:textId="77777777" w:rsidR="006C6911" w:rsidRPr="009E5190" w:rsidRDefault="006C6911" w:rsidP="006C6911">
      <w:pPr>
        <w:jc w:val="center"/>
        <w:rPr>
          <w:rFonts w:eastAsia="Times New Roman" w:cs="Times New Roman"/>
        </w:rPr>
      </w:pPr>
    </w:p>
    <w:p w14:paraId="26A12DF1" w14:textId="77777777" w:rsidR="0019095D" w:rsidRPr="009E5190" w:rsidRDefault="0019095D" w:rsidP="0019095D"/>
    <w:p w14:paraId="106C4D2C" w14:textId="77777777" w:rsidR="0019095D" w:rsidRPr="009E5190" w:rsidRDefault="0019095D" w:rsidP="0019095D"/>
    <w:p w14:paraId="25D94390" w14:textId="77777777" w:rsidR="0019095D" w:rsidRPr="006C6911" w:rsidRDefault="0019095D" w:rsidP="0019095D">
      <w:pPr>
        <w:jc w:val="center"/>
        <w:rPr>
          <w:b/>
          <w:smallCaps/>
          <w:sz w:val="56"/>
          <w:szCs w:val="56"/>
        </w:rPr>
      </w:pPr>
      <w:r w:rsidRPr="006C6911">
        <w:rPr>
          <w:b/>
          <w:smallCaps/>
          <w:sz w:val="56"/>
          <w:szCs w:val="56"/>
        </w:rPr>
        <w:t>Business Case</w:t>
      </w:r>
    </w:p>
    <w:p w14:paraId="1B01B618" w14:textId="77777777" w:rsidR="0019095D" w:rsidRPr="004C2D0A" w:rsidRDefault="0019095D" w:rsidP="0019095D">
      <w:pPr>
        <w:jc w:val="center"/>
        <w:rPr>
          <w:b/>
          <w:smallCaps/>
          <w:sz w:val="40"/>
          <w:szCs w:val="40"/>
        </w:rPr>
      </w:pPr>
      <w:r w:rsidRPr="004C2D0A">
        <w:rPr>
          <w:b/>
          <w:smallCaps/>
          <w:sz w:val="40"/>
          <w:szCs w:val="40"/>
        </w:rPr>
        <w:t>The Virtual Job Fair</w:t>
      </w:r>
    </w:p>
    <w:p w14:paraId="2BB374D6" w14:textId="77777777" w:rsidR="0019095D" w:rsidRPr="004C2D0A" w:rsidRDefault="0019095D" w:rsidP="0019095D">
      <w:pPr>
        <w:jc w:val="center"/>
        <w:rPr>
          <w:b/>
          <w:smallCaps/>
          <w:sz w:val="40"/>
          <w:szCs w:val="40"/>
        </w:rPr>
      </w:pPr>
    </w:p>
    <w:p w14:paraId="0F2FDB5F" w14:textId="77777777" w:rsidR="0019095D" w:rsidRPr="004C2D0A" w:rsidRDefault="0019095D" w:rsidP="00760A4C">
      <w:pPr>
        <w:rPr>
          <w:b/>
          <w:smallCaps/>
          <w:sz w:val="40"/>
          <w:szCs w:val="40"/>
        </w:rPr>
      </w:pPr>
    </w:p>
    <w:p w14:paraId="39FF9611" w14:textId="51E844F7" w:rsidR="0019095D" w:rsidRDefault="0019095D" w:rsidP="0019095D">
      <w:pPr>
        <w:jc w:val="center"/>
        <w:rPr>
          <w:b/>
          <w:smallCaps/>
          <w:sz w:val="40"/>
          <w:szCs w:val="40"/>
        </w:rPr>
      </w:pPr>
      <w:r w:rsidRPr="004C2D0A">
        <w:rPr>
          <w:b/>
          <w:smallCaps/>
          <w:sz w:val="40"/>
          <w:szCs w:val="40"/>
        </w:rPr>
        <w:t>Nova Scotia Community College</w:t>
      </w:r>
    </w:p>
    <w:p w14:paraId="56AA8881" w14:textId="67438F5B" w:rsidR="00760A4C" w:rsidRDefault="00760A4C" w:rsidP="0019095D">
      <w:pPr>
        <w:jc w:val="center"/>
        <w:rPr>
          <w:b/>
          <w:smallCaps/>
          <w:sz w:val="40"/>
          <w:szCs w:val="40"/>
        </w:rPr>
      </w:pPr>
    </w:p>
    <w:p w14:paraId="25DF95BD" w14:textId="6049C02B" w:rsidR="00760A4C" w:rsidRDefault="00760A4C" w:rsidP="0019095D">
      <w:pPr>
        <w:jc w:val="center"/>
        <w:rPr>
          <w:b/>
          <w:smallCaps/>
          <w:sz w:val="40"/>
          <w:szCs w:val="40"/>
        </w:rPr>
      </w:pPr>
      <w:r>
        <w:rPr>
          <w:b/>
          <w:smallCaps/>
          <w:sz w:val="40"/>
          <w:szCs w:val="40"/>
        </w:rPr>
        <w:t>Prepared By</w:t>
      </w:r>
    </w:p>
    <w:p w14:paraId="085E0CF6" w14:textId="031F7FA4" w:rsidR="00760A4C" w:rsidRPr="004C2D0A" w:rsidRDefault="00760A4C" w:rsidP="0019095D">
      <w:pPr>
        <w:jc w:val="center"/>
        <w:rPr>
          <w:b/>
          <w:smallCaps/>
          <w:sz w:val="40"/>
          <w:szCs w:val="40"/>
        </w:rPr>
      </w:pPr>
      <w:r>
        <w:rPr>
          <w:b/>
          <w:smallCaps/>
          <w:sz w:val="40"/>
          <w:szCs w:val="40"/>
        </w:rPr>
        <w:t>Ashraf Mamun (W0425052)</w:t>
      </w:r>
    </w:p>
    <w:p w14:paraId="1D2CD9C1" w14:textId="77777777" w:rsidR="0019095D" w:rsidRPr="004C2D0A" w:rsidRDefault="0019095D" w:rsidP="0019095D">
      <w:pPr>
        <w:jc w:val="center"/>
        <w:rPr>
          <w:b/>
          <w:smallCaps/>
          <w:sz w:val="40"/>
          <w:szCs w:val="40"/>
        </w:rPr>
      </w:pPr>
    </w:p>
    <w:p w14:paraId="5CAA70D7" w14:textId="77777777" w:rsidR="0019095D" w:rsidRPr="004C2D0A" w:rsidRDefault="0019095D" w:rsidP="0019095D">
      <w:pPr>
        <w:jc w:val="center"/>
        <w:rPr>
          <w:b/>
          <w:smallCaps/>
          <w:sz w:val="40"/>
          <w:szCs w:val="40"/>
        </w:rPr>
      </w:pPr>
    </w:p>
    <w:p w14:paraId="11B7DCFF" w14:textId="5EA8AAFF" w:rsidR="0019095D" w:rsidRPr="004C2D0A" w:rsidRDefault="005F14FB" w:rsidP="0019095D">
      <w:pPr>
        <w:jc w:val="center"/>
        <w:rPr>
          <w:b/>
          <w:smallCaps/>
          <w:sz w:val="40"/>
          <w:szCs w:val="40"/>
        </w:rPr>
      </w:pPr>
      <w:r>
        <w:rPr>
          <w:b/>
          <w:smallCaps/>
          <w:sz w:val="40"/>
          <w:szCs w:val="40"/>
        </w:rPr>
        <w:t>OCTOBER 02</w:t>
      </w:r>
      <w:r w:rsidR="0019095D" w:rsidRPr="004C2D0A">
        <w:rPr>
          <w:b/>
          <w:smallCaps/>
          <w:sz w:val="40"/>
          <w:szCs w:val="40"/>
        </w:rPr>
        <w:t>, 2020</w:t>
      </w:r>
    </w:p>
    <w:p w14:paraId="5824D069" w14:textId="36C8EF5A" w:rsidR="0019095D" w:rsidRPr="009E5190" w:rsidRDefault="0019095D" w:rsidP="0019095D">
      <w:r w:rsidRPr="009E5190">
        <w:br w:type="page"/>
      </w:r>
    </w:p>
    <w:sdt>
      <w:sdtPr>
        <w:rPr>
          <w:rFonts w:asciiTheme="minorHAnsi" w:eastAsiaTheme="minorHAnsi" w:hAnsiTheme="minorHAnsi" w:cstheme="minorBidi"/>
          <w:color w:val="auto"/>
          <w:sz w:val="24"/>
          <w:szCs w:val="24"/>
        </w:rPr>
        <w:id w:val="2023355119"/>
        <w:docPartObj>
          <w:docPartGallery w:val="Table of Contents"/>
          <w:docPartUnique/>
        </w:docPartObj>
      </w:sdtPr>
      <w:sdtEndPr>
        <w:rPr>
          <w:b/>
          <w:bCs/>
          <w:noProof/>
        </w:rPr>
      </w:sdtEndPr>
      <w:sdtContent>
        <w:p w14:paraId="7CE7643D" w14:textId="13C56EE1" w:rsidR="007525FE" w:rsidRPr="007525FE" w:rsidRDefault="007525FE">
          <w:pPr>
            <w:pStyle w:val="TOCHeading"/>
            <w:rPr>
              <w:rFonts w:asciiTheme="minorHAnsi" w:hAnsiTheme="minorHAnsi" w:cstheme="minorHAnsi"/>
            </w:rPr>
          </w:pPr>
          <w:r w:rsidRPr="007525FE">
            <w:rPr>
              <w:rFonts w:asciiTheme="minorHAnsi" w:hAnsiTheme="minorHAnsi" w:cstheme="minorHAnsi"/>
            </w:rPr>
            <w:t>Table of Contents</w:t>
          </w:r>
        </w:p>
        <w:p w14:paraId="183B6BA2" w14:textId="77777777" w:rsidR="007525FE" w:rsidRPr="003A7315" w:rsidRDefault="007525FE" w:rsidP="003A7315">
          <w:pPr>
            <w:spacing w:line="276" w:lineRule="auto"/>
            <w:rPr>
              <w:rFonts w:cstheme="minorHAnsi"/>
            </w:rPr>
          </w:pPr>
        </w:p>
        <w:p w14:paraId="39A74691" w14:textId="26BA5056" w:rsidR="008864C7" w:rsidRPr="003A7315" w:rsidRDefault="007525FE"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r w:rsidRPr="003A7315">
            <w:rPr>
              <w:rFonts w:asciiTheme="minorHAnsi" w:hAnsiTheme="minorHAnsi" w:cstheme="minorHAnsi"/>
              <w:szCs w:val="24"/>
            </w:rPr>
            <w:fldChar w:fldCharType="begin"/>
          </w:r>
          <w:r w:rsidRPr="003A7315">
            <w:rPr>
              <w:rFonts w:asciiTheme="minorHAnsi" w:hAnsiTheme="minorHAnsi" w:cstheme="minorHAnsi"/>
              <w:szCs w:val="24"/>
            </w:rPr>
            <w:instrText xml:space="preserve"> TOC \o "1-3" \h \z \u </w:instrText>
          </w:r>
          <w:r w:rsidRPr="003A7315">
            <w:rPr>
              <w:rFonts w:asciiTheme="minorHAnsi" w:hAnsiTheme="minorHAnsi" w:cstheme="minorHAnsi"/>
              <w:szCs w:val="24"/>
            </w:rPr>
            <w:fldChar w:fldCharType="separate"/>
          </w:r>
          <w:hyperlink w:anchor="_Toc52531302" w:history="1">
            <w:r w:rsidR="008864C7" w:rsidRPr="003A7315">
              <w:rPr>
                <w:rStyle w:val="Hyperlink"/>
                <w:rFonts w:asciiTheme="minorHAnsi" w:hAnsiTheme="minorHAnsi" w:cstheme="minorHAnsi"/>
                <w:smallCaps/>
                <w:noProof/>
                <w:szCs w:val="24"/>
              </w:rPr>
              <w:t>1.</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Executive Summary</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_Toc52531302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3</w:t>
            </w:r>
            <w:r w:rsidR="008864C7" w:rsidRPr="003A7315">
              <w:rPr>
                <w:rFonts w:asciiTheme="minorHAnsi" w:hAnsiTheme="minorHAnsi" w:cstheme="minorHAnsi"/>
                <w:noProof/>
                <w:webHidden/>
                <w:szCs w:val="24"/>
              </w:rPr>
              <w:fldChar w:fldCharType="end"/>
            </w:r>
          </w:hyperlink>
        </w:p>
        <w:p w14:paraId="614AEE6F" w14:textId="010F5F09"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3" w:history="1">
            <w:r w:rsidR="008864C7" w:rsidRPr="003A7315">
              <w:rPr>
                <w:rStyle w:val="Hyperlink"/>
                <w:rFonts w:asciiTheme="minorHAnsi" w:hAnsiTheme="minorHAnsi" w:cstheme="minorHAnsi"/>
                <w:noProof/>
                <w:sz w:val="24"/>
                <w:szCs w:val="24"/>
              </w:rPr>
              <w:t>1.1.</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Issue</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_Toc52531303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3</w:t>
            </w:r>
            <w:r w:rsidR="008864C7" w:rsidRPr="003A7315">
              <w:rPr>
                <w:rFonts w:asciiTheme="minorHAnsi" w:hAnsiTheme="minorHAnsi" w:cstheme="minorHAnsi"/>
                <w:noProof/>
                <w:webHidden/>
                <w:sz w:val="24"/>
                <w:szCs w:val="24"/>
              </w:rPr>
              <w:fldChar w:fldCharType="end"/>
            </w:r>
          </w:hyperlink>
        </w:p>
        <w:p w14:paraId="12A9F64A" w14:textId="13949D9C"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4" w:history="1">
            <w:r w:rsidR="008864C7" w:rsidRPr="003A7315">
              <w:rPr>
                <w:rStyle w:val="Hyperlink"/>
                <w:rFonts w:asciiTheme="minorHAnsi" w:hAnsiTheme="minorHAnsi" w:cstheme="minorHAnsi"/>
                <w:noProof/>
                <w:sz w:val="24"/>
                <w:szCs w:val="24"/>
              </w:rPr>
              <w:t>1.2.</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Anticipated Outcomes</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_Toc52531304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3</w:t>
            </w:r>
            <w:r w:rsidR="008864C7" w:rsidRPr="003A7315">
              <w:rPr>
                <w:rFonts w:asciiTheme="minorHAnsi" w:hAnsiTheme="minorHAnsi" w:cstheme="minorHAnsi"/>
                <w:noProof/>
                <w:webHidden/>
                <w:sz w:val="24"/>
                <w:szCs w:val="24"/>
              </w:rPr>
              <w:fldChar w:fldCharType="end"/>
            </w:r>
          </w:hyperlink>
        </w:p>
        <w:p w14:paraId="1D5A1FD2" w14:textId="03CA30EE"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5" w:history="1">
            <w:r w:rsidR="008864C7" w:rsidRPr="003A7315">
              <w:rPr>
                <w:rStyle w:val="Hyperlink"/>
                <w:rFonts w:asciiTheme="minorHAnsi" w:hAnsiTheme="minorHAnsi" w:cstheme="minorHAnsi"/>
                <w:noProof/>
                <w:sz w:val="24"/>
                <w:szCs w:val="24"/>
              </w:rPr>
              <w:t>1.3.</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Recommendation</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_Toc52531305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3</w:t>
            </w:r>
            <w:r w:rsidR="008864C7" w:rsidRPr="003A7315">
              <w:rPr>
                <w:rFonts w:asciiTheme="minorHAnsi" w:hAnsiTheme="minorHAnsi" w:cstheme="minorHAnsi"/>
                <w:noProof/>
                <w:webHidden/>
                <w:sz w:val="24"/>
                <w:szCs w:val="24"/>
              </w:rPr>
              <w:fldChar w:fldCharType="end"/>
            </w:r>
          </w:hyperlink>
        </w:p>
        <w:p w14:paraId="258371D7" w14:textId="6418996F"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6" w:history="1">
            <w:r w:rsidR="008864C7" w:rsidRPr="003A7315">
              <w:rPr>
                <w:rStyle w:val="Hyperlink"/>
                <w:rFonts w:asciiTheme="minorHAnsi" w:hAnsiTheme="minorHAnsi" w:cstheme="minorHAnsi"/>
                <w:noProof/>
                <w:sz w:val="24"/>
                <w:szCs w:val="24"/>
              </w:rPr>
              <w:t>1.4.</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Justification</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_Toc52531306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4</w:t>
            </w:r>
            <w:r w:rsidR="008864C7" w:rsidRPr="003A7315">
              <w:rPr>
                <w:rFonts w:asciiTheme="minorHAnsi" w:hAnsiTheme="minorHAnsi" w:cstheme="minorHAnsi"/>
                <w:noProof/>
                <w:webHidden/>
                <w:sz w:val="24"/>
                <w:szCs w:val="24"/>
              </w:rPr>
              <w:fldChar w:fldCharType="end"/>
            </w:r>
          </w:hyperlink>
        </w:p>
        <w:p w14:paraId="3EB30193" w14:textId="13133ADF" w:rsidR="008864C7" w:rsidRPr="003A7315" w:rsidRDefault="000A23AB"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hyperlink w:anchor="_Toc52531307" w:history="1">
            <w:r w:rsidR="008864C7" w:rsidRPr="003A7315">
              <w:rPr>
                <w:rStyle w:val="Hyperlink"/>
                <w:rFonts w:asciiTheme="minorHAnsi" w:hAnsiTheme="minorHAnsi" w:cstheme="minorHAnsi"/>
                <w:smallCaps/>
                <w:noProof/>
                <w:szCs w:val="24"/>
              </w:rPr>
              <w:t>2.</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Problem Definition</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_Toc52531307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5</w:t>
            </w:r>
            <w:r w:rsidR="008864C7" w:rsidRPr="003A7315">
              <w:rPr>
                <w:rFonts w:asciiTheme="minorHAnsi" w:hAnsiTheme="minorHAnsi" w:cstheme="minorHAnsi"/>
                <w:noProof/>
                <w:webHidden/>
                <w:szCs w:val="24"/>
              </w:rPr>
              <w:fldChar w:fldCharType="end"/>
            </w:r>
          </w:hyperlink>
        </w:p>
        <w:p w14:paraId="74502E47" w14:textId="1242C510"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8" w:history="1">
            <w:r w:rsidR="008864C7" w:rsidRPr="003A7315">
              <w:rPr>
                <w:rStyle w:val="Hyperlink"/>
                <w:rFonts w:asciiTheme="minorHAnsi" w:hAnsiTheme="minorHAnsi" w:cstheme="minorHAnsi"/>
                <w:noProof/>
                <w:sz w:val="24"/>
                <w:szCs w:val="24"/>
              </w:rPr>
              <w:t>2.1.</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Problem Statement</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_Toc52531308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5</w:t>
            </w:r>
            <w:r w:rsidR="008864C7" w:rsidRPr="003A7315">
              <w:rPr>
                <w:rFonts w:asciiTheme="minorHAnsi" w:hAnsiTheme="minorHAnsi" w:cstheme="minorHAnsi"/>
                <w:noProof/>
                <w:webHidden/>
                <w:sz w:val="24"/>
                <w:szCs w:val="24"/>
              </w:rPr>
              <w:fldChar w:fldCharType="end"/>
            </w:r>
          </w:hyperlink>
        </w:p>
        <w:p w14:paraId="430C5DBE" w14:textId="5D4B8714"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09" w:history="1">
            <w:r w:rsidR="008864C7" w:rsidRPr="003A7315">
              <w:rPr>
                <w:rStyle w:val="Hyperlink"/>
                <w:rFonts w:asciiTheme="minorHAnsi" w:hAnsiTheme="minorHAnsi" w:cstheme="minorHAnsi"/>
                <w:noProof/>
                <w:sz w:val="24"/>
                <w:szCs w:val="24"/>
              </w:rPr>
              <w:t>2.2.</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Organizational Impact</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_Toc52531309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5</w:t>
            </w:r>
            <w:r w:rsidR="008864C7" w:rsidRPr="003A7315">
              <w:rPr>
                <w:rFonts w:asciiTheme="minorHAnsi" w:hAnsiTheme="minorHAnsi" w:cstheme="minorHAnsi"/>
                <w:noProof/>
                <w:webHidden/>
                <w:sz w:val="24"/>
                <w:szCs w:val="24"/>
              </w:rPr>
              <w:fldChar w:fldCharType="end"/>
            </w:r>
          </w:hyperlink>
        </w:p>
        <w:p w14:paraId="4C7516EB" w14:textId="61423C94" w:rsidR="008864C7" w:rsidRPr="003A7315" w:rsidRDefault="000A23AB"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hyperlink w:anchor="_Toc52531310" w:history="1">
            <w:r w:rsidR="008864C7" w:rsidRPr="003A7315">
              <w:rPr>
                <w:rStyle w:val="Hyperlink"/>
                <w:rFonts w:asciiTheme="minorHAnsi" w:hAnsiTheme="minorHAnsi" w:cstheme="minorHAnsi"/>
                <w:smallCaps/>
                <w:noProof/>
                <w:szCs w:val="24"/>
              </w:rPr>
              <w:t>3.</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Project Overview</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_Toc52531310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6</w:t>
            </w:r>
            <w:r w:rsidR="008864C7" w:rsidRPr="003A7315">
              <w:rPr>
                <w:rFonts w:asciiTheme="minorHAnsi" w:hAnsiTheme="minorHAnsi" w:cstheme="minorHAnsi"/>
                <w:noProof/>
                <w:webHidden/>
                <w:szCs w:val="24"/>
              </w:rPr>
              <w:fldChar w:fldCharType="end"/>
            </w:r>
          </w:hyperlink>
        </w:p>
        <w:p w14:paraId="42FD077E" w14:textId="705C810A"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1" w:history="1">
            <w:r w:rsidR="008864C7" w:rsidRPr="003A7315">
              <w:rPr>
                <w:rStyle w:val="Hyperlink"/>
                <w:rFonts w:asciiTheme="minorHAnsi" w:hAnsiTheme="minorHAnsi" w:cstheme="minorHAnsi"/>
                <w:noProof/>
                <w:sz w:val="24"/>
                <w:szCs w:val="24"/>
              </w:rPr>
              <w:t>3.1.</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Project Description</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_Toc52531311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6</w:t>
            </w:r>
            <w:r w:rsidR="008864C7" w:rsidRPr="003A7315">
              <w:rPr>
                <w:rFonts w:asciiTheme="minorHAnsi" w:hAnsiTheme="minorHAnsi" w:cstheme="minorHAnsi"/>
                <w:noProof/>
                <w:webHidden/>
                <w:sz w:val="24"/>
                <w:szCs w:val="24"/>
              </w:rPr>
              <w:fldChar w:fldCharType="end"/>
            </w:r>
          </w:hyperlink>
        </w:p>
        <w:p w14:paraId="0015499D" w14:textId="55E8F3FD"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2" w:history="1">
            <w:r w:rsidR="008864C7" w:rsidRPr="003A7315">
              <w:rPr>
                <w:rStyle w:val="Hyperlink"/>
                <w:rFonts w:asciiTheme="minorHAnsi" w:hAnsiTheme="minorHAnsi" w:cstheme="minorHAnsi"/>
                <w:noProof/>
                <w:sz w:val="24"/>
                <w:szCs w:val="24"/>
              </w:rPr>
              <w:t>3.2.</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Goals and Objectives</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_Toc52531312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6</w:t>
            </w:r>
            <w:r w:rsidR="008864C7" w:rsidRPr="003A7315">
              <w:rPr>
                <w:rFonts w:asciiTheme="minorHAnsi" w:hAnsiTheme="minorHAnsi" w:cstheme="minorHAnsi"/>
                <w:noProof/>
                <w:webHidden/>
                <w:sz w:val="24"/>
                <w:szCs w:val="24"/>
              </w:rPr>
              <w:fldChar w:fldCharType="end"/>
            </w:r>
          </w:hyperlink>
        </w:p>
        <w:p w14:paraId="4BB5C189" w14:textId="7F5B1AB0"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3" w:history="1">
            <w:r w:rsidR="008864C7" w:rsidRPr="003A7315">
              <w:rPr>
                <w:rStyle w:val="Hyperlink"/>
                <w:rFonts w:asciiTheme="minorHAnsi" w:hAnsiTheme="minorHAnsi" w:cstheme="minorHAnsi"/>
                <w:noProof/>
                <w:sz w:val="24"/>
                <w:szCs w:val="24"/>
              </w:rPr>
              <w:t>3.3.</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Project Performance</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_Toc52531313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7</w:t>
            </w:r>
            <w:r w:rsidR="008864C7" w:rsidRPr="003A7315">
              <w:rPr>
                <w:rFonts w:asciiTheme="minorHAnsi" w:hAnsiTheme="minorHAnsi" w:cstheme="minorHAnsi"/>
                <w:noProof/>
                <w:webHidden/>
                <w:sz w:val="24"/>
                <w:szCs w:val="24"/>
              </w:rPr>
              <w:fldChar w:fldCharType="end"/>
            </w:r>
          </w:hyperlink>
        </w:p>
        <w:p w14:paraId="16CE72C6" w14:textId="4FBE0B66"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4" w:history="1">
            <w:r w:rsidR="008864C7" w:rsidRPr="003A7315">
              <w:rPr>
                <w:rStyle w:val="Hyperlink"/>
                <w:rFonts w:asciiTheme="minorHAnsi" w:hAnsiTheme="minorHAnsi" w:cstheme="minorHAnsi"/>
                <w:noProof/>
                <w:sz w:val="24"/>
                <w:szCs w:val="24"/>
              </w:rPr>
              <w:t>3.4.</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Project Assumptions</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_Toc52531314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7</w:t>
            </w:r>
            <w:r w:rsidR="008864C7" w:rsidRPr="003A7315">
              <w:rPr>
                <w:rFonts w:asciiTheme="minorHAnsi" w:hAnsiTheme="minorHAnsi" w:cstheme="minorHAnsi"/>
                <w:noProof/>
                <w:webHidden/>
                <w:sz w:val="24"/>
                <w:szCs w:val="24"/>
              </w:rPr>
              <w:fldChar w:fldCharType="end"/>
            </w:r>
          </w:hyperlink>
        </w:p>
        <w:p w14:paraId="0915DA6B" w14:textId="00BF1EBE"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5" w:history="1">
            <w:r w:rsidR="008864C7" w:rsidRPr="003A7315">
              <w:rPr>
                <w:rStyle w:val="Hyperlink"/>
                <w:rFonts w:asciiTheme="minorHAnsi" w:hAnsiTheme="minorHAnsi" w:cstheme="minorHAnsi"/>
                <w:noProof/>
                <w:sz w:val="24"/>
                <w:szCs w:val="24"/>
              </w:rPr>
              <w:t>3.5.</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Project Constraints</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_Toc52531315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8</w:t>
            </w:r>
            <w:r w:rsidR="008864C7" w:rsidRPr="003A7315">
              <w:rPr>
                <w:rFonts w:asciiTheme="minorHAnsi" w:hAnsiTheme="minorHAnsi" w:cstheme="minorHAnsi"/>
                <w:noProof/>
                <w:webHidden/>
                <w:sz w:val="24"/>
                <w:szCs w:val="24"/>
              </w:rPr>
              <w:fldChar w:fldCharType="end"/>
            </w:r>
          </w:hyperlink>
        </w:p>
        <w:p w14:paraId="2668EF19" w14:textId="148EF61B" w:rsidR="008864C7" w:rsidRPr="003A7315" w:rsidRDefault="000A23AB" w:rsidP="003A7315">
          <w:pPr>
            <w:pStyle w:val="TOC2"/>
            <w:tabs>
              <w:tab w:val="left" w:pos="880"/>
              <w:tab w:val="right" w:leader="dot" w:pos="9350"/>
            </w:tabs>
            <w:spacing w:line="276" w:lineRule="auto"/>
            <w:rPr>
              <w:rFonts w:asciiTheme="minorHAnsi" w:eastAsiaTheme="minorEastAsia" w:hAnsiTheme="minorHAnsi" w:cstheme="minorHAnsi"/>
              <w:noProof/>
              <w:sz w:val="24"/>
              <w:szCs w:val="24"/>
              <w:lang w:val="en-CA" w:eastAsia="en-CA"/>
            </w:rPr>
          </w:pPr>
          <w:hyperlink w:anchor="_Toc52531316" w:history="1">
            <w:r w:rsidR="008864C7" w:rsidRPr="003A7315">
              <w:rPr>
                <w:rStyle w:val="Hyperlink"/>
                <w:rFonts w:asciiTheme="minorHAnsi" w:hAnsiTheme="minorHAnsi" w:cstheme="minorHAnsi"/>
                <w:noProof/>
                <w:sz w:val="24"/>
                <w:szCs w:val="24"/>
              </w:rPr>
              <w:t>3.6.</w:t>
            </w:r>
            <w:r w:rsidR="008864C7" w:rsidRPr="003A7315">
              <w:rPr>
                <w:rFonts w:asciiTheme="minorHAnsi" w:eastAsiaTheme="minorEastAsia" w:hAnsiTheme="minorHAnsi" w:cstheme="minorHAnsi"/>
                <w:noProof/>
                <w:sz w:val="24"/>
                <w:szCs w:val="24"/>
                <w:lang w:val="en-CA" w:eastAsia="en-CA"/>
              </w:rPr>
              <w:tab/>
            </w:r>
            <w:r w:rsidR="008864C7" w:rsidRPr="003A7315">
              <w:rPr>
                <w:rStyle w:val="Hyperlink"/>
                <w:rFonts w:asciiTheme="minorHAnsi" w:hAnsiTheme="minorHAnsi" w:cstheme="minorHAnsi"/>
                <w:noProof/>
                <w:sz w:val="24"/>
                <w:szCs w:val="24"/>
              </w:rPr>
              <w:t>Major Project Milestones</w:t>
            </w:r>
            <w:r w:rsidR="008864C7" w:rsidRPr="003A7315">
              <w:rPr>
                <w:rFonts w:asciiTheme="minorHAnsi" w:hAnsiTheme="minorHAnsi" w:cstheme="minorHAnsi"/>
                <w:noProof/>
                <w:webHidden/>
                <w:sz w:val="24"/>
                <w:szCs w:val="24"/>
              </w:rPr>
              <w:tab/>
            </w:r>
            <w:r w:rsidR="008864C7" w:rsidRPr="003A7315">
              <w:rPr>
                <w:rFonts w:asciiTheme="minorHAnsi" w:hAnsiTheme="minorHAnsi" w:cstheme="minorHAnsi"/>
                <w:noProof/>
                <w:webHidden/>
                <w:sz w:val="24"/>
                <w:szCs w:val="24"/>
              </w:rPr>
              <w:fldChar w:fldCharType="begin"/>
            </w:r>
            <w:r w:rsidR="008864C7" w:rsidRPr="003A7315">
              <w:rPr>
                <w:rFonts w:asciiTheme="minorHAnsi" w:hAnsiTheme="minorHAnsi" w:cstheme="minorHAnsi"/>
                <w:noProof/>
                <w:webHidden/>
                <w:sz w:val="24"/>
                <w:szCs w:val="24"/>
              </w:rPr>
              <w:instrText xml:space="preserve"> PAGEREF _Toc52531316 \h </w:instrText>
            </w:r>
            <w:r w:rsidR="008864C7" w:rsidRPr="003A7315">
              <w:rPr>
                <w:rFonts w:asciiTheme="minorHAnsi" w:hAnsiTheme="minorHAnsi" w:cstheme="minorHAnsi"/>
                <w:noProof/>
                <w:webHidden/>
                <w:sz w:val="24"/>
                <w:szCs w:val="24"/>
              </w:rPr>
            </w:r>
            <w:r w:rsidR="008864C7" w:rsidRPr="003A7315">
              <w:rPr>
                <w:rFonts w:asciiTheme="minorHAnsi" w:hAnsiTheme="minorHAnsi" w:cstheme="minorHAnsi"/>
                <w:noProof/>
                <w:webHidden/>
                <w:sz w:val="24"/>
                <w:szCs w:val="24"/>
              </w:rPr>
              <w:fldChar w:fldCharType="separate"/>
            </w:r>
            <w:r w:rsidR="006C3350">
              <w:rPr>
                <w:rFonts w:asciiTheme="minorHAnsi" w:hAnsiTheme="minorHAnsi" w:cstheme="minorHAnsi"/>
                <w:noProof/>
                <w:webHidden/>
                <w:sz w:val="24"/>
                <w:szCs w:val="24"/>
              </w:rPr>
              <w:t>8</w:t>
            </w:r>
            <w:r w:rsidR="008864C7" w:rsidRPr="003A7315">
              <w:rPr>
                <w:rFonts w:asciiTheme="minorHAnsi" w:hAnsiTheme="minorHAnsi" w:cstheme="minorHAnsi"/>
                <w:noProof/>
                <w:webHidden/>
                <w:sz w:val="24"/>
                <w:szCs w:val="24"/>
              </w:rPr>
              <w:fldChar w:fldCharType="end"/>
            </w:r>
          </w:hyperlink>
        </w:p>
        <w:p w14:paraId="22A95CB6" w14:textId="79CA8D30" w:rsidR="008864C7" w:rsidRPr="003A7315" w:rsidRDefault="000A23AB"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hyperlink w:anchor="_Toc52531317" w:history="1">
            <w:r w:rsidR="008864C7" w:rsidRPr="003A7315">
              <w:rPr>
                <w:rStyle w:val="Hyperlink"/>
                <w:rFonts w:asciiTheme="minorHAnsi" w:hAnsiTheme="minorHAnsi" w:cstheme="minorHAnsi"/>
                <w:smallCaps/>
                <w:noProof/>
                <w:szCs w:val="24"/>
              </w:rPr>
              <w:t>4.</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Alternatives Analysis</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_Toc52531317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9</w:t>
            </w:r>
            <w:r w:rsidR="008864C7" w:rsidRPr="003A7315">
              <w:rPr>
                <w:rFonts w:asciiTheme="minorHAnsi" w:hAnsiTheme="minorHAnsi" w:cstheme="minorHAnsi"/>
                <w:noProof/>
                <w:webHidden/>
                <w:szCs w:val="24"/>
              </w:rPr>
              <w:fldChar w:fldCharType="end"/>
            </w:r>
          </w:hyperlink>
        </w:p>
        <w:p w14:paraId="565688A9" w14:textId="4A998F5F" w:rsidR="008864C7" w:rsidRPr="003A7315" w:rsidRDefault="000A23AB"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hyperlink w:anchor="_Toc52531318" w:history="1">
            <w:r w:rsidR="008864C7" w:rsidRPr="003A7315">
              <w:rPr>
                <w:rStyle w:val="Hyperlink"/>
                <w:rFonts w:asciiTheme="minorHAnsi" w:hAnsiTheme="minorHAnsi" w:cstheme="minorHAnsi"/>
                <w:smallCaps/>
                <w:noProof/>
                <w:szCs w:val="24"/>
              </w:rPr>
              <w:t>5.</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Approvals</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_Toc52531318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9</w:t>
            </w:r>
            <w:r w:rsidR="008864C7" w:rsidRPr="003A7315">
              <w:rPr>
                <w:rFonts w:asciiTheme="minorHAnsi" w:hAnsiTheme="minorHAnsi" w:cstheme="minorHAnsi"/>
                <w:noProof/>
                <w:webHidden/>
                <w:szCs w:val="24"/>
              </w:rPr>
              <w:fldChar w:fldCharType="end"/>
            </w:r>
          </w:hyperlink>
        </w:p>
        <w:p w14:paraId="50C58D5E" w14:textId="20ED3CE5" w:rsidR="008864C7" w:rsidRPr="003A7315" w:rsidRDefault="000A23AB" w:rsidP="003A7315">
          <w:pPr>
            <w:pStyle w:val="TOC1"/>
            <w:tabs>
              <w:tab w:val="left" w:pos="440"/>
              <w:tab w:val="right" w:leader="dot" w:pos="9350"/>
            </w:tabs>
            <w:spacing w:line="276" w:lineRule="auto"/>
            <w:rPr>
              <w:rFonts w:asciiTheme="minorHAnsi" w:eastAsiaTheme="minorEastAsia" w:hAnsiTheme="minorHAnsi" w:cstheme="minorHAnsi"/>
              <w:noProof/>
              <w:szCs w:val="24"/>
              <w:lang w:val="en-CA" w:eastAsia="en-CA"/>
            </w:rPr>
          </w:pPr>
          <w:hyperlink w:anchor="_Toc52531319" w:history="1">
            <w:r w:rsidR="008864C7" w:rsidRPr="003A7315">
              <w:rPr>
                <w:rStyle w:val="Hyperlink"/>
                <w:rFonts w:asciiTheme="minorHAnsi" w:hAnsiTheme="minorHAnsi" w:cstheme="minorHAnsi"/>
                <w:smallCaps/>
                <w:noProof/>
                <w:szCs w:val="24"/>
              </w:rPr>
              <w:t>6.</w:t>
            </w:r>
            <w:r w:rsidR="008864C7" w:rsidRPr="003A7315">
              <w:rPr>
                <w:rFonts w:asciiTheme="minorHAnsi" w:eastAsiaTheme="minorEastAsia" w:hAnsiTheme="minorHAnsi" w:cstheme="minorHAnsi"/>
                <w:noProof/>
                <w:szCs w:val="24"/>
                <w:lang w:val="en-CA" w:eastAsia="en-CA"/>
              </w:rPr>
              <w:tab/>
            </w:r>
            <w:r w:rsidR="008864C7" w:rsidRPr="003A7315">
              <w:rPr>
                <w:rStyle w:val="Hyperlink"/>
                <w:rFonts w:asciiTheme="minorHAnsi" w:hAnsiTheme="minorHAnsi" w:cstheme="minorHAnsi"/>
                <w:smallCaps/>
                <w:noProof/>
                <w:szCs w:val="24"/>
              </w:rPr>
              <w:t>References</w:t>
            </w:r>
            <w:r w:rsidR="008864C7" w:rsidRPr="003A7315">
              <w:rPr>
                <w:rFonts w:asciiTheme="minorHAnsi" w:hAnsiTheme="minorHAnsi" w:cstheme="minorHAnsi"/>
                <w:noProof/>
                <w:webHidden/>
                <w:szCs w:val="24"/>
              </w:rPr>
              <w:tab/>
            </w:r>
            <w:r w:rsidR="008864C7" w:rsidRPr="003A7315">
              <w:rPr>
                <w:rFonts w:asciiTheme="minorHAnsi" w:hAnsiTheme="minorHAnsi" w:cstheme="minorHAnsi"/>
                <w:noProof/>
                <w:webHidden/>
                <w:szCs w:val="24"/>
              </w:rPr>
              <w:fldChar w:fldCharType="begin"/>
            </w:r>
            <w:r w:rsidR="008864C7" w:rsidRPr="003A7315">
              <w:rPr>
                <w:rFonts w:asciiTheme="minorHAnsi" w:hAnsiTheme="minorHAnsi" w:cstheme="minorHAnsi"/>
                <w:noProof/>
                <w:webHidden/>
                <w:szCs w:val="24"/>
              </w:rPr>
              <w:instrText xml:space="preserve"> PAGEREF _Toc52531319 \h </w:instrText>
            </w:r>
            <w:r w:rsidR="008864C7" w:rsidRPr="003A7315">
              <w:rPr>
                <w:rFonts w:asciiTheme="minorHAnsi" w:hAnsiTheme="minorHAnsi" w:cstheme="minorHAnsi"/>
                <w:noProof/>
                <w:webHidden/>
                <w:szCs w:val="24"/>
              </w:rPr>
            </w:r>
            <w:r w:rsidR="008864C7" w:rsidRPr="003A7315">
              <w:rPr>
                <w:rFonts w:asciiTheme="minorHAnsi" w:hAnsiTheme="minorHAnsi" w:cstheme="minorHAnsi"/>
                <w:noProof/>
                <w:webHidden/>
                <w:szCs w:val="24"/>
              </w:rPr>
              <w:fldChar w:fldCharType="separate"/>
            </w:r>
            <w:r w:rsidR="006C3350">
              <w:rPr>
                <w:rFonts w:asciiTheme="minorHAnsi" w:hAnsiTheme="minorHAnsi" w:cstheme="minorHAnsi"/>
                <w:noProof/>
                <w:webHidden/>
                <w:szCs w:val="24"/>
              </w:rPr>
              <w:t>10</w:t>
            </w:r>
            <w:r w:rsidR="008864C7" w:rsidRPr="003A7315">
              <w:rPr>
                <w:rFonts w:asciiTheme="minorHAnsi" w:hAnsiTheme="minorHAnsi" w:cstheme="minorHAnsi"/>
                <w:noProof/>
                <w:webHidden/>
                <w:szCs w:val="24"/>
              </w:rPr>
              <w:fldChar w:fldCharType="end"/>
            </w:r>
          </w:hyperlink>
        </w:p>
        <w:p w14:paraId="53FD7A29" w14:textId="45CD1E0C" w:rsidR="007525FE" w:rsidRDefault="007525FE" w:rsidP="003A7315">
          <w:pPr>
            <w:spacing w:line="276" w:lineRule="auto"/>
          </w:pPr>
          <w:r w:rsidRPr="003A7315">
            <w:rPr>
              <w:rFonts w:cstheme="minorHAnsi"/>
              <w:b/>
              <w:bCs/>
              <w:noProof/>
            </w:rPr>
            <w:fldChar w:fldCharType="end"/>
          </w:r>
        </w:p>
      </w:sdtContent>
    </w:sdt>
    <w:p w14:paraId="7CC2DFFD" w14:textId="39284661" w:rsidR="0019095D" w:rsidRPr="009E5190" w:rsidRDefault="0019095D" w:rsidP="0019095D">
      <w:pPr>
        <w:ind w:left="720"/>
      </w:pPr>
    </w:p>
    <w:p w14:paraId="5B17E70B" w14:textId="77777777" w:rsidR="0019095D" w:rsidRPr="009E5190" w:rsidRDefault="0019095D" w:rsidP="0019095D"/>
    <w:p w14:paraId="3F076DD5" w14:textId="77777777" w:rsidR="0019095D" w:rsidRPr="009E5190" w:rsidRDefault="0019095D" w:rsidP="0019095D"/>
    <w:p w14:paraId="1B0D603E" w14:textId="78303CE4" w:rsidR="0019095D" w:rsidRPr="007525FE" w:rsidRDefault="0019095D" w:rsidP="0019095D">
      <w:pPr>
        <w:pStyle w:val="Heading1"/>
        <w:numPr>
          <w:ilvl w:val="0"/>
          <w:numId w:val="4"/>
        </w:numPr>
        <w:jc w:val="left"/>
        <w:rPr>
          <w:rFonts w:asciiTheme="minorHAnsi" w:hAnsiTheme="minorHAnsi"/>
          <w:smallCaps/>
          <w:sz w:val="32"/>
          <w:szCs w:val="32"/>
        </w:rPr>
      </w:pPr>
      <w:r w:rsidRPr="009E5190">
        <w:rPr>
          <w:rFonts w:asciiTheme="minorHAnsi" w:hAnsiTheme="minorHAnsi"/>
          <w:sz w:val="24"/>
        </w:rPr>
        <w:br w:type="page"/>
      </w:r>
      <w:bookmarkStart w:id="0" w:name="_Toc332112078"/>
      <w:bookmarkStart w:id="1" w:name="_Toc52531302"/>
      <w:r w:rsidRPr="007525FE">
        <w:rPr>
          <w:rFonts w:asciiTheme="minorHAnsi" w:hAnsiTheme="minorHAnsi"/>
          <w:smallCaps/>
          <w:sz w:val="32"/>
          <w:szCs w:val="32"/>
        </w:rPr>
        <w:lastRenderedPageBreak/>
        <w:t>Executive Summary</w:t>
      </w:r>
      <w:bookmarkEnd w:id="0"/>
      <w:bookmarkEnd w:id="1"/>
    </w:p>
    <w:p w14:paraId="08812C7F" w14:textId="5E94B763" w:rsidR="00BD72A9" w:rsidRDefault="00BD72A9" w:rsidP="0019095D">
      <w:pPr>
        <w:ind w:left="360"/>
        <w:rPr>
          <w:color w:val="008000"/>
        </w:rPr>
      </w:pPr>
    </w:p>
    <w:p w14:paraId="0A4C3419" w14:textId="21D827D3" w:rsidR="00BD72A9" w:rsidRDefault="00BD72A9" w:rsidP="004B11F1">
      <w:pPr>
        <w:ind w:left="360"/>
      </w:pPr>
      <w:r>
        <w:t xml:space="preserve">This business case outlines how the Virtual Job Fair (VJF) Project will address current concerns of </w:t>
      </w:r>
      <w:r w:rsidR="00E258DA">
        <w:t xml:space="preserve">Nova Scotia Community College (NSCC) to </w:t>
      </w:r>
      <w:r>
        <w:t>host a job fair, the benefits, and recommendations and justification of the project. The business case also discusses detailed project goals, assumptions, constraints, and alternative options.</w:t>
      </w:r>
    </w:p>
    <w:p w14:paraId="20201759" w14:textId="77777777" w:rsidR="00310F63" w:rsidRPr="00BD72A9" w:rsidRDefault="00310F63" w:rsidP="004B11F1">
      <w:pPr>
        <w:ind w:left="360"/>
      </w:pPr>
    </w:p>
    <w:p w14:paraId="6D1D7974" w14:textId="77777777" w:rsidR="0019095D" w:rsidRPr="009E5190" w:rsidRDefault="0019095D" w:rsidP="00BD72A9"/>
    <w:p w14:paraId="1EC93D45"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2" w:name="_Toc332112079"/>
      <w:bookmarkStart w:id="3" w:name="_Toc52531303"/>
      <w:r w:rsidRPr="007525FE">
        <w:rPr>
          <w:rFonts w:asciiTheme="minorHAnsi" w:hAnsiTheme="minorHAnsi"/>
          <w:sz w:val="28"/>
          <w:szCs w:val="28"/>
        </w:rPr>
        <w:t>Issue</w:t>
      </w:r>
      <w:bookmarkEnd w:id="2"/>
      <w:bookmarkEnd w:id="3"/>
    </w:p>
    <w:p w14:paraId="225906E4" w14:textId="77777777" w:rsidR="0019095D" w:rsidRDefault="0019095D" w:rsidP="0019095D">
      <w:pPr>
        <w:ind w:left="810"/>
      </w:pPr>
    </w:p>
    <w:p w14:paraId="4C6A13A5" w14:textId="7BA7636F" w:rsidR="0019095D" w:rsidRDefault="0019095D" w:rsidP="0019095D">
      <w:pPr>
        <w:ind w:left="720"/>
      </w:pPr>
      <w:r>
        <w:t>NSCC organizes the largest college</w:t>
      </w:r>
      <w:r w:rsidR="004B11F1">
        <w:t>-</w:t>
      </w:r>
      <w:r>
        <w:t>wide information technology career event every year where more than 250 students and over 30 organizations and companies attend. This event provides immense opportunit</w:t>
      </w:r>
      <w:r w:rsidR="004B11F1">
        <w:t>ies</w:t>
      </w:r>
      <w:r>
        <w:t xml:space="preserve"> </w:t>
      </w:r>
      <w:r w:rsidR="004B11F1">
        <w:t>for</w:t>
      </w:r>
      <w:r>
        <w:t xml:space="preserve"> students to meet with potential employers and develop networks. During this pandemic, when a large gathering is not allowed and social distancing needs to be maintained, the only possible way to conduct a job fair is virtual. A virtual job fair needs a</w:t>
      </w:r>
      <w:r w:rsidR="00331779">
        <w:t xml:space="preserve"> web-based</w:t>
      </w:r>
      <w:r>
        <w:t xml:space="preserve"> application where companies and organizations can interact with students.</w:t>
      </w:r>
    </w:p>
    <w:p w14:paraId="1C809156" w14:textId="77777777" w:rsidR="0019095D" w:rsidRDefault="0019095D" w:rsidP="0019095D">
      <w:pPr>
        <w:ind w:left="720"/>
      </w:pPr>
    </w:p>
    <w:p w14:paraId="346E0E82" w14:textId="77777777" w:rsidR="00BD72A9" w:rsidRPr="009E5190" w:rsidRDefault="00BD72A9" w:rsidP="0019095D">
      <w:pPr>
        <w:ind w:left="810"/>
      </w:pPr>
    </w:p>
    <w:p w14:paraId="5EBC3E0C"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4" w:name="_Toc332112080"/>
      <w:bookmarkStart w:id="5" w:name="_Toc52531304"/>
      <w:r w:rsidRPr="007525FE">
        <w:rPr>
          <w:rFonts w:asciiTheme="minorHAnsi" w:hAnsiTheme="minorHAnsi"/>
          <w:sz w:val="28"/>
          <w:szCs w:val="28"/>
        </w:rPr>
        <w:t>Anticipated Outcomes</w:t>
      </w:r>
      <w:bookmarkEnd w:id="4"/>
      <w:bookmarkEnd w:id="5"/>
    </w:p>
    <w:p w14:paraId="396F7445" w14:textId="77777777" w:rsidR="0019095D" w:rsidRDefault="0019095D" w:rsidP="0019095D">
      <w:pPr>
        <w:ind w:left="810"/>
        <w:rPr>
          <w:color w:val="008000"/>
        </w:rPr>
      </w:pPr>
    </w:p>
    <w:p w14:paraId="03CC49D2" w14:textId="67D9B19D" w:rsidR="0019095D" w:rsidRDefault="0019095D" w:rsidP="0019095D">
      <w:pPr>
        <w:ind w:left="720"/>
      </w:pPr>
      <w:r>
        <w:t>The virtual job fair app not only allow</w:t>
      </w:r>
      <w:r w:rsidR="004B11F1">
        <w:t>s</w:t>
      </w:r>
      <w:r>
        <w:t xml:space="preserve"> companies to communicate with students in different locations but also can interview candidates. It makes communication faster as students can choose any of the 3 options</w:t>
      </w:r>
      <w:r w:rsidR="00A33C0D">
        <w:t xml:space="preserve">, </w:t>
      </w:r>
      <w:r>
        <w:t>text message</w:t>
      </w:r>
      <w:r w:rsidR="004B11F1">
        <w:t>s</w:t>
      </w:r>
      <w:r>
        <w:t>, live chat</w:t>
      </w:r>
      <w:r w:rsidR="004B11F1">
        <w:t>,</w:t>
      </w:r>
      <w:r>
        <w:t xml:space="preserve"> or video streaming to communicate with employers. Employers also encourage on-line fair as they </w:t>
      </w:r>
      <w:proofErr w:type="gramStart"/>
      <w:r>
        <w:t>don’t</w:t>
      </w:r>
      <w:proofErr w:type="gramEnd"/>
      <w:r>
        <w:t xml:space="preserve"> need to join the fair in-person for the entire day and as a result</w:t>
      </w:r>
      <w:r w:rsidR="004B11F1">
        <w:t>,</w:t>
      </w:r>
      <w:r>
        <w:t xml:space="preserve"> more companies are interested to attend. Nowadays, many organizations in Halifax are hosting</w:t>
      </w:r>
      <w:r w:rsidR="004B11F1">
        <w:t xml:space="preserve"> a</w:t>
      </w:r>
      <w:r>
        <w:t xml:space="preserve"> virtual job fair, </w:t>
      </w:r>
      <w:r w:rsidR="00A33C0D">
        <w:t>some of them are</w:t>
      </w:r>
      <w:r>
        <w:t xml:space="preserve"> Axis</w:t>
      </w:r>
      <w:r w:rsidR="00A33C0D">
        <w:t xml:space="preserve"> Capital</w:t>
      </w:r>
      <w:r>
        <w:t>, Govt of Nova Scotia, Job Junction, IBM</w:t>
      </w:r>
      <w:r w:rsidR="004B11F1">
        <w:t>,</w:t>
      </w:r>
      <w:r>
        <w:t xml:space="preserve"> and so on which save them time and money.</w:t>
      </w:r>
    </w:p>
    <w:p w14:paraId="4F38AD18" w14:textId="77777777" w:rsidR="0019095D" w:rsidRPr="009E5190" w:rsidRDefault="0019095D" w:rsidP="0019095D">
      <w:pPr>
        <w:ind w:left="810"/>
        <w:rPr>
          <w:color w:val="008000"/>
        </w:rPr>
      </w:pPr>
    </w:p>
    <w:p w14:paraId="4C554736" w14:textId="77777777" w:rsidR="0019095D" w:rsidRPr="009E5190" w:rsidRDefault="0019095D" w:rsidP="0019095D">
      <w:pPr>
        <w:ind w:left="810"/>
        <w:rPr>
          <w:color w:val="0070C0"/>
        </w:rPr>
      </w:pPr>
    </w:p>
    <w:p w14:paraId="327241B5"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6" w:name="_Toc332112081"/>
      <w:bookmarkStart w:id="7" w:name="_Toc52531305"/>
      <w:r w:rsidRPr="007525FE">
        <w:rPr>
          <w:rFonts w:asciiTheme="minorHAnsi" w:hAnsiTheme="minorHAnsi"/>
          <w:sz w:val="28"/>
          <w:szCs w:val="28"/>
        </w:rPr>
        <w:t>Recommendation</w:t>
      </w:r>
      <w:bookmarkEnd w:id="6"/>
      <w:bookmarkEnd w:id="7"/>
    </w:p>
    <w:p w14:paraId="5D200D94" w14:textId="77777777" w:rsidR="0019095D" w:rsidRDefault="0019095D" w:rsidP="0019095D">
      <w:pPr>
        <w:ind w:left="810"/>
        <w:rPr>
          <w:color w:val="008000"/>
        </w:rPr>
      </w:pPr>
    </w:p>
    <w:p w14:paraId="026BA327" w14:textId="77777777" w:rsidR="001E762A" w:rsidRDefault="0019095D" w:rsidP="00940468">
      <w:pPr>
        <w:ind w:left="810"/>
      </w:pPr>
      <w:r>
        <w:t>Some alternatives were analyzed to determine the best way to host a job fair virtually which will imitate the in-person job fair organized by NSCC</w:t>
      </w:r>
      <w:r w:rsidR="00940468">
        <w:t xml:space="preserve"> every year</w:t>
      </w:r>
      <w:r>
        <w:t xml:space="preserve">. The proposed project will allow to utilize NSCC’s resources, that is, the app will be developed by the existing students </w:t>
      </w:r>
      <w:r w:rsidR="00940468">
        <w:t xml:space="preserve">who will work </w:t>
      </w:r>
      <w:r>
        <w:t xml:space="preserve">voluntarily. Rather than contracting any vendor to </w:t>
      </w:r>
      <w:r w:rsidR="00940468">
        <w:t>develop</w:t>
      </w:r>
      <w:r>
        <w:t xml:space="preserve"> the job fair</w:t>
      </w:r>
      <w:r w:rsidR="00940468">
        <w:t xml:space="preserve"> platform.</w:t>
      </w:r>
      <w:r>
        <w:t xml:space="preserve"> </w:t>
      </w:r>
      <w:r w:rsidR="00940468">
        <w:t>To d</w:t>
      </w:r>
      <w:r>
        <w:t xml:space="preserve">evelop the app in-house </w:t>
      </w:r>
      <w:r w:rsidR="00940468">
        <w:t>by using</w:t>
      </w:r>
      <w:r>
        <w:t xml:space="preserve"> the existing resources will cost much less. Moreover, NSCC will own the product and the team of student</w:t>
      </w:r>
      <w:r w:rsidR="004B11F1">
        <w:t>s</w:t>
      </w:r>
      <w:r>
        <w:t xml:space="preserve"> who are volunteering for the project will get a chance to work on a real-time industry project. The job fair app is</w:t>
      </w:r>
      <w:r w:rsidR="00556BB0">
        <w:t xml:space="preserve"> </w:t>
      </w:r>
      <w:r>
        <w:t>compatible with NSCC’s IT system and will improve timely and faster communication between companies and students.</w:t>
      </w:r>
      <w:r w:rsidR="00AF1B29">
        <w:t xml:space="preserve"> The web-based </w:t>
      </w:r>
      <w:r w:rsidR="00AF1B29">
        <w:lastRenderedPageBreak/>
        <w:t xml:space="preserve">app will be developed in such a way that it will also meet the future demand, that is, an increase number of participants can communicate to each other. </w:t>
      </w:r>
      <w:r>
        <w:t xml:space="preserve">The </w:t>
      </w:r>
      <w:r w:rsidR="00AF1B29">
        <w:t>platform</w:t>
      </w:r>
    </w:p>
    <w:p w14:paraId="26207B2C" w14:textId="68C5AC30" w:rsidR="0019095D" w:rsidRDefault="0019095D" w:rsidP="00940468">
      <w:pPr>
        <w:ind w:left="810"/>
      </w:pPr>
      <w:r>
        <w:t xml:space="preserve"> will achieve its desires results are:</w:t>
      </w:r>
    </w:p>
    <w:p w14:paraId="3D015E9F" w14:textId="77777777" w:rsidR="00AF1B29" w:rsidRDefault="00AF1B29" w:rsidP="00940468">
      <w:pPr>
        <w:ind w:left="810"/>
      </w:pPr>
    </w:p>
    <w:p w14:paraId="4721FB5C" w14:textId="77777777" w:rsidR="0019095D" w:rsidRDefault="0019095D" w:rsidP="0019095D">
      <w:pPr>
        <w:pStyle w:val="ListParagraph"/>
        <w:numPr>
          <w:ilvl w:val="0"/>
          <w:numId w:val="10"/>
        </w:numPr>
        <w:spacing w:after="200" w:line="276" w:lineRule="auto"/>
      </w:pPr>
      <w:r>
        <w:t>The app hosts virtual job fair and conferences, engage participants with companies over live chat, text message and video without making the app download.</w:t>
      </w:r>
    </w:p>
    <w:p w14:paraId="7DB4D0FC" w14:textId="1AACBD4C" w:rsidR="0019095D" w:rsidRDefault="0019095D" w:rsidP="0019095D">
      <w:pPr>
        <w:pStyle w:val="ListParagraph"/>
        <w:numPr>
          <w:ilvl w:val="0"/>
          <w:numId w:val="10"/>
        </w:numPr>
        <w:spacing w:after="200" w:line="276" w:lineRule="auto"/>
      </w:pPr>
      <w:r>
        <w:t>Allow communicat</w:t>
      </w:r>
      <w:r w:rsidR="004B11F1">
        <w:t>ing</w:t>
      </w:r>
      <w:r>
        <w:t xml:space="preserve"> through text messages, through </w:t>
      </w:r>
      <w:r w:rsidR="00310F63">
        <w:t xml:space="preserve">the </w:t>
      </w:r>
      <w:proofErr w:type="spellStart"/>
      <w:r w:rsidR="00310F63">
        <w:t>W</w:t>
      </w:r>
      <w:r>
        <w:t>hatsapp</w:t>
      </w:r>
      <w:proofErr w:type="spellEnd"/>
      <w:r>
        <w:t>, emojis, zoom integration.</w:t>
      </w:r>
    </w:p>
    <w:p w14:paraId="1CC24836" w14:textId="77777777" w:rsidR="0019095D" w:rsidRPr="00FA363E" w:rsidRDefault="0019095D" w:rsidP="0019095D">
      <w:pPr>
        <w:pStyle w:val="ListParagraph"/>
        <w:numPr>
          <w:ilvl w:val="0"/>
          <w:numId w:val="10"/>
        </w:numPr>
        <w:spacing w:after="200" w:line="276" w:lineRule="auto"/>
      </w:pPr>
      <w:r>
        <w:t>Enable to schedule an online meeting/interview.</w:t>
      </w:r>
    </w:p>
    <w:p w14:paraId="64591269" w14:textId="77777777" w:rsidR="0019095D" w:rsidRPr="00C429FB" w:rsidRDefault="0019095D" w:rsidP="0019095D"/>
    <w:p w14:paraId="7BD8E03A" w14:textId="77777777" w:rsidR="0019095D" w:rsidRPr="009E5190" w:rsidRDefault="0019095D" w:rsidP="00310F63"/>
    <w:p w14:paraId="4A1F1E03"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8" w:name="_Toc332112082"/>
      <w:bookmarkStart w:id="9" w:name="_Toc52531306"/>
      <w:r w:rsidRPr="007525FE">
        <w:rPr>
          <w:rFonts w:asciiTheme="minorHAnsi" w:hAnsiTheme="minorHAnsi"/>
          <w:sz w:val="28"/>
          <w:szCs w:val="28"/>
        </w:rPr>
        <w:t>Justification</w:t>
      </w:r>
      <w:bookmarkEnd w:id="8"/>
      <w:bookmarkEnd w:id="9"/>
    </w:p>
    <w:p w14:paraId="73F8FC1E" w14:textId="77777777" w:rsidR="0019095D" w:rsidRPr="009E5190" w:rsidRDefault="0019095D" w:rsidP="0019095D">
      <w:pPr>
        <w:ind w:left="810"/>
      </w:pPr>
    </w:p>
    <w:p w14:paraId="31ECEE54" w14:textId="615392A0" w:rsidR="0019095D" w:rsidRDefault="0019095D" w:rsidP="0019095D">
      <w:pPr>
        <w:ind w:left="720"/>
      </w:pPr>
      <w:r>
        <w:t>NSCC offers a variety of career resources including several platforms to connect students to a vast network, building professional community</w:t>
      </w:r>
      <w:r w:rsidR="004B11F1">
        <w:t>,</w:t>
      </w:r>
      <w:r>
        <w:t xml:space="preserve"> and Nova Scotian’s workforce. During the pandemic, the only possible way to host such </w:t>
      </w:r>
      <w:r w:rsidR="004B11F1">
        <w:t xml:space="preserve">an </w:t>
      </w:r>
      <w:r>
        <w:t>event</w:t>
      </w:r>
      <w:r w:rsidR="001E762A">
        <w:t xml:space="preserve"> is</w:t>
      </w:r>
      <w:r>
        <w:t xml:space="preserve"> virtual. To provide the students and recent graduates a platform to meet with employers and explore their career opportunities, NSCC will </w:t>
      </w:r>
      <w:r w:rsidR="001E762A">
        <w:t>have</w:t>
      </w:r>
      <w:r>
        <w:t xml:space="preserve"> an online job fair in 2021. The virtual job fair app needs to be developed which will allow the participant organizations and companies not only to communicate with students in different locations, but also can interview candidates.</w:t>
      </w:r>
    </w:p>
    <w:p w14:paraId="697FE7DA" w14:textId="77777777" w:rsidR="0019095D" w:rsidRDefault="0019095D" w:rsidP="0019095D">
      <w:pPr>
        <w:ind w:left="720"/>
      </w:pPr>
    </w:p>
    <w:p w14:paraId="6AEE8024" w14:textId="7AE7576A" w:rsidR="0019095D" w:rsidRDefault="0019095D" w:rsidP="0019095D">
      <w:pPr>
        <w:ind w:left="720"/>
      </w:pPr>
      <w:r>
        <w:t xml:space="preserve">While other alternatives were analyzed, the proposed project was selected for proposal in this business case because it provides the best opportunity to utilize the existing resources while allowing NSCC to own the product and allowing students to work in a real industry project. Other alternatives cost more, assumed greater </w:t>
      </w:r>
      <w:proofErr w:type="gramStart"/>
      <w:r>
        <w:t>risk</w:t>
      </w:r>
      <w:proofErr w:type="gramEnd"/>
      <w:r>
        <w:t xml:space="preserve"> and provide </w:t>
      </w:r>
      <w:r w:rsidR="004B11F1">
        <w:t>fewer</w:t>
      </w:r>
      <w:r>
        <w:t xml:space="preserve"> benefits. The project ensures timely and faster communication and enables:</w:t>
      </w:r>
    </w:p>
    <w:p w14:paraId="5AB6DF23" w14:textId="77777777" w:rsidR="0019095D" w:rsidRDefault="0019095D" w:rsidP="0019095D">
      <w:pPr>
        <w:ind w:left="720"/>
      </w:pPr>
    </w:p>
    <w:p w14:paraId="349B1782" w14:textId="77777777" w:rsidR="0019095D" w:rsidRDefault="0019095D" w:rsidP="0019095D">
      <w:pPr>
        <w:pStyle w:val="ListParagraph"/>
        <w:numPr>
          <w:ilvl w:val="0"/>
          <w:numId w:val="11"/>
        </w:numPr>
        <w:spacing w:after="200" w:line="276" w:lineRule="auto"/>
      </w:pPr>
      <w:r>
        <w:t>The app hosts virtual job fair and conferences, engage participants with companies over live chat, text message and video without making the app download.</w:t>
      </w:r>
    </w:p>
    <w:p w14:paraId="26882474" w14:textId="7CDE40C2" w:rsidR="0019095D" w:rsidRDefault="0019095D" w:rsidP="00BD72A9">
      <w:pPr>
        <w:pStyle w:val="ListParagraph"/>
        <w:numPr>
          <w:ilvl w:val="0"/>
          <w:numId w:val="11"/>
        </w:numPr>
        <w:spacing w:after="200" w:line="276" w:lineRule="auto"/>
      </w:pPr>
      <w:r>
        <w:t>Allow schedul</w:t>
      </w:r>
      <w:r w:rsidR="004B11F1">
        <w:t>ing</w:t>
      </w:r>
      <w:r>
        <w:t xml:space="preserve"> an online meeting/interview.</w:t>
      </w:r>
      <w:bookmarkStart w:id="10" w:name="_Toc261333351"/>
    </w:p>
    <w:p w14:paraId="5D43D2FD" w14:textId="181184E8" w:rsidR="00310F63" w:rsidRDefault="00310F63" w:rsidP="001F69A6">
      <w:pPr>
        <w:spacing w:after="200" w:line="276" w:lineRule="auto"/>
      </w:pPr>
    </w:p>
    <w:p w14:paraId="73247472" w14:textId="58943425" w:rsidR="001E762A" w:rsidRDefault="001E762A" w:rsidP="001F69A6">
      <w:pPr>
        <w:spacing w:after="200" w:line="276" w:lineRule="auto"/>
      </w:pPr>
    </w:p>
    <w:p w14:paraId="48A15DA9" w14:textId="77777777" w:rsidR="001E762A" w:rsidRPr="00BD72A9" w:rsidRDefault="001E762A" w:rsidP="001F69A6">
      <w:pPr>
        <w:spacing w:after="200" w:line="276" w:lineRule="auto"/>
      </w:pPr>
    </w:p>
    <w:p w14:paraId="4FEB49D6" w14:textId="77777777" w:rsidR="0019095D" w:rsidRPr="007525FE" w:rsidRDefault="0019095D" w:rsidP="0019095D">
      <w:pPr>
        <w:pStyle w:val="Heading1"/>
        <w:numPr>
          <w:ilvl w:val="0"/>
          <w:numId w:val="4"/>
        </w:numPr>
        <w:jc w:val="left"/>
        <w:rPr>
          <w:rFonts w:asciiTheme="minorHAnsi" w:hAnsiTheme="minorHAnsi"/>
          <w:smallCaps/>
          <w:sz w:val="32"/>
          <w:szCs w:val="32"/>
        </w:rPr>
      </w:pPr>
      <w:bookmarkStart w:id="11" w:name="_Toc332112084"/>
      <w:bookmarkStart w:id="12" w:name="_Toc52531307"/>
      <w:r w:rsidRPr="007525FE">
        <w:rPr>
          <w:rFonts w:asciiTheme="minorHAnsi" w:hAnsiTheme="minorHAnsi"/>
          <w:smallCaps/>
          <w:sz w:val="32"/>
          <w:szCs w:val="32"/>
        </w:rPr>
        <w:lastRenderedPageBreak/>
        <w:t>Problem Definition</w:t>
      </w:r>
      <w:bookmarkEnd w:id="11"/>
      <w:bookmarkEnd w:id="12"/>
    </w:p>
    <w:p w14:paraId="107C6C77" w14:textId="77777777" w:rsidR="0019095D" w:rsidRPr="009E5190" w:rsidRDefault="0019095D" w:rsidP="0019095D">
      <w:pPr>
        <w:ind w:left="360"/>
        <w:rPr>
          <w:b/>
        </w:rPr>
      </w:pPr>
    </w:p>
    <w:p w14:paraId="71F99B5B" w14:textId="03868891" w:rsidR="0019095D" w:rsidRPr="007525FE" w:rsidRDefault="0019095D" w:rsidP="00BD72A9">
      <w:pPr>
        <w:pStyle w:val="Heading2"/>
        <w:numPr>
          <w:ilvl w:val="1"/>
          <w:numId w:val="4"/>
        </w:numPr>
        <w:spacing w:before="0" w:line="240" w:lineRule="atLeast"/>
        <w:rPr>
          <w:rFonts w:asciiTheme="minorHAnsi" w:hAnsiTheme="minorHAnsi"/>
          <w:sz w:val="28"/>
          <w:szCs w:val="28"/>
        </w:rPr>
      </w:pPr>
      <w:bookmarkStart w:id="13" w:name="_Toc332112085"/>
      <w:bookmarkStart w:id="14" w:name="_Toc52531308"/>
      <w:r w:rsidRPr="007525FE">
        <w:rPr>
          <w:rFonts w:asciiTheme="minorHAnsi" w:hAnsiTheme="minorHAnsi"/>
          <w:sz w:val="28"/>
          <w:szCs w:val="28"/>
        </w:rPr>
        <w:t>Pro</w:t>
      </w:r>
      <w:bookmarkEnd w:id="10"/>
      <w:r w:rsidRPr="007525FE">
        <w:rPr>
          <w:rFonts w:asciiTheme="minorHAnsi" w:hAnsiTheme="minorHAnsi"/>
          <w:sz w:val="28"/>
          <w:szCs w:val="28"/>
        </w:rPr>
        <w:t>blem Statement</w:t>
      </w:r>
      <w:bookmarkEnd w:id="13"/>
      <w:bookmarkEnd w:id="14"/>
    </w:p>
    <w:p w14:paraId="0FC9E60D" w14:textId="77777777" w:rsidR="0019095D" w:rsidRDefault="0019095D" w:rsidP="0019095D">
      <w:pPr>
        <w:ind w:left="810"/>
        <w:rPr>
          <w:color w:val="008000"/>
        </w:rPr>
      </w:pPr>
    </w:p>
    <w:p w14:paraId="4F8B3B17" w14:textId="51A7C102" w:rsidR="0019095D" w:rsidRDefault="0019095D" w:rsidP="0019095D">
      <w:pPr>
        <w:ind w:left="810"/>
      </w:pPr>
      <w:r w:rsidRPr="00C71DA4">
        <w:t>NSCC</w:t>
      </w:r>
      <w:r>
        <w:t xml:space="preserve"> has been hosting a job fair since 2015 primarily for IT graduates and students, and the event has quickly grown to become one of the premier IT recruitment events in the province of Nova Scotia. The event opens a platform to industry recruiter</w:t>
      </w:r>
      <w:r w:rsidR="00741850">
        <w:t>s</w:t>
      </w:r>
      <w:r>
        <w:t>, conference presenters, students</w:t>
      </w:r>
      <w:r w:rsidR="00741850">
        <w:t>,</w:t>
      </w:r>
      <w:r>
        <w:t xml:space="preserve"> and alumni to discover opportunities and network with potential future employers, professional associations</w:t>
      </w:r>
      <w:r w:rsidR="00741850">
        <w:t>,</w:t>
      </w:r>
      <w:r>
        <w:t xml:space="preserve"> and programs. </w:t>
      </w:r>
      <w:r w:rsidR="00741850">
        <w:t>The y</w:t>
      </w:r>
      <w:r>
        <w:t xml:space="preserve">ear 2021 is different in many aspects, especially for the global pandemic and </w:t>
      </w:r>
      <w:r w:rsidR="001E762A">
        <w:t xml:space="preserve">during this time </w:t>
      </w:r>
      <w:r>
        <w:t xml:space="preserve">NSCC </w:t>
      </w:r>
      <w:proofErr w:type="spellStart"/>
      <w:r>
        <w:t>can not</w:t>
      </w:r>
      <w:proofErr w:type="spellEnd"/>
      <w:r>
        <w:t xml:space="preserve"> host a traditional in-person fair. During this pandemic, a large gathering is not </w:t>
      </w:r>
      <w:proofErr w:type="gramStart"/>
      <w:r>
        <w:t>allowed</w:t>
      </w:r>
      <w:proofErr w:type="gramEnd"/>
      <w:r>
        <w:t xml:space="preserve"> and social distancing needs to be maintained in all aspects. </w:t>
      </w:r>
    </w:p>
    <w:p w14:paraId="2B66CE4E" w14:textId="77777777" w:rsidR="0019095D" w:rsidRDefault="0019095D" w:rsidP="0019095D">
      <w:pPr>
        <w:ind w:left="810"/>
      </w:pPr>
    </w:p>
    <w:p w14:paraId="22053DDC" w14:textId="77777777" w:rsidR="0019095D" w:rsidRPr="00C71DA4" w:rsidRDefault="0019095D" w:rsidP="0019095D">
      <w:pPr>
        <w:ind w:left="810"/>
      </w:pPr>
    </w:p>
    <w:p w14:paraId="08C89F71" w14:textId="77777777" w:rsidR="0019095D" w:rsidRPr="009E5190" w:rsidRDefault="0019095D" w:rsidP="00BD72A9"/>
    <w:p w14:paraId="13995785"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15" w:name="_Toc332112086"/>
      <w:bookmarkStart w:id="16" w:name="_Toc52531309"/>
      <w:r w:rsidRPr="007525FE">
        <w:rPr>
          <w:rFonts w:asciiTheme="minorHAnsi" w:hAnsiTheme="minorHAnsi"/>
          <w:sz w:val="28"/>
          <w:szCs w:val="28"/>
        </w:rPr>
        <w:t>Organizational Impact</w:t>
      </w:r>
      <w:bookmarkEnd w:id="15"/>
      <w:bookmarkEnd w:id="16"/>
    </w:p>
    <w:p w14:paraId="29041979" w14:textId="77777777" w:rsidR="0019095D" w:rsidRDefault="0019095D" w:rsidP="0019095D">
      <w:pPr>
        <w:ind w:left="810"/>
        <w:rPr>
          <w:color w:val="008000"/>
        </w:rPr>
      </w:pPr>
    </w:p>
    <w:p w14:paraId="1D51F0A7" w14:textId="4458474F" w:rsidR="0019095D" w:rsidRDefault="0019095D" w:rsidP="0019095D">
      <w:pPr>
        <w:ind w:left="810"/>
      </w:pPr>
      <w:r w:rsidRPr="00F95C5A">
        <w:t xml:space="preserve">NSCC is committed </w:t>
      </w:r>
      <w:r>
        <w:t xml:space="preserve">to </w:t>
      </w:r>
      <w:r w:rsidR="00741850">
        <w:t>provide</w:t>
      </w:r>
      <w:r>
        <w:t xml:space="preserve"> a variety of career resources to students and job fair is one of the most important </w:t>
      </w:r>
      <w:r w:rsidR="001E762A">
        <w:t xml:space="preserve">among them </w:t>
      </w:r>
      <w:r>
        <w:t>and successful event</w:t>
      </w:r>
      <w:r w:rsidR="00741850">
        <w:t>s</w:t>
      </w:r>
      <w:r>
        <w:t>. The VJF project upholds NSCC’s commitment to its students and to the potential employers. The VJF project will replace</w:t>
      </w:r>
      <w:r w:rsidR="00741850">
        <w:t xml:space="preserve"> the</w:t>
      </w:r>
      <w:r>
        <w:t xml:space="preserve"> in-person job fair organized each year. The students are already familiar with various IT tools and employers in the IT industry know various on-line software, </w:t>
      </w:r>
      <w:r w:rsidR="001E762A">
        <w:t xml:space="preserve">therefore </w:t>
      </w:r>
      <w:r>
        <w:t>no training will be required.</w:t>
      </w:r>
    </w:p>
    <w:p w14:paraId="6B8A0B42" w14:textId="77777777" w:rsidR="0019095D" w:rsidRDefault="0019095D" w:rsidP="0019095D">
      <w:pPr>
        <w:ind w:left="810"/>
      </w:pPr>
    </w:p>
    <w:p w14:paraId="29DEE5F4" w14:textId="31C42FC8" w:rsidR="0019095D" w:rsidRDefault="0019095D" w:rsidP="0019095D">
      <w:pPr>
        <w:ind w:left="810"/>
      </w:pPr>
      <w:r>
        <w:t xml:space="preserve">The virtual job fair will be held once in a year where all the attendees will be located remotely </w:t>
      </w:r>
      <w:r w:rsidR="001E762A">
        <w:t xml:space="preserve">and </w:t>
      </w:r>
      <w:r>
        <w:t xml:space="preserve">will communicate </w:t>
      </w:r>
      <w:r w:rsidR="00741850">
        <w:t xml:space="preserve">with </w:t>
      </w:r>
      <w:r>
        <w:t>each other</w:t>
      </w:r>
      <w:r w:rsidR="001E762A">
        <w:t xml:space="preserve"> through the app</w:t>
      </w:r>
      <w:r>
        <w:t xml:space="preserve">. The virtual job fair will not occupy any physical space in the school. No job booths, help desk, conference hall need to be setup. </w:t>
      </w:r>
    </w:p>
    <w:p w14:paraId="67288898" w14:textId="77777777" w:rsidR="0019095D" w:rsidRDefault="0019095D" w:rsidP="0019095D">
      <w:pPr>
        <w:ind w:left="810"/>
      </w:pPr>
    </w:p>
    <w:p w14:paraId="190D2FF3" w14:textId="53A6936E" w:rsidR="0019095D" w:rsidRDefault="0019095D" w:rsidP="0019095D">
      <w:pPr>
        <w:ind w:left="810"/>
      </w:pPr>
      <w:r>
        <w:t xml:space="preserve">Marc </w:t>
      </w:r>
      <w:proofErr w:type="spellStart"/>
      <w:r>
        <w:t>Scarfone</w:t>
      </w:r>
      <w:proofErr w:type="spellEnd"/>
      <w:r>
        <w:t xml:space="preserve"> organizes this event with the help of NSCC faculties and members and some students are also volunte</w:t>
      </w:r>
      <w:r w:rsidR="00741850">
        <w:t>e</w:t>
      </w:r>
      <w:r>
        <w:t xml:space="preserve">r to make the fair successful. The roles and responsibilities will be the same for </w:t>
      </w:r>
      <w:r w:rsidR="0009759B">
        <w:t xml:space="preserve">all </w:t>
      </w:r>
      <w:r>
        <w:t>the members except</w:t>
      </w:r>
      <w:r w:rsidR="00741850">
        <w:t xml:space="preserve"> </w:t>
      </w:r>
      <w:r>
        <w:t>all communication will be online instead of in-person.</w:t>
      </w:r>
    </w:p>
    <w:p w14:paraId="29F53301" w14:textId="77777777" w:rsidR="0019095D" w:rsidRDefault="0019095D" w:rsidP="0019095D">
      <w:pPr>
        <w:ind w:left="810"/>
      </w:pPr>
    </w:p>
    <w:p w14:paraId="3EB269E8" w14:textId="0F26FFC5" w:rsidR="0019095D" w:rsidRDefault="0019095D" w:rsidP="0019095D">
      <w:pPr>
        <w:ind w:left="810"/>
      </w:pPr>
      <w:r>
        <w:t>No additional hardware/software, license</w:t>
      </w:r>
      <w:r w:rsidR="00741850">
        <w:t>s</w:t>
      </w:r>
      <w:r>
        <w:t xml:space="preserve"> will be required. The app will be hosted </w:t>
      </w:r>
      <w:r w:rsidR="00741850">
        <w:t xml:space="preserve">on the </w:t>
      </w:r>
      <w:r>
        <w:t>website.</w:t>
      </w:r>
    </w:p>
    <w:p w14:paraId="5D95BA21" w14:textId="77777777" w:rsidR="0019095D" w:rsidRDefault="0019095D" w:rsidP="0019095D">
      <w:pPr>
        <w:ind w:left="810"/>
      </w:pPr>
    </w:p>
    <w:p w14:paraId="54125D74" w14:textId="77777777" w:rsidR="0019095D" w:rsidRPr="00F95C5A" w:rsidRDefault="0019095D" w:rsidP="0019095D">
      <w:pPr>
        <w:ind w:left="810"/>
      </w:pPr>
    </w:p>
    <w:p w14:paraId="0A9D06D1" w14:textId="3872B60F" w:rsidR="0019095D" w:rsidRDefault="0019095D" w:rsidP="001F69A6"/>
    <w:p w14:paraId="23BF21C9" w14:textId="77777777" w:rsidR="0009759B" w:rsidRPr="009E5190" w:rsidRDefault="0009759B" w:rsidP="001F69A6"/>
    <w:p w14:paraId="1A389E64" w14:textId="77777777" w:rsidR="0019095D" w:rsidRPr="009E5190" w:rsidRDefault="0019095D" w:rsidP="0019095D">
      <w:pPr>
        <w:ind w:left="810"/>
      </w:pPr>
    </w:p>
    <w:p w14:paraId="09211E33" w14:textId="77777777" w:rsidR="0019095D" w:rsidRPr="007525FE" w:rsidRDefault="0019095D" w:rsidP="0019095D">
      <w:pPr>
        <w:pStyle w:val="Heading1"/>
        <w:numPr>
          <w:ilvl w:val="0"/>
          <w:numId w:val="4"/>
        </w:numPr>
        <w:jc w:val="left"/>
        <w:rPr>
          <w:rFonts w:asciiTheme="minorHAnsi" w:hAnsiTheme="minorHAnsi"/>
          <w:smallCaps/>
          <w:sz w:val="32"/>
          <w:szCs w:val="32"/>
        </w:rPr>
      </w:pPr>
      <w:bookmarkStart w:id="17" w:name="_Toc332112088"/>
      <w:bookmarkStart w:id="18" w:name="_Toc52531310"/>
      <w:r w:rsidRPr="007525FE">
        <w:rPr>
          <w:rFonts w:asciiTheme="minorHAnsi" w:hAnsiTheme="minorHAnsi"/>
          <w:smallCaps/>
          <w:sz w:val="32"/>
          <w:szCs w:val="32"/>
        </w:rPr>
        <w:lastRenderedPageBreak/>
        <w:t>Project Overview</w:t>
      </w:r>
      <w:bookmarkEnd w:id="17"/>
      <w:bookmarkEnd w:id="18"/>
    </w:p>
    <w:p w14:paraId="7768155E" w14:textId="77777777" w:rsidR="0019095D" w:rsidRPr="009E5190" w:rsidRDefault="0019095D" w:rsidP="0019095D">
      <w:pPr>
        <w:rPr>
          <w:color w:val="0033CC"/>
        </w:rPr>
      </w:pPr>
    </w:p>
    <w:p w14:paraId="3B3B3735" w14:textId="77777777" w:rsidR="0019095D" w:rsidRPr="009E5190" w:rsidRDefault="0019095D" w:rsidP="0019095D">
      <w:pPr>
        <w:rPr>
          <w:color w:val="0033CC"/>
        </w:rPr>
      </w:pPr>
    </w:p>
    <w:p w14:paraId="69C1B24F"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19" w:name="_Toc261333355"/>
      <w:bookmarkStart w:id="20" w:name="_Toc332112089"/>
      <w:bookmarkStart w:id="21" w:name="_Toc52531311"/>
      <w:r w:rsidRPr="007525FE">
        <w:rPr>
          <w:rFonts w:asciiTheme="minorHAnsi" w:hAnsiTheme="minorHAnsi"/>
          <w:sz w:val="28"/>
          <w:szCs w:val="28"/>
        </w:rPr>
        <w:t xml:space="preserve">Project </w:t>
      </w:r>
      <w:bookmarkEnd w:id="19"/>
      <w:r w:rsidRPr="007525FE">
        <w:rPr>
          <w:rFonts w:asciiTheme="minorHAnsi" w:hAnsiTheme="minorHAnsi"/>
          <w:sz w:val="28"/>
          <w:szCs w:val="28"/>
        </w:rPr>
        <w:t>Description</w:t>
      </w:r>
      <w:bookmarkEnd w:id="20"/>
      <w:bookmarkEnd w:id="21"/>
    </w:p>
    <w:p w14:paraId="79839A94" w14:textId="77777777" w:rsidR="0019095D" w:rsidRDefault="0019095D" w:rsidP="0019095D">
      <w:pPr>
        <w:ind w:left="810"/>
        <w:rPr>
          <w:color w:val="008000"/>
        </w:rPr>
      </w:pPr>
    </w:p>
    <w:p w14:paraId="48CE248A" w14:textId="776ECCF4" w:rsidR="0019095D" w:rsidRDefault="0019095D" w:rsidP="0019095D">
      <w:pPr>
        <w:ind w:left="810"/>
      </w:pPr>
      <w:r>
        <w:t xml:space="preserve">During this pandemic when a large gathering is not allowed, the VJF project will enable NSCC to host the job fair virtually. </w:t>
      </w:r>
      <w:r w:rsidRPr="00AF0A55">
        <w:t>The VJF project</w:t>
      </w:r>
      <w:r>
        <w:t xml:space="preserve"> will analyze the existing in-person job fair features and will implement various ways of communication. </w:t>
      </w:r>
      <w:r w:rsidR="000F6B3F">
        <w:t>The o</w:t>
      </w:r>
      <w:r>
        <w:t xml:space="preserve">nsite meeting, discussions with stakeholders, feedback from students, feedback from companies will be collected and analyzed to make the system usable and friendly. The team consists of NSCC IT students, </w:t>
      </w:r>
      <w:r w:rsidR="0009759B">
        <w:t xml:space="preserve">who </w:t>
      </w:r>
      <w:r>
        <w:t>will volunteer to develop the project</w:t>
      </w:r>
      <w:r w:rsidR="0009759B">
        <w:t>. They will work</w:t>
      </w:r>
      <w:r>
        <w:t xml:space="preserve"> </w:t>
      </w:r>
      <w:proofErr w:type="gramStart"/>
      <w:r>
        <w:t>f</w:t>
      </w:r>
      <w:r w:rsidR="0009759B">
        <w:t xml:space="preserve">or </w:t>
      </w:r>
      <w:r>
        <w:t xml:space="preserve"> requirements</w:t>
      </w:r>
      <w:proofErr w:type="gramEnd"/>
      <w:r>
        <w:t xml:space="preserve"> gathering and analysis, design, development, testing</w:t>
      </w:r>
      <w:r w:rsidR="000F6B3F">
        <w:t>,</w:t>
      </w:r>
      <w:r>
        <w:t xml:space="preserve"> and deployment. Each member of the team is committed to work</w:t>
      </w:r>
      <w:r w:rsidR="000F6B3F">
        <w:t>ing</w:t>
      </w:r>
      <w:r>
        <w:t xml:space="preserve"> at least 10 hours per week for at least 5 months. For this project, 3 faculty members agreed to advise the team to make the project a success. Once the project is completed, NSCC will own the web-based app to host a virtual job fair and can organize the job fair virtually afterward.</w:t>
      </w:r>
    </w:p>
    <w:p w14:paraId="275C96E1" w14:textId="77777777" w:rsidR="0019095D" w:rsidRDefault="0019095D" w:rsidP="0019095D">
      <w:pPr>
        <w:ind w:left="810"/>
      </w:pPr>
    </w:p>
    <w:p w14:paraId="2614F9ED" w14:textId="77777777" w:rsidR="0019095D" w:rsidRDefault="0019095D" w:rsidP="0019095D">
      <w:pPr>
        <w:ind w:left="810"/>
      </w:pPr>
    </w:p>
    <w:p w14:paraId="4ECC81AD" w14:textId="77777777" w:rsidR="0019095D" w:rsidRPr="009E5190" w:rsidRDefault="0019095D" w:rsidP="001F69A6"/>
    <w:p w14:paraId="1AE0FA8D"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22" w:name="_Toc332112090"/>
      <w:bookmarkStart w:id="23" w:name="_Toc52531312"/>
      <w:r w:rsidRPr="007525FE">
        <w:rPr>
          <w:rFonts w:asciiTheme="minorHAnsi" w:hAnsiTheme="minorHAnsi"/>
          <w:sz w:val="28"/>
          <w:szCs w:val="28"/>
        </w:rPr>
        <w:t>Goals and Objectives</w:t>
      </w:r>
      <w:bookmarkEnd w:id="22"/>
      <w:bookmarkEnd w:id="23"/>
    </w:p>
    <w:p w14:paraId="1DDC838C" w14:textId="77777777" w:rsidR="00BD72A9" w:rsidRDefault="00BD72A9" w:rsidP="0019095D">
      <w:pPr>
        <w:ind w:left="810"/>
        <w:rPr>
          <w:color w:val="008000"/>
        </w:rPr>
      </w:pPr>
    </w:p>
    <w:p w14:paraId="333D0D14" w14:textId="6C554247" w:rsidR="0019095D" w:rsidRDefault="0019095D" w:rsidP="0019095D">
      <w:pPr>
        <w:ind w:left="810"/>
      </w:pPr>
      <w:r>
        <w:t>The VJF project supports the NSCC’s objectives to offer a variety of career resources. The project will provide:</w:t>
      </w:r>
    </w:p>
    <w:p w14:paraId="482B8DD5" w14:textId="77777777" w:rsidR="0019095D" w:rsidRDefault="0019095D" w:rsidP="0019095D">
      <w:pPr>
        <w:ind w:left="810"/>
      </w:pPr>
    </w:p>
    <w:p w14:paraId="49ED0EDA" w14:textId="77777777" w:rsidR="0019095D" w:rsidRPr="009E5190" w:rsidRDefault="0019095D" w:rsidP="0019095D"/>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19095D" w:rsidRPr="009E5190" w14:paraId="72BF7FB5" w14:textId="77777777" w:rsidTr="00371DAE">
        <w:trPr>
          <w:cantSplit/>
          <w:tblHeader/>
        </w:trPr>
        <w:tc>
          <w:tcPr>
            <w:tcW w:w="2790" w:type="dxa"/>
            <w:shd w:val="clear" w:color="auto" w:fill="E6E6E6"/>
            <w:vAlign w:val="center"/>
          </w:tcPr>
          <w:p w14:paraId="265F9F4F" w14:textId="77777777" w:rsidR="0019095D" w:rsidRPr="00DC3DE7" w:rsidRDefault="0019095D" w:rsidP="00371DAE">
            <w:pPr>
              <w:pStyle w:val="TableText"/>
              <w:tabs>
                <w:tab w:val="left" w:pos="0"/>
              </w:tabs>
              <w:rPr>
                <w:rFonts w:asciiTheme="minorHAnsi" w:hAnsiTheme="minorHAnsi"/>
                <w:b/>
                <w:bCs/>
                <w:sz w:val="20"/>
                <w:szCs w:val="20"/>
              </w:rPr>
            </w:pPr>
            <w:r w:rsidRPr="00DC3DE7">
              <w:rPr>
                <w:rFonts w:asciiTheme="minorHAnsi" w:hAnsiTheme="minorHAnsi"/>
                <w:b/>
                <w:bCs/>
                <w:sz w:val="20"/>
                <w:szCs w:val="20"/>
              </w:rPr>
              <w:t>Goal/Objective</w:t>
            </w:r>
          </w:p>
        </w:tc>
        <w:tc>
          <w:tcPr>
            <w:tcW w:w="5670" w:type="dxa"/>
            <w:shd w:val="clear" w:color="auto" w:fill="E6E6E6"/>
            <w:vAlign w:val="center"/>
          </w:tcPr>
          <w:p w14:paraId="3D6F5292" w14:textId="77777777" w:rsidR="0019095D" w:rsidRPr="00DC3DE7" w:rsidRDefault="0019095D" w:rsidP="00371DAE">
            <w:pPr>
              <w:pStyle w:val="TableText"/>
              <w:tabs>
                <w:tab w:val="left" w:pos="90"/>
              </w:tabs>
              <w:rPr>
                <w:rFonts w:asciiTheme="minorHAnsi" w:hAnsiTheme="minorHAnsi"/>
                <w:b/>
                <w:bCs/>
                <w:sz w:val="20"/>
                <w:szCs w:val="20"/>
              </w:rPr>
            </w:pPr>
            <w:r w:rsidRPr="00DC3DE7">
              <w:rPr>
                <w:rFonts w:asciiTheme="minorHAnsi" w:hAnsiTheme="minorHAnsi"/>
                <w:b/>
                <w:bCs/>
                <w:sz w:val="20"/>
                <w:szCs w:val="20"/>
              </w:rPr>
              <w:t>Description</w:t>
            </w:r>
          </w:p>
        </w:tc>
      </w:tr>
      <w:tr w:rsidR="0019095D" w:rsidRPr="009E5190" w14:paraId="619EDDDF" w14:textId="77777777" w:rsidTr="00371DAE">
        <w:trPr>
          <w:cantSplit/>
        </w:trPr>
        <w:tc>
          <w:tcPr>
            <w:tcW w:w="2790" w:type="dxa"/>
            <w:vAlign w:val="center"/>
          </w:tcPr>
          <w:p w14:paraId="37932656" w14:textId="77777777" w:rsidR="0019095D" w:rsidRPr="00DC3DE7" w:rsidRDefault="0019095D" w:rsidP="00371DAE">
            <w:pPr>
              <w:pStyle w:val="TableText"/>
              <w:tabs>
                <w:tab w:val="left" w:pos="-252"/>
                <w:tab w:val="left" w:pos="-162"/>
                <w:tab w:val="left" w:pos="0"/>
              </w:tabs>
              <w:ind w:right="108"/>
              <w:rPr>
                <w:rFonts w:asciiTheme="minorHAnsi" w:hAnsiTheme="minorHAnsi"/>
                <w:sz w:val="20"/>
                <w:szCs w:val="20"/>
              </w:rPr>
            </w:pPr>
            <w:r>
              <w:rPr>
                <w:rFonts w:asciiTheme="minorHAnsi" w:hAnsiTheme="minorHAnsi"/>
                <w:sz w:val="20"/>
                <w:szCs w:val="20"/>
              </w:rPr>
              <w:t>Provide career resources</w:t>
            </w:r>
          </w:p>
        </w:tc>
        <w:tc>
          <w:tcPr>
            <w:tcW w:w="5670" w:type="dxa"/>
            <w:vAlign w:val="center"/>
          </w:tcPr>
          <w:p w14:paraId="23327428" w14:textId="77777777" w:rsidR="0019095D" w:rsidRPr="00DC3DE7" w:rsidRDefault="0019095D" w:rsidP="00371DAE">
            <w:pPr>
              <w:pStyle w:val="TableText"/>
              <w:tabs>
                <w:tab w:val="left" w:pos="90"/>
              </w:tabs>
              <w:rPr>
                <w:rFonts w:asciiTheme="minorHAnsi" w:hAnsiTheme="minorHAnsi"/>
                <w:sz w:val="20"/>
                <w:szCs w:val="20"/>
              </w:rPr>
            </w:pPr>
            <w:r>
              <w:rPr>
                <w:rFonts w:asciiTheme="minorHAnsi" w:hAnsiTheme="minorHAnsi"/>
                <w:sz w:val="20"/>
                <w:szCs w:val="20"/>
              </w:rPr>
              <w:t>Web-based app will enable students to communicate with potential employers real-time and explore career opportunities.</w:t>
            </w:r>
          </w:p>
        </w:tc>
      </w:tr>
      <w:tr w:rsidR="0019095D" w:rsidRPr="009E5190" w14:paraId="2B6BDEEE" w14:textId="77777777" w:rsidTr="00371DAE">
        <w:trPr>
          <w:cantSplit/>
        </w:trPr>
        <w:tc>
          <w:tcPr>
            <w:tcW w:w="2790" w:type="dxa"/>
            <w:vAlign w:val="center"/>
          </w:tcPr>
          <w:p w14:paraId="26B2AED2" w14:textId="77777777" w:rsidR="0019095D" w:rsidRPr="00DC3DE7" w:rsidRDefault="0019095D" w:rsidP="00371DAE">
            <w:pPr>
              <w:pStyle w:val="TableText"/>
              <w:tabs>
                <w:tab w:val="left" w:pos="-522"/>
                <w:tab w:val="left" w:pos="0"/>
              </w:tabs>
              <w:rPr>
                <w:rFonts w:asciiTheme="minorHAnsi" w:hAnsiTheme="minorHAnsi"/>
                <w:sz w:val="20"/>
                <w:szCs w:val="20"/>
              </w:rPr>
            </w:pPr>
            <w:r w:rsidRPr="00DC3DE7">
              <w:rPr>
                <w:rFonts w:asciiTheme="minorHAnsi" w:hAnsiTheme="minorHAnsi"/>
                <w:sz w:val="20"/>
                <w:szCs w:val="20"/>
              </w:rPr>
              <w:t xml:space="preserve">Improve </w:t>
            </w:r>
            <w:r>
              <w:rPr>
                <w:rFonts w:asciiTheme="minorHAnsi" w:hAnsiTheme="minorHAnsi"/>
                <w:sz w:val="20"/>
                <w:szCs w:val="20"/>
              </w:rPr>
              <w:t>communication and accessibility</w:t>
            </w:r>
          </w:p>
        </w:tc>
        <w:tc>
          <w:tcPr>
            <w:tcW w:w="5670" w:type="dxa"/>
            <w:vAlign w:val="center"/>
          </w:tcPr>
          <w:p w14:paraId="2FE97CF7" w14:textId="7CADCD6F" w:rsidR="0019095D" w:rsidRPr="00DC3DE7" w:rsidRDefault="0019095D" w:rsidP="00371DAE">
            <w:pPr>
              <w:pStyle w:val="TableText"/>
              <w:tabs>
                <w:tab w:val="left" w:pos="90"/>
              </w:tabs>
              <w:rPr>
                <w:rFonts w:asciiTheme="minorHAnsi" w:hAnsiTheme="minorHAnsi"/>
                <w:sz w:val="20"/>
                <w:szCs w:val="20"/>
              </w:rPr>
            </w:pPr>
            <w:r>
              <w:rPr>
                <w:rFonts w:asciiTheme="minorHAnsi" w:hAnsiTheme="minorHAnsi"/>
                <w:sz w:val="20"/>
                <w:szCs w:val="20"/>
              </w:rPr>
              <w:t>Graduates and students can communicate with companies via video, live chat</w:t>
            </w:r>
            <w:r w:rsidR="000F6B3F">
              <w:rPr>
                <w:rFonts w:asciiTheme="minorHAnsi" w:hAnsiTheme="minorHAnsi"/>
                <w:sz w:val="20"/>
                <w:szCs w:val="20"/>
              </w:rPr>
              <w:t>,</w:t>
            </w:r>
            <w:r>
              <w:rPr>
                <w:rFonts w:asciiTheme="minorHAnsi" w:hAnsiTheme="minorHAnsi"/>
                <w:sz w:val="20"/>
                <w:szCs w:val="20"/>
              </w:rPr>
              <w:t xml:space="preserve"> or even text message. They </w:t>
            </w:r>
            <w:proofErr w:type="gramStart"/>
            <w:r>
              <w:rPr>
                <w:rFonts w:asciiTheme="minorHAnsi" w:hAnsiTheme="minorHAnsi"/>
                <w:sz w:val="20"/>
                <w:szCs w:val="20"/>
              </w:rPr>
              <w:t>don’t</w:t>
            </w:r>
            <w:proofErr w:type="gramEnd"/>
            <w:r>
              <w:rPr>
                <w:rFonts w:asciiTheme="minorHAnsi" w:hAnsiTheme="minorHAnsi"/>
                <w:sz w:val="20"/>
                <w:szCs w:val="20"/>
              </w:rPr>
              <w:t xml:space="preserve"> need to wait in a queue to contact any employer for a long time. Students from different campuses can attend the fair.</w:t>
            </w:r>
          </w:p>
        </w:tc>
      </w:tr>
      <w:tr w:rsidR="0019095D" w:rsidRPr="009E5190" w14:paraId="04C45EAA" w14:textId="77777777" w:rsidTr="00371DAE">
        <w:trPr>
          <w:cantSplit/>
        </w:trPr>
        <w:tc>
          <w:tcPr>
            <w:tcW w:w="2790" w:type="dxa"/>
            <w:vAlign w:val="center"/>
          </w:tcPr>
          <w:p w14:paraId="64542A13" w14:textId="77777777" w:rsidR="0019095D" w:rsidRPr="00DC3DE7" w:rsidRDefault="0019095D" w:rsidP="00371DAE">
            <w:pPr>
              <w:pStyle w:val="TableText"/>
              <w:tabs>
                <w:tab w:val="left" w:pos="-522"/>
                <w:tab w:val="left" w:pos="0"/>
              </w:tabs>
              <w:rPr>
                <w:rFonts w:asciiTheme="minorHAnsi" w:hAnsiTheme="minorHAnsi"/>
                <w:sz w:val="20"/>
                <w:szCs w:val="20"/>
              </w:rPr>
            </w:pPr>
            <w:r>
              <w:rPr>
                <w:rFonts w:asciiTheme="minorHAnsi" w:hAnsiTheme="minorHAnsi"/>
                <w:sz w:val="20"/>
                <w:szCs w:val="20"/>
              </w:rPr>
              <w:t>Utilize resources</w:t>
            </w:r>
          </w:p>
        </w:tc>
        <w:tc>
          <w:tcPr>
            <w:tcW w:w="5670" w:type="dxa"/>
            <w:vAlign w:val="center"/>
          </w:tcPr>
          <w:p w14:paraId="0BDEFE09" w14:textId="77777777" w:rsidR="0019095D" w:rsidRPr="00DC3DE7" w:rsidRDefault="0019095D" w:rsidP="00371DAE">
            <w:pPr>
              <w:pStyle w:val="TableText"/>
              <w:tabs>
                <w:tab w:val="left" w:pos="90"/>
              </w:tabs>
              <w:rPr>
                <w:rFonts w:asciiTheme="minorHAnsi" w:hAnsiTheme="minorHAnsi"/>
                <w:sz w:val="20"/>
                <w:szCs w:val="20"/>
              </w:rPr>
            </w:pPr>
            <w:r>
              <w:rPr>
                <w:rFonts w:asciiTheme="minorHAnsi" w:hAnsiTheme="minorHAnsi"/>
                <w:sz w:val="20"/>
                <w:szCs w:val="20"/>
              </w:rPr>
              <w:t>The VJF will be developed by existing students, students will get experience to work in a real industry project.</w:t>
            </w:r>
          </w:p>
        </w:tc>
      </w:tr>
      <w:tr w:rsidR="0019095D" w:rsidRPr="009E5190" w14:paraId="027AE193" w14:textId="77777777" w:rsidTr="00371DAE">
        <w:trPr>
          <w:cantSplit/>
        </w:trPr>
        <w:tc>
          <w:tcPr>
            <w:tcW w:w="2790" w:type="dxa"/>
            <w:vAlign w:val="center"/>
          </w:tcPr>
          <w:p w14:paraId="7C70467E" w14:textId="77777777" w:rsidR="0019095D" w:rsidRPr="00DC3DE7" w:rsidRDefault="0019095D" w:rsidP="00371DAE">
            <w:pPr>
              <w:pStyle w:val="TableText"/>
              <w:tabs>
                <w:tab w:val="left" w:pos="-522"/>
                <w:tab w:val="left" w:pos="0"/>
              </w:tabs>
              <w:rPr>
                <w:rFonts w:asciiTheme="minorHAnsi" w:hAnsiTheme="minorHAnsi"/>
                <w:sz w:val="20"/>
                <w:szCs w:val="20"/>
              </w:rPr>
            </w:pPr>
            <w:r w:rsidRPr="00DC3DE7">
              <w:rPr>
                <w:rFonts w:asciiTheme="minorHAnsi" w:hAnsiTheme="minorHAnsi"/>
                <w:sz w:val="20"/>
                <w:szCs w:val="20"/>
              </w:rPr>
              <w:t>Reduce costs</w:t>
            </w:r>
          </w:p>
        </w:tc>
        <w:tc>
          <w:tcPr>
            <w:tcW w:w="5670" w:type="dxa"/>
            <w:vAlign w:val="center"/>
          </w:tcPr>
          <w:p w14:paraId="7A4D4C73" w14:textId="77777777" w:rsidR="0019095D" w:rsidRPr="00DC3DE7" w:rsidRDefault="0019095D" w:rsidP="00371DAE">
            <w:pPr>
              <w:pStyle w:val="TableText"/>
              <w:tabs>
                <w:tab w:val="left" w:pos="90"/>
              </w:tabs>
              <w:rPr>
                <w:rFonts w:asciiTheme="minorHAnsi" w:hAnsiTheme="minorHAnsi"/>
                <w:sz w:val="20"/>
                <w:szCs w:val="20"/>
              </w:rPr>
            </w:pPr>
            <w:r>
              <w:rPr>
                <w:rFonts w:asciiTheme="minorHAnsi" w:hAnsiTheme="minorHAnsi"/>
                <w:sz w:val="20"/>
                <w:szCs w:val="20"/>
              </w:rPr>
              <w:t>No physical space is required, entertainment, logistics, food costs will reduce.</w:t>
            </w:r>
          </w:p>
        </w:tc>
      </w:tr>
    </w:tbl>
    <w:p w14:paraId="3F2C7961" w14:textId="580DA6FF" w:rsidR="0019095D" w:rsidRDefault="0019095D" w:rsidP="0019095D">
      <w:pPr>
        <w:tabs>
          <w:tab w:val="left" w:pos="90"/>
        </w:tabs>
      </w:pPr>
    </w:p>
    <w:p w14:paraId="1ECC6466" w14:textId="223455C7" w:rsidR="001F69A6" w:rsidRDefault="001F69A6" w:rsidP="0019095D">
      <w:pPr>
        <w:tabs>
          <w:tab w:val="left" w:pos="90"/>
        </w:tabs>
      </w:pPr>
    </w:p>
    <w:p w14:paraId="4CCB7A06" w14:textId="7D3C38CA" w:rsidR="001F69A6" w:rsidRDefault="001F69A6" w:rsidP="0019095D">
      <w:pPr>
        <w:tabs>
          <w:tab w:val="left" w:pos="90"/>
        </w:tabs>
      </w:pPr>
    </w:p>
    <w:p w14:paraId="0A5B8995" w14:textId="74B9D7B1" w:rsidR="0009759B" w:rsidRDefault="0009759B" w:rsidP="0019095D">
      <w:pPr>
        <w:tabs>
          <w:tab w:val="left" w:pos="90"/>
        </w:tabs>
      </w:pPr>
    </w:p>
    <w:p w14:paraId="189494D8" w14:textId="77777777" w:rsidR="0009759B" w:rsidRPr="009E5190" w:rsidRDefault="0009759B" w:rsidP="0019095D">
      <w:pPr>
        <w:tabs>
          <w:tab w:val="left" w:pos="90"/>
        </w:tabs>
      </w:pPr>
    </w:p>
    <w:p w14:paraId="283941D4"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24" w:name="_Toc332112091"/>
      <w:bookmarkStart w:id="25" w:name="_Toc52531313"/>
      <w:r w:rsidRPr="007525FE">
        <w:rPr>
          <w:rFonts w:asciiTheme="minorHAnsi" w:hAnsiTheme="minorHAnsi"/>
          <w:sz w:val="28"/>
          <w:szCs w:val="28"/>
        </w:rPr>
        <w:lastRenderedPageBreak/>
        <w:t>Project Performance</w:t>
      </w:r>
      <w:bookmarkEnd w:id="24"/>
      <w:bookmarkEnd w:id="25"/>
    </w:p>
    <w:p w14:paraId="75E0996C" w14:textId="77777777" w:rsidR="00BD72A9" w:rsidRPr="00494D86" w:rsidRDefault="00BD72A9" w:rsidP="0019095D">
      <w:pPr>
        <w:ind w:left="810"/>
        <w:rPr>
          <w:color w:val="008000"/>
        </w:rPr>
      </w:pPr>
    </w:p>
    <w:p w14:paraId="5F7F8433" w14:textId="4D123B63" w:rsidR="0019095D" w:rsidRPr="00494D86" w:rsidRDefault="0019095D" w:rsidP="0019095D">
      <w:pPr>
        <w:ind w:left="810"/>
      </w:pPr>
      <w:r w:rsidRPr="00494D86">
        <w:t>The following table lists the key services and their anticipated business outcomes in measuring the performance of the project.  These performance measures will be quantified and further defined in the detailed project plan.</w:t>
      </w:r>
    </w:p>
    <w:p w14:paraId="39FF94D6" w14:textId="77777777" w:rsidR="0019095D" w:rsidRPr="00494D86" w:rsidRDefault="0019095D" w:rsidP="0019095D">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19095D" w:rsidRPr="00494D86" w14:paraId="221E04B6" w14:textId="77777777" w:rsidTr="00371DAE">
        <w:trPr>
          <w:cantSplit/>
          <w:trHeight w:val="201"/>
          <w:tblHeader/>
        </w:trPr>
        <w:tc>
          <w:tcPr>
            <w:tcW w:w="2555" w:type="dxa"/>
            <w:shd w:val="clear" w:color="auto" w:fill="E6E6E6"/>
            <w:vAlign w:val="center"/>
          </w:tcPr>
          <w:p w14:paraId="1CFD9655" w14:textId="3F380D4E" w:rsidR="0019095D" w:rsidRPr="00494D86" w:rsidRDefault="0019095D" w:rsidP="00371DAE">
            <w:pPr>
              <w:pStyle w:val="TableText"/>
              <w:rPr>
                <w:rFonts w:asciiTheme="minorHAnsi" w:hAnsiTheme="minorHAnsi"/>
                <w:b/>
                <w:bCs/>
                <w:sz w:val="20"/>
                <w:szCs w:val="20"/>
              </w:rPr>
            </w:pPr>
            <w:r w:rsidRPr="00494D86">
              <w:rPr>
                <w:rFonts w:asciiTheme="minorHAnsi" w:hAnsiTheme="minorHAnsi"/>
                <w:b/>
                <w:bCs/>
                <w:sz w:val="20"/>
                <w:szCs w:val="20"/>
              </w:rPr>
              <w:t>Key Service</w:t>
            </w:r>
          </w:p>
        </w:tc>
        <w:tc>
          <w:tcPr>
            <w:tcW w:w="5905" w:type="dxa"/>
            <w:shd w:val="clear" w:color="auto" w:fill="E6E6E6"/>
            <w:vAlign w:val="center"/>
          </w:tcPr>
          <w:p w14:paraId="477D0462" w14:textId="77777777" w:rsidR="0019095D" w:rsidRPr="00494D86" w:rsidRDefault="0019095D" w:rsidP="00371DAE">
            <w:pPr>
              <w:pStyle w:val="TableText"/>
              <w:rPr>
                <w:rFonts w:asciiTheme="minorHAnsi" w:hAnsiTheme="minorHAnsi"/>
                <w:b/>
                <w:bCs/>
                <w:sz w:val="20"/>
                <w:szCs w:val="20"/>
              </w:rPr>
            </w:pPr>
            <w:r w:rsidRPr="00494D86">
              <w:rPr>
                <w:rFonts w:asciiTheme="minorHAnsi" w:hAnsiTheme="minorHAnsi"/>
                <w:b/>
                <w:bCs/>
                <w:sz w:val="20"/>
                <w:szCs w:val="20"/>
              </w:rPr>
              <w:t>Performance Measure</w:t>
            </w:r>
          </w:p>
        </w:tc>
      </w:tr>
      <w:tr w:rsidR="0019095D" w:rsidRPr="00494D86" w14:paraId="5ED0DAA0" w14:textId="77777777" w:rsidTr="00371DAE">
        <w:trPr>
          <w:cantSplit/>
          <w:trHeight w:val="604"/>
        </w:trPr>
        <w:tc>
          <w:tcPr>
            <w:tcW w:w="2555" w:type="dxa"/>
            <w:vAlign w:val="center"/>
          </w:tcPr>
          <w:p w14:paraId="74A77D2D" w14:textId="7CAE7163" w:rsidR="0019095D" w:rsidRPr="00494D86" w:rsidRDefault="0047433A" w:rsidP="00371DAE">
            <w:pPr>
              <w:pStyle w:val="TableText"/>
              <w:rPr>
                <w:rFonts w:asciiTheme="minorHAnsi" w:hAnsiTheme="minorHAnsi"/>
                <w:sz w:val="20"/>
                <w:szCs w:val="20"/>
              </w:rPr>
            </w:pPr>
            <w:r w:rsidRPr="00494D86">
              <w:rPr>
                <w:rFonts w:asciiTheme="minorHAnsi" w:hAnsiTheme="minorHAnsi"/>
                <w:sz w:val="20"/>
                <w:szCs w:val="20"/>
              </w:rPr>
              <w:t xml:space="preserve">Communication with various </w:t>
            </w:r>
            <w:r w:rsidR="0009759B">
              <w:rPr>
                <w:rFonts w:asciiTheme="minorHAnsi" w:hAnsiTheme="minorHAnsi"/>
                <w:sz w:val="20"/>
                <w:szCs w:val="20"/>
              </w:rPr>
              <w:t>ways</w:t>
            </w:r>
          </w:p>
        </w:tc>
        <w:tc>
          <w:tcPr>
            <w:tcW w:w="5905" w:type="dxa"/>
            <w:vAlign w:val="center"/>
          </w:tcPr>
          <w:p w14:paraId="641CD954" w14:textId="77777777" w:rsidR="0047433A" w:rsidRPr="00494D86" w:rsidRDefault="0047433A" w:rsidP="0047433A">
            <w:pPr>
              <w:numPr>
                <w:ilvl w:val="0"/>
                <w:numId w:val="9"/>
              </w:numPr>
              <w:spacing w:after="200"/>
              <w:rPr>
                <w:rFonts w:cstheme="minorHAnsi"/>
                <w:sz w:val="20"/>
                <w:szCs w:val="20"/>
              </w:rPr>
            </w:pPr>
            <w:r w:rsidRPr="00494D86">
              <w:rPr>
                <w:rFonts w:cstheme="minorHAnsi"/>
                <w:sz w:val="20"/>
                <w:szCs w:val="20"/>
              </w:rPr>
              <w:t>The app hosts virtual job fair and conferences, engage participants with companies over live chat, text message and video without making the app download.</w:t>
            </w:r>
          </w:p>
          <w:p w14:paraId="41CA5CF5" w14:textId="55582162" w:rsidR="0047433A" w:rsidRPr="00494D86" w:rsidRDefault="0047433A" w:rsidP="0047433A">
            <w:pPr>
              <w:numPr>
                <w:ilvl w:val="0"/>
                <w:numId w:val="9"/>
              </w:numPr>
              <w:spacing w:after="200"/>
              <w:rPr>
                <w:rFonts w:cstheme="minorHAnsi"/>
                <w:sz w:val="20"/>
                <w:szCs w:val="20"/>
              </w:rPr>
            </w:pPr>
            <w:r w:rsidRPr="00494D86">
              <w:rPr>
                <w:rFonts w:cstheme="minorHAnsi"/>
                <w:sz w:val="20"/>
                <w:szCs w:val="20"/>
              </w:rPr>
              <w:t xml:space="preserve">Enable to interact </w:t>
            </w:r>
            <w:r w:rsidR="000F6B3F">
              <w:rPr>
                <w:rFonts w:cstheme="minorHAnsi"/>
                <w:sz w:val="20"/>
                <w:szCs w:val="20"/>
              </w:rPr>
              <w:t xml:space="preserve">with </w:t>
            </w:r>
            <w:r w:rsidRPr="00494D86">
              <w:rPr>
                <w:rFonts w:cstheme="minorHAnsi"/>
                <w:sz w:val="20"/>
                <w:szCs w:val="20"/>
              </w:rPr>
              <w:t>50 companies with 50 students over video streaming at a time.</w:t>
            </w:r>
          </w:p>
          <w:p w14:paraId="0B5CFCFF" w14:textId="77777777" w:rsidR="0047433A" w:rsidRPr="00494D86" w:rsidRDefault="0047433A" w:rsidP="0047433A">
            <w:pPr>
              <w:numPr>
                <w:ilvl w:val="0"/>
                <w:numId w:val="9"/>
              </w:numPr>
              <w:spacing w:after="200"/>
              <w:rPr>
                <w:rFonts w:cstheme="minorHAnsi"/>
                <w:sz w:val="20"/>
                <w:szCs w:val="20"/>
              </w:rPr>
            </w:pPr>
            <w:r w:rsidRPr="00494D86">
              <w:rPr>
                <w:rFonts w:cstheme="minorHAnsi"/>
                <w:sz w:val="20"/>
                <w:szCs w:val="20"/>
              </w:rPr>
              <w:t>Enable to communicate 100 companies with 200 students over live chat at a time.</w:t>
            </w:r>
          </w:p>
          <w:p w14:paraId="587A16FD" w14:textId="5F5E092E" w:rsidR="0019095D" w:rsidRPr="00494D86" w:rsidRDefault="0047433A" w:rsidP="0047433A">
            <w:pPr>
              <w:numPr>
                <w:ilvl w:val="0"/>
                <w:numId w:val="9"/>
              </w:numPr>
              <w:spacing w:after="200"/>
              <w:rPr>
                <w:rFonts w:cstheme="minorHAnsi"/>
                <w:sz w:val="20"/>
                <w:szCs w:val="20"/>
              </w:rPr>
            </w:pPr>
            <w:r w:rsidRPr="00494D86">
              <w:rPr>
                <w:rFonts w:cstheme="minorHAnsi"/>
                <w:sz w:val="20"/>
                <w:szCs w:val="20"/>
              </w:rPr>
              <w:t>Allow communicat</w:t>
            </w:r>
            <w:r w:rsidR="000F6B3F">
              <w:rPr>
                <w:rFonts w:cstheme="minorHAnsi"/>
                <w:sz w:val="20"/>
                <w:szCs w:val="20"/>
              </w:rPr>
              <w:t>ing</w:t>
            </w:r>
            <w:r w:rsidRPr="00494D86">
              <w:rPr>
                <w:rFonts w:cstheme="minorHAnsi"/>
                <w:sz w:val="20"/>
                <w:szCs w:val="20"/>
              </w:rPr>
              <w:t xml:space="preserve"> through text messages, through </w:t>
            </w:r>
            <w:r w:rsidR="001F69A6">
              <w:rPr>
                <w:rFonts w:cstheme="minorHAnsi"/>
                <w:sz w:val="20"/>
                <w:szCs w:val="20"/>
              </w:rPr>
              <w:t xml:space="preserve">the </w:t>
            </w:r>
            <w:proofErr w:type="spellStart"/>
            <w:r w:rsidRPr="00494D86">
              <w:rPr>
                <w:rFonts w:cstheme="minorHAnsi"/>
                <w:sz w:val="20"/>
                <w:szCs w:val="20"/>
              </w:rPr>
              <w:t>Whatsapp</w:t>
            </w:r>
            <w:proofErr w:type="spellEnd"/>
            <w:r w:rsidRPr="00494D86">
              <w:rPr>
                <w:rFonts w:cstheme="minorHAnsi"/>
                <w:sz w:val="20"/>
                <w:szCs w:val="20"/>
              </w:rPr>
              <w:t>, emojis, zoom integration.</w:t>
            </w:r>
          </w:p>
        </w:tc>
      </w:tr>
      <w:tr w:rsidR="0019095D" w:rsidRPr="00494D86" w14:paraId="3FD707AB" w14:textId="77777777" w:rsidTr="00371DAE">
        <w:trPr>
          <w:cantSplit/>
          <w:trHeight w:val="403"/>
        </w:trPr>
        <w:tc>
          <w:tcPr>
            <w:tcW w:w="2555" w:type="dxa"/>
            <w:vAlign w:val="center"/>
          </w:tcPr>
          <w:p w14:paraId="0D60097D" w14:textId="7D6C2AB1" w:rsidR="0019095D" w:rsidRPr="00494D86" w:rsidRDefault="0047433A" w:rsidP="00371DAE">
            <w:pPr>
              <w:pStyle w:val="TableText"/>
              <w:rPr>
                <w:rFonts w:asciiTheme="minorHAnsi" w:hAnsiTheme="minorHAnsi"/>
                <w:sz w:val="20"/>
                <w:szCs w:val="20"/>
              </w:rPr>
            </w:pPr>
            <w:r w:rsidRPr="00494D86">
              <w:rPr>
                <w:rFonts w:asciiTheme="minorHAnsi" w:hAnsiTheme="minorHAnsi"/>
                <w:sz w:val="20"/>
                <w:szCs w:val="20"/>
              </w:rPr>
              <w:t>Scheduling</w:t>
            </w:r>
          </w:p>
        </w:tc>
        <w:tc>
          <w:tcPr>
            <w:tcW w:w="5905" w:type="dxa"/>
            <w:vAlign w:val="center"/>
          </w:tcPr>
          <w:p w14:paraId="3858C053" w14:textId="0B2122A8" w:rsidR="0019095D" w:rsidRPr="00494D86" w:rsidRDefault="0047433A" w:rsidP="00371DAE">
            <w:pPr>
              <w:pStyle w:val="TableText"/>
              <w:rPr>
                <w:rFonts w:asciiTheme="minorHAnsi" w:hAnsiTheme="minorHAnsi"/>
                <w:sz w:val="20"/>
                <w:szCs w:val="20"/>
              </w:rPr>
            </w:pPr>
            <w:r w:rsidRPr="00494D86">
              <w:t>Allow schedul</w:t>
            </w:r>
            <w:r w:rsidR="000F6B3F">
              <w:t>ing</w:t>
            </w:r>
            <w:r w:rsidRPr="00494D86">
              <w:t xml:space="preserve"> an online meeting/interview</w:t>
            </w:r>
          </w:p>
        </w:tc>
      </w:tr>
    </w:tbl>
    <w:p w14:paraId="08C370A1" w14:textId="2F50DCC7" w:rsidR="0019095D" w:rsidRDefault="0019095D" w:rsidP="0019095D">
      <w:pPr>
        <w:pStyle w:val="Heading2"/>
        <w:spacing w:before="0" w:line="240" w:lineRule="atLeast"/>
        <w:ind w:left="792"/>
        <w:rPr>
          <w:rFonts w:asciiTheme="minorHAnsi" w:hAnsiTheme="minorHAnsi"/>
          <w:sz w:val="24"/>
          <w:szCs w:val="24"/>
        </w:rPr>
      </w:pPr>
      <w:bookmarkStart w:id="26" w:name="_Toc332112092"/>
    </w:p>
    <w:p w14:paraId="4C329CA1" w14:textId="1ADBF551" w:rsidR="00494D86" w:rsidRDefault="00494D86" w:rsidP="00494D86"/>
    <w:p w14:paraId="035EECCF" w14:textId="77777777" w:rsidR="00EC47D6" w:rsidRPr="00494D86" w:rsidRDefault="00EC47D6" w:rsidP="00494D86"/>
    <w:p w14:paraId="4CC4896F"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27" w:name="_Toc52531314"/>
      <w:r w:rsidRPr="007525FE">
        <w:rPr>
          <w:rFonts w:asciiTheme="minorHAnsi" w:hAnsiTheme="minorHAnsi"/>
          <w:sz w:val="28"/>
          <w:szCs w:val="28"/>
        </w:rPr>
        <w:t>Project Assumptions</w:t>
      </w:r>
      <w:bookmarkEnd w:id="26"/>
      <w:bookmarkEnd w:id="27"/>
    </w:p>
    <w:p w14:paraId="4F328C1B" w14:textId="77777777" w:rsidR="00BD72A9" w:rsidRDefault="00BD72A9" w:rsidP="0019095D">
      <w:pPr>
        <w:ind w:left="810"/>
        <w:rPr>
          <w:color w:val="008000"/>
        </w:rPr>
      </w:pPr>
    </w:p>
    <w:p w14:paraId="2674A63A" w14:textId="446AC5C9" w:rsidR="0019095D" w:rsidRDefault="0019095D" w:rsidP="0019095D">
      <w:pPr>
        <w:ind w:left="810"/>
      </w:pPr>
      <w:r>
        <w:t>The following assumptions apply to the VJF project. As project planning begins and more assumptions are identified, they will be added accordingly.</w:t>
      </w:r>
    </w:p>
    <w:p w14:paraId="6419D65C" w14:textId="77777777" w:rsidR="0019095D" w:rsidRDefault="0019095D" w:rsidP="0019095D">
      <w:pPr>
        <w:ind w:left="810"/>
      </w:pPr>
    </w:p>
    <w:p w14:paraId="4E4178B7" w14:textId="77777777" w:rsidR="0019095D" w:rsidRDefault="0019095D" w:rsidP="0019095D">
      <w:pPr>
        <w:pStyle w:val="ListParagraph"/>
        <w:numPr>
          <w:ilvl w:val="0"/>
          <w:numId w:val="12"/>
        </w:numPr>
      </w:pPr>
      <w:r>
        <w:t xml:space="preserve">Students and participant organizations and companies do not need any special training to use the web-based app. </w:t>
      </w:r>
    </w:p>
    <w:p w14:paraId="40C0D088" w14:textId="77777777" w:rsidR="0019095D" w:rsidRDefault="0019095D" w:rsidP="0019095D">
      <w:pPr>
        <w:pStyle w:val="ListParagraph"/>
        <w:numPr>
          <w:ilvl w:val="0"/>
          <w:numId w:val="12"/>
        </w:numPr>
      </w:pPr>
      <w:r>
        <w:t>Funds are available to implement the project.</w:t>
      </w:r>
    </w:p>
    <w:p w14:paraId="400CD942" w14:textId="77777777" w:rsidR="0019095D" w:rsidRDefault="0019095D" w:rsidP="0019095D">
      <w:pPr>
        <w:pStyle w:val="ListParagraph"/>
        <w:numPr>
          <w:ilvl w:val="0"/>
          <w:numId w:val="12"/>
        </w:numPr>
      </w:pPr>
      <w:r>
        <w:t>Students are committed to work voluntarily, 10 hours per week for at least 5 months.</w:t>
      </w:r>
    </w:p>
    <w:p w14:paraId="47F78960" w14:textId="77777777" w:rsidR="0019095D" w:rsidRDefault="0019095D" w:rsidP="0019095D">
      <w:pPr>
        <w:pStyle w:val="ListParagraph"/>
        <w:numPr>
          <w:ilvl w:val="0"/>
          <w:numId w:val="12"/>
        </w:numPr>
      </w:pPr>
      <w:r>
        <w:t>All respected departments of NSCC will provide necessary supports for successful project completion.</w:t>
      </w:r>
    </w:p>
    <w:p w14:paraId="7E5DFDE4" w14:textId="77777777" w:rsidR="0019095D" w:rsidRDefault="0019095D" w:rsidP="0019095D">
      <w:pPr>
        <w:pStyle w:val="ListParagraph"/>
        <w:ind w:left="1530"/>
      </w:pPr>
    </w:p>
    <w:p w14:paraId="76E201BF" w14:textId="77777777" w:rsidR="0019095D" w:rsidRDefault="0019095D" w:rsidP="0019095D">
      <w:pPr>
        <w:pStyle w:val="ListParagraph"/>
        <w:ind w:left="1530"/>
      </w:pPr>
    </w:p>
    <w:p w14:paraId="5769E835" w14:textId="4B40D48E" w:rsidR="0019095D" w:rsidRDefault="0019095D" w:rsidP="0019095D">
      <w:pPr>
        <w:pStyle w:val="ListParagraph"/>
        <w:ind w:left="1530"/>
      </w:pPr>
    </w:p>
    <w:p w14:paraId="11273384" w14:textId="27EFFFF5" w:rsidR="0009759B" w:rsidRDefault="0009759B" w:rsidP="0019095D">
      <w:pPr>
        <w:pStyle w:val="ListParagraph"/>
        <w:ind w:left="1530"/>
      </w:pPr>
    </w:p>
    <w:p w14:paraId="3D3B2BE7" w14:textId="77777777" w:rsidR="0009759B" w:rsidRPr="00D87B79" w:rsidRDefault="0009759B" w:rsidP="0019095D">
      <w:pPr>
        <w:pStyle w:val="ListParagraph"/>
        <w:ind w:left="1530"/>
      </w:pPr>
    </w:p>
    <w:p w14:paraId="14FE21C8" w14:textId="77777777" w:rsidR="0019095D" w:rsidRPr="009E5190" w:rsidRDefault="0019095D" w:rsidP="0019095D">
      <w:pPr>
        <w:ind w:left="810"/>
      </w:pPr>
    </w:p>
    <w:p w14:paraId="34EC149A"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28" w:name="_Toc332112093"/>
      <w:bookmarkStart w:id="29" w:name="_Toc52531315"/>
      <w:r w:rsidRPr="007525FE">
        <w:rPr>
          <w:rFonts w:asciiTheme="minorHAnsi" w:hAnsiTheme="minorHAnsi"/>
          <w:sz w:val="28"/>
          <w:szCs w:val="28"/>
        </w:rPr>
        <w:lastRenderedPageBreak/>
        <w:t>Project Constraints</w:t>
      </w:r>
      <w:bookmarkEnd w:id="28"/>
      <w:bookmarkEnd w:id="29"/>
    </w:p>
    <w:p w14:paraId="0E695602" w14:textId="77777777" w:rsidR="0019095D" w:rsidRDefault="0019095D" w:rsidP="0019095D">
      <w:pPr>
        <w:ind w:left="810"/>
        <w:rPr>
          <w:color w:val="008000"/>
        </w:rPr>
      </w:pPr>
    </w:p>
    <w:p w14:paraId="7A15453E" w14:textId="77777777" w:rsidR="0019095D" w:rsidRDefault="0019095D" w:rsidP="0019095D">
      <w:pPr>
        <w:ind w:left="810"/>
      </w:pPr>
      <w:r>
        <w:t>The following constraints apply to the VJF project. As project planning begins and more constraints are identified, they will be added accordingly.</w:t>
      </w:r>
    </w:p>
    <w:p w14:paraId="1D0E5669" w14:textId="77777777" w:rsidR="0019095D" w:rsidRDefault="0019095D" w:rsidP="0019095D">
      <w:pPr>
        <w:ind w:left="810"/>
      </w:pPr>
    </w:p>
    <w:p w14:paraId="4A15A96D" w14:textId="77777777" w:rsidR="0019095D" w:rsidRDefault="0019095D" w:rsidP="0019095D">
      <w:pPr>
        <w:pStyle w:val="ListParagraph"/>
        <w:numPr>
          <w:ilvl w:val="0"/>
          <w:numId w:val="13"/>
        </w:numPr>
      </w:pPr>
      <w:r>
        <w:t>The project will be implemented during the regular semesters, students who will be volunteered to develop the app might be under extra pressure.</w:t>
      </w:r>
    </w:p>
    <w:p w14:paraId="3C1185AD" w14:textId="463F5083" w:rsidR="0019095D" w:rsidRDefault="0019095D" w:rsidP="0019095D">
      <w:pPr>
        <w:pStyle w:val="ListParagraph"/>
        <w:numPr>
          <w:ilvl w:val="0"/>
          <w:numId w:val="13"/>
        </w:numPr>
      </w:pPr>
      <w:r>
        <w:t xml:space="preserve">There are </w:t>
      </w:r>
      <w:r w:rsidR="00B775FC">
        <w:t xml:space="preserve">a </w:t>
      </w:r>
      <w:r>
        <w:t>limited number of commercial off</w:t>
      </w:r>
      <w:r w:rsidR="00B775FC">
        <w:t>-</w:t>
      </w:r>
      <w:r>
        <w:t>the</w:t>
      </w:r>
      <w:r w:rsidR="00B775FC">
        <w:t>-</w:t>
      </w:r>
      <w:r>
        <w:t>shelf (COTS) products which cost</w:t>
      </w:r>
      <w:r w:rsidR="00B775FC">
        <w:t xml:space="preserve"> a</w:t>
      </w:r>
      <w:r>
        <w:t xml:space="preserve"> huge amount of money.</w:t>
      </w:r>
    </w:p>
    <w:p w14:paraId="074217D7" w14:textId="77777777" w:rsidR="0019095D" w:rsidRDefault="0019095D" w:rsidP="0019095D">
      <w:pPr>
        <w:pStyle w:val="ListParagraph"/>
        <w:numPr>
          <w:ilvl w:val="0"/>
          <w:numId w:val="13"/>
        </w:numPr>
      </w:pPr>
      <w:r>
        <w:t>As the project will be developed in-house there will be limited support from third party service provider.</w:t>
      </w:r>
    </w:p>
    <w:p w14:paraId="0D994C5B" w14:textId="77777777" w:rsidR="0019095D" w:rsidRDefault="0019095D" w:rsidP="0019095D">
      <w:pPr>
        <w:pStyle w:val="ListParagraph"/>
        <w:numPr>
          <w:ilvl w:val="0"/>
          <w:numId w:val="13"/>
        </w:numPr>
      </w:pPr>
      <w:r>
        <w:t xml:space="preserve">The student volunteers will be working in this project, they </w:t>
      </w:r>
      <w:proofErr w:type="gramStart"/>
      <w:r>
        <w:t>don’t</w:t>
      </w:r>
      <w:proofErr w:type="gramEnd"/>
      <w:r>
        <w:t xml:space="preserve"> have prior experience to develop such web-based app.</w:t>
      </w:r>
    </w:p>
    <w:p w14:paraId="4D12E9D8" w14:textId="77777777" w:rsidR="0019095D" w:rsidRDefault="0019095D" w:rsidP="0019095D">
      <w:pPr>
        <w:pStyle w:val="ListParagraph"/>
        <w:ind w:left="1530"/>
      </w:pPr>
    </w:p>
    <w:p w14:paraId="69A1D271" w14:textId="77777777" w:rsidR="0019095D" w:rsidRPr="00B344D5" w:rsidRDefault="0019095D" w:rsidP="0019095D">
      <w:pPr>
        <w:ind w:left="810"/>
      </w:pPr>
    </w:p>
    <w:p w14:paraId="1DAF1925" w14:textId="77777777" w:rsidR="0019095D" w:rsidRPr="009E5190" w:rsidRDefault="0019095D" w:rsidP="0019095D">
      <w:pPr>
        <w:tabs>
          <w:tab w:val="left" w:pos="90"/>
        </w:tabs>
      </w:pPr>
    </w:p>
    <w:p w14:paraId="61647273" w14:textId="77777777" w:rsidR="0019095D" w:rsidRPr="007525FE" w:rsidRDefault="0019095D" w:rsidP="0019095D">
      <w:pPr>
        <w:pStyle w:val="Heading2"/>
        <w:numPr>
          <w:ilvl w:val="1"/>
          <w:numId w:val="4"/>
        </w:numPr>
        <w:spacing w:before="0" w:line="240" w:lineRule="atLeast"/>
        <w:rPr>
          <w:rFonts w:asciiTheme="minorHAnsi" w:hAnsiTheme="minorHAnsi"/>
          <w:sz w:val="28"/>
          <w:szCs w:val="28"/>
        </w:rPr>
      </w:pPr>
      <w:bookmarkStart w:id="30" w:name="_Toc332112094"/>
      <w:bookmarkStart w:id="31" w:name="_Toc52531316"/>
      <w:r w:rsidRPr="007525FE">
        <w:rPr>
          <w:rFonts w:asciiTheme="minorHAnsi" w:hAnsiTheme="minorHAnsi"/>
          <w:sz w:val="28"/>
          <w:szCs w:val="28"/>
        </w:rPr>
        <w:t>Major Project Milestones</w:t>
      </w:r>
      <w:bookmarkEnd w:id="30"/>
      <w:bookmarkEnd w:id="31"/>
    </w:p>
    <w:p w14:paraId="1BF97DCC" w14:textId="77777777" w:rsidR="0019095D" w:rsidRPr="009E5190" w:rsidRDefault="0019095D" w:rsidP="0019095D">
      <w:pPr>
        <w:ind w:left="810"/>
      </w:pPr>
    </w:p>
    <w:p w14:paraId="4D5BB1E2" w14:textId="77777777" w:rsidR="0019095D" w:rsidRDefault="0019095D" w:rsidP="0019095D">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51C3FC79" w14:textId="77777777" w:rsidR="0019095D" w:rsidRPr="009E5190" w:rsidRDefault="0019095D" w:rsidP="0019095D"/>
    <w:p w14:paraId="66B991D6" w14:textId="77777777" w:rsidR="0019095D" w:rsidRPr="009E5190" w:rsidRDefault="0019095D" w:rsidP="0019095D">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19095D" w:rsidRPr="009E5190" w14:paraId="00FA3DD6" w14:textId="77777777" w:rsidTr="00371DAE">
        <w:trPr>
          <w:cantSplit/>
          <w:tblHeader/>
        </w:trPr>
        <w:tc>
          <w:tcPr>
            <w:tcW w:w="6570" w:type="dxa"/>
            <w:shd w:val="clear" w:color="auto" w:fill="E6E6E6"/>
            <w:vAlign w:val="center"/>
          </w:tcPr>
          <w:p w14:paraId="781C9D73" w14:textId="77777777" w:rsidR="0019095D" w:rsidRPr="002E53C2" w:rsidRDefault="0019095D" w:rsidP="00371DAE">
            <w:pPr>
              <w:pStyle w:val="TableText"/>
              <w:rPr>
                <w:rFonts w:asciiTheme="minorHAnsi" w:hAnsiTheme="minorHAnsi"/>
                <w:b/>
                <w:bCs/>
                <w:sz w:val="20"/>
                <w:szCs w:val="20"/>
              </w:rPr>
            </w:pPr>
            <w:r w:rsidRPr="002E53C2">
              <w:rPr>
                <w:rFonts w:asciiTheme="minorHAnsi" w:hAnsiTheme="minorHAnsi"/>
                <w:b/>
                <w:bCs/>
                <w:sz w:val="20"/>
                <w:szCs w:val="20"/>
              </w:rPr>
              <w:t xml:space="preserve">Milestones/Deliverables  </w:t>
            </w:r>
          </w:p>
        </w:tc>
        <w:tc>
          <w:tcPr>
            <w:tcW w:w="1890" w:type="dxa"/>
            <w:shd w:val="clear" w:color="auto" w:fill="E6E6E6"/>
            <w:vAlign w:val="center"/>
          </w:tcPr>
          <w:p w14:paraId="7CD13564" w14:textId="77777777" w:rsidR="0019095D" w:rsidRPr="002E53C2" w:rsidRDefault="0019095D" w:rsidP="00371DAE">
            <w:pPr>
              <w:pStyle w:val="TableText"/>
              <w:rPr>
                <w:rFonts w:asciiTheme="minorHAnsi" w:hAnsiTheme="minorHAnsi"/>
                <w:b/>
                <w:bCs/>
                <w:sz w:val="20"/>
                <w:szCs w:val="20"/>
              </w:rPr>
            </w:pPr>
            <w:r w:rsidRPr="002E53C2">
              <w:rPr>
                <w:rFonts w:asciiTheme="minorHAnsi" w:hAnsiTheme="minorHAnsi"/>
                <w:b/>
                <w:bCs/>
                <w:sz w:val="20"/>
                <w:szCs w:val="20"/>
              </w:rPr>
              <w:t xml:space="preserve"> Target Date</w:t>
            </w:r>
          </w:p>
        </w:tc>
      </w:tr>
      <w:tr w:rsidR="0019095D" w:rsidRPr="009E5190" w14:paraId="6DB26575" w14:textId="77777777" w:rsidTr="00371DAE">
        <w:trPr>
          <w:cantSplit/>
        </w:trPr>
        <w:tc>
          <w:tcPr>
            <w:tcW w:w="6570" w:type="dxa"/>
            <w:vAlign w:val="center"/>
          </w:tcPr>
          <w:p w14:paraId="1B22DBA3" w14:textId="77777777" w:rsidR="0019095D" w:rsidRPr="002E53C2" w:rsidRDefault="0019095D" w:rsidP="00371DAE">
            <w:pPr>
              <w:pStyle w:val="TableText"/>
              <w:rPr>
                <w:rFonts w:asciiTheme="minorHAnsi" w:hAnsiTheme="minorHAnsi"/>
                <w:sz w:val="20"/>
                <w:szCs w:val="20"/>
              </w:rPr>
            </w:pPr>
            <w:r w:rsidRPr="002E53C2">
              <w:rPr>
                <w:rFonts w:asciiTheme="minorHAnsi" w:hAnsiTheme="minorHAnsi"/>
                <w:sz w:val="20"/>
                <w:szCs w:val="20"/>
              </w:rPr>
              <w:t>Project Charter</w:t>
            </w:r>
          </w:p>
        </w:tc>
        <w:tc>
          <w:tcPr>
            <w:tcW w:w="1890" w:type="dxa"/>
            <w:vAlign w:val="center"/>
          </w:tcPr>
          <w:p w14:paraId="2350CC17"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10/03/2020</w:t>
            </w:r>
          </w:p>
        </w:tc>
      </w:tr>
      <w:tr w:rsidR="0019095D" w:rsidRPr="009E5190" w14:paraId="5CE6552F" w14:textId="77777777" w:rsidTr="00371DAE">
        <w:trPr>
          <w:cantSplit/>
        </w:trPr>
        <w:tc>
          <w:tcPr>
            <w:tcW w:w="6570" w:type="dxa"/>
            <w:vAlign w:val="center"/>
          </w:tcPr>
          <w:p w14:paraId="6FEB2C8E" w14:textId="77777777" w:rsidR="0019095D" w:rsidRPr="002E53C2" w:rsidRDefault="0019095D" w:rsidP="00371DAE">
            <w:pPr>
              <w:pStyle w:val="TableText"/>
              <w:rPr>
                <w:rFonts w:asciiTheme="minorHAnsi" w:hAnsiTheme="minorHAnsi"/>
                <w:sz w:val="20"/>
                <w:szCs w:val="20"/>
              </w:rPr>
            </w:pPr>
            <w:r w:rsidRPr="002E53C2">
              <w:rPr>
                <w:rFonts w:asciiTheme="minorHAnsi" w:hAnsiTheme="minorHAnsi"/>
                <w:sz w:val="20"/>
                <w:szCs w:val="20"/>
              </w:rPr>
              <w:t>Project Kickoff</w:t>
            </w:r>
          </w:p>
        </w:tc>
        <w:tc>
          <w:tcPr>
            <w:tcW w:w="1890" w:type="dxa"/>
            <w:vAlign w:val="center"/>
          </w:tcPr>
          <w:p w14:paraId="2C192D29"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10/06/2020</w:t>
            </w:r>
          </w:p>
        </w:tc>
      </w:tr>
      <w:tr w:rsidR="0019095D" w:rsidRPr="009E5190" w14:paraId="4B092B61" w14:textId="77777777" w:rsidTr="00371DAE">
        <w:trPr>
          <w:cantSplit/>
        </w:trPr>
        <w:tc>
          <w:tcPr>
            <w:tcW w:w="6570" w:type="dxa"/>
            <w:vAlign w:val="center"/>
          </w:tcPr>
          <w:p w14:paraId="0B5EDD5F"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Requirements gathering completed</w:t>
            </w:r>
          </w:p>
        </w:tc>
        <w:tc>
          <w:tcPr>
            <w:tcW w:w="1890" w:type="dxa"/>
            <w:vAlign w:val="center"/>
          </w:tcPr>
          <w:p w14:paraId="515F2B33"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10/19/2020</w:t>
            </w:r>
          </w:p>
        </w:tc>
      </w:tr>
      <w:tr w:rsidR="0019095D" w:rsidRPr="009E5190" w14:paraId="7184D45A" w14:textId="77777777" w:rsidTr="00371DAE">
        <w:trPr>
          <w:cantSplit/>
        </w:trPr>
        <w:tc>
          <w:tcPr>
            <w:tcW w:w="6570" w:type="dxa"/>
            <w:vAlign w:val="center"/>
          </w:tcPr>
          <w:p w14:paraId="39D1F8A3"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 xml:space="preserve">Requirements analysis and final requirements </w:t>
            </w:r>
          </w:p>
        </w:tc>
        <w:tc>
          <w:tcPr>
            <w:tcW w:w="1890" w:type="dxa"/>
            <w:vAlign w:val="center"/>
          </w:tcPr>
          <w:p w14:paraId="473C5B3B"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10/27/2020</w:t>
            </w:r>
          </w:p>
        </w:tc>
      </w:tr>
      <w:tr w:rsidR="0019095D" w:rsidRPr="009E5190" w14:paraId="7997630C" w14:textId="77777777" w:rsidTr="00371DAE">
        <w:trPr>
          <w:cantSplit/>
        </w:trPr>
        <w:tc>
          <w:tcPr>
            <w:tcW w:w="6570" w:type="dxa"/>
            <w:vAlign w:val="center"/>
          </w:tcPr>
          <w:p w14:paraId="0FD36C72"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Test Plan</w:t>
            </w:r>
          </w:p>
        </w:tc>
        <w:tc>
          <w:tcPr>
            <w:tcW w:w="1890" w:type="dxa"/>
            <w:vAlign w:val="center"/>
          </w:tcPr>
          <w:p w14:paraId="3CF40CAF"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11/20/2020</w:t>
            </w:r>
          </w:p>
        </w:tc>
      </w:tr>
      <w:tr w:rsidR="0019095D" w:rsidRPr="009E5190" w14:paraId="315E6716" w14:textId="77777777" w:rsidTr="00371DAE">
        <w:trPr>
          <w:cantSplit/>
        </w:trPr>
        <w:tc>
          <w:tcPr>
            <w:tcW w:w="6570" w:type="dxa"/>
            <w:vAlign w:val="center"/>
          </w:tcPr>
          <w:p w14:paraId="3FBFBC85" w14:textId="481BE77F" w:rsidR="0019095D" w:rsidRPr="002E53C2" w:rsidRDefault="00A91326" w:rsidP="00371DAE">
            <w:pPr>
              <w:pStyle w:val="TableText"/>
              <w:rPr>
                <w:rFonts w:asciiTheme="minorHAnsi" w:hAnsiTheme="minorHAnsi"/>
                <w:sz w:val="20"/>
                <w:szCs w:val="20"/>
              </w:rPr>
            </w:pPr>
            <w:r>
              <w:rPr>
                <w:rFonts w:asciiTheme="minorHAnsi" w:hAnsiTheme="minorHAnsi"/>
                <w:sz w:val="20"/>
                <w:szCs w:val="20"/>
              </w:rPr>
              <w:t>Integration design</w:t>
            </w:r>
            <w:r w:rsidR="0019095D">
              <w:rPr>
                <w:rFonts w:asciiTheme="minorHAnsi" w:hAnsiTheme="minorHAnsi"/>
                <w:sz w:val="20"/>
                <w:szCs w:val="20"/>
              </w:rPr>
              <w:t xml:space="preserve"> of text, live chat</w:t>
            </w:r>
            <w:r w:rsidR="00B775FC">
              <w:rPr>
                <w:rFonts w:asciiTheme="minorHAnsi" w:hAnsiTheme="minorHAnsi"/>
                <w:sz w:val="20"/>
                <w:szCs w:val="20"/>
              </w:rPr>
              <w:t>,</w:t>
            </w:r>
            <w:r w:rsidR="0019095D">
              <w:rPr>
                <w:rFonts w:asciiTheme="minorHAnsi" w:hAnsiTheme="minorHAnsi"/>
                <w:sz w:val="20"/>
                <w:szCs w:val="20"/>
              </w:rPr>
              <w:t xml:space="preserve"> and video features to the app</w:t>
            </w:r>
          </w:p>
        </w:tc>
        <w:tc>
          <w:tcPr>
            <w:tcW w:w="1890" w:type="dxa"/>
            <w:vAlign w:val="center"/>
          </w:tcPr>
          <w:p w14:paraId="39B00937"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11/23/2020</w:t>
            </w:r>
          </w:p>
        </w:tc>
      </w:tr>
      <w:tr w:rsidR="0019095D" w:rsidRPr="009E5190" w14:paraId="2276077C" w14:textId="77777777" w:rsidTr="00371DAE">
        <w:trPr>
          <w:cantSplit/>
        </w:trPr>
        <w:tc>
          <w:tcPr>
            <w:tcW w:w="6570" w:type="dxa"/>
            <w:vAlign w:val="center"/>
          </w:tcPr>
          <w:p w14:paraId="0DA5843F"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Final integration design</w:t>
            </w:r>
          </w:p>
        </w:tc>
        <w:tc>
          <w:tcPr>
            <w:tcW w:w="1890" w:type="dxa"/>
            <w:vAlign w:val="center"/>
          </w:tcPr>
          <w:p w14:paraId="21CF22C8"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12/01/2020</w:t>
            </w:r>
          </w:p>
        </w:tc>
      </w:tr>
      <w:tr w:rsidR="0019095D" w:rsidRPr="009E5190" w14:paraId="18A98DEB" w14:textId="77777777" w:rsidTr="00371DAE">
        <w:trPr>
          <w:cantSplit/>
        </w:trPr>
        <w:tc>
          <w:tcPr>
            <w:tcW w:w="6570" w:type="dxa"/>
            <w:vAlign w:val="center"/>
          </w:tcPr>
          <w:p w14:paraId="2509D5B3" w14:textId="1D2AE992" w:rsidR="0019095D" w:rsidRPr="002E53C2" w:rsidRDefault="00A91326" w:rsidP="00371DAE">
            <w:pPr>
              <w:pStyle w:val="TableText"/>
              <w:rPr>
                <w:rFonts w:asciiTheme="minorHAnsi" w:hAnsiTheme="minorHAnsi"/>
                <w:sz w:val="20"/>
                <w:szCs w:val="20"/>
              </w:rPr>
            </w:pPr>
            <w:r>
              <w:rPr>
                <w:rFonts w:asciiTheme="minorHAnsi" w:hAnsiTheme="minorHAnsi"/>
                <w:sz w:val="20"/>
                <w:szCs w:val="20"/>
              </w:rPr>
              <w:t>I</w:t>
            </w:r>
            <w:r w:rsidR="0019095D">
              <w:rPr>
                <w:rFonts w:asciiTheme="minorHAnsi" w:hAnsiTheme="minorHAnsi"/>
                <w:sz w:val="20"/>
                <w:szCs w:val="20"/>
              </w:rPr>
              <w:t>ntegration</w:t>
            </w:r>
            <w:r>
              <w:rPr>
                <w:rFonts w:asciiTheme="minorHAnsi" w:hAnsiTheme="minorHAnsi"/>
                <w:sz w:val="20"/>
                <w:szCs w:val="20"/>
              </w:rPr>
              <w:t xml:space="preserve"> completed</w:t>
            </w:r>
          </w:p>
        </w:tc>
        <w:tc>
          <w:tcPr>
            <w:tcW w:w="1890" w:type="dxa"/>
            <w:vAlign w:val="center"/>
          </w:tcPr>
          <w:p w14:paraId="0557E99B"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01/14/2021</w:t>
            </w:r>
          </w:p>
        </w:tc>
      </w:tr>
      <w:tr w:rsidR="0019095D" w:rsidRPr="009E5190" w14:paraId="5D74C458" w14:textId="77777777" w:rsidTr="00371DAE">
        <w:trPr>
          <w:cantSplit/>
        </w:trPr>
        <w:tc>
          <w:tcPr>
            <w:tcW w:w="6570" w:type="dxa"/>
            <w:vAlign w:val="center"/>
          </w:tcPr>
          <w:p w14:paraId="3BB62319"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Refactoring of code development</w:t>
            </w:r>
          </w:p>
        </w:tc>
        <w:tc>
          <w:tcPr>
            <w:tcW w:w="1890" w:type="dxa"/>
            <w:vAlign w:val="center"/>
          </w:tcPr>
          <w:p w14:paraId="556D4ECC"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01/26/2021</w:t>
            </w:r>
          </w:p>
        </w:tc>
      </w:tr>
      <w:tr w:rsidR="0019095D" w:rsidRPr="002E53C2" w14:paraId="09CDE3D7" w14:textId="77777777" w:rsidTr="00371DAE">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639D54CF"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Load testing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25CB782C" w14:textId="77777777" w:rsidR="0019095D" w:rsidRPr="002E53C2" w:rsidRDefault="0019095D" w:rsidP="00371DAE">
            <w:pPr>
              <w:pStyle w:val="TableText"/>
              <w:rPr>
                <w:rFonts w:asciiTheme="minorHAnsi" w:hAnsiTheme="minorHAnsi"/>
                <w:sz w:val="20"/>
                <w:szCs w:val="20"/>
              </w:rPr>
            </w:pPr>
            <w:r>
              <w:rPr>
                <w:rFonts w:asciiTheme="minorHAnsi" w:hAnsiTheme="minorHAnsi"/>
                <w:sz w:val="20"/>
                <w:szCs w:val="20"/>
              </w:rPr>
              <w:t>09/02/2021</w:t>
            </w:r>
          </w:p>
        </w:tc>
      </w:tr>
      <w:tr w:rsidR="0019095D" w:rsidRPr="002E53C2" w14:paraId="73A66DEA" w14:textId="77777777" w:rsidTr="00371DAE">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AAA56E5"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Initial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33D453FA"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02/17/2021</w:t>
            </w:r>
          </w:p>
        </w:tc>
      </w:tr>
      <w:tr w:rsidR="0019095D" w:rsidRPr="002E53C2" w14:paraId="0573DF8C" w14:textId="77777777" w:rsidTr="00371DAE">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52D3B0E1"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Final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1E357FC8" w14:textId="77777777" w:rsidR="0019095D" w:rsidRDefault="0019095D" w:rsidP="00371DAE">
            <w:pPr>
              <w:pStyle w:val="TableText"/>
              <w:rPr>
                <w:rFonts w:asciiTheme="minorHAnsi" w:hAnsiTheme="minorHAnsi"/>
                <w:sz w:val="20"/>
                <w:szCs w:val="20"/>
              </w:rPr>
            </w:pPr>
            <w:r>
              <w:rPr>
                <w:rFonts w:asciiTheme="minorHAnsi" w:hAnsiTheme="minorHAnsi"/>
                <w:sz w:val="20"/>
                <w:szCs w:val="20"/>
              </w:rPr>
              <w:t>02/23/2021</w:t>
            </w:r>
          </w:p>
        </w:tc>
      </w:tr>
    </w:tbl>
    <w:p w14:paraId="0BA01762" w14:textId="77777777" w:rsidR="00B775FC" w:rsidRPr="009E5190" w:rsidRDefault="00B775FC" w:rsidP="006C3350">
      <w:pPr>
        <w:tabs>
          <w:tab w:val="left" w:pos="90"/>
        </w:tabs>
      </w:pPr>
    </w:p>
    <w:p w14:paraId="69526D9A" w14:textId="34D9FF35" w:rsidR="0019095D" w:rsidRPr="007525FE" w:rsidRDefault="0019095D" w:rsidP="00BD72A9">
      <w:pPr>
        <w:pStyle w:val="Heading1"/>
        <w:numPr>
          <w:ilvl w:val="0"/>
          <w:numId w:val="4"/>
        </w:numPr>
        <w:jc w:val="left"/>
        <w:rPr>
          <w:rFonts w:asciiTheme="minorHAnsi" w:hAnsiTheme="minorHAnsi"/>
          <w:smallCaps/>
          <w:sz w:val="32"/>
          <w:szCs w:val="32"/>
        </w:rPr>
      </w:pPr>
      <w:bookmarkStart w:id="32" w:name="_Toc332112097"/>
      <w:bookmarkStart w:id="33" w:name="_Toc52531317"/>
      <w:r w:rsidRPr="007525FE">
        <w:rPr>
          <w:rFonts w:asciiTheme="minorHAnsi" w:hAnsiTheme="minorHAnsi"/>
          <w:smallCaps/>
          <w:sz w:val="32"/>
          <w:szCs w:val="32"/>
        </w:rPr>
        <w:lastRenderedPageBreak/>
        <w:t>Alternatives Analysis</w:t>
      </w:r>
      <w:bookmarkEnd w:id="32"/>
      <w:bookmarkEnd w:id="33"/>
    </w:p>
    <w:p w14:paraId="168A71D5" w14:textId="77777777" w:rsidR="0019095D" w:rsidRDefault="0019095D" w:rsidP="0019095D">
      <w:pPr>
        <w:ind w:left="360"/>
      </w:pPr>
    </w:p>
    <w:p w14:paraId="2D7F1267" w14:textId="77777777" w:rsidR="0019095D" w:rsidRDefault="0019095D" w:rsidP="0019095D">
      <w:pPr>
        <w:ind w:left="360"/>
      </w:pPr>
    </w:p>
    <w:p w14:paraId="7EF1B488" w14:textId="52FBC9DE" w:rsidR="0019095D" w:rsidRPr="009E5190" w:rsidRDefault="0019095D" w:rsidP="0019095D">
      <w:pPr>
        <w:ind w:left="360"/>
      </w:pPr>
      <w:r w:rsidRPr="009E5190">
        <w:t xml:space="preserve">The following alternative options have been considered to </w:t>
      </w:r>
      <w:r>
        <w:t xml:space="preserve">conduct NSCC’s virtual job fair. </w:t>
      </w:r>
      <w:r w:rsidRPr="009E5190">
        <w:t xml:space="preserve">These alternatives were not selected for </w:t>
      </w:r>
      <w:proofErr w:type="gramStart"/>
      <w:r w:rsidRPr="009E5190">
        <w:t>a</w:t>
      </w:r>
      <w:r w:rsidR="00556BB0">
        <w:t xml:space="preserve"> </w:t>
      </w:r>
      <w:r w:rsidRPr="009E5190">
        <w:t>number</w:t>
      </w:r>
      <w:r w:rsidR="00556BB0">
        <w:t xml:space="preserve"> </w:t>
      </w:r>
      <w:r w:rsidRPr="009E5190">
        <w:t>of</w:t>
      </w:r>
      <w:proofErr w:type="gramEnd"/>
      <w:r w:rsidRPr="009E5190">
        <w:t xml:space="preserve"> reasons which are also explained below.</w:t>
      </w:r>
    </w:p>
    <w:p w14:paraId="19A7D1AD" w14:textId="77777777" w:rsidR="0019095D" w:rsidRPr="009E5190" w:rsidRDefault="0019095D" w:rsidP="0019095D">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19095D" w:rsidRPr="009E5190" w14:paraId="2B68684B" w14:textId="77777777" w:rsidTr="00371DAE">
        <w:trPr>
          <w:cantSplit/>
          <w:tblHeader/>
        </w:trPr>
        <w:tc>
          <w:tcPr>
            <w:tcW w:w="4320" w:type="dxa"/>
            <w:shd w:val="clear" w:color="auto" w:fill="E6E6E6"/>
            <w:vAlign w:val="center"/>
          </w:tcPr>
          <w:p w14:paraId="56238E85" w14:textId="77777777" w:rsidR="0019095D" w:rsidRPr="00947AA7" w:rsidRDefault="0019095D" w:rsidP="00371DAE">
            <w:pPr>
              <w:pStyle w:val="TableText"/>
              <w:rPr>
                <w:rFonts w:asciiTheme="minorHAnsi" w:hAnsiTheme="minorHAnsi"/>
                <w:b/>
                <w:bCs/>
                <w:sz w:val="20"/>
                <w:szCs w:val="20"/>
              </w:rPr>
            </w:pPr>
            <w:r w:rsidRPr="00947AA7">
              <w:rPr>
                <w:rFonts w:asciiTheme="minorHAnsi" w:hAnsiTheme="minorHAnsi"/>
                <w:b/>
                <w:bCs/>
                <w:sz w:val="20"/>
                <w:szCs w:val="20"/>
              </w:rPr>
              <w:t xml:space="preserve">No Project </w:t>
            </w:r>
          </w:p>
        </w:tc>
        <w:tc>
          <w:tcPr>
            <w:tcW w:w="4590" w:type="dxa"/>
            <w:shd w:val="clear" w:color="auto" w:fill="E6E6E6"/>
            <w:vAlign w:val="center"/>
          </w:tcPr>
          <w:p w14:paraId="2D1F78C2" w14:textId="77777777" w:rsidR="0019095D" w:rsidRPr="00947AA7" w:rsidRDefault="0019095D" w:rsidP="00371DAE">
            <w:pPr>
              <w:pStyle w:val="TableText"/>
              <w:rPr>
                <w:rFonts w:asciiTheme="minorHAnsi" w:hAnsiTheme="minorHAnsi"/>
                <w:b/>
                <w:bCs/>
                <w:sz w:val="20"/>
                <w:szCs w:val="20"/>
              </w:rPr>
            </w:pPr>
            <w:r w:rsidRPr="00947AA7">
              <w:rPr>
                <w:rFonts w:asciiTheme="minorHAnsi" w:hAnsiTheme="minorHAnsi"/>
                <w:b/>
                <w:bCs/>
                <w:sz w:val="20"/>
                <w:szCs w:val="20"/>
              </w:rPr>
              <w:t xml:space="preserve">Reasons </w:t>
            </w:r>
            <w:proofErr w:type="gramStart"/>
            <w:r w:rsidRPr="00947AA7">
              <w:rPr>
                <w:rFonts w:asciiTheme="minorHAnsi" w:hAnsiTheme="minorHAnsi"/>
                <w:b/>
                <w:bCs/>
                <w:sz w:val="20"/>
                <w:szCs w:val="20"/>
              </w:rPr>
              <w:t>For</w:t>
            </w:r>
            <w:proofErr w:type="gramEnd"/>
            <w:r w:rsidRPr="00947AA7">
              <w:rPr>
                <w:rFonts w:asciiTheme="minorHAnsi" w:hAnsiTheme="minorHAnsi"/>
                <w:b/>
                <w:bCs/>
                <w:sz w:val="20"/>
                <w:szCs w:val="20"/>
              </w:rPr>
              <w:t xml:space="preserve"> Not Selecting Alternative</w:t>
            </w:r>
          </w:p>
        </w:tc>
      </w:tr>
      <w:tr w:rsidR="0019095D" w:rsidRPr="009E5190" w14:paraId="398A47D3" w14:textId="77777777" w:rsidTr="00371DAE">
        <w:trPr>
          <w:cantSplit/>
        </w:trPr>
        <w:tc>
          <w:tcPr>
            <w:tcW w:w="4320" w:type="dxa"/>
          </w:tcPr>
          <w:p w14:paraId="5F75D977" w14:textId="77777777" w:rsidR="0019095D" w:rsidRPr="00947AA7" w:rsidRDefault="0019095D" w:rsidP="00371DAE">
            <w:pPr>
              <w:pStyle w:val="TableText"/>
              <w:rPr>
                <w:rFonts w:asciiTheme="minorHAnsi" w:hAnsiTheme="minorHAnsi"/>
                <w:sz w:val="20"/>
                <w:szCs w:val="20"/>
              </w:rPr>
            </w:pPr>
            <w:r>
              <w:rPr>
                <w:rFonts w:asciiTheme="minorHAnsi" w:hAnsiTheme="minorHAnsi"/>
                <w:sz w:val="20"/>
                <w:szCs w:val="20"/>
              </w:rPr>
              <w:t>No job fair will be held in 2021.</w:t>
            </w:r>
          </w:p>
        </w:tc>
        <w:tc>
          <w:tcPr>
            <w:tcW w:w="4590" w:type="dxa"/>
          </w:tcPr>
          <w:p w14:paraId="47248A5D" w14:textId="0232AB00" w:rsidR="0019095D" w:rsidRPr="00947AA7" w:rsidRDefault="0019095D" w:rsidP="00371DAE">
            <w:pPr>
              <w:pStyle w:val="TableText"/>
              <w:numPr>
                <w:ilvl w:val="0"/>
                <w:numId w:val="6"/>
              </w:numPr>
              <w:rPr>
                <w:rFonts w:asciiTheme="minorHAnsi" w:hAnsiTheme="minorHAnsi"/>
                <w:sz w:val="20"/>
                <w:szCs w:val="20"/>
              </w:rPr>
            </w:pPr>
            <w:r>
              <w:rPr>
                <w:rFonts w:asciiTheme="minorHAnsi" w:hAnsiTheme="minorHAnsi"/>
                <w:sz w:val="20"/>
                <w:szCs w:val="20"/>
              </w:rPr>
              <w:t>Students will not get an opportunity to explore career opportunit</w:t>
            </w:r>
            <w:r w:rsidR="00611A02">
              <w:rPr>
                <w:rFonts w:asciiTheme="minorHAnsi" w:hAnsiTheme="minorHAnsi"/>
                <w:sz w:val="20"/>
                <w:szCs w:val="20"/>
              </w:rPr>
              <w:t>ies</w:t>
            </w:r>
            <w:r>
              <w:rPr>
                <w:rFonts w:asciiTheme="minorHAnsi" w:hAnsiTheme="minorHAnsi"/>
                <w:sz w:val="20"/>
                <w:szCs w:val="20"/>
              </w:rPr>
              <w:t xml:space="preserve"> and develop </w:t>
            </w:r>
            <w:r w:rsidR="00556BB0">
              <w:rPr>
                <w:rFonts w:asciiTheme="minorHAnsi" w:hAnsiTheme="minorHAnsi"/>
                <w:sz w:val="20"/>
                <w:szCs w:val="20"/>
              </w:rPr>
              <w:t xml:space="preserve">a </w:t>
            </w:r>
            <w:r>
              <w:rPr>
                <w:rFonts w:asciiTheme="minorHAnsi" w:hAnsiTheme="minorHAnsi"/>
                <w:sz w:val="20"/>
                <w:szCs w:val="20"/>
              </w:rPr>
              <w:t>network</w:t>
            </w:r>
          </w:p>
          <w:p w14:paraId="5FDCED59" w14:textId="770A3A52" w:rsidR="0019095D" w:rsidRPr="00947AA7" w:rsidRDefault="0019095D" w:rsidP="00371DAE">
            <w:pPr>
              <w:pStyle w:val="TableText"/>
              <w:numPr>
                <w:ilvl w:val="0"/>
                <w:numId w:val="6"/>
              </w:numPr>
              <w:rPr>
                <w:rFonts w:asciiTheme="minorHAnsi" w:hAnsiTheme="minorHAnsi"/>
                <w:sz w:val="20"/>
                <w:szCs w:val="20"/>
              </w:rPr>
            </w:pPr>
            <w:r>
              <w:rPr>
                <w:rFonts w:asciiTheme="minorHAnsi" w:hAnsiTheme="minorHAnsi"/>
                <w:sz w:val="20"/>
                <w:szCs w:val="20"/>
              </w:rPr>
              <w:t xml:space="preserve">Shows lack adaptability to adjust </w:t>
            </w:r>
            <w:r w:rsidR="00556BB0">
              <w:rPr>
                <w:rFonts w:asciiTheme="minorHAnsi" w:hAnsiTheme="minorHAnsi"/>
                <w:sz w:val="20"/>
                <w:szCs w:val="20"/>
              </w:rPr>
              <w:t>to the</w:t>
            </w:r>
            <w:r>
              <w:rPr>
                <w:rFonts w:asciiTheme="minorHAnsi" w:hAnsiTheme="minorHAnsi"/>
                <w:sz w:val="20"/>
                <w:szCs w:val="20"/>
              </w:rPr>
              <w:t xml:space="preserve"> current pandemic situation.</w:t>
            </w:r>
          </w:p>
        </w:tc>
      </w:tr>
      <w:tr w:rsidR="0019095D" w:rsidRPr="009E5190" w14:paraId="22F165D0" w14:textId="77777777" w:rsidTr="00371DAE">
        <w:trPr>
          <w:cantSplit/>
        </w:trPr>
        <w:tc>
          <w:tcPr>
            <w:tcW w:w="4320" w:type="dxa"/>
            <w:shd w:val="clear" w:color="auto" w:fill="E6E6E6"/>
            <w:vAlign w:val="center"/>
          </w:tcPr>
          <w:p w14:paraId="08F230FD" w14:textId="77777777" w:rsidR="0019095D" w:rsidRPr="00947AA7" w:rsidRDefault="0019095D" w:rsidP="00371DAE">
            <w:pPr>
              <w:pStyle w:val="TableText"/>
              <w:rPr>
                <w:rFonts w:asciiTheme="minorHAnsi" w:hAnsiTheme="minorHAnsi"/>
                <w:b/>
                <w:bCs/>
                <w:sz w:val="20"/>
                <w:szCs w:val="20"/>
              </w:rPr>
            </w:pPr>
            <w:r w:rsidRPr="00947AA7">
              <w:rPr>
                <w:rFonts w:asciiTheme="minorHAnsi" w:hAnsiTheme="minorHAnsi"/>
                <w:b/>
                <w:bCs/>
                <w:sz w:val="20"/>
                <w:szCs w:val="20"/>
              </w:rPr>
              <w:t>Alternative Option</w:t>
            </w:r>
          </w:p>
        </w:tc>
        <w:tc>
          <w:tcPr>
            <w:tcW w:w="4590" w:type="dxa"/>
            <w:shd w:val="clear" w:color="auto" w:fill="E6E6E6"/>
            <w:vAlign w:val="center"/>
          </w:tcPr>
          <w:p w14:paraId="4E4E0A63" w14:textId="77777777" w:rsidR="0019095D" w:rsidRPr="00947AA7" w:rsidRDefault="0019095D" w:rsidP="00371DAE">
            <w:pPr>
              <w:pStyle w:val="TableText"/>
              <w:rPr>
                <w:rFonts w:asciiTheme="minorHAnsi" w:hAnsiTheme="minorHAnsi"/>
                <w:b/>
                <w:bCs/>
                <w:sz w:val="20"/>
                <w:szCs w:val="20"/>
              </w:rPr>
            </w:pPr>
            <w:r w:rsidRPr="00947AA7">
              <w:rPr>
                <w:rFonts w:asciiTheme="minorHAnsi" w:hAnsiTheme="minorHAnsi"/>
                <w:b/>
                <w:bCs/>
                <w:sz w:val="20"/>
                <w:szCs w:val="20"/>
              </w:rPr>
              <w:t xml:space="preserve">Reasons </w:t>
            </w:r>
            <w:proofErr w:type="gramStart"/>
            <w:r w:rsidRPr="00947AA7">
              <w:rPr>
                <w:rFonts w:asciiTheme="minorHAnsi" w:hAnsiTheme="minorHAnsi"/>
                <w:b/>
                <w:bCs/>
                <w:sz w:val="20"/>
                <w:szCs w:val="20"/>
              </w:rPr>
              <w:t>For</w:t>
            </w:r>
            <w:proofErr w:type="gramEnd"/>
            <w:r w:rsidRPr="00947AA7">
              <w:rPr>
                <w:rFonts w:asciiTheme="minorHAnsi" w:hAnsiTheme="minorHAnsi"/>
                <w:b/>
                <w:bCs/>
                <w:sz w:val="20"/>
                <w:szCs w:val="20"/>
              </w:rPr>
              <w:t xml:space="preserve"> Not Selecting Alternative</w:t>
            </w:r>
          </w:p>
        </w:tc>
      </w:tr>
      <w:tr w:rsidR="0019095D" w:rsidRPr="009E5190" w14:paraId="5983CC3C" w14:textId="77777777" w:rsidTr="00371DAE">
        <w:trPr>
          <w:cantSplit/>
        </w:trPr>
        <w:tc>
          <w:tcPr>
            <w:tcW w:w="4320" w:type="dxa"/>
            <w:tcBorders>
              <w:bottom w:val="single" w:sz="6" w:space="0" w:color="999999"/>
            </w:tcBorders>
          </w:tcPr>
          <w:p w14:paraId="21DB9AFB" w14:textId="77777777" w:rsidR="0019095D" w:rsidRPr="00947AA7" w:rsidRDefault="0019095D" w:rsidP="00371DAE">
            <w:pPr>
              <w:pStyle w:val="TableText"/>
              <w:rPr>
                <w:rFonts w:asciiTheme="minorHAnsi" w:hAnsiTheme="minorHAnsi"/>
                <w:sz w:val="20"/>
                <w:szCs w:val="20"/>
              </w:rPr>
            </w:pPr>
            <w:r>
              <w:rPr>
                <w:rFonts w:asciiTheme="minorHAnsi" w:hAnsiTheme="minorHAnsi"/>
                <w:sz w:val="20"/>
                <w:szCs w:val="20"/>
              </w:rPr>
              <w:t>Use MS Team software tool to conduct the fair</w:t>
            </w:r>
          </w:p>
        </w:tc>
        <w:tc>
          <w:tcPr>
            <w:tcW w:w="4590" w:type="dxa"/>
            <w:tcBorders>
              <w:bottom w:val="single" w:sz="6" w:space="0" w:color="999999"/>
            </w:tcBorders>
          </w:tcPr>
          <w:p w14:paraId="00D54E6D" w14:textId="77777777" w:rsidR="0019095D" w:rsidRPr="00947AA7" w:rsidRDefault="0019095D" w:rsidP="00371DAE">
            <w:pPr>
              <w:pStyle w:val="TableText"/>
              <w:numPr>
                <w:ilvl w:val="0"/>
                <w:numId w:val="7"/>
              </w:numPr>
              <w:rPr>
                <w:rFonts w:asciiTheme="minorHAnsi" w:hAnsiTheme="minorHAnsi"/>
                <w:sz w:val="20"/>
                <w:szCs w:val="20"/>
              </w:rPr>
            </w:pPr>
            <w:r>
              <w:rPr>
                <w:rFonts w:asciiTheme="minorHAnsi" w:hAnsiTheme="minorHAnsi"/>
                <w:sz w:val="20"/>
                <w:szCs w:val="20"/>
              </w:rPr>
              <w:t>Lack of features</w:t>
            </w:r>
          </w:p>
          <w:p w14:paraId="122E6AC4" w14:textId="77777777" w:rsidR="0019095D" w:rsidRPr="00947AA7" w:rsidRDefault="0019095D" w:rsidP="00371DAE">
            <w:pPr>
              <w:pStyle w:val="TableText"/>
              <w:numPr>
                <w:ilvl w:val="0"/>
                <w:numId w:val="7"/>
              </w:numPr>
              <w:rPr>
                <w:rFonts w:asciiTheme="minorHAnsi" w:hAnsiTheme="minorHAnsi"/>
                <w:sz w:val="20"/>
                <w:szCs w:val="20"/>
              </w:rPr>
            </w:pPr>
            <w:r>
              <w:rPr>
                <w:rFonts w:asciiTheme="minorHAnsi" w:hAnsiTheme="minorHAnsi"/>
                <w:sz w:val="20"/>
                <w:szCs w:val="20"/>
              </w:rPr>
              <w:t>Waiting time will be high</w:t>
            </w:r>
          </w:p>
          <w:p w14:paraId="19C29967" w14:textId="77777777" w:rsidR="0019095D" w:rsidRPr="00947AA7" w:rsidRDefault="0019095D" w:rsidP="00371DAE">
            <w:pPr>
              <w:pStyle w:val="TableText"/>
              <w:numPr>
                <w:ilvl w:val="0"/>
                <w:numId w:val="7"/>
              </w:numPr>
              <w:rPr>
                <w:rFonts w:asciiTheme="minorHAnsi" w:hAnsiTheme="minorHAnsi"/>
                <w:sz w:val="20"/>
                <w:szCs w:val="20"/>
              </w:rPr>
            </w:pPr>
            <w:r>
              <w:rPr>
                <w:rFonts w:asciiTheme="minorHAnsi" w:hAnsiTheme="minorHAnsi"/>
                <w:sz w:val="20"/>
                <w:szCs w:val="20"/>
              </w:rPr>
              <w:t>Quality issues to accommodate so many attendees</w:t>
            </w:r>
          </w:p>
        </w:tc>
      </w:tr>
      <w:tr w:rsidR="0019095D" w:rsidRPr="009E5190" w14:paraId="0A975A31" w14:textId="77777777" w:rsidTr="00371DAE">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03F0AC1" w14:textId="77777777" w:rsidR="0019095D" w:rsidRPr="00947AA7" w:rsidRDefault="0019095D" w:rsidP="00371DAE">
            <w:pPr>
              <w:pStyle w:val="TableText"/>
              <w:rPr>
                <w:rFonts w:asciiTheme="minorHAnsi" w:hAnsiTheme="minorHAnsi"/>
                <w:b/>
                <w:sz w:val="20"/>
                <w:szCs w:val="20"/>
              </w:rPr>
            </w:pPr>
            <w:r w:rsidRPr="00947AA7">
              <w:rPr>
                <w:rFonts w:asciiTheme="minorHAnsi" w:hAnsiTheme="minorHAnsi"/>
                <w:b/>
                <w:sz w:val="20"/>
                <w:szCs w:val="20"/>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7D8C4DF3" w14:textId="77777777" w:rsidR="0019095D" w:rsidRPr="00947AA7" w:rsidRDefault="0019095D" w:rsidP="00371DAE">
            <w:pPr>
              <w:pStyle w:val="TableText"/>
              <w:rPr>
                <w:rFonts w:asciiTheme="minorHAnsi" w:hAnsiTheme="minorHAnsi"/>
                <w:b/>
                <w:sz w:val="20"/>
                <w:szCs w:val="20"/>
              </w:rPr>
            </w:pPr>
            <w:r w:rsidRPr="00947AA7">
              <w:rPr>
                <w:rFonts w:asciiTheme="minorHAnsi" w:hAnsiTheme="minorHAnsi"/>
                <w:b/>
                <w:sz w:val="20"/>
                <w:szCs w:val="20"/>
              </w:rPr>
              <w:t xml:space="preserve">Reasons </w:t>
            </w:r>
            <w:proofErr w:type="gramStart"/>
            <w:r w:rsidRPr="00947AA7">
              <w:rPr>
                <w:rFonts w:asciiTheme="minorHAnsi" w:hAnsiTheme="minorHAnsi"/>
                <w:b/>
                <w:sz w:val="20"/>
                <w:szCs w:val="20"/>
              </w:rPr>
              <w:t>For</w:t>
            </w:r>
            <w:proofErr w:type="gramEnd"/>
            <w:r w:rsidRPr="00947AA7">
              <w:rPr>
                <w:rFonts w:asciiTheme="minorHAnsi" w:hAnsiTheme="minorHAnsi"/>
                <w:b/>
                <w:sz w:val="20"/>
                <w:szCs w:val="20"/>
              </w:rPr>
              <w:t xml:space="preserve"> Not Selecting Alternative</w:t>
            </w:r>
          </w:p>
        </w:tc>
      </w:tr>
      <w:tr w:rsidR="0019095D" w:rsidRPr="009E5190" w14:paraId="02D0A4A2" w14:textId="77777777" w:rsidTr="00371DAE">
        <w:trPr>
          <w:cantSplit/>
        </w:trPr>
        <w:tc>
          <w:tcPr>
            <w:tcW w:w="4320" w:type="dxa"/>
            <w:tcBorders>
              <w:top w:val="single" w:sz="6" w:space="0" w:color="999999"/>
              <w:left w:val="single" w:sz="6" w:space="0" w:color="999999"/>
              <w:bottom w:val="single" w:sz="6" w:space="0" w:color="999999"/>
              <w:right w:val="single" w:sz="6" w:space="0" w:color="999999"/>
            </w:tcBorders>
          </w:tcPr>
          <w:p w14:paraId="6B6BC777" w14:textId="77777777" w:rsidR="0019095D" w:rsidRPr="00947AA7" w:rsidRDefault="0019095D" w:rsidP="00371DAE">
            <w:pPr>
              <w:pStyle w:val="TableText"/>
              <w:rPr>
                <w:rFonts w:asciiTheme="minorHAnsi" w:hAnsiTheme="minorHAnsi"/>
                <w:sz w:val="20"/>
                <w:szCs w:val="20"/>
              </w:rPr>
            </w:pPr>
            <w:r>
              <w:rPr>
                <w:rFonts w:asciiTheme="minorHAnsi" w:hAnsiTheme="minorHAnsi"/>
                <w:sz w:val="20"/>
                <w:szCs w:val="20"/>
              </w:rPr>
              <w:t>Use a third-party’s web-based app</w:t>
            </w:r>
          </w:p>
        </w:tc>
        <w:tc>
          <w:tcPr>
            <w:tcW w:w="4590" w:type="dxa"/>
            <w:tcBorders>
              <w:top w:val="single" w:sz="6" w:space="0" w:color="999999"/>
              <w:left w:val="single" w:sz="6" w:space="0" w:color="999999"/>
              <w:bottom w:val="single" w:sz="6" w:space="0" w:color="999999"/>
              <w:right w:val="single" w:sz="6" w:space="0" w:color="999999"/>
            </w:tcBorders>
          </w:tcPr>
          <w:p w14:paraId="20D00CE1" w14:textId="77777777" w:rsidR="0019095D" w:rsidRPr="00947AA7" w:rsidRDefault="0019095D" w:rsidP="00371DAE">
            <w:pPr>
              <w:pStyle w:val="TableText"/>
              <w:numPr>
                <w:ilvl w:val="0"/>
                <w:numId w:val="8"/>
              </w:numPr>
              <w:rPr>
                <w:rFonts w:asciiTheme="minorHAnsi" w:hAnsiTheme="minorHAnsi"/>
                <w:sz w:val="20"/>
                <w:szCs w:val="20"/>
              </w:rPr>
            </w:pPr>
            <w:r w:rsidRPr="00947AA7">
              <w:rPr>
                <w:rFonts w:asciiTheme="minorHAnsi" w:hAnsiTheme="minorHAnsi"/>
                <w:sz w:val="20"/>
                <w:szCs w:val="20"/>
              </w:rPr>
              <w:t xml:space="preserve">Significant cost associated </w:t>
            </w:r>
            <w:r>
              <w:rPr>
                <w:rFonts w:asciiTheme="minorHAnsi" w:hAnsiTheme="minorHAnsi"/>
                <w:sz w:val="20"/>
                <w:szCs w:val="20"/>
              </w:rPr>
              <w:t>to purchase the solution.</w:t>
            </w:r>
          </w:p>
          <w:p w14:paraId="688AD5E6" w14:textId="77777777" w:rsidR="0019095D" w:rsidRDefault="0019095D" w:rsidP="00371DAE">
            <w:pPr>
              <w:pStyle w:val="TableText"/>
              <w:numPr>
                <w:ilvl w:val="0"/>
                <w:numId w:val="8"/>
              </w:numPr>
              <w:rPr>
                <w:rFonts w:asciiTheme="minorHAnsi" w:hAnsiTheme="minorHAnsi"/>
                <w:sz w:val="20"/>
                <w:szCs w:val="20"/>
              </w:rPr>
            </w:pPr>
            <w:r>
              <w:rPr>
                <w:rFonts w:asciiTheme="minorHAnsi" w:hAnsiTheme="minorHAnsi"/>
                <w:sz w:val="20"/>
                <w:szCs w:val="20"/>
              </w:rPr>
              <w:t>To customize any feature will cost much more.</w:t>
            </w:r>
          </w:p>
          <w:p w14:paraId="313CC14E" w14:textId="69A30793" w:rsidR="0019095D" w:rsidRPr="00947AA7" w:rsidRDefault="0019095D" w:rsidP="00371DAE">
            <w:pPr>
              <w:pStyle w:val="TableText"/>
              <w:numPr>
                <w:ilvl w:val="0"/>
                <w:numId w:val="8"/>
              </w:numPr>
              <w:rPr>
                <w:rFonts w:asciiTheme="minorHAnsi" w:hAnsiTheme="minorHAnsi"/>
                <w:sz w:val="20"/>
                <w:szCs w:val="20"/>
              </w:rPr>
            </w:pPr>
            <w:r>
              <w:rPr>
                <w:rFonts w:asciiTheme="minorHAnsi" w:hAnsiTheme="minorHAnsi"/>
                <w:sz w:val="20"/>
                <w:szCs w:val="20"/>
              </w:rPr>
              <w:t>Additional training might</w:t>
            </w:r>
            <w:r w:rsidR="00556BB0">
              <w:rPr>
                <w:rFonts w:asciiTheme="minorHAnsi" w:hAnsiTheme="minorHAnsi"/>
                <w:sz w:val="20"/>
                <w:szCs w:val="20"/>
              </w:rPr>
              <w:t xml:space="preserve"> be</w:t>
            </w:r>
            <w:r>
              <w:rPr>
                <w:rFonts w:asciiTheme="minorHAnsi" w:hAnsiTheme="minorHAnsi"/>
                <w:sz w:val="20"/>
                <w:szCs w:val="20"/>
              </w:rPr>
              <w:t xml:space="preserve"> required.</w:t>
            </w:r>
          </w:p>
        </w:tc>
      </w:tr>
    </w:tbl>
    <w:p w14:paraId="19487F6B" w14:textId="4982D456" w:rsidR="0019095D" w:rsidRDefault="0019095D" w:rsidP="0019095D">
      <w:pPr>
        <w:ind w:left="360"/>
      </w:pPr>
    </w:p>
    <w:p w14:paraId="3B18C2A8" w14:textId="3FF08897" w:rsidR="00B775FC" w:rsidRDefault="00B775FC" w:rsidP="0019095D">
      <w:pPr>
        <w:ind w:left="360"/>
      </w:pPr>
    </w:p>
    <w:p w14:paraId="66DEC8A8" w14:textId="1B6025A5" w:rsidR="001F69A6" w:rsidRDefault="001F69A6" w:rsidP="006C3350"/>
    <w:p w14:paraId="567A0EB4" w14:textId="77777777" w:rsidR="001F69A6" w:rsidRPr="009E5190" w:rsidRDefault="001F69A6" w:rsidP="0019095D">
      <w:pPr>
        <w:ind w:left="360"/>
      </w:pPr>
    </w:p>
    <w:p w14:paraId="0D4CF7EE" w14:textId="77777777" w:rsidR="0019095D" w:rsidRPr="007525FE" w:rsidRDefault="0019095D" w:rsidP="0019095D">
      <w:pPr>
        <w:pStyle w:val="Heading1"/>
        <w:numPr>
          <w:ilvl w:val="0"/>
          <w:numId w:val="4"/>
        </w:numPr>
        <w:jc w:val="left"/>
        <w:rPr>
          <w:rFonts w:asciiTheme="minorHAnsi" w:hAnsiTheme="minorHAnsi"/>
          <w:smallCaps/>
          <w:sz w:val="32"/>
          <w:szCs w:val="32"/>
        </w:rPr>
      </w:pPr>
      <w:bookmarkStart w:id="34" w:name="_Toc332112098"/>
      <w:bookmarkStart w:id="35" w:name="_Toc52531318"/>
      <w:r w:rsidRPr="007525FE">
        <w:rPr>
          <w:rFonts w:asciiTheme="minorHAnsi" w:hAnsiTheme="minorHAnsi"/>
          <w:smallCaps/>
          <w:sz w:val="32"/>
          <w:szCs w:val="32"/>
        </w:rPr>
        <w:t>Approvals</w:t>
      </w:r>
      <w:bookmarkEnd w:id="34"/>
      <w:bookmarkEnd w:id="35"/>
    </w:p>
    <w:p w14:paraId="79EEA26B" w14:textId="77777777" w:rsidR="00BD72A9" w:rsidRDefault="00BD72A9" w:rsidP="0019095D">
      <w:pPr>
        <w:ind w:left="360"/>
        <w:rPr>
          <w:color w:val="008000"/>
        </w:rPr>
      </w:pPr>
    </w:p>
    <w:p w14:paraId="61BDDF47" w14:textId="2F74FD18" w:rsidR="0019095D" w:rsidRPr="009E5190" w:rsidRDefault="0019095D" w:rsidP="0019095D">
      <w:pPr>
        <w:ind w:left="360"/>
      </w:pPr>
      <w:r w:rsidRPr="009E5190">
        <w:t>By signing this document</w:t>
      </w:r>
      <w:r w:rsidR="00556BB0">
        <w:t>,</w:t>
      </w:r>
      <w:r w:rsidRPr="009E5190">
        <w:t xml:space="preserve"> you indicate that you approve of the proposed project outlined in this business case and that the next steps may be taken to create a formal project in accordance with the details outlined herein.</w:t>
      </w:r>
    </w:p>
    <w:p w14:paraId="4C2B94A3" w14:textId="77777777" w:rsidR="0019095D" w:rsidRPr="009E5190" w:rsidRDefault="0019095D" w:rsidP="0019095D">
      <w:pPr>
        <w:ind w:left="360"/>
      </w:pPr>
    </w:p>
    <w:p w14:paraId="3EF215FE" w14:textId="77777777" w:rsidR="0019095D" w:rsidRPr="009E5190" w:rsidRDefault="0019095D" w:rsidP="0019095D">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19095D" w:rsidRPr="009E5190" w14:paraId="3F64A14E" w14:textId="77777777" w:rsidTr="00371DAE">
        <w:trPr>
          <w:jc w:val="center"/>
        </w:trPr>
        <w:tc>
          <w:tcPr>
            <w:tcW w:w="1620" w:type="dxa"/>
            <w:shd w:val="clear" w:color="auto" w:fill="E6E6E6"/>
            <w:vAlign w:val="center"/>
          </w:tcPr>
          <w:p w14:paraId="684296E0" w14:textId="77777777" w:rsidR="0019095D" w:rsidRPr="00616A70" w:rsidRDefault="0019095D" w:rsidP="00371DAE">
            <w:pPr>
              <w:pStyle w:val="TableText"/>
              <w:rPr>
                <w:rFonts w:asciiTheme="minorHAnsi" w:hAnsiTheme="minorHAnsi"/>
                <w:b/>
                <w:bCs/>
                <w:sz w:val="20"/>
                <w:szCs w:val="20"/>
              </w:rPr>
            </w:pPr>
            <w:r w:rsidRPr="00616A70">
              <w:rPr>
                <w:rFonts w:asciiTheme="minorHAnsi" w:hAnsiTheme="minorHAnsi"/>
                <w:b/>
                <w:bCs/>
                <w:sz w:val="20"/>
                <w:szCs w:val="20"/>
              </w:rPr>
              <w:t>Approver Name</w:t>
            </w:r>
          </w:p>
        </w:tc>
        <w:tc>
          <w:tcPr>
            <w:tcW w:w="2340" w:type="dxa"/>
            <w:shd w:val="clear" w:color="auto" w:fill="E6E6E6"/>
            <w:vAlign w:val="center"/>
          </w:tcPr>
          <w:p w14:paraId="5DA2F4E7" w14:textId="77777777" w:rsidR="0019095D" w:rsidRPr="00616A70" w:rsidRDefault="0019095D" w:rsidP="00371DAE">
            <w:pPr>
              <w:pStyle w:val="TableText"/>
              <w:rPr>
                <w:rFonts w:asciiTheme="minorHAnsi" w:hAnsiTheme="minorHAnsi"/>
                <w:b/>
                <w:bCs/>
                <w:sz w:val="20"/>
                <w:szCs w:val="20"/>
              </w:rPr>
            </w:pPr>
            <w:r w:rsidRPr="00616A70">
              <w:rPr>
                <w:rFonts w:asciiTheme="minorHAnsi" w:hAnsiTheme="minorHAnsi"/>
                <w:b/>
                <w:bCs/>
                <w:sz w:val="20"/>
                <w:szCs w:val="20"/>
              </w:rPr>
              <w:t xml:space="preserve">Title </w:t>
            </w:r>
          </w:p>
        </w:tc>
        <w:tc>
          <w:tcPr>
            <w:tcW w:w="3420" w:type="dxa"/>
            <w:shd w:val="clear" w:color="auto" w:fill="E6E6E6"/>
            <w:vAlign w:val="center"/>
          </w:tcPr>
          <w:p w14:paraId="4F9A207A" w14:textId="77777777" w:rsidR="0019095D" w:rsidRPr="00616A70" w:rsidRDefault="0019095D" w:rsidP="00371DAE">
            <w:pPr>
              <w:pStyle w:val="TableText"/>
              <w:rPr>
                <w:rFonts w:asciiTheme="minorHAnsi" w:hAnsiTheme="minorHAnsi"/>
                <w:b/>
                <w:bCs/>
                <w:sz w:val="20"/>
                <w:szCs w:val="20"/>
              </w:rPr>
            </w:pPr>
            <w:r w:rsidRPr="00616A70">
              <w:rPr>
                <w:rFonts w:asciiTheme="minorHAnsi" w:hAnsiTheme="minorHAnsi"/>
                <w:b/>
                <w:bCs/>
                <w:sz w:val="20"/>
                <w:szCs w:val="20"/>
              </w:rPr>
              <w:t>Signature</w:t>
            </w:r>
          </w:p>
        </w:tc>
        <w:tc>
          <w:tcPr>
            <w:tcW w:w="1080" w:type="dxa"/>
            <w:shd w:val="clear" w:color="auto" w:fill="E6E6E6"/>
            <w:vAlign w:val="center"/>
          </w:tcPr>
          <w:p w14:paraId="66DCCB00" w14:textId="77777777" w:rsidR="0019095D" w:rsidRPr="00616A70" w:rsidRDefault="0019095D" w:rsidP="00371DAE">
            <w:pPr>
              <w:pStyle w:val="TableText"/>
              <w:rPr>
                <w:rFonts w:asciiTheme="minorHAnsi" w:hAnsiTheme="minorHAnsi"/>
                <w:b/>
                <w:bCs/>
                <w:sz w:val="20"/>
                <w:szCs w:val="20"/>
              </w:rPr>
            </w:pPr>
            <w:r w:rsidRPr="00616A70">
              <w:rPr>
                <w:rFonts w:asciiTheme="minorHAnsi" w:hAnsiTheme="minorHAnsi"/>
                <w:b/>
                <w:bCs/>
                <w:sz w:val="20"/>
                <w:szCs w:val="20"/>
              </w:rPr>
              <w:t>Date</w:t>
            </w:r>
          </w:p>
        </w:tc>
      </w:tr>
      <w:tr w:rsidR="0019095D" w:rsidRPr="009E5190" w14:paraId="5C00E079" w14:textId="77777777" w:rsidTr="00371DAE">
        <w:trPr>
          <w:jc w:val="center"/>
        </w:trPr>
        <w:tc>
          <w:tcPr>
            <w:tcW w:w="1620" w:type="dxa"/>
            <w:vAlign w:val="center"/>
          </w:tcPr>
          <w:p w14:paraId="128D132B" w14:textId="77777777" w:rsidR="0019095D" w:rsidRPr="00616A70" w:rsidRDefault="0019095D" w:rsidP="00371DAE">
            <w:pPr>
              <w:pStyle w:val="TableText"/>
              <w:rPr>
                <w:rFonts w:asciiTheme="minorHAnsi" w:hAnsiTheme="minorHAnsi"/>
                <w:sz w:val="20"/>
                <w:szCs w:val="20"/>
              </w:rPr>
            </w:pPr>
            <w:r>
              <w:rPr>
                <w:rFonts w:asciiTheme="minorHAnsi" w:hAnsiTheme="minorHAnsi"/>
                <w:sz w:val="20"/>
                <w:szCs w:val="20"/>
              </w:rPr>
              <w:t>Jamie Hartling</w:t>
            </w:r>
          </w:p>
        </w:tc>
        <w:tc>
          <w:tcPr>
            <w:tcW w:w="2340" w:type="dxa"/>
            <w:vAlign w:val="center"/>
          </w:tcPr>
          <w:p w14:paraId="49250654" w14:textId="77777777" w:rsidR="0019095D" w:rsidRPr="00616A70" w:rsidRDefault="0019095D" w:rsidP="00371DAE">
            <w:pPr>
              <w:pStyle w:val="TableText"/>
              <w:rPr>
                <w:rFonts w:asciiTheme="minorHAnsi" w:hAnsiTheme="minorHAnsi"/>
                <w:sz w:val="20"/>
                <w:szCs w:val="20"/>
              </w:rPr>
            </w:pPr>
            <w:r>
              <w:rPr>
                <w:rFonts w:asciiTheme="minorHAnsi" w:hAnsiTheme="minorHAnsi"/>
                <w:sz w:val="20"/>
                <w:szCs w:val="20"/>
              </w:rPr>
              <w:t>Academic Chair</w:t>
            </w:r>
          </w:p>
        </w:tc>
        <w:tc>
          <w:tcPr>
            <w:tcW w:w="3420" w:type="dxa"/>
            <w:vAlign w:val="center"/>
          </w:tcPr>
          <w:p w14:paraId="2C7096B7" w14:textId="77777777" w:rsidR="0019095D" w:rsidRPr="00616A70" w:rsidRDefault="0019095D" w:rsidP="00371DAE">
            <w:pPr>
              <w:pStyle w:val="TableText"/>
              <w:rPr>
                <w:rFonts w:asciiTheme="minorHAnsi" w:hAnsiTheme="minorHAnsi"/>
                <w:sz w:val="20"/>
                <w:szCs w:val="20"/>
              </w:rPr>
            </w:pPr>
          </w:p>
        </w:tc>
        <w:tc>
          <w:tcPr>
            <w:tcW w:w="1080" w:type="dxa"/>
            <w:vAlign w:val="center"/>
          </w:tcPr>
          <w:p w14:paraId="7652A7EB" w14:textId="77777777" w:rsidR="0019095D" w:rsidRPr="00616A70" w:rsidRDefault="0019095D" w:rsidP="00371DAE">
            <w:pPr>
              <w:pStyle w:val="TableText"/>
              <w:rPr>
                <w:rFonts w:asciiTheme="minorHAnsi" w:hAnsiTheme="minorHAnsi"/>
                <w:sz w:val="20"/>
                <w:szCs w:val="20"/>
              </w:rPr>
            </w:pPr>
          </w:p>
        </w:tc>
      </w:tr>
    </w:tbl>
    <w:p w14:paraId="28B076C6" w14:textId="70B993F7" w:rsidR="0019095D" w:rsidRDefault="0019095D" w:rsidP="0019095D"/>
    <w:p w14:paraId="1A6E5728" w14:textId="161246B7" w:rsidR="006C3350" w:rsidRDefault="006C3350" w:rsidP="0019095D"/>
    <w:p w14:paraId="562FA243" w14:textId="77777777" w:rsidR="006C3350" w:rsidRDefault="006C3350" w:rsidP="0019095D"/>
    <w:p w14:paraId="3E9E95F8" w14:textId="1DCF9C42" w:rsidR="00454299" w:rsidRDefault="00454299"/>
    <w:p w14:paraId="62DE5D4A" w14:textId="2A83CC49" w:rsidR="00DE23CD" w:rsidRPr="007525FE" w:rsidRDefault="00DE23CD" w:rsidP="00DE23CD">
      <w:pPr>
        <w:pStyle w:val="Heading1"/>
        <w:numPr>
          <w:ilvl w:val="0"/>
          <w:numId w:val="4"/>
        </w:numPr>
        <w:jc w:val="left"/>
        <w:rPr>
          <w:rFonts w:asciiTheme="minorHAnsi" w:hAnsiTheme="minorHAnsi"/>
          <w:smallCaps/>
          <w:sz w:val="32"/>
          <w:szCs w:val="32"/>
        </w:rPr>
      </w:pPr>
      <w:bookmarkStart w:id="36" w:name="_Toc52531319"/>
      <w:r>
        <w:rPr>
          <w:rFonts w:asciiTheme="minorHAnsi" w:hAnsiTheme="minorHAnsi"/>
          <w:smallCaps/>
          <w:sz w:val="32"/>
          <w:szCs w:val="32"/>
        </w:rPr>
        <w:lastRenderedPageBreak/>
        <w:t>References</w:t>
      </w:r>
      <w:bookmarkEnd w:id="36"/>
    </w:p>
    <w:p w14:paraId="40AA5DD4" w14:textId="77777777" w:rsidR="00DE23CD" w:rsidRDefault="00DE23CD"/>
    <w:p w14:paraId="6AA31F66" w14:textId="2C530E0B" w:rsidR="00DA3C98" w:rsidRDefault="00DA3C98"/>
    <w:p w14:paraId="094E7BEA" w14:textId="0F06C3DF" w:rsidR="00041303" w:rsidRDefault="00041303">
      <w:r w:rsidRPr="003C36D2">
        <w:rPr>
          <w:i/>
          <w:iCs/>
        </w:rPr>
        <w:t>Business Case Template</w:t>
      </w:r>
      <w:r>
        <w:t xml:space="preserve"> [DOC]. (n.d.). Project Management Docs. Retrieved From: </w:t>
      </w:r>
      <w:hyperlink r:id="rId8" w:anchor="axzz6Ziu97zwH" w:history="1">
        <w:r w:rsidRPr="00461243">
          <w:rPr>
            <w:rStyle w:val="Hyperlink"/>
          </w:rPr>
          <w:t>https://www.projectmanagementdocs.com/template/project-initiation/business-case/#axzz6Ziu97zwH</w:t>
        </w:r>
      </w:hyperlink>
    </w:p>
    <w:p w14:paraId="4AD4FEFF" w14:textId="77777777" w:rsidR="00041303" w:rsidRDefault="00041303"/>
    <w:p w14:paraId="16A611BB" w14:textId="6B5AE768" w:rsidR="00041303" w:rsidRDefault="00041303"/>
    <w:p w14:paraId="196C6291" w14:textId="6E0E09CC" w:rsidR="00041303" w:rsidRDefault="00041303"/>
    <w:sectPr w:rsidR="00041303" w:rsidSect="00E00ADF">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8919" w14:textId="77777777" w:rsidR="000A23AB" w:rsidRDefault="000A23AB">
      <w:r>
        <w:separator/>
      </w:r>
    </w:p>
  </w:endnote>
  <w:endnote w:type="continuationSeparator" w:id="0">
    <w:p w14:paraId="525F463A" w14:textId="77777777" w:rsidR="000A23AB" w:rsidRDefault="000A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5CB2F95" w14:textId="77777777" w:rsidR="003104EB" w:rsidRDefault="0019095D">
        <w:pPr>
          <w:pStyle w:val="Footer"/>
        </w:pPr>
        <w:r>
          <w:rPr>
            <w:noProof/>
          </w:rPr>
          <w:drawing>
            <wp:anchor distT="0" distB="0" distL="114300" distR="114300" simplePos="0" relativeHeight="251659264" behindDoc="1" locked="0" layoutInCell="1" allowOverlap="1" wp14:anchorId="45CBF6C6" wp14:editId="3CC6D575">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1EED3116" w14:textId="77777777" w:rsidR="003104EB" w:rsidRDefault="000A2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B034E" w14:textId="77777777" w:rsidR="000A23AB" w:rsidRDefault="000A23AB">
      <w:r>
        <w:separator/>
      </w:r>
    </w:p>
  </w:footnote>
  <w:footnote w:type="continuationSeparator" w:id="0">
    <w:p w14:paraId="5A2DD0BB" w14:textId="77777777" w:rsidR="000A23AB" w:rsidRDefault="000A2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45183"/>
    <w:multiLevelType w:val="hybridMultilevel"/>
    <w:tmpl w:val="C32020E6"/>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225F56D5"/>
    <w:multiLevelType w:val="hybridMultilevel"/>
    <w:tmpl w:val="E034B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F34315"/>
    <w:multiLevelType w:val="multilevel"/>
    <w:tmpl w:val="852EC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D1867"/>
    <w:multiLevelType w:val="hybridMultilevel"/>
    <w:tmpl w:val="C470B542"/>
    <w:lvl w:ilvl="0" w:tplc="10090001">
      <w:start w:val="1"/>
      <w:numFmt w:val="bullet"/>
      <w:lvlText w:val=""/>
      <w:lvlJc w:val="left"/>
      <w:pPr>
        <w:ind w:left="1530" w:hanging="360"/>
      </w:pPr>
      <w:rPr>
        <w:rFonts w:ascii="Symbol" w:hAnsi="Symbol" w:hint="default"/>
      </w:rPr>
    </w:lvl>
    <w:lvl w:ilvl="1" w:tplc="10090003" w:tentative="1">
      <w:start w:val="1"/>
      <w:numFmt w:val="bullet"/>
      <w:lvlText w:val="o"/>
      <w:lvlJc w:val="left"/>
      <w:pPr>
        <w:ind w:left="2250" w:hanging="360"/>
      </w:pPr>
      <w:rPr>
        <w:rFonts w:ascii="Courier New" w:hAnsi="Courier New" w:cs="Courier New" w:hint="default"/>
      </w:rPr>
    </w:lvl>
    <w:lvl w:ilvl="2" w:tplc="10090005" w:tentative="1">
      <w:start w:val="1"/>
      <w:numFmt w:val="bullet"/>
      <w:lvlText w:val=""/>
      <w:lvlJc w:val="left"/>
      <w:pPr>
        <w:ind w:left="2970" w:hanging="360"/>
      </w:pPr>
      <w:rPr>
        <w:rFonts w:ascii="Wingdings" w:hAnsi="Wingdings" w:hint="default"/>
      </w:rPr>
    </w:lvl>
    <w:lvl w:ilvl="3" w:tplc="10090001" w:tentative="1">
      <w:start w:val="1"/>
      <w:numFmt w:val="bullet"/>
      <w:lvlText w:val=""/>
      <w:lvlJc w:val="left"/>
      <w:pPr>
        <w:ind w:left="3690" w:hanging="360"/>
      </w:pPr>
      <w:rPr>
        <w:rFonts w:ascii="Symbol" w:hAnsi="Symbol" w:hint="default"/>
      </w:rPr>
    </w:lvl>
    <w:lvl w:ilvl="4" w:tplc="10090003" w:tentative="1">
      <w:start w:val="1"/>
      <w:numFmt w:val="bullet"/>
      <w:lvlText w:val="o"/>
      <w:lvlJc w:val="left"/>
      <w:pPr>
        <w:ind w:left="4410" w:hanging="360"/>
      </w:pPr>
      <w:rPr>
        <w:rFonts w:ascii="Courier New" w:hAnsi="Courier New" w:cs="Courier New" w:hint="default"/>
      </w:rPr>
    </w:lvl>
    <w:lvl w:ilvl="5" w:tplc="10090005" w:tentative="1">
      <w:start w:val="1"/>
      <w:numFmt w:val="bullet"/>
      <w:lvlText w:val=""/>
      <w:lvlJc w:val="left"/>
      <w:pPr>
        <w:ind w:left="5130" w:hanging="360"/>
      </w:pPr>
      <w:rPr>
        <w:rFonts w:ascii="Wingdings" w:hAnsi="Wingdings" w:hint="default"/>
      </w:rPr>
    </w:lvl>
    <w:lvl w:ilvl="6" w:tplc="10090001" w:tentative="1">
      <w:start w:val="1"/>
      <w:numFmt w:val="bullet"/>
      <w:lvlText w:val=""/>
      <w:lvlJc w:val="left"/>
      <w:pPr>
        <w:ind w:left="5850" w:hanging="360"/>
      </w:pPr>
      <w:rPr>
        <w:rFonts w:ascii="Symbol" w:hAnsi="Symbol" w:hint="default"/>
      </w:rPr>
    </w:lvl>
    <w:lvl w:ilvl="7" w:tplc="10090003" w:tentative="1">
      <w:start w:val="1"/>
      <w:numFmt w:val="bullet"/>
      <w:lvlText w:val="o"/>
      <w:lvlJc w:val="left"/>
      <w:pPr>
        <w:ind w:left="6570" w:hanging="360"/>
      </w:pPr>
      <w:rPr>
        <w:rFonts w:ascii="Courier New" w:hAnsi="Courier New" w:cs="Courier New" w:hint="default"/>
      </w:rPr>
    </w:lvl>
    <w:lvl w:ilvl="8" w:tplc="10090005" w:tentative="1">
      <w:start w:val="1"/>
      <w:numFmt w:val="bullet"/>
      <w:lvlText w:val=""/>
      <w:lvlJc w:val="left"/>
      <w:pPr>
        <w:ind w:left="729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35602C"/>
    <w:multiLevelType w:val="hybridMultilevel"/>
    <w:tmpl w:val="167858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7F8279DF"/>
    <w:multiLevelType w:val="hybridMultilevel"/>
    <w:tmpl w:val="505E7D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3"/>
  </w:num>
  <w:num w:numId="6">
    <w:abstractNumId w:val="5"/>
  </w:num>
  <w:num w:numId="7">
    <w:abstractNumId w:val="9"/>
  </w:num>
  <w:num w:numId="8">
    <w:abstractNumId w:val="10"/>
  </w:num>
  <w:num w:numId="9">
    <w:abstractNumId w:val="4"/>
  </w:num>
  <w:num w:numId="10">
    <w:abstractNumId w:val="12"/>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5D"/>
    <w:rsid w:val="00041303"/>
    <w:rsid w:val="00086FEA"/>
    <w:rsid w:val="0009759B"/>
    <w:rsid w:val="000A23AB"/>
    <w:rsid w:val="000F6B3F"/>
    <w:rsid w:val="00135612"/>
    <w:rsid w:val="0019095D"/>
    <w:rsid w:val="001E762A"/>
    <w:rsid w:val="001F69A6"/>
    <w:rsid w:val="00251463"/>
    <w:rsid w:val="00310F63"/>
    <w:rsid w:val="00331779"/>
    <w:rsid w:val="003A7315"/>
    <w:rsid w:val="003C36D2"/>
    <w:rsid w:val="004176BD"/>
    <w:rsid w:val="00454299"/>
    <w:rsid w:val="0047433A"/>
    <w:rsid w:val="00494D86"/>
    <w:rsid w:val="004B11F1"/>
    <w:rsid w:val="00551195"/>
    <w:rsid w:val="00556BB0"/>
    <w:rsid w:val="00582347"/>
    <w:rsid w:val="0058267A"/>
    <w:rsid w:val="005A1A36"/>
    <w:rsid w:val="005F14FB"/>
    <w:rsid w:val="00611A02"/>
    <w:rsid w:val="006C130B"/>
    <w:rsid w:val="006C3350"/>
    <w:rsid w:val="006C6911"/>
    <w:rsid w:val="00741850"/>
    <w:rsid w:val="007525FE"/>
    <w:rsid w:val="00760A4C"/>
    <w:rsid w:val="007745C2"/>
    <w:rsid w:val="008864C7"/>
    <w:rsid w:val="00940468"/>
    <w:rsid w:val="009D6045"/>
    <w:rsid w:val="00A33C0D"/>
    <w:rsid w:val="00A91326"/>
    <w:rsid w:val="00AF1B29"/>
    <w:rsid w:val="00B775FC"/>
    <w:rsid w:val="00BD72A9"/>
    <w:rsid w:val="00DA3C98"/>
    <w:rsid w:val="00DE23CD"/>
    <w:rsid w:val="00E00ADF"/>
    <w:rsid w:val="00E258DA"/>
    <w:rsid w:val="00EC47D6"/>
    <w:rsid w:val="00EF5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8AEE"/>
  <w15:chartTrackingRefBased/>
  <w15:docId w15:val="{28B6CC22-B4AA-4D41-81D0-7F691A51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95D"/>
    <w:pPr>
      <w:spacing w:after="0" w:line="240" w:lineRule="auto"/>
    </w:pPr>
    <w:rPr>
      <w:sz w:val="24"/>
      <w:szCs w:val="24"/>
      <w:lang w:val="en-US"/>
    </w:rPr>
  </w:style>
  <w:style w:type="paragraph" w:styleId="Heading1">
    <w:name w:val="heading 1"/>
    <w:basedOn w:val="Normal"/>
    <w:next w:val="Normal"/>
    <w:link w:val="Heading1Char"/>
    <w:qFormat/>
    <w:rsid w:val="0019095D"/>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19095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095D"/>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uiPriority w:val="9"/>
    <w:rsid w:val="0019095D"/>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nhideWhenUsed/>
    <w:rsid w:val="0019095D"/>
    <w:pPr>
      <w:tabs>
        <w:tab w:val="center" w:pos="4680"/>
        <w:tab w:val="right" w:pos="9360"/>
      </w:tabs>
    </w:pPr>
  </w:style>
  <w:style w:type="character" w:customStyle="1" w:styleId="HeaderChar">
    <w:name w:val="Header Char"/>
    <w:basedOn w:val="DefaultParagraphFont"/>
    <w:link w:val="Header"/>
    <w:rsid w:val="0019095D"/>
    <w:rPr>
      <w:sz w:val="24"/>
      <w:szCs w:val="24"/>
      <w:lang w:val="en-US"/>
    </w:rPr>
  </w:style>
  <w:style w:type="paragraph" w:styleId="Footer">
    <w:name w:val="footer"/>
    <w:basedOn w:val="Normal"/>
    <w:link w:val="FooterChar"/>
    <w:uiPriority w:val="99"/>
    <w:unhideWhenUsed/>
    <w:rsid w:val="0019095D"/>
    <w:pPr>
      <w:tabs>
        <w:tab w:val="center" w:pos="4680"/>
        <w:tab w:val="right" w:pos="9360"/>
      </w:tabs>
    </w:pPr>
  </w:style>
  <w:style w:type="character" w:customStyle="1" w:styleId="FooterChar">
    <w:name w:val="Footer Char"/>
    <w:basedOn w:val="DefaultParagraphFont"/>
    <w:link w:val="Footer"/>
    <w:uiPriority w:val="99"/>
    <w:rsid w:val="0019095D"/>
    <w:rPr>
      <w:sz w:val="24"/>
      <w:szCs w:val="24"/>
      <w:lang w:val="en-US"/>
    </w:rPr>
  </w:style>
  <w:style w:type="paragraph" w:styleId="BodyText">
    <w:name w:val="Body Text"/>
    <w:basedOn w:val="Normal"/>
    <w:link w:val="BodyTextChar"/>
    <w:rsid w:val="0019095D"/>
    <w:rPr>
      <w:rFonts w:ascii="Times New Roman" w:eastAsia="Times New Roman" w:hAnsi="Times New Roman" w:cs="Times New Roman"/>
      <w:szCs w:val="20"/>
    </w:rPr>
  </w:style>
  <w:style w:type="character" w:customStyle="1" w:styleId="BodyTextChar">
    <w:name w:val="Body Text Char"/>
    <w:basedOn w:val="DefaultParagraphFont"/>
    <w:link w:val="BodyText"/>
    <w:rsid w:val="0019095D"/>
    <w:rPr>
      <w:rFonts w:ascii="Times New Roman" w:eastAsia="Times New Roman" w:hAnsi="Times New Roman" w:cs="Times New Roman"/>
      <w:sz w:val="24"/>
      <w:szCs w:val="20"/>
      <w:lang w:val="en-US"/>
    </w:rPr>
  </w:style>
  <w:style w:type="character" w:styleId="Hyperlink">
    <w:name w:val="Hyperlink"/>
    <w:basedOn w:val="DefaultParagraphFont"/>
    <w:uiPriority w:val="99"/>
    <w:rsid w:val="0019095D"/>
    <w:rPr>
      <w:color w:val="0000FF"/>
      <w:u w:val="single"/>
    </w:rPr>
  </w:style>
  <w:style w:type="paragraph" w:styleId="TOC1">
    <w:name w:val="toc 1"/>
    <w:basedOn w:val="Normal"/>
    <w:next w:val="Normal"/>
    <w:autoRedefine/>
    <w:uiPriority w:val="39"/>
    <w:rsid w:val="0019095D"/>
    <w:rPr>
      <w:rFonts w:ascii="Times New Roman" w:eastAsia="Times New Roman" w:hAnsi="Times New Roman" w:cs="Times New Roman"/>
      <w:szCs w:val="20"/>
    </w:rPr>
  </w:style>
  <w:style w:type="paragraph" w:customStyle="1" w:styleId="0903fh">
    <w:name w:val="0903_fh"/>
    <w:aliases w:val="fh"/>
    <w:basedOn w:val="Normal"/>
    <w:rsid w:val="0019095D"/>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19095D"/>
    <w:pPr>
      <w:ind w:left="200"/>
    </w:pPr>
    <w:rPr>
      <w:rFonts w:ascii="Times New Roman" w:eastAsia="Times New Roman" w:hAnsi="Times New Roman" w:cs="Times New Roman"/>
      <w:sz w:val="20"/>
      <w:szCs w:val="20"/>
    </w:rPr>
  </w:style>
  <w:style w:type="paragraph" w:customStyle="1" w:styleId="TableText">
    <w:name w:val="Table Text"/>
    <w:basedOn w:val="Normal"/>
    <w:rsid w:val="0019095D"/>
    <w:pPr>
      <w:spacing w:line="220" w:lineRule="exact"/>
    </w:pPr>
    <w:rPr>
      <w:rFonts w:ascii="Arial" w:eastAsia="Times New Roman" w:hAnsi="Arial" w:cs="Times New Roman"/>
      <w:sz w:val="18"/>
    </w:rPr>
  </w:style>
  <w:style w:type="paragraph" w:styleId="ListParagraph">
    <w:name w:val="List Paragraph"/>
    <w:basedOn w:val="Normal"/>
    <w:uiPriority w:val="34"/>
    <w:qFormat/>
    <w:rsid w:val="0019095D"/>
    <w:pPr>
      <w:ind w:left="720"/>
      <w:contextualSpacing/>
    </w:pPr>
  </w:style>
  <w:style w:type="paragraph" w:styleId="TOCHeading">
    <w:name w:val="TOC Heading"/>
    <w:basedOn w:val="Heading1"/>
    <w:next w:val="Normal"/>
    <w:uiPriority w:val="39"/>
    <w:unhideWhenUsed/>
    <w:qFormat/>
    <w:rsid w:val="007525FE"/>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styleId="UnresolvedMention">
    <w:name w:val="Unresolved Mention"/>
    <w:basedOn w:val="DefaultParagraphFont"/>
    <w:uiPriority w:val="99"/>
    <w:semiHidden/>
    <w:unhideWhenUsed/>
    <w:rsid w:val="0004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docs.com/template/project-initiation/business-cas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10</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Mamun,Ashraf</dc:creator>
  <cp:keywords/>
  <dc:description/>
  <cp:lastModifiedBy>Mamun,Ashraf</cp:lastModifiedBy>
  <cp:revision>63</cp:revision>
  <dcterms:created xsi:type="dcterms:W3CDTF">2020-10-01T23:25:00Z</dcterms:created>
  <dcterms:modified xsi:type="dcterms:W3CDTF">2020-10-02T21:29:00Z</dcterms:modified>
</cp:coreProperties>
</file>