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ygdaafhpkw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Tier 1 Wind Aura – “Zephyr’s Whisper”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2w6lpje1w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Origins of the Aura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Wind Aura, known as Zephyr’s Whisper, traces its origin to the ancient Skyborn Monastery—a floating sanctuary where monks studied the art of wind manipulation.</w:t>
        <w:br w:type="textWrapping"/>
        <w:t xml:space="preserve"> Legends speak of </w:t>
      </w:r>
      <w:r w:rsidDel="00000000" w:rsidR="00000000" w:rsidRPr="00000000">
        <w:rPr>
          <w:b w:val="1"/>
          <w:rtl w:val="0"/>
        </w:rPr>
        <w:t xml:space="preserve">Aerion</w:t>
      </w:r>
      <w:r w:rsidDel="00000000" w:rsidR="00000000" w:rsidRPr="00000000">
        <w:rPr>
          <w:rtl w:val="0"/>
        </w:rPr>
        <w:t xml:space="preserve">, the first Windcaller, who harnessed the Galeborn Crystals—relics infused with the breath of the upper skies. Zephyr’s Whisper is said to be a shard of that forgotten storm, passed down through generations.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82i4p9fq5o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Nature and Influence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Wind is not brute force—it is patience, adaptation, and redirection. This Aura flows between combatants, interrupting timing, breaking rhythm, and softening engagements.</w:t>
        <w:br w:type="textWrapping"/>
        <w:t xml:space="preserve"> Its presence manifests as swirling mist, responding instinctively to the user’s movement and intent.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b7jp2hobkm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in Battle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Zephyr’s Whisper disrupts tempo and order. It weakens frontline aggression by slowing initiative and preventing skill combos.</w:t>
        <w:br w:type="textWrapping"/>
        <w:t xml:space="preserve"> Ideal for long fights, it forces opponents into inefficient rotations and scattered turns, creating consistent control over time.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uweb0339u99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rvz42ms1qbw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Skills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(Upgradeable to Level 3)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Gust</w:t>
      </w:r>
      <w:r w:rsidDel="00000000" w:rsidR="00000000" w:rsidRPr="00000000">
        <w:rPr>
          <w:rtl w:val="0"/>
        </w:rPr>
        <w:t xml:space="preserve"> – (0.8x – 1.0x) Damage to (1) Target and a (10% – 30%) chance to apply Minor Slow (Speed -20%) for (1–2) Turns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A sharp burst of wind knocks the enemy off balance.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0.8x Damage, 10% chance to apply Slow for 1 Turn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Increase chance to 20% and duration to 2 Turns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Increase damage to 1.0x and Slow chance to 30%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Breeze</w:t>
      </w:r>
      <w:r w:rsidDel="00000000" w:rsidR="00000000" w:rsidRPr="00000000">
        <w:rPr>
          <w:rtl w:val="0"/>
        </w:rPr>
        <w:t xml:space="preserve"> – (0.7x – 0.9x) Damage to (1) Target and a (10% – 25%) chance to reduce Turn Meter by (10% – 20%)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A disruptive current slips beneath the target, breaking their momentum.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0.7x Damage, 10% chance to reduce Turn Meter by 10%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Increase chance to 15%, reduce by 15%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Increase damage to 0.9x, 25% chance to reduce by 20%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