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Relatório – TQS Homework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António Castanheira – 80870</w:t>
      </w:r>
    </w:p>
    <w:p>
      <w:pPr>
        <w:pStyle w:val="TextBody"/>
        <w:rPr/>
      </w:pPr>
      <w:r>
        <w:rPr/>
        <w:t>Repositório GIT - https://github.com/Parakeet37/tqs-homework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Interface web</w:t>
      </w:r>
    </w:p>
    <w:p>
      <w:pPr>
        <w:pStyle w:val="TextBody"/>
        <w:rPr/>
      </w:pPr>
      <w:r>
        <w:rPr/>
        <w:t>O primeiro passo na minha implementação foi estruturar a interface que iria ser usada para fazer a conversão de valores. Usei primefaces pois é uma maneira rápida e simples de fazer uma página xhtml com os parâmetros pretendidos (dropdowns em que os seu valores fossem gerados dinâmicamente) sem serem demaisado minimalistas. Com a página terminada, o próximo passo foi fazer as classes java usadas para ir buscar dados à API (currencylayer) e processá-los.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512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rPr/>
      </w:pPr>
      <w:r>
        <w:rPr/>
        <w:t>Classes Java</w:t>
      </w:r>
    </w:p>
    <w:p>
      <w:pPr>
        <w:pStyle w:val="TextBody"/>
        <w:rPr/>
      </w:pPr>
      <w:r>
        <w:rPr/>
        <w:t>A primeira classe a implementar foi a classe que ia buscar o objeto JSON à API. Tem apenas uma função, pois todo o processamento da informação retirada da API é realizado noutra classe, permitindo assim uma mais facil implementação de testes unitários com mocks à API.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412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 xml:space="preserve">Depois, implementei a classe que processa o objeto json e faz a conversão de moedas. Em ambos os casos é chamada a função da classe APIGetter para ir buscar a informação mais recente à API. Esta classe tem 2 funções, uma para cada uma das finalidades descritas atrás(processar o JSONObject e converter moedas). 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691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>Como os câmbios vêm todos em relação ao dólar (USD), devido à api restringir os dados que são possíveis de obter com uma chave de acesso de uma conta gratuíta, a conversão tem que ser:</w:t>
      </w:r>
    </w:p>
    <w:p>
      <w:pPr>
        <w:pStyle w:val="TextBody"/>
        <w:rPr/>
      </w:pPr>
      <w:r>
        <w:rPr/>
        <w:t>moeda original → dólar → moeda “final”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964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>Esta função organiza as moedas num hashmap para ser possível à interface web organizar as dropdowns dinâmicamente, atribuindo um id a cada uma das entradas.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Java Bean</w:t>
      </w:r>
    </w:p>
    <w:p>
      <w:pPr>
        <w:pStyle w:val="TextBody"/>
        <w:rPr/>
      </w:pPr>
      <w:r>
        <w:rPr/>
        <w:t>A terceira fase foi a implementação do managed bean que iria servir de apoio à página. Foi relativamente simples de implementar, pois apenas tem getters e setters ,visto que as ações principais são realizadas em outras classes.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Testes realizados</w:t>
      </w:r>
    </w:p>
    <w:p>
      <w:pPr>
        <w:pStyle w:val="TextBody"/>
        <w:rPr/>
      </w:pPr>
      <w:r>
        <w:rPr/>
        <w:t xml:space="preserve">Por último, implementei diversos testes. Implementei 2 testes unitários, um para cada função da classe Converter, que utilizam mocks sobre a API para receber a informação que é usada pra trabalhar a informação. O uso de mocks elimina a dependência da API externa para a realização dos testes. 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3200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>Também fiz um teste sobre a interface web, usando Katalon e selenium. Aqui apareceu um problema, porque não consegui correr o teste da interface web, pois o netbeans não conseguia abrir nenhum browser para testar.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3834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pt-PT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267</TotalTime>
  <Application>LibreOffice/5.4.6.2$Linux_X86_64 LibreOffice_project/40m0$Build-2</Application>
  <Pages>4</Pages>
  <Words>377</Words>
  <Characters>1944</Characters>
  <CharactersWithSpaces>2309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2018-04-27T15:53:09Z</dcterms:created>
  <dc:creator/>
  <dc:description/>
  <dc:language>pt-PT</dc:language>
  <cp:lastModifiedBy/>
  <dcterms:modified xsi:type="dcterms:W3CDTF">2018-04-27T22:16:01Z</dcterms:modified>
  <cp:revision>12</cp:revision>
  <dc:subject/>
  <dc:title/>
</cp:coreProperties>
</file>