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43CA" w14:textId="77777777" w:rsidR="00561C02" w:rsidRDefault="00E842A1" w:rsidP="00E842A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842A1">
        <w:rPr>
          <w:rFonts w:ascii="Times New Roman" w:hAnsi="Times New Roman" w:cs="Times New Roman"/>
          <w:b/>
          <w:bCs/>
          <w:sz w:val="56"/>
          <w:szCs w:val="56"/>
        </w:rPr>
        <w:t xml:space="preserve">Objetivos practica </w:t>
      </w:r>
      <w:proofErr w:type="spellStart"/>
      <w:r w:rsidRPr="00E842A1">
        <w:rPr>
          <w:rFonts w:ascii="Times New Roman" w:hAnsi="Times New Roman" w:cs="Times New Roman"/>
          <w:b/>
          <w:bCs/>
          <w:sz w:val="56"/>
          <w:szCs w:val="56"/>
        </w:rPr>
        <w:t>Spark</w:t>
      </w:r>
      <w:proofErr w:type="spellEnd"/>
    </w:p>
    <w:p w14:paraId="564A4E0F" w14:textId="77777777" w:rsidR="00E842A1" w:rsidRDefault="00E842A1" w:rsidP="00E84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17FB2" w14:textId="77777777" w:rsidR="00E842A1" w:rsidRDefault="00E842A1" w:rsidP="00E84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Diferencias simples entre los datos en horas nocturnas respecto a las horas diurnas:</w:t>
      </w:r>
    </w:p>
    <w:p w14:paraId="7DACBF3B" w14:textId="77777777" w:rsidR="00E842A1" w:rsidRDefault="00E842A1" w:rsidP="00E84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Comprobar los usos según el tipo de usuario y ver si las horas nocturnas afectan más para el uso de usuarios de tipo 2, los usuarios ocasionales. </w:t>
      </w:r>
    </w:p>
    <w:p w14:paraId="6731261A" w14:textId="77777777" w:rsidR="00E842A1" w:rsidRDefault="00E842A1" w:rsidP="00E84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FB465" w14:textId="77777777" w:rsidR="00E842A1" w:rsidRDefault="00E842A1" w:rsidP="00E84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de los datos nocturnos:</w:t>
      </w:r>
    </w:p>
    <w:p w14:paraId="1B0877B0" w14:textId="77777777" w:rsidR="00E842A1" w:rsidRDefault="00E842A1" w:rsidP="00E84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Comparaciones entre los tipos de usuarios dividiéndoles por días, por un lado los días de diario, L-J, y por otro lado los fines de semana, V-D.</w:t>
      </w:r>
    </w:p>
    <w:p w14:paraId="2EE44B1E" w14:textId="77777777" w:rsidR="00E842A1" w:rsidRDefault="00E842A1" w:rsidP="00E84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Comparaciones del numero de viajes teniendo en cuenta a </w:t>
      </w:r>
      <w:r w:rsidR="00F52B46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horas se realizaron</w:t>
      </w:r>
      <w:r w:rsidR="00F52B46">
        <w:rPr>
          <w:rFonts w:ascii="Times New Roman" w:hAnsi="Times New Roman" w:cs="Times New Roman"/>
          <w:sz w:val="24"/>
          <w:szCs w:val="24"/>
        </w:rPr>
        <w:t>.</w:t>
      </w:r>
    </w:p>
    <w:p w14:paraId="07228FE0" w14:textId="77777777" w:rsidR="00F4100D" w:rsidRDefault="00F4100D" w:rsidP="00E84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Comparaciones según </w:t>
      </w:r>
    </w:p>
    <w:p w14:paraId="53F62CE9" w14:textId="77777777" w:rsidR="00F52B46" w:rsidRDefault="00F52B46" w:rsidP="00F52B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5CAC0" w14:textId="77777777" w:rsidR="00F52B46" w:rsidRDefault="00F52B46" w:rsidP="00F52B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Estudio de los trabajadores de BiciMad en las horas nocturnas:</w:t>
      </w:r>
    </w:p>
    <w:p w14:paraId="12DFF501" w14:textId="77777777" w:rsidR="00F52B46" w:rsidRDefault="00F52B46" w:rsidP="00F52B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 idea principal es ver si hay menos afluencia de trabajo los días laborables respecto a los días en fin de semana. También puede ser interesante, observar el tipo de trabajo que hacen</w:t>
      </w:r>
      <w:r w:rsidR="00B45C83">
        <w:rPr>
          <w:rFonts w:ascii="Times New Roman" w:hAnsi="Times New Roman" w:cs="Times New Roman"/>
          <w:sz w:val="24"/>
          <w:szCs w:val="24"/>
        </w:rPr>
        <w:t>. Dependiendo del tiempo, se puede deber a reparaciones más largas debido algún problema en la bici o si son tiempos cortos, pruebas de que estén en un estado óptima y las devuelvan al sitio. También es interesante mirar si las estaciones más usadas son aquellas en las que se reponen más bicicletas o no</w:t>
      </w:r>
    </w:p>
    <w:p w14:paraId="34C6E541" w14:textId="77777777" w:rsidR="00FC6BCB" w:rsidRPr="00FC6BCB" w:rsidRDefault="00FC6BCB" w:rsidP="00FC6BCB">
      <w:pPr>
        <w:rPr>
          <w:rFonts w:ascii="Times New Roman" w:hAnsi="Times New Roman" w:cs="Times New Roman"/>
          <w:sz w:val="24"/>
          <w:szCs w:val="24"/>
        </w:rPr>
      </w:pPr>
    </w:p>
    <w:p w14:paraId="4D55C9CD" w14:textId="77777777" w:rsidR="00FC6BCB" w:rsidRPr="00FC6BCB" w:rsidRDefault="00FC6BCB" w:rsidP="00FC6BCB">
      <w:pPr>
        <w:rPr>
          <w:rFonts w:ascii="Times New Roman" w:hAnsi="Times New Roman" w:cs="Times New Roman"/>
          <w:sz w:val="24"/>
          <w:szCs w:val="24"/>
        </w:rPr>
      </w:pPr>
    </w:p>
    <w:p w14:paraId="6F2B997B" w14:textId="77777777" w:rsidR="00FC6BCB" w:rsidRPr="00FC6BCB" w:rsidRDefault="00FC6BCB" w:rsidP="00FC6BCB">
      <w:pPr>
        <w:rPr>
          <w:rFonts w:ascii="Times New Roman" w:hAnsi="Times New Roman" w:cs="Times New Roman"/>
          <w:sz w:val="24"/>
          <w:szCs w:val="24"/>
        </w:rPr>
      </w:pPr>
    </w:p>
    <w:p w14:paraId="76AC05FB" w14:textId="77777777" w:rsidR="00FC6BCB" w:rsidRPr="00FC6BCB" w:rsidRDefault="00FC6BCB" w:rsidP="00FC6BCB">
      <w:pPr>
        <w:rPr>
          <w:rFonts w:ascii="Times New Roman" w:hAnsi="Times New Roman" w:cs="Times New Roman"/>
          <w:sz w:val="24"/>
          <w:szCs w:val="24"/>
        </w:rPr>
      </w:pPr>
    </w:p>
    <w:p w14:paraId="406E6997" w14:textId="77777777" w:rsidR="00FC6BCB" w:rsidRDefault="00FC6BCB" w:rsidP="00FC6BCB">
      <w:pPr>
        <w:rPr>
          <w:rFonts w:ascii="Times New Roman" w:hAnsi="Times New Roman" w:cs="Times New Roman"/>
          <w:sz w:val="24"/>
          <w:szCs w:val="24"/>
        </w:rPr>
      </w:pPr>
    </w:p>
    <w:p w14:paraId="66D5A5FD" w14:textId="77777777" w:rsidR="00FC6BCB" w:rsidRPr="00FC6BCB" w:rsidRDefault="00FC6BCB" w:rsidP="00FC6BCB">
      <w:pPr>
        <w:tabs>
          <w:tab w:val="left" w:pos="1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FC6BCB" w:rsidRPr="00FC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1AA8"/>
    <w:multiLevelType w:val="hybridMultilevel"/>
    <w:tmpl w:val="58AA0480"/>
    <w:lvl w:ilvl="0" w:tplc="E7B6E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A1"/>
    <w:rsid w:val="00561C02"/>
    <w:rsid w:val="00B45C83"/>
    <w:rsid w:val="00E842A1"/>
    <w:rsid w:val="00F4100D"/>
    <w:rsid w:val="00F52B46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1981"/>
  <w15:chartTrackingRefBased/>
  <w15:docId w15:val="{3BD3636A-AC90-4C79-8670-C5A03485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Ibañez</dc:creator>
  <cp:keywords/>
  <dc:description/>
  <cp:lastModifiedBy>Sergio Ibañez</cp:lastModifiedBy>
  <cp:revision>1</cp:revision>
  <dcterms:created xsi:type="dcterms:W3CDTF">2020-06-01T08:20:00Z</dcterms:created>
  <dcterms:modified xsi:type="dcterms:W3CDTF">2020-06-01T11:21:00Z</dcterms:modified>
</cp:coreProperties>
</file>