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75B" w:rsidRDefault="00267412">
      <w:pPr>
        <w:jc w:val="both"/>
        <w:rPr>
          <w:rFonts w:ascii="Helvetica" w:eastAsia="Helvetica" w:hAnsi="Helvetica" w:cs="Helvetica"/>
          <w:b/>
          <w:u w:val="single"/>
        </w:rPr>
      </w:pPr>
      <w:r>
        <w:rPr>
          <w:rFonts w:ascii="Helvetica" w:eastAsia="Helvetica" w:hAnsi="Helvetica" w:cs="Helvetica"/>
          <w:b/>
          <w:u w:val="single"/>
        </w:rPr>
        <w:t xml:space="preserve">TERMS OF USE OF VERTICAL HYDROPONICS SYSTEM SEMIRAMIS BY PARALLEL GARDEN AND TERMS OF DESIGNATIONS AND BRAND REFERENCES </w:t>
      </w:r>
    </w:p>
    <w:p w:rsidR="00CC675B" w:rsidRDefault="00267412">
      <w:pPr>
        <w:jc w:val="both"/>
        <w:rPr>
          <w:rFonts w:ascii="Helvetica" w:eastAsia="Helvetica" w:hAnsi="Helvetica" w:cs="Helvetica"/>
          <w:b/>
          <w:u w:val="single"/>
        </w:rPr>
      </w:pPr>
      <w:r>
        <w:rPr>
          <w:rFonts w:ascii="Helvetica" w:eastAsia="Helvetica" w:hAnsi="Helvetica" w:cs="Helvetica"/>
          <w:b/>
          <w:u w:val="single"/>
        </w:rPr>
        <w:t>THESE TERMS APPLY TO USAGE OF THE NAME “SEMIRAMIS”, “PARALLEL GARDEN”, PARALLEL GARDEN LOGO (“PROTECTED DESIGNATIONS”)</w:t>
      </w:r>
      <w:r>
        <w:rPr>
          <w:rFonts w:ascii="Helvetica" w:eastAsia="Helvetica" w:hAnsi="Helvetica" w:cs="Helvetica"/>
          <w:b/>
          <w:u w:val="single"/>
        </w:rPr>
        <w:t>, REFERENCES TO THESE PROTECTED DESIGNATIONS AND TO USAGE OF THE VERTICAL HYDROPONICS SYSTEM SEMIRAMIS CONSTRUCTION SOLUTION (“SEMIRAMIS CONSTRUCTION”).</w:t>
      </w:r>
    </w:p>
    <w:p w:rsidR="00CC675B" w:rsidRDefault="00267412">
      <w:pPr>
        <w:jc w:val="both"/>
        <w:rPr>
          <w:rFonts w:ascii="Helvetica" w:eastAsia="Helvetica" w:hAnsi="Helvetica" w:cs="Helvetica"/>
          <w:b/>
          <w:u w:val="single"/>
        </w:rPr>
      </w:pPr>
      <w:r>
        <w:rPr>
          <w:rFonts w:ascii="Helvetica" w:eastAsia="Helvetica" w:hAnsi="Helvetica" w:cs="Helvetica"/>
          <w:b/>
          <w:u w:val="single"/>
        </w:rPr>
        <w:t>ANY USE OF THE PROTECTED DESIGNATIONS AND SEMIRAMIS CONSTRUCTION SOLUTION MUST FOLLOW TERMS AND CONDITI</w:t>
      </w:r>
      <w:r>
        <w:rPr>
          <w:rFonts w:ascii="Helvetica" w:eastAsia="Helvetica" w:hAnsi="Helvetica" w:cs="Helvetica"/>
          <w:b/>
          <w:u w:val="single"/>
        </w:rPr>
        <w:t>ONS SET OUT BELOW.</w:t>
      </w:r>
    </w:p>
    <w:p w:rsidR="00CC675B" w:rsidRDefault="00CC675B">
      <w:pPr>
        <w:rPr>
          <w:rFonts w:ascii="Helvetica" w:eastAsia="Helvetica" w:hAnsi="Helvetica" w:cs="Helvetica"/>
          <w:b/>
          <w:u w:val="single"/>
        </w:rPr>
      </w:pPr>
    </w:p>
    <w:p w:rsidR="00CC675B" w:rsidRDefault="00267412">
      <w:pPr>
        <w:rPr>
          <w:rFonts w:ascii="Helvetica" w:eastAsia="Helvetica" w:hAnsi="Helvetica" w:cs="Helvetica"/>
          <w:b/>
          <w:u w:val="single"/>
        </w:rPr>
      </w:pPr>
      <w:r>
        <w:rPr>
          <w:rFonts w:ascii="Helvetica" w:eastAsia="Helvetica" w:hAnsi="Helvetica" w:cs="Helvetica"/>
          <w:b/>
          <w:u w:val="single"/>
        </w:rPr>
        <w:t xml:space="preserve">1) Terms of use of Vertical Hydroponics system </w:t>
      </w:r>
      <w:proofErr w:type="spellStart"/>
      <w:r>
        <w:rPr>
          <w:rFonts w:ascii="Helvetica" w:eastAsia="Helvetica" w:hAnsi="Helvetica" w:cs="Helvetica"/>
          <w:b/>
          <w:u w:val="single"/>
        </w:rPr>
        <w:t>Semiramis</w:t>
      </w:r>
      <w:proofErr w:type="spellEnd"/>
      <w:r>
        <w:rPr>
          <w:rFonts w:ascii="Helvetica" w:eastAsia="Helvetica" w:hAnsi="Helvetica" w:cs="Helvetica"/>
          <w:b/>
          <w:u w:val="single"/>
        </w:rPr>
        <w:t xml:space="preserve"> by Parallel Garden</w:t>
      </w:r>
    </w:p>
    <w:p w:rsidR="00CC675B" w:rsidRDefault="00267412">
      <w:pPr>
        <w:jc w:val="both"/>
        <w:rPr>
          <w:rFonts w:ascii="Helvetica" w:eastAsia="Helvetica" w:hAnsi="Helvetica" w:cs="Helvetica"/>
        </w:rPr>
      </w:pPr>
      <w:r>
        <w:rPr>
          <w:rFonts w:ascii="Helvetica" w:eastAsia="Helvetica" w:hAnsi="Helvetica" w:cs="Helvetica"/>
        </w:rPr>
        <w:t>THE DESIGN OF THE VERTICAL HYDROPONICS SYSTEM SEMIRAMIS BY PARALLEL GARDEN IS NOT THE SAME AS THE NAME "SEMIRAMIS", THE "PARALLEL GARDEN" BRAND, THE "PARALLEL G</w:t>
      </w:r>
      <w:r>
        <w:rPr>
          <w:rFonts w:ascii="Helvetica" w:eastAsia="Helvetica" w:hAnsi="Helvetica" w:cs="Helvetica"/>
        </w:rPr>
        <w:t>ARDEN" LOGO, AS ANY OTHER NAME THAT REFERS TO SEMIRAMIS AND/OR PARALLEL GARDEN ("PROTECTED DESIGNATIONS"). FOR DISPOSAL OF THE CONSTRUCTION SOLUTION OF THE VERTICAL HYDROPONICS SYSTEM SEMIRAMIS BY PARALLEL GARDEN, DIFFERENT CONDITIONS APPLY THAN FOR THE US</w:t>
      </w:r>
      <w:r>
        <w:rPr>
          <w:rFonts w:ascii="Helvetica" w:eastAsia="Helvetica" w:hAnsi="Helvetica" w:cs="Helvetica"/>
        </w:rPr>
        <w:t xml:space="preserve">E OF THE DESIGNS, NAMES AND BRAND DESCRIBED IN THE PREVIOUS SENTENCE. </w:t>
      </w:r>
      <w:proofErr w:type="gramStart"/>
      <w:r>
        <w:rPr>
          <w:rFonts w:ascii="Helvetica" w:eastAsia="Helvetica" w:hAnsi="Helvetica" w:cs="Helvetica"/>
        </w:rPr>
        <w:t>THESE</w:t>
      </w:r>
      <w:proofErr w:type="gramEnd"/>
      <w:r>
        <w:rPr>
          <w:rFonts w:ascii="Helvetica" w:eastAsia="Helvetica" w:hAnsi="Helvetica" w:cs="Helvetica"/>
        </w:rPr>
        <w:t xml:space="preserve"> RULES ARE SET OUT BELOW IN THIS </w:t>
      </w:r>
      <w:proofErr w:type="spellStart"/>
      <w:r>
        <w:rPr>
          <w:rFonts w:ascii="Helvetica" w:eastAsia="Helvetica" w:hAnsi="Helvetica" w:cs="Helvetica"/>
        </w:rPr>
        <w:t>DOCUMENT.Semiramis</w:t>
      </w:r>
      <w:proofErr w:type="spellEnd"/>
      <w:r>
        <w:rPr>
          <w:rFonts w:ascii="Helvetica" w:eastAsia="Helvetica" w:hAnsi="Helvetica" w:cs="Helvetica"/>
        </w:rPr>
        <w:t xml:space="preserve"> Construction (i.e. the technical solution, design and documentation) may be used by everyone at their own discretion, incorporate</w:t>
      </w:r>
      <w:r>
        <w:rPr>
          <w:rFonts w:ascii="Helvetica" w:eastAsia="Helvetica" w:hAnsi="Helvetica" w:cs="Helvetica"/>
        </w:rPr>
        <w:t>d into other solutions and further published in its original or derived form with following limitations.</w:t>
      </w:r>
    </w:p>
    <w:p w:rsidR="00CC675B" w:rsidRDefault="00267412">
      <w:pPr>
        <w:jc w:val="both"/>
        <w:rPr>
          <w:rFonts w:ascii="Helvetica" w:eastAsia="Helvetica" w:hAnsi="Helvetica" w:cs="Helvetica"/>
        </w:rPr>
      </w:pPr>
      <w:r>
        <w:rPr>
          <w:rFonts w:ascii="Helvetica" w:eastAsia="Helvetica" w:hAnsi="Helvetica" w:cs="Helvetica"/>
        </w:rPr>
        <w:t xml:space="preserve">When using the </w:t>
      </w:r>
      <w:proofErr w:type="spellStart"/>
      <w:r>
        <w:rPr>
          <w:rFonts w:ascii="Helvetica" w:eastAsia="Helvetica" w:hAnsi="Helvetica" w:cs="Helvetica"/>
        </w:rPr>
        <w:t>Semiramis</w:t>
      </w:r>
      <w:proofErr w:type="spellEnd"/>
      <w:r>
        <w:rPr>
          <w:rFonts w:ascii="Helvetica" w:eastAsia="Helvetica" w:hAnsi="Helvetica" w:cs="Helvetica"/>
        </w:rPr>
        <w:t xml:space="preserve"> Construction, you must follow these Terms and the Vertical Hydroponics System </w:t>
      </w:r>
      <w:proofErr w:type="spellStart"/>
      <w:r>
        <w:rPr>
          <w:rFonts w:ascii="Helvetica" w:eastAsia="Helvetica" w:hAnsi="Helvetica" w:cs="Helvetica"/>
        </w:rPr>
        <w:t>Semiramis</w:t>
      </w:r>
      <w:proofErr w:type="spellEnd"/>
      <w:r>
        <w:rPr>
          <w:rFonts w:ascii="Helvetica" w:eastAsia="Helvetica" w:hAnsi="Helvetica" w:cs="Helvetica"/>
        </w:rPr>
        <w:t xml:space="preserve"> by Parallel Garden Step by Step Guide,</w:t>
      </w:r>
      <w:r>
        <w:rPr>
          <w:rFonts w:ascii="Helvetica" w:eastAsia="Helvetica" w:hAnsi="Helvetica" w:cs="Helvetica"/>
        </w:rPr>
        <w:t xml:space="preserve"> available at: </w:t>
      </w:r>
      <w:hyperlink r:id="rId7" w:history="1">
        <w:r w:rsidR="00A001A0" w:rsidRPr="00E769D9">
          <w:rPr>
            <w:rStyle w:val="Hypertextovodkaz"/>
            <w:rFonts w:ascii="Helvetica" w:eastAsia="Helvetica" w:hAnsi="Helvetica" w:cs="Helvetica"/>
            <w:highlight w:val="yellow"/>
          </w:rPr>
          <w:t>https://github.com/ParallelGarden/Semiramis/blob/main/documentation/StepByStepGuideSemiramis1.3.pdf</w:t>
        </w:r>
      </w:hyperlink>
      <w:r>
        <w:rPr>
          <w:rFonts w:ascii="Helvetica" w:eastAsia="Helvetica" w:hAnsi="Helvetica" w:cs="Helvetica"/>
        </w:rPr>
        <w:t xml:space="preserve"> ("Step by Step Guide"). Any deviations from the </w:t>
      </w:r>
      <w:proofErr w:type="spellStart"/>
      <w:r>
        <w:rPr>
          <w:rFonts w:ascii="Helvetica" w:eastAsia="Helvetica" w:hAnsi="Helvetica" w:cs="Helvetica"/>
        </w:rPr>
        <w:t>Semiramis</w:t>
      </w:r>
      <w:proofErr w:type="spellEnd"/>
      <w:r>
        <w:rPr>
          <w:rFonts w:ascii="Helvetica" w:eastAsia="Helvetica" w:hAnsi="Helvetica" w:cs="Helvetica"/>
        </w:rPr>
        <w:t xml:space="preserve"> Construction (e.g. any alterations or changes in the technical solution or different assembly procedure) are considered as derivatives and are your own product.</w:t>
      </w:r>
    </w:p>
    <w:p w:rsidR="00CC675B" w:rsidRDefault="00267412">
      <w:pPr>
        <w:jc w:val="both"/>
        <w:rPr>
          <w:rFonts w:ascii="Helvetica" w:eastAsia="Helvetica" w:hAnsi="Helvetica" w:cs="Helvetica"/>
        </w:rPr>
      </w:pPr>
      <w:r>
        <w:rPr>
          <w:rFonts w:ascii="Helvetica" w:eastAsia="Helvetica" w:hAnsi="Helvetica" w:cs="Helvetica"/>
        </w:rPr>
        <w:t xml:space="preserve">The step by step </w:t>
      </w:r>
      <w:bookmarkStart w:id="0" w:name="_GoBack"/>
      <w:bookmarkEnd w:id="0"/>
      <w:r>
        <w:rPr>
          <w:rFonts w:ascii="Helvetica" w:eastAsia="Helvetica" w:hAnsi="Helvetica" w:cs="Helvetica"/>
        </w:rPr>
        <w:t>gu</w:t>
      </w:r>
      <w:r>
        <w:rPr>
          <w:rFonts w:ascii="Helvetica" w:eastAsia="Helvetica" w:hAnsi="Helvetica" w:cs="Helvetica"/>
        </w:rPr>
        <w:t>ide is provided "as is" and any express or implied warranties, including, but not limited to, the implied warranties of merchantability and fitness for a particular purpose are disclaimed. In no event Parallel Garden or its team members or advisors shall b</w:t>
      </w:r>
      <w:r>
        <w:rPr>
          <w:rFonts w:ascii="Helvetica" w:eastAsia="Helvetica" w:hAnsi="Helvetica" w:cs="Helvetica"/>
        </w:rPr>
        <w:t>e held liable for any direct, indirect, incidental, special, exemplary, or consequential damages (including, but not limited to, procurement of substitute goods or services; loss of use, data, or profits; or business interruption) however caused and on any</w:t>
      </w:r>
      <w:r>
        <w:rPr>
          <w:rFonts w:ascii="Helvetica" w:eastAsia="Helvetica" w:hAnsi="Helvetica" w:cs="Helvetica"/>
        </w:rPr>
        <w:t xml:space="preserve"> theory of liability, whether in contract, strict liability, or tort (including negligence or otherwise) arising in any way out of the use of the Step by Step Guide, even if advised of the possibility of such damage.</w:t>
      </w:r>
    </w:p>
    <w:p w:rsidR="00CC675B" w:rsidRDefault="00267412">
      <w:pPr>
        <w:jc w:val="both"/>
        <w:rPr>
          <w:rFonts w:ascii="Helvetica" w:eastAsia="Helvetica" w:hAnsi="Helvetica" w:cs="Helvetica"/>
        </w:rPr>
      </w:pPr>
      <w:r>
        <w:rPr>
          <w:rFonts w:ascii="Helvetica" w:eastAsia="Helvetica" w:hAnsi="Helvetica" w:cs="Helvetica"/>
        </w:rPr>
        <w:t xml:space="preserve">If you publish or provide the </w:t>
      </w:r>
      <w:proofErr w:type="spellStart"/>
      <w:r>
        <w:rPr>
          <w:rFonts w:ascii="Helvetica" w:eastAsia="Helvetica" w:hAnsi="Helvetica" w:cs="Helvetica"/>
        </w:rPr>
        <w:t>Semiramis</w:t>
      </w:r>
      <w:proofErr w:type="spellEnd"/>
      <w:r>
        <w:rPr>
          <w:rFonts w:ascii="Helvetica" w:eastAsia="Helvetica" w:hAnsi="Helvetica" w:cs="Helvetica"/>
        </w:rPr>
        <w:t xml:space="preserve"> Construction and/or Step by Step Guide or other documentation and/or any parts thereof in any way to another person or entity, you must always publish the full text of the Step by step Guide content without any derivatives, HOWEVER WITHOUT ANY REFERENCE T</w:t>
      </w:r>
      <w:r>
        <w:rPr>
          <w:rFonts w:ascii="Helvetica" w:eastAsia="Helvetica" w:hAnsi="Helvetica" w:cs="Helvetica"/>
        </w:rPr>
        <w:t xml:space="preserve">O THE PROTECTED DESIGNATIONS, unless you have obtained the previous written consent from Parallel Garden. Any derivatives including modifications, recommendations, advice, comments and any other interventions that may affect </w:t>
      </w:r>
      <w:r>
        <w:rPr>
          <w:rFonts w:ascii="Helvetica" w:eastAsia="Helvetica" w:hAnsi="Helvetica" w:cs="Helvetica"/>
        </w:rPr>
        <w:lastRenderedPageBreak/>
        <w:t>the content or meaning of the w</w:t>
      </w:r>
      <w:r>
        <w:rPr>
          <w:rFonts w:ascii="Helvetica" w:eastAsia="Helvetica" w:hAnsi="Helvetica" w:cs="Helvetica"/>
        </w:rPr>
        <w:t xml:space="preserve">ording of the Step by Step Guide or other documentation must </w:t>
      </w:r>
      <w:proofErr w:type="gramStart"/>
      <w:r>
        <w:rPr>
          <w:rFonts w:ascii="Helvetica" w:eastAsia="Helvetica" w:hAnsi="Helvetica" w:cs="Helvetica"/>
        </w:rPr>
        <w:t>be</w:t>
      </w:r>
      <w:proofErr w:type="gramEnd"/>
      <w:r>
        <w:rPr>
          <w:rFonts w:ascii="Helvetica" w:eastAsia="Helvetica" w:hAnsi="Helvetica" w:cs="Helvetica"/>
        </w:rPr>
        <w:t xml:space="preserve"> clearly marked, attributed to you and strictly separated from the original content. </w:t>
      </w:r>
    </w:p>
    <w:p w:rsidR="00CC675B" w:rsidRDefault="00CC675B">
      <w:pPr>
        <w:jc w:val="both"/>
        <w:rPr>
          <w:rFonts w:ascii="Helvetica" w:eastAsia="Helvetica" w:hAnsi="Helvetica" w:cs="Helvetica"/>
        </w:rPr>
      </w:pPr>
    </w:p>
    <w:p w:rsidR="00CC675B" w:rsidRDefault="00267412">
      <w:pPr>
        <w:rPr>
          <w:rFonts w:ascii="Helvetica" w:eastAsia="Helvetica" w:hAnsi="Helvetica" w:cs="Helvetica"/>
          <w:b/>
          <w:u w:val="single"/>
        </w:rPr>
      </w:pPr>
      <w:r>
        <w:rPr>
          <w:rFonts w:ascii="Helvetica" w:eastAsia="Helvetica" w:hAnsi="Helvetica" w:cs="Helvetica"/>
          <w:b/>
          <w:u w:val="single"/>
        </w:rPr>
        <w:t>2) Terms of designations and brand references</w:t>
      </w:r>
    </w:p>
    <w:p w:rsidR="00CC675B" w:rsidRDefault="00CC675B">
      <w:pPr>
        <w:rPr>
          <w:rFonts w:ascii="Helvetica" w:eastAsia="Helvetica" w:hAnsi="Helvetica" w:cs="Helvetica"/>
          <w:b/>
          <w:u w:val="single"/>
        </w:rPr>
      </w:pPr>
    </w:p>
    <w:p w:rsidR="00CC675B" w:rsidRDefault="00267412">
      <w:pPr>
        <w:jc w:val="both"/>
        <w:rPr>
          <w:rFonts w:ascii="Helvetica" w:eastAsia="Helvetica" w:hAnsi="Helvetica" w:cs="Helvetica"/>
          <w:b/>
          <w:u w:val="single"/>
        </w:rPr>
      </w:pPr>
      <w:r>
        <w:rPr>
          <w:rFonts w:ascii="Helvetica" w:eastAsia="Helvetica" w:hAnsi="Helvetica" w:cs="Helvetica"/>
          <w:b/>
          <w:u w:val="single"/>
        </w:rPr>
        <w:t>ALL RIGHTS TO THE PROTECTED DESIGNATIONS ARE RESERVED TO PA</w:t>
      </w:r>
      <w:r>
        <w:rPr>
          <w:rFonts w:ascii="Helvetica" w:eastAsia="Helvetica" w:hAnsi="Helvetica" w:cs="Helvetica"/>
          <w:b/>
          <w:u w:val="single"/>
        </w:rPr>
        <w:t>RALLEL GARDEN TEAM OR THEIR RESPECTIVE OWNERS OR AUTHORS.</w:t>
      </w:r>
    </w:p>
    <w:p w:rsidR="00CC675B" w:rsidRDefault="00CC675B">
      <w:pPr>
        <w:rPr>
          <w:rFonts w:ascii="Helvetica" w:eastAsia="Helvetica" w:hAnsi="Helvetica" w:cs="Helvetica"/>
          <w:b/>
          <w:u w:val="single"/>
        </w:rPr>
      </w:pPr>
    </w:p>
    <w:p w:rsidR="00CC675B" w:rsidRDefault="00267412">
      <w:pPr>
        <w:jc w:val="both"/>
        <w:rPr>
          <w:rFonts w:ascii="Helvetica" w:eastAsia="Helvetica" w:hAnsi="Helvetica" w:cs="Helvetica"/>
        </w:rPr>
      </w:pPr>
      <w:r>
        <w:rPr>
          <w:rFonts w:ascii="Helvetica" w:eastAsia="Helvetica" w:hAnsi="Helvetica" w:cs="Helvetica"/>
        </w:rPr>
        <w:t>UNDER NO CIRCUMSTANCES IS ANYONE AUTHORIZED TO USE THE NAME "SEMIRAMIS", THE "PARALLEL GARDEN" BRAND, THE "PARALLEL GARDEN" LOGO, AS ANY OTHER NAME THAT REFERS TO SEMIRAMIS AND/OR PARALLEL GARDEN (</w:t>
      </w:r>
      <w:r>
        <w:rPr>
          <w:rFonts w:ascii="Helvetica" w:eastAsia="Helvetica" w:hAnsi="Helvetica" w:cs="Helvetica"/>
        </w:rPr>
        <w:t>"PROTECTED DESIGNATIONS") IN CONNECTION WITH OR REFERENCE TO ANY SOLUTION, DEVICE, PRODUCT, GOODS, SERVICE, TRADEMARK, NAME, PERSON, ENTITY, OR IN ANY OTHER WAY, UNLESS ALLOWED BY PARALLEL GARDEN TEAM IN WRITTING. IN THE EVENT OF A BREACH OF THIS PROHIBITI</w:t>
      </w:r>
      <w:r>
        <w:rPr>
          <w:rFonts w:ascii="Helvetica" w:eastAsia="Helvetica" w:hAnsi="Helvetica" w:cs="Helvetica"/>
        </w:rPr>
        <w:t>ON, ALL AVAILABLE CLAIMS ARISING OUT OF THIS BREACH MAY BE ENFORCED.</w:t>
      </w:r>
    </w:p>
    <w:p w:rsidR="00CC675B" w:rsidRDefault="00267412">
      <w:pPr>
        <w:jc w:val="both"/>
        <w:rPr>
          <w:rFonts w:ascii="Helvetica" w:eastAsia="Helvetica" w:hAnsi="Helvetica" w:cs="Helvetica"/>
          <w:highlight w:val="white"/>
        </w:rPr>
      </w:pPr>
      <w:r>
        <w:rPr>
          <w:rFonts w:ascii="Helvetica" w:eastAsia="Helvetica" w:hAnsi="Helvetica" w:cs="Helvetica"/>
          <w:highlight w:val="white"/>
        </w:rPr>
        <w:t>If you are interested in any use of any of the Protected Designations, please contact us to ask for the written consent to the Protected Designations via chat located at: https://www.face</w:t>
      </w:r>
      <w:r>
        <w:rPr>
          <w:rFonts w:ascii="Helvetica" w:eastAsia="Helvetica" w:hAnsi="Helvetica" w:cs="Helvetica"/>
          <w:highlight w:val="white"/>
        </w:rPr>
        <w:t>book.com/parallelgarden.</w:t>
      </w:r>
    </w:p>
    <w:p w:rsidR="00CC675B" w:rsidRDefault="00CC675B">
      <w:pPr>
        <w:jc w:val="both"/>
        <w:rPr>
          <w:rFonts w:ascii="Helvetica" w:eastAsia="Helvetica" w:hAnsi="Helvetica" w:cs="Helvetica"/>
        </w:rPr>
      </w:pPr>
    </w:p>
    <w:p w:rsidR="00CC675B" w:rsidRDefault="00CC675B">
      <w:pPr>
        <w:jc w:val="both"/>
        <w:rPr>
          <w:rFonts w:ascii="Helvetica" w:eastAsia="Helvetica" w:hAnsi="Helvetica" w:cs="Helvetica"/>
        </w:rPr>
      </w:pPr>
    </w:p>
    <w:sectPr w:rsidR="00CC6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412" w:rsidRDefault="00267412">
      <w:pPr>
        <w:spacing w:after="0" w:line="240" w:lineRule="auto"/>
      </w:pPr>
      <w:r>
        <w:separator/>
      </w:r>
    </w:p>
  </w:endnote>
  <w:endnote w:type="continuationSeparator" w:id="0">
    <w:p w:rsidR="00267412" w:rsidRDefault="0026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00"/>
    <w:family w:val="auto"/>
    <w:pitch w:val="default"/>
  </w:font>
  <w:font w:name="Helvetica">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412" w:rsidRDefault="00267412">
      <w:pPr>
        <w:spacing w:after="0" w:line="240" w:lineRule="auto"/>
      </w:pPr>
      <w:r>
        <w:separator/>
      </w:r>
    </w:p>
  </w:footnote>
  <w:footnote w:type="continuationSeparator" w:id="0">
    <w:p w:rsidR="00267412" w:rsidRDefault="002674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75B"/>
    <w:rsid w:val="00267412"/>
    <w:rsid w:val="00A001A0"/>
    <w:rsid w:val="00CC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uiPriority w:val="99"/>
    <w:semiHidden/>
    <w:unhideWhenUsed/>
    <w:pPr>
      <w:spacing w:line="240" w:lineRule="auto"/>
    </w:pPr>
    <w:rPr>
      <w:sz w:val="20"/>
      <w:szCs w:val="20"/>
    </w:rPr>
  </w:style>
  <w:style w:type="character" w:customStyle="1" w:styleId="TextkomenteChar">
    <w:name w:val="Text komentáře Char"/>
    <w:basedOn w:val="Standardnpsmoodstavce"/>
    <w:uiPriority w:val="99"/>
    <w:semiHidden/>
    <w:rPr>
      <w:sz w:val="20"/>
      <w:szCs w:val="20"/>
    </w:rPr>
  </w:style>
  <w:style w:type="paragraph" w:styleId="Pedmtkomente">
    <w:name w:val="annotation subject"/>
    <w:basedOn w:val="Textkomente"/>
    <w:next w:val="Textkomente"/>
    <w:uiPriority w:val="99"/>
    <w:semiHidden/>
    <w:unhideWhenUsed/>
    <w:rPr>
      <w:b/>
      <w:bCs/>
    </w:rPr>
  </w:style>
  <w:style w:type="character" w:customStyle="1" w:styleId="PedmtkomenteChar">
    <w:name w:val="Předmět komentáře Char"/>
    <w:basedOn w:val="TextkomenteChar"/>
    <w:uiPriority w:val="99"/>
    <w:semiHidden/>
    <w:rPr>
      <w:b/>
      <w:bCs/>
      <w:sz w:val="20"/>
      <w:szCs w:val="20"/>
    </w:rPr>
  </w:style>
  <w:style w:type="paragraph" w:styleId="Textbubliny">
    <w:name w:val="Balloon Text"/>
    <w:basedOn w:val="Normln"/>
    <w:uiPriority w:val="99"/>
    <w:semiHidden/>
    <w:unhideWhenUsed/>
    <w:pPr>
      <w:spacing w:after="0" w:line="240" w:lineRule="auto"/>
    </w:pPr>
    <w:rPr>
      <w:rFonts w:ascii="Segoe UI" w:hAnsi="Segoe UI" w:cs="Segoe UI"/>
      <w:sz w:val="18"/>
      <w:szCs w:val="18"/>
    </w:rPr>
  </w:style>
  <w:style w:type="character" w:customStyle="1" w:styleId="TextbublinyChar">
    <w:name w:val="Text bubliny Char"/>
    <w:basedOn w:val="Standardnpsmoodstavce"/>
    <w:uiPriority w:val="99"/>
    <w:semiHidden/>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uiPriority w:val="99"/>
    <w:semiHidden/>
    <w:unhideWhenUsed/>
    <w:pPr>
      <w:spacing w:line="240" w:lineRule="auto"/>
    </w:pPr>
    <w:rPr>
      <w:sz w:val="20"/>
      <w:szCs w:val="20"/>
    </w:rPr>
  </w:style>
  <w:style w:type="character" w:customStyle="1" w:styleId="TextkomenteChar">
    <w:name w:val="Text komentáře Char"/>
    <w:basedOn w:val="Standardnpsmoodstavce"/>
    <w:uiPriority w:val="99"/>
    <w:semiHidden/>
    <w:rPr>
      <w:sz w:val="20"/>
      <w:szCs w:val="20"/>
    </w:rPr>
  </w:style>
  <w:style w:type="paragraph" w:styleId="Pedmtkomente">
    <w:name w:val="annotation subject"/>
    <w:basedOn w:val="Textkomente"/>
    <w:next w:val="Textkomente"/>
    <w:uiPriority w:val="99"/>
    <w:semiHidden/>
    <w:unhideWhenUsed/>
    <w:rPr>
      <w:b/>
      <w:bCs/>
    </w:rPr>
  </w:style>
  <w:style w:type="character" w:customStyle="1" w:styleId="PedmtkomenteChar">
    <w:name w:val="Předmět komentáře Char"/>
    <w:basedOn w:val="TextkomenteChar"/>
    <w:uiPriority w:val="99"/>
    <w:semiHidden/>
    <w:rPr>
      <w:b/>
      <w:bCs/>
      <w:sz w:val="20"/>
      <w:szCs w:val="20"/>
    </w:rPr>
  </w:style>
  <w:style w:type="paragraph" w:styleId="Textbubliny">
    <w:name w:val="Balloon Text"/>
    <w:basedOn w:val="Normln"/>
    <w:uiPriority w:val="99"/>
    <w:semiHidden/>
    <w:unhideWhenUsed/>
    <w:pPr>
      <w:spacing w:after="0" w:line="240" w:lineRule="auto"/>
    </w:pPr>
    <w:rPr>
      <w:rFonts w:ascii="Segoe UI" w:hAnsi="Segoe UI" w:cs="Segoe UI"/>
      <w:sz w:val="18"/>
      <w:szCs w:val="18"/>
    </w:rPr>
  </w:style>
  <w:style w:type="character" w:customStyle="1" w:styleId="TextbublinyChar">
    <w:name w:val="Text bubliny Char"/>
    <w:basedOn w:val="Standardnpsmoodstavce"/>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rallelGarden/Semiramis/blob/main/documentation/StepByStepGuideSemiramis1.3.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625</Words>
  <Characters>3694</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Kubik</dc:creator>
  <cp:lastModifiedBy>Kubik</cp:lastModifiedBy>
  <cp:revision>2</cp:revision>
  <dcterms:created xsi:type="dcterms:W3CDTF">2020-12-20T22:34:00Z</dcterms:created>
  <dcterms:modified xsi:type="dcterms:W3CDTF">2020-12-20T22:34:00Z</dcterms:modified>
</cp:coreProperties>
</file>