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2A6DF" w14:textId="77777777" w:rsidR="00D81675" w:rsidRDefault="00A2776A">
      <w:pPr>
        <w:pStyle w:val="Title"/>
      </w:pPr>
      <w:r>
        <w:t>MCQs on Fundamental Rights - Questions</w:t>
      </w:r>
    </w:p>
    <w:p w14:paraId="595861C6" w14:textId="77777777" w:rsidR="00D81675" w:rsidRDefault="00A2776A">
      <w:r>
        <w:t>1. Right to life and personal liberty is under:</w:t>
      </w:r>
    </w:p>
    <w:p w14:paraId="2EABBB94" w14:textId="77777777" w:rsidR="00D81675" w:rsidRDefault="00A2776A">
      <w:pPr>
        <w:pStyle w:val="ListBullet"/>
      </w:pPr>
      <w:r>
        <w:t>A. Article 20</w:t>
      </w:r>
    </w:p>
    <w:p w14:paraId="0D47DDA8" w14:textId="77777777" w:rsidR="00D81675" w:rsidRDefault="00A2776A">
      <w:pPr>
        <w:pStyle w:val="ListBullet"/>
      </w:pPr>
      <w:r>
        <w:t>B. Article 21</w:t>
      </w:r>
    </w:p>
    <w:p w14:paraId="190F350C" w14:textId="77777777" w:rsidR="00D81675" w:rsidRDefault="00A2776A">
      <w:pPr>
        <w:pStyle w:val="ListBullet"/>
      </w:pPr>
      <w:r>
        <w:t>C. Article 22</w:t>
      </w:r>
    </w:p>
    <w:p w14:paraId="7772DDFB" w14:textId="77777777" w:rsidR="00D81675" w:rsidRDefault="00A2776A">
      <w:pPr>
        <w:pStyle w:val="ListBullet"/>
      </w:pPr>
      <w:r>
        <w:t>D. Article 23</w:t>
      </w:r>
    </w:p>
    <w:p w14:paraId="0CBAD11C" w14:textId="77777777" w:rsidR="00D81675" w:rsidRDefault="00D81675"/>
    <w:p w14:paraId="75F4DA70" w14:textId="77777777" w:rsidR="00D81675" w:rsidRDefault="00A2776A">
      <w:r>
        <w:t>2. Which writ is issued to release a person unlawfully detained?</w:t>
      </w:r>
    </w:p>
    <w:p w14:paraId="4D6CEE87" w14:textId="77777777" w:rsidR="00D81675" w:rsidRDefault="00A2776A">
      <w:pPr>
        <w:pStyle w:val="ListBullet"/>
      </w:pPr>
      <w:r>
        <w:t>A. Mandamus</w:t>
      </w:r>
    </w:p>
    <w:p w14:paraId="670783FD" w14:textId="77777777" w:rsidR="00D81675" w:rsidRDefault="00A2776A">
      <w:pPr>
        <w:pStyle w:val="ListBullet"/>
      </w:pPr>
      <w:r>
        <w:t>B. Habeas Corpus</w:t>
      </w:r>
    </w:p>
    <w:p w14:paraId="265F5DAC" w14:textId="77777777" w:rsidR="00D81675" w:rsidRDefault="00A2776A">
      <w:pPr>
        <w:pStyle w:val="ListBullet"/>
      </w:pPr>
      <w:r>
        <w:t xml:space="preserve">C. </w:t>
      </w:r>
      <w:r>
        <w:t>Certiorari</w:t>
      </w:r>
    </w:p>
    <w:p w14:paraId="33996461" w14:textId="77777777" w:rsidR="00D81675" w:rsidRDefault="00A2776A">
      <w:pPr>
        <w:pStyle w:val="ListBullet"/>
      </w:pPr>
      <w:r>
        <w:t>D. Prohibition</w:t>
      </w:r>
    </w:p>
    <w:p w14:paraId="1EACAF5D" w14:textId="77777777" w:rsidR="00D81675" w:rsidRDefault="00D81675"/>
    <w:p w14:paraId="61D03942" w14:textId="77777777" w:rsidR="00D81675" w:rsidRDefault="00A2776A">
      <w:r>
        <w:t>3. Titles (except military/academic) are abolished under:</w:t>
      </w:r>
    </w:p>
    <w:p w14:paraId="0C3174D8" w14:textId="77777777" w:rsidR="00D81675" w:rsidRDefault="00A2776A">
      <w:pPr>
        <w:pStyle w:val="ListBullet"/>
      </w:pPr>
      <w:r>
        <w:t>A. Article 14</w:t>
      </w:r>
    </w:p>
    <w:p w14:paraId="605C2A1B" w14:textId="77777777" w:rsidR="00D81675" w:rsidRDefault="00A2776A">
      <w:pPr>
        <w:pStyle w:val="ListBullet"/>
      </w:pPr>
      <w:r>
        <w:t>B. Article 17</w:t>
      </w:r>
    </w:p>
    <w:p w14:paraId="4AC82B05" w14:textId="77777777" w:rsidR="00D81675" w:rsidRDefault="00A2776A">
      <w:pPr>
        <w:pStyle w:val="ListBullet"/>
      </w:pPr>
      <w:r>
        <w:t>C. Article 18</w:t>
      </w:r>
    </w:p>
    <w:p w14:paraId="7C273727" w14:textId="77777777" w:rsidR="00D81675" w:rsidRDefault="00A2776A">
      <w:pPr>
        <w:pStyle w:val="ListBullet"/>
      </w:pPr>
      <w:r>
        <w:t>D. Article 19</w:t>
      </w:r>
    </w:p>
    <w:p w14:paraId="077BD94B" w14:textId="77777777" w:rsidR="00D81675" w:rsidRDefault="00D81675"/>
    <w:p w14:paraId="354BCB1E" w14:textId="77777777" w:rsidR="00D81675" w:rsidRDefault="00A2776A">
      <w:r>
        <w:t>4. The Right to Constitutional Remedies is given under:</w:t>
      </w:r>
    </w:p>
    <w:p w14:paraId="37BC1291" w14:textId="77777777" w:rsidR="00D81675" w:rsidRDefault="00A2776A">
      <w:pPr>
        <w:pStyle w:val="ListBullet"/>
      </w:pPr>
      <w:r>
        <w:t>A. Article 30</w:t>
      </w:r>
    </w:p>
    <w:p w14:paraId="45212841" w14:textId="77777777" w:rsidR="00D81675" w:rsidRDefault="00A2776A">
      <w:pPr>
        <w:pStyle w:val="ListBullet"/>
      </w:pPr>
      <w:r>
        <w:t>B. Article 32</w:t>
      </w:r>
    </w:p>
    <w:p w14:paraId="24122ED1" w14:textId="77777777" w:rsidR="00D81675" w:rsidRDefault="00A2776A">
      <w:pPr>
        <w:pStyle w:val="ListBullet"/>
      </w:pPr>
      <w:r>
        <w:t>C. Article 28</w:t>
      </w:r>
    </w:p>
    <w:p w14:paraId="689ABC4C" w14:textId="77777777" w:rsidR="00D81675" w:rsidRDefault="00A2776A">
      <w:pPr>
        <w:pStyle w:val="ListBullet"/>
      </w:pPr>
      <w:r>
        <w:t>D. Article 34</w:t>
      </w:r>
    </w:p>
    <w:p w14:paraId="1336AE8A" w14:textId="77777777" w:rsidR="00D81675" w:rsidRDefault="00D81675"/>
    <w:p w14:paraId="0C003CB7" w14:textId="77777777" w:rsidR="00A2776A" w:rsidRDefault="00A2776A"/>
    <w:p w14:paraId="48FC91A2" w14:textId="77777777" w:rsidR="00A2776A" w:rsidRDefault="00A2776A"/>
    <w:p w14:paraId="703D2E28" w14:textId="77777777" w:rsidR="00A2776A" w:rsidRDefault="00A2776A"/>
    <w:p w14:paraId="33D2B26F" w14:textId="1C6BD7A9" w:rsidR="00D81675" w:rsidRDefault="00A2776A">
      <w:r>
        <w:lastRenderedPageBreak/>
        <w:t>5</w:t>
      </w:r>
      <w:r>
        <w:t>. Which Article was added to provide free education for children aged 6-14?</w:t>
      </w:r>
    </w:p>
    <w:p w14:paraId="35141F0C" w14:textId="77777777" w:rsidR="00D81675" w:rsidRDefault="00A2776A">
      <w:pPr>
        <w:pStyle w:val="ListBullet"/>
      </w:pPr>
      <w:r>
        <w:t>A. Article 19A</w:t>
      </w:r>
    </w:p>
    <w:p w14:paraId="5FF7D737" w14:textId="77777777" w:rsidR="00D81675" w:rsidRDefault="00A2776A">
      <w:pPr>
        <w:pStyle w:val="ListBullet"/>
      </w:pPr>
      <w:r>
        <w:t>B. Article 20A</w:t>
      </w:r>
    </w:p>
    <w:p w14:paraId="42083A3D" w14:textId="77777777" w:rsidR="00D81675" w:rsidRDefault="00A2776A">
      <w:pPr>
        <w:pStyle w:val="ListBullet"/>
      </w:pPr>
      <w:r>
        <w:t>C. Article 21A</w:t>
      </w:r>
    </w:p>
    <w:p w14:paraId="50AF0728" w14:textId="77777777" w:rsidR="00D81675" w:rsidRDefault="00A2776A">
      <w:pPr>
        <w:pStyle w:val="ListBullet"/>
      </w:pPr>
      <w:r>
        <w:t>D. Article 22A</w:t>
      </w:r>
    </w:p>
    <w:p w14:paraId="5E5B0605" w14:textId="0278D891" w:rsidR="00D81675" w:rsidRDefault="00D81675" w:rsidP="00A2776A"/>
    <w:p w14:paraId="6502C87A" w14:textId="77777777" w:rsidR="00D81675" w:rsidRDefault="00D81675"/>
    <w:p w14:paraId="36D1E848" w14:textId="707F64BD" w:rsidR="00D81675" w:rsidRDefault="00A2776A">
      <w:r>
        <w:t>6</w:t>
      </w:r>
      <w:r>
        <w:t>. Which Article guarantees equality before the law?</w:t>
      </w:r>
    </w:p>
    <w:p w14:paraId="2DC8E494" w14:textId="77777777" w:rsidR="00D81675" w:rsidRDefault="00A2776A">
      <w:pPr>
        <w:pStyle w:val="ListBullet"/>
      </w:pPr>
      <w:r>
        <w:t>A. Article 12</w:t>
      </w:r>
    </w:p>
    <w:p w14:paraId="0EF5D41D" w14:textId="77777777" w:rsidR="00D81675" w:rsidRDefault="00A2776A">
      <w:pPr>
        <w:pStyle w:val="ListBullet"/>
      </w:pPr>
      <w:r>
        <w:t>B. Article 14</w:t>
      </w:r>
    </w:p>
    <w:p w14:paraId="07D727EB" w14:textId="77777777" w:rsidR="00D81675" w:rsidRDefault="00A2776A">
      <w:pPr>
        <w:pStyle w:val="ListBullet"/>
      </w:pPr>
      <w:r>
        <w:t>C. Article 17</w:t>
      </w:r>
    </w:p>
    <w:p w14:paraId="64230B81" w14:textId="77777777" w:rsidR="00D81675" w:rsidRDefault="00A2776A">
      <w:pPr>
        <w:pStyle w:val="ListBullet"/>
      </w:pPr>
      <w:r>
        <w:t>D. Article 18</w:t>
      </w:r>
    </w:p>
    <w:p w14:paraId="2F7D495A" w14:textId="77777777" w:rsidR="00D81675" w:rsidRDefault="00D81675"/>
    <w:p w14:paraId="7473D457" w14:textId="17982513" w:rsidR="00D81675" w:rsidRDefault="00A2776A">
      <w:r>
        <w:t>7</w:t>
      </w:r>
      <w:r>
        <w:t>. Quo Warranto writ is issued to:</w:t>
      </w:r>
    </w:p>
    <w:p w14:paraId="1AA5F4DC" w14:textId="77777777" w:rsidR="00D81675" w:rsidRDefault="00A2776A">
      <w:pPr>
        <w:pStyle w:val="ListBullet"/>
      </w:pPr>
      <w:r>
        <w:t>A. Vacate unlawful detention</w:t>
      </w:r>
    </w:p>
    <w:p w14:paraId="6BAF5B16" w14:textId="77777777" w:rsidR="00D81675" w:rsidRDefault="00A2776A">
      <w:pPr>
        <w:pStyle w:val="ListBullet"/>
      </w:pPr>
      <w:r>
        <w:t>B. Re</w:t>
      </w:r>
      <w:r>
        <w:t>move a person from unauthorized public office</w:t>
      </w:r>
    </w:p>
    <w:p w14:paraId="4146398D" w14:textId="77777777" w:rsidR="00D81675" w:rsidRDefault="00A2776A">
      <w:pPr>
        <w:pStyle w:val="ListBullet"/>
      </w:pPr>
      <w:r>
        <w:t>C. Compel duty performance</w:t>
      </w:r>
    </w:p>
    <w:p w14:paraId="3E1AB90E" w14:textId="77777777" w:rsidR="00D81675" w:rsidRDefault="00A2776A">
      <w:pPr>
        <w:pStyle w:val="ListBullet"/>
      </w:pPr>
      <w:r>
        <w:t>D. Review lower court order</w:t>
      </w:r>
    </w:p>
    <w:p w14:paraId="223A17F8" w14:textId="77777777" w:rsidR="00D81675" w:rsidRDefault="00D81675"/>
    <w:p w14:paraId="29B63C51" w14:textId="32B6EAC4" w:rsidR="00D81675" w:rsidRDefault="00A2776A">
      <w:r>
        <w:t>8</w:t>
      </w:r>
      <w:r>
        <w:t>. Which Fundamental Right is called the ‘heart and soul’ of the Constitution?</w:t>
      </w:r>
    </w:p>
    <w:p w14:paraId="4F34C43E" w14:textId="77777777" w:rsidR="00D81675" w:rsidRDefault="00A2776A">
      <w:pPr>
        <w:pStyle w:val="ListBullet"/>
      </w:pPr>
      <w:r>
        <w:t>A. Right to Equality</w:t>
      </w:r>
    </w:p>
    <w:p w14:paraId="3659700A" w14:textId="77777777" w:rsidR="00D81675" w:rsidRDefault="00A2776A">
      <w:pPr>
        <w:pStyle w:val="ListBullet"/>
      </w:pPr>
      <w:r>
        <w:t>B. Right to Freedom</w:t>
      </w:r>
    </w:p>
    <w:p w14:paraId="202C1098" w14:textId="77777777" w:rsidR="00D81675" w:rsidRDefault="00A2776A">
      <w:pPr>
        <w:pStyle w:val="ListBullet"/>
      </w:pPr>
      <w:r>
        <w:t>C. Right to Constitutional Remedie</w:t>
      </w:r>
      <w:r>
        <w:t>s</w:t>
      </w:r>
    </w:p>
    <w:p w14:paraId="55854C58" w14:textId="77777777" w:rsidR="00D81675" w:rsidRDefault="00A2776A">
      <w:pPr>
        <w:pStyle w:val="ListBullet"/>
      </w:pPr>
      <w:r>
        <w:t>D. Right against Exploitation</w:t>
      </w:r>
    </w:p>
    <w:p w14:paraId="75CE9D7D" w14:textId="77777777" w:rsidR="00D81675" w:rsidRDefault="00D81675"/>
    <w:p w14:paraId="5D529E2E" w14:textId="77777777" w:rsidR="00A2776A" w:rsidRDefault="00A2776A"/>
    <w:p w14:paraId="09D75AED" w14:textId="77777777" w:rsidR="00A2776A" w:rsidRDefault="00A2776A"/>
    <w:p w14:paraId="127CB63B" w14:textId="27DA9B56" w:rsidR="00D81675" w:rsidRDefault="00A2776A">
      <w:r>
        <w:t>9</w:t>
      </w:r>
      <w:r>
        <w:t>. Which writ commands a public authority to perform its duty?</w:t>
      </w:r>
    </w:p>
    <w:p w14:paraId="5567A59D" w14:textId="77777777" w:rsidR="00D81675" w:rsidRDefault="00A2776A">
      <w:pPr>
        <w:pStyle w:val="ListBullet"/>
      </w:pPr>
      <w:r>
        <w:t>A. Mandamus</w:t>
      </w:r>
    </w:p>
    <w:p w14:paraId="04494A03" w14:textId="77777777" w:rsidR="00D81675" w:rsidRDefault="00A2776A">
      <w:pPr>
        <w:pStyle w:val="ListBullet"/>
      </w:pPr>
      <w:r>
        <w:t>B. Habeas Corpus</w:t>
      </w:r>
    </w:p>
    <w:p w14:paraId="0AA8FDA1" w14:textId="77777777" w:rsidR="00D81675" w:rsidRDefault="00A2776A">
      <w:pPr>
        <w:pStyle w:val="ListBullet"/>
      </w:pPr>
      <w:r>
        <w:t>C. Quo Warranto</w:t>
      </w:r>
    </w:p>
    <w:p w14:paraId="1016C73C" w14:textId="77777777" w:rsidR="00D81675" w:rsidRDefault="00A2776A">
      <w:pPr>
        <w:pStyle w:val="ListBullet"/>
      </w:pPr>
      <w:r>
        <w:t>D. Certiorari</w:t>
      </w:r>
    </w:p>
    <w:p w14:paraId="54E5EFAF" w14:textId="77777777" w:rsidR="00D81675" w:rsidRDefault="00D81675"/>
    <w:p w14:paraId="1428F0D5" w14:textId="1465CE89" w:rsidR="00D81675" w:rsidRDefault="00A2776A">
      <w:r>
        <w:t>10</w:t>
      </w:r>
      <w:r>
        <w:t xml:space="preserve">. Which Article guarantees the right of minorities to conserve their language, script, and </w:t>
      </w:r>
      <w:r>
        <w:t>culture?</w:t>
      </w:r>
    </w:p>
    <w:p w14:paraId="01ABD035" w14:textId="77777777" w:rsidR="00D81675" w:rsidRDefault="00A2776A">
      <w:pPr>
        <w:pStyle w:val="ListBullet"/>
      </w:pPr>
      <w:r>
        <w:t>A. Article 28</w:t>
      </w:r>
    </w:p>
    <w:p w14:paraId="375F36E7" w14:textId="77777777" w:rsidR="00D81675" w:rsidRDefault="00A2776A">
      <w:pPr>
        <w:pStyle w:val="ListBullet"/>
      </w:pPr>
      <w:r>
        <w:t>B. Article 29</w:t>
      </w:r>
    </w:p>
    <w:p w14:paraId="5ACA17DB" w14:textId="77777777" w:rsidR="00D81675" w:rsidRDefault="00A2776A">
      <w:pPr>
        <w:pStyle w:val="ListBullet"/>
      </w:pPr>
      <w:r>
        <w:t>C. Article 30</w:t>
      </w:r>
    </w:p>
    <w:p w14:paraId="16021888" w14:textId="77777777" w:rsidR="00D81675" w:rsidRDefault="00A2776A">
      <w:pPr>
        <w:pStyle w:val="ListBullet"/>
      </w:pPr>
      <w:r>
        <w:t>D. Article 32</w:t>
      </w:r>
    </w:p>
    <w:p w14:paraId="6973E96D" w14:textId="77777777" w:rsidR="00D81675" w:rsidRDefault="00D81675"/>
    <w:p w14:paraId="1ECEFA81" w14:textId="45036325" w:rsidR="00D81675" w:rsidRDefault="00A2776A">
      <w:r>
        <w:t>11</w:t>
      </w:r>
      <w:r>
        <w:t>. Which Article prohibits child labor in hazardous industries?</w:t>
      </w:r>
    </w:p>
    <w:p w14:paraId="056CDCAA" w14:textId="77777777" w:rsidR="00D81675" w:rsidRDefault="00A2776A">
      <w:pPr>
        <w:pStyle w:val="ListBullet"/>
      </w:pPr>
      <w:r>
        <w:t>A. Article 23</w:t>
      </w:r>
    </w:p>
    <w:p w14:paraId="3C5A2945" w14:textId="77777777" w:rsidR="00D81675" w:rsidRDefault="00A2776A">
      <w:pPr>
        <w:pStyle w:val="ListBullet"/>
      </w:pPr>
      <w:r>
        <w:t>B. Article 24</w:t>
      </w:r>
    </w:p>
    <w:p w14:paraId="69EE08CA" w14:textId="77777777" w:rsidR="00D81675" w:rsidRDefault="00A2776A">
      <w:pPr>
        <w:pStyle w:val="ListBullet"/>
      </w:pPr>
      <w:r>
        <w:t>C. Article 25</w:t>
      </w:r>
    </w:p>
    <w:p w14:paraId="6BD42D95" w14:textId="77777777" w:rsidR="00D81675" w:rsidRDefault="00A2776A">
      <w:pPr>
        <w:pStyle w:val="ListBullet"/>
      </w:pPr>
      <w:r>
        <w:t>D. Article 29</w:t>
      </w:r>
    </w:p>
    <w:p w14:paraId="45E5A52A" w14:textId="77777777" w:rsidR="00D81675" w:rsidRDefault="00D81675"/>
    <w:p w14:paraId="15FE15CD" w14:textId="36A6DD4C" w:rsidR="00D81675" w:rsidRDefault="00A2776A">
      <w:r>
        <w:t>12</w:t>
      </w:r>
      <w:r>
        <w:t>. During National Emergency, which Fundamental Rights cannot be su</w:t>
      </w:r>
      <w:r>
        <w:t>spended?</w:t>
      </w:r>
    </w:p>
    <w:p w14:paraId="4F970F45" w14:textId="77777777" w:rsidR="00D81675" w:rsidRDefault="00A2776A">
      <w:pPr>
        <w:pStyle w:val="ListBullet"/>
      </w:pPr>
      <w:r>
        <w:t>A. Articles 19 and 20</w:t>
      </w:r>
    </w:p>
    <w:p w14:paraId="7131B3F0" w14:textId="77777777" w:rsidR="00D81675" w:rsidRDefault="00A2776A">
      <w:pPr>
        <w:pStyle w:val="ListBullet"/>
      </w:pPr>
      <w:r>
        <w:t>B. Articles 20 and 21</w:t>
      </w:r>
    </w:p>
    <w:p w14:paraId="1AD0F148" w14:textId="77777777" w:rsidR="00D81675" w:rsidRDefault="00A2776A">
      <w:pPr>
        <w:pStyle w:val="ListBullet"/>
      </w:pPr>
      <w:r>
        <w:t>C. Articles 21 and 22</w:t>
      </w:r>
    </w:p>
    <w:p w14:paraId="5CC50AA1" w14:textId="77777777" w:rsidR="00D81675" w:rsidRDefault="00A2776A">
      <w:pPr>
        <w:pStyle w:val="ListBullet"/>
      </w:pPr>
      <w:r>
        <w:t>D. Articles 32 and 19</w:t>
      </w:r>
    </w:p>
    <w:p w14:paraId="71E19202" w14:textId="05293F1C" w:rsidR="00D81675" w:rsidRDefault="00D81675" w:rsidP="00A2776A"/>
    <w:p w14:paraId="75AB5474" w14:textId="77777777" w:rsidR="00D81675" w:rsidRDefault="00D81675"/>
    <w:p w14:paraId="48D3DE8D" w14:textId="081E475A" w:rsidR="00D81675" w:rsidRDefault="00A2776A">
      <w:r>
        <w:t>13</w:t>
      </w:r>
      <w:r>
        <w:t>. Which Article lays down th</w:t>
      </w:r>
      <w:r>
        <w:t>at no discrimination shall be made in public places?</w:t>
      </w:r>
    </w:p>
    <w:p w14:paraId="030D9D2B" w14:textId="77777777" w:rsidR="00D81675" w:rsidRDefault="00A2776A">
      <w:pPr>
        <w:pStyle w:val="ListBullet"/>
      </w:pPr>
      <w:r>
        <w:t>A. Article 14</w:t>
      </w:r>
    </w:p>
    <w:p w14:paraId="3C533B36" w14:textId="77777777" w:rsidR="00D81675" w:rsidRDefault="00A2776A">
      <w:pPr>
        <w:pStyle w:val="ListBullet"/>
      </w:pPr>
      <w:r>
        <w:t>B. Article 15(2)</w:t>
      </w:r>
    </w:p>
    <w:p w14:paraId="6013501F" w14:textId="77777777" w:rsidR="00D81675" w:rsidRDefault="00A2776A">
      <w:pPr>
        <w:pStyle w:val="ListBullet"/>
      </w:pPr>
      <w:r>
        <w:t>C. Article 17</w:t>
      </w:r>
    </w:p>
    <w:p w14:paraId="5FF5AD5F" w14:textId="77777777" w:rsidR="00D81675" w:rsidRDefault="00A2776A">
      <w:pPr>
        <w:pStyle w:val="ListBullet"/>
      </w:pPr>
      <w:r>
        <w:t>D. Article 19</w:t>
      </w:r>
    </w:p>
    <w:p w14:paraId="6F08F5DE" w14:textId="77777777" w:rsidR="00D81675" w:rsidRDefault="00D81675"/>
    <w:p w14:paraId="45CD361E" w14:textId="0929E132" w:rsidR="00D81675" w:rsidRDefault="00A2776A">
      <w:r>
        <w:t>14</w:t>
      </w:r>
      <w:r>
        <w:t>. The Right to Freedom is covered under Articles:</w:t>
      </w:r>
    </w:p>
    <w:p w14:paraId="6CA1E919" w14:textId="77777777" w:rsidR="00D81675" w:rsidRDefault="00A2776A">
      <w:pPr>
        <w:pStyle w:val="ListBullet"/>
      </w:pPr>
      <w:r>
        <w:t>A. 14–18</w:t>
      </w:r>
    </w:p>
    <w:p w14:paraId="1A7859DF" w14:textId="77777777" w:rsidR="00D81675" w:rsidRDefault="00A2776A">
      <w:pPr>
        <w:pStyle w:val="ListBullet"/>
      </w:pPr>
      <w:r>
        <w:t>B. 19–22</w:t>
      </w:r>
    </w:p>
    <w:p w14:paraId="161C882C" w14:textId="77777777" w:rsidR="00D81675" w:rsidRDefault="00A2776A">
      <w:pPr>
        <w:pStyle w:val="ListBullet"/>
      </w:pPr>
      <w:r>
        <w:t>C. 23–24</w:t>
      </w:r>
    </w:p>
    <w:p w14:paraId="5FA0B063" w14:textId="77777777" w:rsidR="00D81675" w:rsidRDefault="00A2776A">
      <w:pPr>
        <w:pStyle w:val="ListBullet"/>
      </w:pPr>
      <w:r>
        <w:t>D. 25–28</w:t>
      </w:r>
    </w:p>
    <w:p w14:paraId="329BACD8" w14:textId="77777777" w:rsidR="00D81675" w:rsidRDefault="00D81675"/>
    <w:p w14:paraId="19429D02" w14:textId="6D32D613" w:rsidR="00D81675" w:rsidRDefault="00A2776A">
      <w:r>
        <w:t>15</w:t>
      </w:r>
      <w:r>
        <w:t xml:space="preserve">. Which Fundamental Right was described as the </w:t>
      </w:r>
      <w:r>
        <w:t>Magna Carta of India?</w:t>
      </w:r>
    </w:p>
    <w:p w14:paraId="2B8E1498" w14:textId="77777777" w:rsidR="00D81675" w:rsidRDefault="00A2776A">
      <w:pPr>
        <w:pStyle w:val="ListBullet"/>
      </w:pPr>
      <w:r>
        <w:t>A. Right to Equality</w:t>
      </w:r>
    </w:p>
    <w:p w14:paraId="04B8CDE9" w14:textId="77777777" w:rsidR="00D81675" w:rsidRDefault="00A2776A">
      <w:pPr>
        <w:pStyle w:val="ListBullet"/>
      </w:pPr>
      <w:r>
        <w:t>B. Right to Freedom</w:t>
      </w:r>
    </w:p>
    <w:p w14:paraId="40C00A15" w14:textId="77777777" w:rsidR="00D81675" w:rsidRDefault="00A2776A">
      <w:pPr>
        <w:pStyle w:val="ListBullet"/>
      </w:pPr>
      <w:r>
        <w:t>C. Right to Constitutional Remedies</w:t>
      </w:r>
    </w:p>
    <w:p w14:paraId="60F38538" w14:textId="4299894C" w:rsidR="00D81675" w:rsidRDefault="00A2776A" w:rsidP="00A2776A">
      <w:pPr>
        <w:pStyle w:val="ListBullet"/>
      </w:pPr>
      <w:r>
        <w:t>D. Right to Education</w:t>
      </w:r>
    </w:p>
    <w:p w14:paraId="794A964C" w14:textId="77777777" w:rsidR="00D81675" w:rsidRDefault="00D81675"/>
    <w:p w14:paraId="3D74E376" w14:textId="372A8CFD" w:rsidR="00D81675" w:rsidRDefault="00A2776A">
      <w:r>
        <w:t>16</w:t>
      </w:r>
      <w:r>
        <w:t>. Which Fundamental Right is enfo</w:t>
      </w:r>
      <w:r>
        <w:t>rceable against both state and private individuals?</w:t>
      </w:r>
    </w:p>
    <w:p w14:paraId="4846F777" w14:textId="77777777" w:rsidR="00D81675" w:rsidRDefault="00A2776A">
      <w:pPr>
        <w:pStyle w:val="ListBullet"/>
      </w:pPr>
      <w:r>
        <w:t>A. Right to Equality</w:t>
      </w:r>
    </w:p>
    <w:p w14:paraId="659062A6" w14:textId="77777777" w:rsidR="00D81675" w:rsidRDefault="00A2776A">
      <w:pPr>
        <w:pStyle w:val="ListBullet"/>
      </w:pPr>
      <w:r>
        <w:t>B. Right against Exploitation</w:t>
      </w:r>
    </w:p>
    <w:p w14:paraId="6F257303" w14:textId="77777777" w:rsidR="00D81675" w:rsidRDefault="00A2776A">
      <w:pPr>
        <w:pStyle w:val="ListBullet"/>
      </w:pPr>
      <w:r>
        <w:t>C. Right to Freedom of Religion</w:t>
      </w:r>
    </w:p>
    <w:p w14:paraId="0ABA2BD6" w14:textId="77777777" w:rsidR="00D81675" w:rsidRDefault="00A2776A">
      <w:pPr>
        <w:pStyle w:val="ListBullet"/>
      </w:pPr>
      <w:r>
        <w:t>D. Right to Constitutional Remedies</w:t>
      </w:r>
    </w:p>
    <w:p w14:paraId="23305A08" w14:textId="77777777" w:rsidR="00D81675" w:rsidRDefault="00D81675"/>
    <w:p w14:paraId="10FA9B9B" w14:textId="78F93E33" w:rsidR="00D81675" w:rsidRDefault="00A2776A">
      <w:r>
        <w:t>17</w:t>
      </w:r>
      <w:r>
        <w:t>. Which Article allows minorities to establish educational institutions?</w:t>
      </w:r>
    </w:p>
    <w:p w14:paraId="793053B6" w14:textId="77777777" w:rsidR="00D81675" w:rsidRDefault="00A2776A">
      <w:pPr>
        <w:pStyle w:val="ListBullet"/>
      </w:pPr>
      <w:r>
        <w:t xml:space="preserve">A. </w:t>
      </w:r>
      <w:r>
        <w:t>Article 29</w:t>
      </w:r>
    </w:p>
    <w:p w14:paraId="4E08551E" w14:textId="77777777" w:rsidR="00D81675" w:rsidRDefault="00A2776A">
      <w:pPr>
        <w:pStyle w:val="ListBullet"/>
      </w:pPr>
      <w:r>
        <w:t>B. Article 30</w:t>
      </w:r>
    </w:p>
    <w:p w14:paraId="30B63E3C" w14:textId="77777777" w:rsidR="00D81675" w:rsidRDefault="00A2776A">
      <w:pPr>
        <w:pStyle w:val="ListBullet"/>
      </w:pPr>
      <w:r>
        <w:t>C. Article 28</w:t>
      </w:r>
    </w:p>
    <w:p w14:paraId="5A7E5192" w14:textId="77777777" w:rsidR="00D81675" w:rsidRDefault="00A2776A">
      <w:pPr>
        <w:pStyle w:val="ListBullet"/>
      </w:pPr>
      <w:r>
        <w:t>D. Article 27</w:t>
      </w:r>
    </w:p>
    <w:p w14:paraId="25E3C646" w14:textId="77777777" w:rsidR="00D81675" w:rsidRDefault="00D81675"/>
    <w:p w14:paraId="2E3A32FD" w14:textId="4217286C" w:rsidR="00D81675" w:rsidRDefault="00A2776A">
      <w:r>
        <w:t>18</w:t>
      </w:r>
      <w:r>
        <w:t>. Preventive detention provisions are covered under:</w:t>
      </w:r>
    </w:p>
    <w:p w14:paraId="09C2D94C" w14:textId="77777777" w:rsidR="00D81675" w:rsidRDefault="00A2776A">
      <w:pPr>
        <w:pStyle w:val="ListBullet"/>
      </w:pPr>
      <w:r>
        <w:t>A. Article 20</w:t>
      </w:r>
    </w:p>
    <w:p w14:paraId="1316F3BB" w14:textId="77777777" w:rsidR="00D81675" w:rsidRDefault="00A2776A">
      <w:pPr>
        <w:pStyle w:val="ListBullet"/>
      </w:pPr>
      <w:r>
        <w:t>B.</w:t>
      </w:r>
      <w:r>
        <w:t xml:space="preserve"> Article 21</w:t>
      </w:r>
    </w:p>
    <w:p w14:paraId="72910C78" w14:textId="77777777" w:rsidR="00D81675" w:rsidRDefault="00A2776A">
      <w:pPr>
        <w:pStyle w:val="ListBullet"/>
      </w:pPr>
      <w:r>
        <w:t>C. Article 22</w:t>
      </w:r>
    </w:p>
    <w:p w14:paraId="419858FF" w14:textId="77777777" w:rsidR="00D81675" w:rsidRDefault="00A2776A">
      <w:pPr>
        <w:pStyle w:val="ListBullet"/>
      </w:pPr>
      <w:r>
        <w:t>D. Article 23</w:t>
      </w:r>
    </w:p>
    <w:p w14:paraId="0C9AFCCA" w14:textId="77777777" w:rsidR="00D81675" w:rsidRDefault="00D81675"/>
    <w:p w14:paraId="30E0962B" w14:textId="5AF25320" w:rsidR="00D81675" w:rsidRDefault="00A2776A">
      <w:r>
        <w:t>19</w:t>
      </w:r>
      <w:r>
        <w:t>. Which Article ensures that no person shall be compelled to pay taxes for the promotion of a religion?</w:t>
      </w:r>
    </w:p>
    <w:p w14:paraId="32EDBFB8" w14:textId="77777777" w:rsidR="00D81675" w:rsidRDefault="00A2776A">
      <w:pPr>
        <w:pStyle w:val="ListBullet"/>
      </w:pPr>
      <w:r>
        <w:t>A. Article 25</w:t>
      </w:r>
    </w:p>
    <w:p w14:paraId="65E0D659" w14:textId="77777777" w:rsidR="00D81675" w:rsidRDefault="00A2776A">
      <w:pPr>
        <w:pStyle w:val="ListBullet"/>
      </w:pPr>
      <w:r>
        <w:t>B. Article 26</w:t>
      </w:r>
    </w:p>
    <w:p w14:paraId="7D8C12BC" w14:textId="77777777" w:rsidR="00D81675" w:rsidRDefault="00A2776A">
      <w:pPr>
        <w:pStyle w:val="ListBullet"/>
      </w:pPr>
      <w:r>
        <w:t>C. Article 27</w:t>
      </w:r>
    </w:p>
    <w:p w14:paraId="01B7A08D" w14:textId="77777777" w:rsidR="00D81675" w:rsidRDefault="00A2776A">
      <w:pPr>
        <w:pStyle w:val="ListBullet"/>
      </w:pPr>
      <w:r>
        <w:t>D. Article 28</w:t>
      </w:r>
    </w:p>
    <w:p w14:paraId="7C96E436" w14:textId="77777777" w:rsidR="00D81675" w:rsidRDefault="00D81675"/>
    <w:p w14:paraId="43BDE527" w14:textId="501BEE86" w:rsidR="00D81675" w:rsidRDefault="00A2776A">
      <w:r>
        <w:lastRenderedPageBreak/>
        <w:t>20</w:t>
      </w:r>
      <w:r>
        <w:t xml:space="preserve">. Which Article safeguards against </w:t>
      </w:r>
      <w:r>
        <w:t>arbitrary arrest?</w:t>
      </w:r>
    </w:p>
    <w:p w14:paraId="670CEB8C" w14:textId="77777777" w:rsidR="00D81675" w:rsidRDefault="00A2776A">
      <w:pPr>
        <w:pStyle w:val="ListBullet"/>
      </w:pPr>
      <w:r>
        <w:t>A. Article 20</w:t>
      </w:r>
    </w:p>
    <w:p w14:paraId="75B546A7" w14:textId="77777777" w:rsidR="00D81675" w:rsidRDefault="00A2776A">
      <w:pPr>
        <w:pStyle w:val="ListBullet"/>
      </w:pPr>
      <w:r>
        <w:t>B. Article 21</w:t>
      </w:r>
    </w:p>
    <w:p w14:paraId="46646AFB" w14:textId="77777777" w:rsidR="00D81675" w:rsidRDefault="00A2776A">
      <w:pPr>
        <w:pStyle w:val="ListBullet"/>
      </w:pPr>
      <w:r>
        <w:t>C. Article 22</w:t>
      </w:r>
    </w:p>
    <w:p w14:paraId="1568F1D5" w14:textId="77777777" w:rsidR="00D81675" w:rsidRDefault="00A2776A">
      <w:pPr>
        <w:pStyle w:val="ListBullet"/>
      </w:pPr>
      <w:r>
        <w:t>D. Article 23</w:t>
      </w:r>
    </w:p>
    <w:p w14:paraId="76123944" w14:textId="77777777" w:rsidR="00D81675" w:rsidRDefault="00D81675"/>
    <w:p w14:paraId="342BCB15" w14:textId="72D5140B" w:rsidR="00D81675" w:rsidRDefault="00A2776A">
      <w:r>
        <w:t>21</w:t>
      </w:r>
      <w:r>
        <w:t>. Untouchability is abolished under:</w:t>
      </w:r>
    </w:p>
    <w:p w14:paraId="0F1AB554" w14:textId="77777777" w:rsidR="00D81675" w:rsidRDefault="00A2776A">
      <w:pPr>
        <w:pStyle w:val="ListBullet"/>
      </w:pPr>
      <w:r>
        <w:t>A. Article 14</w:t>
      </w:r>
    </w:p>
    <w:p w14:paraId="0EAB230C" w14:textId="77777777" w:rsidR="00D81675" w:rsidRDefault="00A2776A">
      <w:pPr>
        <w:pStyle w:val="ListBullet"/>
      </w:pPr>
      <w:r>
        <w:t>B. Article 16</w:t>
      </w:r>
    </w:p>
    <w:p w14:paraId="566C3A6E" w14:textId="77777777" w:rsidR="00D81675" w:rsidRDefault="00A2776A">
      <w:pPr>
        <w:pStyle w:val="ListBullet"/>
      </w:pPr>
      <w:r>
        <w:t>C. Article 17</w:t>
      </w:r>
    </w:p>
    <w:p w14:paraId="110A7B36" w14:textId="77777777" w:rsidR="00D81675" w:rsidRDefault="00A2776A">
      <w:pPr>
        <w:pStyle w:val="ListBullet"/>
      </w:pPr>
      <w:r>
        <w:t>D. Article 19</w:t>
      </w:r>
    </w:p>
    <w:p w14:paraId="5A2573A6" w14:textId="77777777" w:rsidR="00D81675" w:rsidRDefault="00D81675"/>
    <w:p w14:paraId="69D28783" w14:textId="7DF97C47" w:rsidR="00D81675" w:rsidRDefault="00A2776A">
      <w:r>
        <w:t>22</w:t>
      </w:r>
      <w:r>
        <w:t>. Certiorari writ is issued to:</w:t>
      </w:r>
    </w:p>
    <w:p w14:paraId="4CA58F1F" w14:textId="77777777" w:rsidR="00D81675" w:rsidRDefault="00A2776A">
      <w:pPr>
        <w:pStyle w:val="ListBullet"/>
      </w:pPr>
      <w:r>
        <w:t>A. Lower courts to transfer a case</w:t>
      </w:r>
    </w:p>
    <w:p w14:paraId="06706CA3" w14:textId="77777777" w:rsidR="00D81675" w:rsidRDefault="00A2776A">
      <w:pPr>
        <w:pStyle w:val="ListBullet"/>
      </w:pPr>
      <w:r>
        <w:t>B. Release a pri</w:t>
      </w:r>
      <w:r>
        <w:t>soner</w:t>
      </w:r>
    </w:p>
    <w:p w14:paraId="22044A8F" w14:textId="77777777" w:rsidR="00D81675" w:rsidRDefault="00A2776A">
      <w:pPr>
        <w:pStyle w:val="ListBullet"/>
      </w:pPr>
      <w:r>
        <w:t>C. Compel an official</w:t>
      </w:r>
    </w:p>
    <w:p w14:paraId="19AD2346" w14:textId="77777777" w:rsidR="00D81675" w:rsidRDefault="00A2776A">
      <w:pPr>
        <w:pStyle w:val="ListBullet"/>
      </w:pPr>
      <w:r>
        <w:t>D. Remove titles</w:t>
      </w:r>
    </w:p>
    <w:p w14:paraId="222EE74F" w14:textId="77777777" w:rsidR="00D81675" w:rsidRDefault="00D81675"/>
    <w:p w14:paraId="7C6C81FC" w14:textId="12301DF9" w:rsidR="00D81675" w:rsidRDefault="00A2776A">
      <w:r>
        <w:t>23</w:t>
      </w:r>
      <w:r>
        <w:t>. Which Article empowers the Supreme Court to issue writs?</w:t>
      </w:r>
    </w:p>
    <w:p w14:paraId="69C39AE7" w14:textId="77777777" w:rsidR="00D81675" w:rsidRDefault="00A2776A">
      <w:pPr>
        <w:pStyle w:val="ListBullet"/>
      </w:pPr>
      <w:r>
        <w:t>A. Article 32</w:t>
      </w:r>
    </w:p>
    <w:p w14:paraId="101A8196" w14:textId="77777777" w:rsidR="00D81675" w:rsidRDefault="00A2776A">
      <w:pPr>
        <w:pStyle w:val="ListBullet"/>
      </w:pPr>
      <w:r>
        <w:t>B. Article 136</w:t>
      </w:r>
    </w:p>
    <w:p w14:paraId="63EA2005" w14:textId="77777777" w:rsidR="00D81675" w:rsidRDefault="00A2776A">
      <w:pPr>
        <w:pStyle w:val="ListBullet"/>
      </w:pPr>
      <w:r>
        <w:t>C. Article 226</w:t>
      </w:r>
    </w:p>
    <w:p w14:paraId="27DB596D" w14:textId="77777777" w:rsidR="00D81675" w:rsidRDefault="00A2776A">
      <w:pPr>
        <w:pStyle w:val="ListBullet"/>
      </w:pPr>
      <w:r>
        <w:t>D. Article 356</w:t>
      </w:r>
    </w:p>
    <w:p w14:paraId="25027CDF" w14:textId="77777777" w:rsidR="00D81675" w:rsidRDefault="00D81675"/>
    <w:p w14:paraId="6B7D3B6B" w14:textId="5AD2096A" w:rsidR="00D81675" w:rsidRDefault="00A2776A">
      <w:r>
        <w:t>24</w:t>
      </w:r>
      <w:r>
        <w:t>. Which Article ensures freedom of conscience and religion?</w:t>
      </w:r>
    </w:p>
    <w:p w14:paraId="3E5D71DB" w14:textId="77777777" w:rsidR="00D81675" w:rsidRDefault="00A2776A">
      <w:pPr>
        <w:pStyle w:val="ListBullet"/>
      </w:pPr>
      <w:r>
        <w:t>A. Article 25</w:t>
      </w:r>
    </w:p>
    <w:p w14:paraId="21E5AD4F" w14:textId="77777777" w:rsidR="00D81675" w:rsidRDefault="00A2776A">
      <w:pPr>
        <w:pStyle w:val="ListBullet"/>
      </w:pPr>
      <w:r>
        <w:t>B. Article 26</w:t>
      </w:r>
    </w:p>
    <w:p w14:paraId="033685DF" w14:textId="77777777" w:rsidR="00D81675" w:rsidRDefault="00A2776A">
      <w:pPr>
        <w:pStyle w:val="ListBullet"/>
      </w:pPr>
      <w:r>
        <w:t>C. Article 27</w:t>
      </w:r>
    </w:p>
    <w:p w14:paraId="5DBA6B24" w14:textId="77777777" w:rsidR="00D81675" w:rsidRDefault="00A2776A">
      <w:pPr>
        <w:pStyle w:val="ListBullet"/>
      </w:pPr>
      <w:r>
        <w:t>D. Article 28</w:t>
      </w:r>
    </w:p>
    <w:p w14:paraId="53AD2796" w14:textId="77777777" w:rsidR="00D81675" w:rsidRDefault="00D81675"/>
    <w:p w14:paraId="5C79DE21" w14:textId="1F2FF21E" w:rsidR="00D81675" w:rsidRDefault="00D81675" w:rsidP="00A2776A"/>
    <w:p w14:paraId="4A4B6F21" w14:textId="77777777" w:rsidR="00D81675" w:rsidRDefault="00D81675"/>
    <w:p w14:paraId="4AF32858" w14:textId="2B797859" w:rsidR="00D81675" w:rsidRDefault="00A2776A">
      <w:r>
        <w:lastRenderedPageBreak/>
        <w:t>25</w:t>
      </w:r>
      <w:r>
        <w:t>. Minority cultural rights are protected under:</w:t>
      </w:r>
    </w:p>
    <w:p w14:paraId="6D5F8C43" w14:textId="77777777" w:rsidR="00D81675" w:rsidRDefault="00A2776A">
      <w:pPr>
        <w:pStyle w:val="ListBullet"/>
      </w:pPr>
      <w:r>
        <w:t>A. Article 29</w:t>
      </w:r>
    </w:p>
    <w:p w14:paraId="0594CD72" w14:textId="77777777" w:rsidR="00D81675" w:rsidRDefault="00A2776A">
      <w:pPr>
        <w:pStyle w:val="ListBullet"/>
      </w:pPr>
      <w:r>
        <w:t>B. Article 30</w:t>
      </w:r>
    </w:p>
    <w:p w14:paraId="389A3F7E" w14:textId="77777777" w:rsidR="00D81675" w:rsidRDefault="00A2776A">
      <w:pPr>
        <w:pStyle w:val="ListBullet"/>
      </w:pPr>
      <w:r>
        <w:t>C. Article 32</w:t>
      </w:r>
    </w:p>
    <w:p w14:paraId="10829DA4" w14:textId="77777777" w:rsidR="00D81675" w:rsidRDefault="00A2776A">
      <w:pPr>
        <w:pStyle w:val="ListBullet"/>
      </w:pPr>
      <w:r>
        <w:t>D. Article 28</w:t>
      </w:r>
    </w:p>
    <w:p w14:paraId="2CF75392" w14:textId="559D6EB2" w:rsidR="00D81675" w:rsidRDefault="00D81675" w:rsidP="00A2776A"/>
    <w:p w14:paraId="274DDB49" w14:textId="77777777" w:rsidR="00D81675" w:rsidRDefault="00D81675"/>
    <w:p w14:paraId="70E251CA" w14:textId="10D57047" w:rsidR="00D81675" w:rsidRDefault="00A2776A">
      <w:r>
        <w:t>26</w:t>
      </w:r>
      <w:r>
        <w:t>. Which Article provides protection against double jeopardy?</w:t>
      </w:r>
    </w:p>
    <w:p w14:paraId="35689D28" w14:textId="77777777" w:rsidR="00D81675" w:rsidRDefault="00A2776A">
      <w:pPr>
        <w:pStyle w:val="ListBullet"/>
      </w:pPr>
      <w:r>
        <w:t>A. Article 19</w:t>
      </w:r>
    </w:p>
    <w:p w14:paraId="0961DB3B" w14:textId="77777777" w:rsidR="00D81675" w:rsidRDefault="00A2776A">
      <w:pPr>
        <w:pStyle w:val="ListBullet"/>
      </w:pPr>
      <w:r>
        <w:t>B. Article 20</w:t>
      </w:r>
    </w:p>
    <w:p w14:paraId="0A2415CB" w14:textId="77777777" w:rsidR="00D81675" w:rsidRDefault="00A2776A">
      <w:pPr>
        <w:pStyle w:val="ListBullet"/>
      </w:pPr>
      <w:r>
        <w:t>C. Article 21</w:t>
      </w:r>
    </w:p>
    <w:p w14:paraId="2564B86E" w14:textId="77777777" w:rsidR="00D81675" w:rsidRDefault="00A2776A">
      <w:pPr>
        <w:pStyle w:val="ListBullet"/>
      </w:pPr>
      <w:r>
        <w:t>D. Article 22</w:t>
      </w:r>
    </w:p>
    <w:p w14:paraId="240429D5" w14:textId="77777777" w:rsidR="00D81675" w:rsidRDefault="00D81675"/>
    <w:p w14:paraId="5E0B51AF" w14:textId="77777777" w:rsidR="00A2776A" w:rsidRDefault="00A2776A"/>
    <w:p w14:paraId="4EC58A00" w14:textId="3A6B8584" w:rsidR="00D81675" w:rsidRDefault="00A2776A">
      <w:r>
        <w:t>27</w:t>
      </w:r>
      <w:r>
        <w:t xml:space="preserve">. Which Article prohibits human </w:t>
      </w:r>
      <w:r>
        <w:t>trafficking?</w:t>
      </w:r>
    </w:p>
    <w:p w14:paraId="0B4BEFA1" w14:textId="77777777" w:rsidR="00D81675" w:rsidRDefault="00A2776A">
      <w:pPr>
        <w:pStyle w:val="ListBullet"/>
      </w:pPr>
      <w:r>
        <w:t>A. Article 22</w:t>
      </w:r>
    </w:p>
    <w:p w14:paraId="7B34ADDB" w14:textId="77777777" w:rsidR="00D81675" w:rsidRDefault="00A2776A">
      <w:pPr>
        <w:pStyle w:val="ListBullet"/>
      </w:pPr>
      <w:r>
        <w:t>B. Article 23</w:t>
      </w:r>
    </w:p>
    <w:p w14:paraId="2EFE9781" w14:textId="77777777" w:rsidR="00D81675" w:rsidRDefault="00A2776A">
      <w:pPr>
        <w:pStyle w:val="ListBullet"/>
      </w:pPr>
      <w:r>
        <w:t>C. Article 24</w:t>
      </w:r>
    </w:p>
    <w:p w14:paraId="78070DE5" w14:textId="77777777" w:rsidR="00D81675" w:rsidRDefault="00A2776A">
      <w:pPr>
        <w:pStyle w:val="ListBullet"/>
      </w:pPr>
      <w:r>
        <w:t>D. Article 25</w:t>
      </w:r>
    </w:p>
    <w:p w14:paraId="41AD08D2" w14:textId="77777777" w:rsidR="00D81675" w:rsidRDefault="00D81675"/>
    <w:p w14:paraId="2638393B" w14:textId="0E47F5FE" w:rsidR="00D81675" w:rsidRDefault="00A2776A">
      <w:r>
        <w:t>28</w:t>
      </w:r>
      <w:r>
        <w:t>. Right to Education was added by which Amendment?</w:t>
      </w:r>
    </w:p>
    <w:p w14:paraId="55F85736" w14:textId="77777777" w:rsidR="00D81675" w:rsidRDefault="00A2776A">
      <w:pPr>
        <w:pStyle w:val="ListBullet"/>
      </w:pPr>
      <w:r>
        <w:t>A. 42nd Amendment</w:t>
      </w:r>
    </w:p>
    <w:p w14:paraId="33369719" w14:textId="77777777" w:rsidR="00D81675" w:rsidRDefault="00A2776A">
      <w:pPr>
        <w:pStyle w:val="ListBullet"/>
      </w:pPr>
      <w:r>
        <w:t>B. 44th Amendment</w:t>
      </w:r>
    </w:p>
    <w:p w14:paraId="504F63D0" w14:textId="77777777" w:rsidR="00D81675" w:rsidRDefault="00A2776A">
      <w:pPr>
        <w:pStyle w:val="ListBullet"/>
      </w:pPr>
      <w:r>
        <w:t>C. 86th Amendment</w:t>
      </w:r>
    </w:p>
    <w:p w14:paraId="10B4F237" w14:textId="77777777" w:rsidR="00D81675" w:rsidRDefault="00A2776A">
      <w:pPr>
        <w:pStyle w:val="ListBullet"/>
      </w:pPr>
      <w:r>
        <w:t>D. 91st Amendment</w:t>
      </w:r>
    </w:p>
    <w:p w14:paraId="08BCDEAF" w14:textId="77777777" w:rsidR="00D81675" w:rsidRDefault="00D81675"/>
    <w:p w14:paraId="50B7839D" w14:textId="60939F41" w:rsidR="00D81675" w:rsidRDefault="00A2776A">
      <w:r>
        <w:t>29</w:t>
      </w:r>
      <w:r>
        <w:t>. The protection against self-incrimination is provided un</w:t>
      </w:r>
      <w:r>
        <w:t>der:</w:t>
      </w:r>
    </w:p>
    <w:p w14:paraId="2B41060A" w14:textId="77777777" w:rsidR="00D81675" w:rsidRDefault="00A2776A">
      <w:pPr>
        <w:pStyle w:val="ListBullet"/>
      </w:pPr>
      <w:r>
        <w:t>A. Article 19</w:t>
      </w:r>
    </w:p>
    <w:p w14:paraId="7891659A" w14:textId="77777777" w:rsidR="00D81675" w:rsidRDefault="00A2776A">
      <w:pPr>
        <w:pStyle w:val="ListBullet"/>
      </w:pPr>
      <w:r>
        <w:t>B. Article 20(3)</w:t>
      </w:r>
    </w:p>
    <w:p w14:paraId="7CF3B915" w14:textId="77777777" w:rsidR="00D81675" w:rsidRDefault="00A2776A">
      <w:pPr>
        <w:pStyle w:val="ListBullet"/>
      </w:pPr>
      <w:r>
        <w:t>C. Article 21</w:t>
      </w:r>
    </w:p>
    <w:p w14:paraId="2D104973" w14:textId="77777777" w:rsidR="00D81675" w:rsidRDefault="00A2776A">
      <w:pPr>
        <w:pStyle w:val="ListBullet"/>
      </w:pPr>
      <w:r>
        <w:t>D. Article 22</w:t>
      </w:r>
    </w:p>
    <w:p w14:paraId="64DE8D21" w14:textId="77777777" w:rsidR="00D81675" w:rsidRDefault="00D81675"/>
    <w:p w14:paraId="48D90859" w14:textId="4343698C" w:rsidR="00D81675" w:rsidRDefault="00A2776A">
      <w:r>
        <w:lastRenderedPageBreak/>
        <w:t>30</w:t>
      </w:r>
      <w:r>
        <w:t>. Who called Article 32 the 'heart and soul of the Constitution'?</w:t>
      </w:r>
    </w:p>
    <w:p w14:paraId="4922249C" w14:textId="77777777" w:rsidR="00D81675" w:rsidRDefault="00A2776A">
      <w:pPr>
        <w:pStyle w:val="ListBullet"/>
      </w:pPr>
      <w:r>
        <w:t>A. Jawaharlal Nehru</w:t>
      </w:r>
    </w:p>
    <w:p w14:paraId="3DE34C30" w14:textId="77777777" w:rsidR="00D81675" w:rsidRDefault="00A2776A">
      <w:pPr>
        <w:pStyle w:val="ListBullet"/>
      </w:pPr>
      <w:r>
        <w:t>B. Dr. Rajendra Prasad</w:t>
      </w:r>
    </w:p>
    <w:p w14:paraId="53EEAD45" w14:textId="77777777" w:rsidR="00D81675" w:rsidRDefault="00A2776A">
      <w:pPr>
        <w:pStyle w:val="ListBullet"/>
      </w:pPr>
      <w:r>
        <w:t>C. Dr. B.R. Ambedkar</w:t>
      </w:r>
    </w:p>
    <w:p w14:paraId="067A161F" w14:textId="77777777" w:rsidR="00D81675" w:rsidRDefault="00A2776A">
      <w:pPr>
        <w:pStyle w:val="ListBullet"/>
      </w:pPr>
      <w:r>
        <w:t>D. Sardar Patel</w:t>
      </w:r>
    </w:p>
    <w:p w14:paraId="598E98D2" w14:textId="0D477C07" w:rsidR="00D81675" w:rsidRDefault="00D81675" w:rsidP="00A2776A"/>
    <w:p w14:paraId="0534979B" w14:textId="04D07E2D" w:rsidR="00D81675" w:rsidRDefault="00D81675" w:rsidP="00A2776A"/>
    <w:p w14:paraId="4DA8C82F" w14:textId="77777777" w:rsidR="00D81675" w:rsidRDefault="00D81675"/>
    <w:sectPr w:rsidR="00D816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776A"/>
    <w:rsid w:val="00AA1D8D"/>
    <w:rsid w:val="00B47730"/>
    <w:rsid w:val="00CB0664"/>
    <w:rsid w:val="00D816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A4891"/>
  <w14:defaultImageDpi w14:val="300"/>
  <w15:docId w15:val="{A43A50EE-7B23-434E-BFEA-E1041686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2025-09-11T16:19:00Z</dcterms:modified>
  <cp:category/>
</cp:coreProperties>
</file>