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rPr>
          <w:rFonts w:ascii="Calibri" w:cs="Calibri" w:hAnsi="Calibri" w:eastAsia="Calibri"/>
          <w:i w:val="1"/>
          <w:iCs w:val="1"/>
          <w:color w:val="808080"/>
          <w:u w:color="808080"/>
        </w:rPr>
      </w:pPr>
      <w:r>
        <w:rPr>
          <w:rFonts w:ascii="Times New Roman"/>
          <w:rtl w:val="0"/>
          <w:lang w:val="en-US"/>
        </w:rPr>
        <w:t xml:space="preserve">Status Report </w:t>
      </w:r>
      <w:r>
        <w:rPr>
          <w:rFonts w:ascii="Calibri" w:cs="Calibri" w:hAnsi="Calibri" w:eastAsia="Calibri"/>
          <w:i w:val="1"/>
          <w:iCs w:val="1"/>
          <w:color w:val="808080"/>
          <w:u w:color="808080"/>
          <w:rtl w:val="0"/>
          <w:lang w:val="en-US"/>
        </w:rPr>
        <w:t>MCA</w:t>
      </w:r>
    </w:p>
    <w:tbl>
      <w:tblPr>
        <w:tblW w:w="962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42"/>
        <w:gridCol w:w="8380"/>
      </w:tblGrid>
      <w:tr>
        <w:tblPrEx>
          <w:shd w:val="clear" w:color="auto" w:fill="auto"/>
        </w:tblPrEx>
        <w:trPr>
          <w:trHeight w:val="426" w:hRule="atLeast"/>
        </w:trPr>
        <w:tc>
          <w:tcPr>
            <w:tcW w:type="dxa" w:w="124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ext A"/>
              <w:spacing w:line="360" w:lineRule="auto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Project</w:t>
            </w:r>
          </w:p>
        </w:tc>
        <w:tc>
          <w:tcPr>
            <w:tcW w:type="dxa" w:w="8380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xt A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Library Application</w:t>
            </w:r>
          </w:p>
        </w:tc>
      </w:tr>
      <w:tr>
        <w:tblPrEx>
          <w:shd w:val="clear" w:color="auto" w:fill="auto"/>
        </w:tblPrEx>
        <w:trPr>
          <w:trHeight w:val="456" w:hRule="atLeast"/>
        </w:trPr>
        <w:tc>
          <w:tcPr>
            <w:tcW w:type="dxa" w:w="124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ext A"/>
              <w:spacing w:after="0" w:line="360" w:lineRule="auto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Author</w:t>
            </w:r>
          </w:p>
        </w:tc>
        <w:tc>
          <w:tcPr>
            <w:tcW w:type="dxa" w:w="838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xt A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Jessica Goertz</w:t>
            </w:r>
          </w:p>
        </w:tc>
      </w:tr>
      <w:tr>
        <w:tblPrEx>
          <w:shd w:val="clear" w:color="auto" w:fill="auto"/>
        </w:tblPrEx>
        <w:trPr>
          <w:trHeight w:val="456" w:hRule="atLeast"/>
        </w:trPr>
        <w:tc>
          <w:tcPr>
            <w:tcW w:type="dxa" w:w="124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ext A"/>
              <w:spacing w:after="0" w:line="360" w:lineRule="auto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Date</w:t>
            </w:r>
          </w:p>
        </w:tc>
        <w:tc>
          <w:tcPr>
            <w:tcW w:type="dxa" w:w="838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/>
                <w:sz w:val="26"/>
                <w:szCs w:val="26"/>
                <w:rtl w:val="0"/>
              </w:rPr>
              <w:t>17. December 2014</w:t>
            </w:r>
          </w:p>
        </w:tc>
      </w:tr>
      <w:tr>
        <w:tblPrEx>
          <w:shd w:val="clear" w:color="auto" w:fill="auto"/>
        </w:tblPrEx>
        <w:trPr>
          <w:trHeight w:val="456" w:hRule="atLeast"/>
        </w:trPr>
        <w:tc>
          <w:tcPr>
            <w:tcW w:type="dxa" w:w="1242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ext A"/>
              <w:spacing w:after="0" w:line="360" w:lineRule="auto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Members</w:t>
            </w:r>
          </w:p>
        </w:tc>
        <w:tc>
          <w:tcPr>
            <w:tcW w:type="dxa" w:w="8380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xt A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Jessica Goertz, Bledar Baxhaku, Panagiotis Grivas</w:t>
            </w:r>
          </w:p>
        </w:tc>
      </w:tr>
    </w:tbl>
    <w:p>
      <w:pPr>
        <w:pStyle w:val="Title"/>
        <w:rPr>
          <w:rFonts w:ascii="Calibri" w:cs="Calibri" w:hAnsi="Calibri" w:eastAsia="Calibri"/>
          <w:i w:val="1"/>
          <w:iCs w:val="1"/>
          <w:color w:val="808080"/>
          <w:u w:color="808080"/>
        </w:rPr>
      </w:pPr>
    </w:p>
    <w:p>
      <w:pPr>
        <w:pStyle w:val="Überschrift A"/>
        <w:rPr>
          <w:rtl w:val="0"/>
        </w:rPr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767714</wp:posOffset>
            </wp:positionH>
            <wp:positionV relativeFrom="page">
              <wp:posOffset>3818889</wp:posOffset>
            </wp:positionV>
            <wp:extent cx="3404634" cy="5167032"/>
            <wp:effectExtent l="0" t="0" r="0" b="0"/>
            <wp:wrapThrough wrapText="bothSides" distL="152400" distR="152400">
              <wp:wrapPolygon edited="1">
                <wp:start x="320" y="274"/>
                <wp:lineTo x="320" y="21284"/>
                <wp:lineTo x="16102" y="21326"/>
                <wp:lineTo x="16102" y="21389"/>
                <wp:lineTo x="16134" y="21305"/>
                <wp:lineTo x="17031" y="21326"/>
                <wp:lineTo x="17031" y="21389"/>
                <wp:lineTo x="17063" y="21305"/>
                <wp:lineTo x="17351" y="21347"/>
                <wp:lineTo x="17383" y="21389"/>
                <wp:lineTo x="17415" y="21326"/>
                <wp:lineTo x="18856" y="21326"/>
                <wp:lineTo x="18856" y="21389"/>
                <wp:lineTo x="18888" y="21305"/>
                <wp:lineTo x="19112" y="21305"/>
                <wp:lineTo x="19144" y="21410"/>
                <wp:lineTo x="19336" y="21431"/>
                <wp:lineTo x="19208" y="21410"/>
                <wp:lineTo x="19176" y="21305"/>
                <wp:lineTo x="19368" y="21305"/>
                <wp:lineTo x="19400" y="21431"/>
                <wp:lineTo x="19432" y="21326"/>
                <wp:lineTo x="19592" y="21305"/>
                <wp:lineTo x="19592" y="21389"/>
                <wp:lineTo x="19784" y="21431"/>
                <wp:lineTo x="19656" y="21368"/>
                <wp:lineTo x="19976" y="21305"/>
                <wp:lineTo x="19976" y="21431"/>
                <wp:lineTo x="20040" y="21305"/>
                <wp:lineTo x="20104" y="21410"/>
                <wp:lineTo x="20232" y="21431"/>
                <wp:lineTo x="20168" y="21347"/>
                <wp:lineTo x="20264" y="21305"/>
                <wp:lineTo x="20296" y="21410"/>
                <wp:lineTo x="20488" y="21431"/>
                <wp:lineTo x="20328" y="21389"/>
                <wp:lineTo x="20520" y="21326"/>
                <wp:lineTo x="20552" y="21431"/>
                <wp:lineTo x="20616" y="21305"/>
                <wp:lineTo x="20744" y="21347"/>
                <wp:lineTo x="20744" y="21452"/>
                <wp:lineTo x="20840" y="21326"/>
                <wp:lineTo x="21289" y="21305"/>
                <wp:lineTo x="21289" y="274"/>
                <wp:lineTo x="320" y="274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New Use Case Model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634" cy="51670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mbria" w:cs="Cambria" w:hAnsi="Cambria" w:eastAsia="Cambria"/>
          <w:rtl w:val="0"/>
          <w:lang w:val="en-US"/>
        </w:rPr>
        <w:t>Use Case Model</w:t>
      </w:r>
    </w:p>
    <w:p>
      <w:pPr>
        <w:pStyle w:val="Text A"/>
        <w:rPr>
          <w:rtl w:val="0"/>
        </w:rPr>
      </w:pPr>
    </w:p>
    <w:p>
      <w:pPr>
        <w:pStyle w:val="Text"/>
        <w:rPr>
          <w:rFonts w:ascii="Calibri" w:cs="Calibri" w:hAnsi="Calibri" w:eastAsia="Calibri"/>
          <w:b w:val="1"/>
          <w:bCs w:val="1"/>
          <w:color w:val="000000"/>
          <w:u w:color="000000"/>
        </w:rPr>
      </w:pPr>
    </w:p>
    <w:p>
      <w:pPr>
        <w:pStyle w:val="List Paragraph"/>
        <w:tabs>
          <w:tab w:val="left" w:pos="690"/>
        </w:tabs>
        <w:bidi w:val="0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Text A"/>
        <w:rPr>
          <w:rtl w:val="0"/>
        </w:rPr>
      </w:pPr>
    </w:p>
    <w:tbl>
      <w:tblPr>
        <w:tblW w:w="940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406"/>
      </w:tblGrid>
      <w:tr>
        <w:tblPrEx>
          <w:shd w:val="clear" w:color="auto" w:fill="auto"/>
        </w:tblPrEx>
        <w:trPr>
          <w:trHeight w:val="760" w:hRule="atLeast"/>
        </w:trPr>
        <w:tc>
          <w:tcPr>
            <w:tcW w:type="dxa" w:w="94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 A"/>
        <w:spacing w:line="240" w:lineRule="auto"/>
        <w:rPr>
          <w:rtl w:val="0"/>
        </w:rPr>
      </w:pPr>
    </w:p>
    <w:p>
      <w:pPr>
        <w:pStyle w:val="Text A"/>
        <w:spacing w:line="240" w:lineRule="auto"/>
        <w:rPr>
          <w:rtl w:val="0"/>
        </w:rPr>
      </w:pPr>
    </w:p>
    <w:p>
      <w:pPr>
        <w:pStyle w:val="Überschrift A"/>
        <w:rPr>
          <w:rtl w:val="0"/>
        </w:rPr>
      </w:pPr>
      <w:r>
        <w:rPr>
          <w:rFonts w:ascii="Cambria" w:cs="Cambria" w:hAnsi="Cambria" w:eastAsia="Cambria"/>
          <w:rtl w:val="0"/>
          <w:lang w:val="en-US"/>
        </w:rPr>
        <w:t>Completed Tasks</w:t>
      </w:r>
    </w:p>
    <w:p>
      <w:pPr>
        <w:pStyle w:val="Text A"/>
        <w:rPr>
          <w:rtl w:val="0"/>
        </w:rPr>
      </w:pPr>
    </w:p>
    <w:p>
      <w:pPr>
        <w:pStyle w:val="Text A"/>
        <w:numPr>
          <w:ilvl w:val="0"/>
          <w:numId w:val="3"/>
        </w:numPr>
        <w:tabs>
          <w:tab w:val="num" w:pos="180"/>
          <w:tab w:val="clear" w:pos="0"/>
        </w:tabs>
        <w:ind w:left="180" w:hanging="180"/>
        <w:rPr>
          <w:position w:val="0"/>
          <w:sz w:val="22"/>
          <w:szCs w:val="22"/>
          <w:rtl w:val="0"/>
        </w:rPr>
      </w:pPr>
    </w:p>
    <w:p>
      <w:pPr>
        <w:pStyle w:val="Text A"/>
        <w:ind w:left="180" w:firstLine="0"/>
        <w:rPr>
          <w:rtl w:val="0"/>
        </w:rPr>
      </w:pPr>
    </w:p>
    <w:p>
      <w:pPr>
        <w:pStyle w:val="Überschrift A"/>
        <w:rPr>
          <w:rtl w:val="0"/>
        </w:rPr>
      </w:pPr>
      <w:r>
        <w:rPr>
          <w:rFonts w:ascii="Cambria" w:cs="Cambria" w:hAnsi="Cambria" w:eastAsia="Cambria"/>
          <w:rtl w:val="0"/>
          <w:lang w:val="en-US"/>
        </w:rPr>
        <w:t>Running Tasks</w:t>
      </w:r>
    </w:p>
    <w:p>
      <w:pPr>
        <w:pStyle w:val="Text A"/>
      </w:pPr>
      <w:r>
        <w:rPr>
          <w:rtl w:val="0"/>
        </w:rPr>
      </w:r>
    </w:p>
    <w:sectPr>
      <w:headerReference w:type="default" r:id="rId5"/>
      <w:footerReference w:type="default" r:id="rId6"/>
      <w:pgSz w:w="12240" w:h="15840" w:orient="portrait"/>
      <w:pgMar w:top="1417" w:right="1417" w:bottom="1134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/>
      <w:rPr>
        <w:rFonts w:ascii="Trebuchet MS" w:cs="Trebuchet MS" w:hAnsi="Trebuchet MS" w:eastAsia="Trebuchet MS"/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rFonts w:ascii="Trebuchet MS" w:cs="Trebuchet MS" w:hAnsi="Trebuchet MS" w:eastAsia="Trebuchet MS"/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rFonts w:ascii="Trebuchet MS" w:cs="Trebuchet MS" w:hAnsi="Trebuchet MS" w:eastAsia="Trebuchet MS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rFonts w:ascii="Trebuchet MS" w:cs="Trebuchet MS" w:hAnsi="Trebuchet MS" w:eastAsia="Trebuchet MS"/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rFonts w:ascii="Trebuchet MS" w:cs="Trebuchet MS" w:hAnsi="Trebuchet MS" w:eastAsia="Trebuchet MS"/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rFonts w:ascii="Trebuchet MS" w:cs="Trebuchet MS" w:hAnsi="Trebuchet MS" w:eastAsia="Trebuchet MS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rFonts w:ascii="Trebuchet MS" w:cs="Trebuchet MS" w:hAnsi="Trebuchet MS" w:eastAsia="Trebuchet MS"/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rFonts w:ascii="Trebuchet MS" w:cs="Trebuchet MS" w:hAnsi="Trebuchet MS" w:eastAsia="Trebuchet MS"/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rFonts w:ascii="Trebuchet MS" w:cs="Trebuchet MS" w:hAnsi="Trebuchet MS" w:eastAsia="Trebuchet MS"/>
        <w:position w:val="0"/>
        <w:rtl w:val="0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Trebuchet MS" w:cs="Trebuchet MS" w:hAnsi="Trebuchet MS" w:eastAsia="Trebuchet MS"/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rFonts w:ascii="Trebuchet MS" w:cs="Trebuchet MS" w:hAnsi="Trebuchet MS" w:eastAsia="Trebuchet MS"/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rFonts w:ascii="Trebuchet MS" w:cs="Trebuchet MS" w:hAnsi="Trebuchet MS" w:eastAsia="Trebuchet MS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rFonts w:ascii="Trebuchet MS" w:cs="Trebuchet MS" w:hAnsi="Trebuchet MS" w:eastAsia="Trebuchet MS"/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rFonts w:ascii="Trebuchet MS" w:cs="Trebuchet MS" w:hAnsi="Trebuchet MS" w:eastAsia="Trebuchet MS"/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rFonts w:ascii="Trebuchet MS" w:cs="Trebuchet MS" w:hAnsi="Trebuchet MS" w:eastAsia="Trebuchet MS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rFonts w:ascii="Trebuchet MS" w:cs="Trebuchet MS" w:hAnsi="Trebuchet MS" w:eastAsia="Trebuchet MS"/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rFonts w:ascii="Trebuchet MS" w:cs="Trebuchet MS" w:hAnsi="Trebuchet MS" w:eastAsia="Trebuchet MS"/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rFonts w:ascii="Trebuchet MS" w:cs="Trebuchet MS" w:hAnsi="Trebuchet MS" w:eastAsia="Trebuchet MS"/>
        <w:position w:val="0"/>
        <w:rtl w:val="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Text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vertAlign w:val="baseline"/>
      <w:lang w:val="en-US"/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Überschrift A">
    <w:name w:val="Überschrift A"/>
    <w:next w:val="Text A"/>
    <w:pPr>
      <w:keepNext w:val="1"/>
      <w:keepLines w:val="1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en-US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ist 0">
    <w:name w:val="List 0"/>
    <w:basedOn w:val="Importierter Stil: 7"/>
    <w:next w:val="List 0"/>
    <w:pPr>
      <w:numPr>
        <w:numId w:val="1"/>
      </w:numPr>
    </w:pPr>
  </w:style>
  <w:style w:type="numbering" w:styleId="Importierter Stil: 7">
    <w:name w:val="Importierter Stil: 7"/>
    <w:next w:val="Importierter Stil: 7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