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7B5C" w14:textId="7F3FFC13" w:rsidR="003F79CE" w:rsidRPr="00D55DF2" w:rsidRDefault="00864778">
      <w:pPr>
        <w:rPr>
          <w:rFonts w:ascii="Times New Roman" w:hAnsi="Times New Roman" w:cs="Times New Roman"/>
          <w:b/>
          <w:bCs/>
          <w:sz w:val="28"/>
          <w:szCs w:val="28"/>
        </w:rPr>
      </w:pPr>
      <w:r w:rsidRPr="00D55DF2">
        <w:rPr>
          <w:rFonts w:ascii="Times New Roman" w:hAnsi="Times New Roman" w:cs="Times New Roman"/>
          <w:b/>
          <w:bCs/>
          <w:sz w:val="28"/>
          <w:szCs w:val="28"/>
        </w:rPr>
        <w:t>Dash Report:</w:t>
      </w:r>
    </w:p>
    <w:p w14:paraId="084E619D" w14:textId="77777777" w:rsidR="00864778" w:rsidRPr="00D55DF2" w:rsidRDefault="00864778">
      <w:pPr>
        <w:rPr>
          <w:rFonts w:ascii="Times New Roman" w:hAnsi="Times New Roman" w:cs="Times New Roman"/>
          <w:color w:val="222222"/>
          <w:sz w:val="24"/>
          <w:szCs w:val="24"/>
          <w:shd w:val="clear" w:color="auto" w:fill="FFFFFF"/>
        </w:rPr>
      </w:pPr>
      <w:r w:rsidRPr="00D55DF2">
        <w:rPr>
          <w:rFonts w:ascii="Times New Roman" w:hAnsi="Times New Roman" w:cs="Times New Roman"/>
          <w:color w:val="222222"/>
          <w:sz w:val="24"/>
          <w:szCs w:val="24"/>
          <w:shd w:val="clear" w:color="auto" w:fill="FFFFFF"/>
        </w:rPr>
        <w:t>Dash gives data scientists the ability to showcase their results in interactive web applications.</w:t>
      </w:r>
    </w:p>
    <w:p w14:paraId="732F4714" w14:textId="7894D4C8" w:rsidR="00864778" w:rsidRPr="00D55DF2" w:rsidRDefault="00864778">
      <w:pPr>
        <w:rPr>
          <w:rFonts w:ascii="Times New Roman" w:hAnsi="Times New Roman" w:cs="Times New Roman"/>
          <w:color w:val="222222"/>
          <w:sz w:val="24"/>
          <w:szCs w:val="24"/>
          <w:shd w:val="clear" w:color="auto" w:fill="FFFFFF"/>
        </w:rPr>
      </w:pPr>
      <w:r w:rsidRPr="00D55DF2">
        <w:rPr>
          <w:rFonts w:ascii="Times New Roman" w:hAnsi="Times New Roman" w:cs="Times New Roman"/>
          <w:color w:val="222222"/>
          <w:sz w:val="24"/>
          <w:szCs w:val="24"/>
          <w:shd w:val="clear" w:color="auto" w:fill="FFFFFF"/>
        </w:rPr>
        <w:t xml:space="preserve">Dash is an open-source framework for building data visualization interfaces. </w:t>
      </w:r>
    </w:p>
    <w:p w14:paraId="1568451E" w14:textId="2F3687BA" w:rsidR="00864778" w:rsidRPr="00D55DF2" w:rsidRDefault="00864778">
      <w:pPr>
        <w:rPr>
          <w:rFonts w:ascii="Times New Roman" w:hAnsi="Times New Roman" w:cs="Times New Roman"/>
          <w:color w:val="222222"/>
          <w:sz w:val="24"/>
          <w:szCs w:val="24"/>
          <w:shd w:val="clear" w:color="auto" w:fill="FFFFFF"/>
        </w:rPr>
      </w:pPr>
      <w:proofErr w:type="spellStart"/>
      <w:r w:rsidRPr="00D55DF2">
        <w:rPr>
          <w:rFonts w:ascii="Times New Roman" w:hAnsi="Times New Roman" w:cs="Times New Roman"/>
          <w:color w:val="222222"/>
          <w:sz w:val="24"/>
          <w:szCs w:val="24"/>
          <w:shd w:val="clear" w:color="auto" w:fill="FFFFFF"/>
        </w:rPr>
        <w:t>Plotly</w:t>
      </w:r>
      <w:proofErr w:type="spellEnd"/>
      <w:r w:rsidRPr="00D55DF2">
        <w:rPr>
          <w:rFonts w:ascii="Times New Roman" w:hAnsi="Times New Roman" w:cs="Times New Roman"/>
          <w:color w:val="222222"/>
          <w:sz w:val="24"/>
          <w:szCs w:val="24"/>
          <w:shd w:val="clear" w:color="auto" w:fill="FFFFFF"/>
        </w:rPr>
        <w:t xml:space="preserve"> also offers a commercial companion to Dash called </w:t>
      </w:r>
      <w:hyperlink r:id="rId5" w:history="1">
        <w:r w:rsidRPr="00D55DF2">
          <w:rPr>
            <w:rStyle w:val="Hyperlink"/>
            <w:rFonts w:ascii="Times New Roman" w:hAnsi="Times New Roman" w:cs="Times New Roman"/>
            <w:color w:val="619CCD"/>
            <w:sz w:val="24"/>
            <w:szCs w:val="24"/>
            <w:shd w:val="clear" w:color="auto" w:fill="FFFFFF"/>
          </w:rPr>
          <w:t>Dash Enterprise</w:t>
        </w:r>
      </w:hyperlink>
      <w:r w:rsidRPr="00D55DF2">
        <w:rPr>
          <w:rFonts w:ascii="Times New Roman" w:hAnsi="Times New Roman" w:cs="Times New Roman"/>
          <w:color w:val="222222"/>
          <w:sz w:val="24"/>
          <w:szCs w:val="24"/>
          <w:shd w:val="clear" w:color="auto" w:fill="FFFFFF"/>
        </w:rPr>
        <w:t>. This paid service provides companies with support services such as hosting, deploying, and handling authentication on Dash applications. But these features live outside of Dash’s open-source ecosystem</w:t>
      </w:r>
    </w:p>
    <w:p w14:paraId="115A1C00" w14:textId="77777777" w:rsidR="00864778" w:rsidRPr="00D55DF2" w:rsidRDefault="00864778">
      <w:pPr>
        <w:rPr>
          <w:rFonts w:ascii="Times New Roman" w:hAnsi="Times New Roman" w:cs="Times New Roman"/>
          <w:color w:val="222222"/>
          <w:sz w:val="27"/>
          <w:szCs w:val="27"/>
          <w:shd w:val="clear" w:color="auto" w:fill="FFFFFF"/>
        </w:rPr>
      </w:pPr>
    </w:p>
    <w:p w14:paraId="5C9D32C6" w14:textId="2651B2CB" w:rsidR="00864778" w:rsidRPr="00D55DF2" w:rsidRDefault="00864778">
      <w:pPr>
        <w:rPr>
          <w:rFonts w:ascii="Times New Roman" w:hAnsi="Times New Roman" w:cs="Times New Roman"/>
          <w:b/>
          <w:bCs/>
          <w:color w:val="222222"/>
          <w:sz w:val="28"/>
          <w:szCs w:val="28"/>
          <w:shd w:val="clear" w:color="auto" w:fill="FFFFFF"/>
        </w:rPr>
      </w:pPr>
      <w:r w:rsidRPr="00D55DF2">
        <w:rPr>
          <w:rFonts w:ascii="Times New Roman" w:hAnsi="Times New Roman" w:cs="Times New Roman"/>
          <w:b/>
          <w:bCs/>
          <w:color w:val="222222"/>
          <w:sz w:val="28"/>
          <w:szCs w:val="28"/>
          <w:shd w:val="clear" w:color="auto" w:fill="FFFFFF"/>
        </w:rPr>
        <w:t>Spectral cluster Analysis:</w:t>
      </w:r>
    </w:p>
    <w:p w14:paraId="19A56ACE" w14:textId="77777777" w:rsidR="00864778" w:rsidRPr="00D55DF2" w:rsidRDefault="00864778">
      <w:pPr>
        <w:rPr>
          <w:rFonts w:ascii="Times New Roman" w:hAnsi="Times New Roman" w:cs="Times New Roman"/>
          <w:color w:val="222222"/>
          <w:sz w:val="27"/>
          <w:szCs w:val="27"/>
          <w:shd w:val="clear" w:color="auto" w:fill="FFFFFF"/>
        </w:rPr>
      </w:pPr>
    </w:p>
    <w:p w14:paraId="2BEA23B5" w14:textId="77777777" w:rsidR="00864778" w:rsidRPr="00D55DF2" w:rsidRDefault="00864778">
      <w:pPr>
        <w:rPr>
          <w:rFonts w:ascii="Times New Roman" w:hAnsi="Times New Roman" w:cs="Times New Roman"/>
          <w:color w:val="222222"/>
          <w:sz w:val="24"/>
          <w:szCs w:val="24"/>
          <w:shd w:val="clear" w:color="auto" w:fill="FFFFFF"/>
        </w:rPr>
      </w:pPr>
      <w:r w:rsidRPr="00D55DF2">
        <w:rPr>
          <w:rFonts w:ascii="Times New Roman" w:hAnsi="Times New Roman" w:cs="Times New Roman"/>
          <w:color w:val="222222"/>
          <w:sz w:val="24"/>
          <w:szCs w:val="24"/>
          <w:shd w:val="clear" w:color="auto" w:fill="FFFFFF"/>
        </w:rPr>
        <w:t xml:space="preserve">Spectral Clustering is a variant of the clustering algorithm that uses the connectivity between the data points to form the clustering. </w:t>
      </w:r>
    </w:p>
    <w:p w14:paraId="57F5CF4D" w14:textId="77777777" w:rsidR="00864778" w:rsidRPr="00D55DF2" w:rsidRDefault="00864778">
      <w:pPr>
        <w:rPr>
          <w:rFonts w:ascii="Times New Roman" w:hAnsi="Times New Roman" w:cs="Times New Roman"/>
          <w:color w:val="222222"/>
          <w:sz w:val="24"/>
          <w:szCs w:val="24"/>
          <w:shd w:val="clear" w:color="auto" w:fill="FFFFFF"/>
        </w:rPr>
      </w:pPr>
      <w:r w:rsidRPr="00D55DF2">
        <w:rPr>
          <w:rFonts w:ascii="Times New Roman" w:hAnsi="Times New Roman" w:cs="Times New Roman"/>
          <w:color w:val="222222"/>
          <w:sz w:val="24"/>
          <w:szCs w:val="24"/>
          <w:shd w:val="clear" w:color="auto" w:fill="FFFFFF"/>
        </w:rPr>
        <w:t>It uses eigenvalues and eigenvectors of the data matrix to forecast the data into lower dimensions space to cluster the data points.</w:t>
      </w:r>
    </w:p>
    <w:p w14:paraId="4D80E748" w14:textId="50689A57" w:rsidR="00864778" w:rsidRDefault="00864778">
      <w:pPr>
        <w:rPr>
          <w:rFonts w:ascii="Times New Roman" w:hAnsi="Times New Roman" w:cs="Times New Roman"/>
          <w:color w:val="222222"/>
          <w:sz w:val="24"/>
          <w:szCs w:val="24"/>
          <w:shd w:val="clear" w:color="auto" w:fill="FFFFFF"/>
        </w:rPr>
      </w:pPr>
      <w:r w:rsidRPr="00D55DF2">
        <w:rPr>
          <w:rFonts w:ascii="Times New Roman" w:hAnsi="Times New Roman" w:cs="Times New Roman"/>
          <w:color w:val="222222"/>
          <w:sz w:val="24"/>
          <w:szCs w:val="24"/>
          <w:shd w:val="clear" w:color="auto" w:fill="FFFFFF"/>
        </w:rPr>
        <w:t xml:space="preserve"> It is based on the idea of a graph representation of data where the data point </w:t>
      </w:r>
      <w:proofErr w:type="gramStart"/>
      <w:r w:rsidRPr="00D55DF2">
        <w:rPr>
          <w:rFonts w:ascii="Times New Roman" w:hAnsi="Times New Roman" w:cs="Times New Roman"/>
          <w:color w:val="222222"/>
          <w:sz w:val="24"/>
          <w:szCs w:val="24"/>
          <w:shd w:val="clear" w:color="auto" w:fill="FFFFFF"/>
        </w:rPr>
        <w:t>are</w:t>
      </w:r>
      <w:proofErr w:type="gramEnd"/>
      <w:r w:rsidRPr="00D55DF2">
        <w:rPr>
          <w:rFonts w:ascii="Times New Roman" w:hAnsi="Times New Roman" w:cs="Times New Roman"/>
          <w:color w:val="222222"/>
          <w:sz w:val="24"/>
          <w:szCs w:val="24"/>
          <w:shd w:val="clear" w:color="auto" w:fill="FFFFFF"/>
        </w:rPr>
        <w:t xml:space="preserve"> represented as nodes and the similarity between the data points are represented by an edge.</w:t>
      </w:r>
    </w:p>
    <w:p w14:paraId="10025E42" w14:textId="77777777" w:rsidR="0004133F" w:rsidRDefault="0004133F">
      <w:pPr>
        <w:rPr>
          <w:rFonts w:ascii="Times New Roman" w:hAnsi="Times New Roman" w:cs="Times New Roman"/>
          <w:color w:val="222222"/>
          <w:sz w:val="24"/>
          <w:szCs w:val="24"/>
          <w:shd w:val="clear" w:color="auto" w:fill="FFFFFF"/>
        </w:rPr>
      </w:pPr>
    </w:p>
    <w:p w14:paraId="3FBF9FA8" w14:textId="2B81AEF6" w:rsidR="0004133F" w:rsidRPr="0004133F" w:rsidRDefault="0004133F">
      <w:pPr>
        <w:rPr>
          <w:rFonts w:ascii="Times New Roman" w:hAnsi="Times New Roman" w:cs="Times New Roman"/>
          <w:color w:val="222222"/>
          <w:sz w:val="24"/>
          <w:szCs w:val="24"/>
          <w:shd w:val="clear" w:color="auto" w:fill="FFFFFF"/>
        </w:rPr>
      </w:pPr>
      <w:r w:rsidRPr="0004133F">
        <w:rPr>
          <w:rFonts w:ascii="Times New Roman" w:hAnsi="Times New Roman" w:cs="Times New Roman"/>
          <w:color w:val="222222"/>
          <w:sz w:val="24"/>
          <w:szCs w:val="24"/>
          <w:shd w:val="clear" w:color="auto" w:fill="FFFFFF"/>
        </w:rPr>
        <w:t>Algorithm</w:t>
      </w:r>
    </w:p>
    <w:p w14:paraId="3C4AFB1A" w14:textId="77777777" w:rsidR="0004133F" w:rsidRPr="0004133F" w:rsidRDefault="0004133F" w:rsidP="0004133F">
      <w:pPr>
        <w:numPr>
          <w:ilvl w:val="0"/>
          <w:numId w:val="1"/>
        </w:numPr>
        <w:spacing w:beforeAutospacing="1" w:after="0" w:line="240" w:lineRule="auto"/>
        <w:rPr>
          <w:rFonts w:ascii="Times New Roman" w:eastAsia="Times New Roman" w:hAnsi="Times New Roman" w:cs="Times New Roman"/>
          <w:color w:val="3C4043"/>
          <w:kern w:val="0"/>
          <w:sz w:val="21"/>
          <w:szCs w:val="21"/>
          <w:lang w:eastAsia="en-IN"/>
          <w14:ligatures w14:val="none"/>
        </w:rPr>
      </w:pPr>
      <w:r w:rsidRPr="0004133F">
        <w:rPr>
          <w:rFonts w:ascii="Times New Roman" w:eastAsia="Times New Roman" w:hAnsi="Times New Roman" w:cs="Times New Roman"/>
          <w:color w:val="3C4043"/>
          <w:kern w:val="0"/>
          <w:sz w:val="21"/>
          <w:szCs w:val="21"/>
          <w:lang w:eastAsia="en-IN"/>
          <w14:ligatures w14:val="none"/>
        </w:rPr>
        <w:t>Project data into </w:t>
      </w:r>
      <w:r w:rsidRPr="0004133F">
        <w:rPr>
          <w:rFonts w:ascii="Times New Roman" w:eastAsia="Times New Roman" w:hAnsi="Times New Roman" w:cs="Times New Roman"/>
          <w:color w:val="3C4043"/>
          <w:kern w:val="0"/>
          <w:sz w:val="26"/>
          <w:szCs w:val="26"/>
          <w:bdr w:val="none" w:sz="0" w:space="0" w:color="auto" w:frame="1"/>
          <w:lang w:eastAsia="en-IN"/>
          <w14:ligatures w14:val="none"/>
        </w:rPr>
        <w:t>R</w:t>
      </w:r>
      <w:r w:rsidRPr="0004133F">
        <w:rPr>
          <w:rFonts w:ascii="Times New Roman" w:eastAsia="Times New Roman" w:hAnsi="Times New Roman" w:cs="Times New Roman"/>
          <w:color w:val="3C4043"/>
          <w:kern w:val="0"/>
          <w:sz w:val="19"/>
          <w:szCs w:val="19"/>
          <w:bdr w:val="none" w:sz="0" w:space="0" w:color="auto" w:frame="1"/>
          <w:lang w:eastAsia="en-IN"/>
          <w14:ligatures w14:val="none"/>
        </w:rPr>
        <w:t>n</w:t>
      </w:r>
      <w:r w:rsidRPr="0004133F">
        <w:rPr>
          <w:rFonts w:ascii="Cambria Math" w:eastAsia="Times New Roman" w:hAnsi="Cambria Math" w:cs="Cambria Math"/>
          <w:color w:val="3C4043"/>
          <w:kern w:val="0"/>
          <w:sz w:val="21"/>
          <w:szCs w:val="21"/>
          <w:bdr w:val="none" w:sz="0" w:space="0" w:color="auto" w:frame="1"/>
          <w:lang w:eastAsia="en-IN"/>
          <w14:ligatures w14:val="none"/>
        </w:rPr>
        <w:t>𝑅𝑛</w:t>
      </w:r>
      <w:r w:rsidRPr="0004133F">
        <w:rPr>
          <w:rFonts w:ascii="Times New Roman" w:eastAsia="Times New Roman" w:hAnsi="Times New Roman" w:cs="Times New Roman"/>
          <w:color w:val="3C4043"/>
          <w:kern w:val="0"/>
          <w:sz w:val="21"/>
          <w:szCs w:val="21"/>
          <w:lang w:eastAsia="en-IN"/>
          <w14:ligatures w14:val="none"/>
        </w:rPr>
        <w:t> matrix</w:t>
      </w:r>
    </w:p>
    <w:p w14:paraId="238FE00D" w14:textId="77777777" w:rsidR="0004133F" w:rsidRPr="0004133F" w:rsidRDefault="0004133F" w:rsidP="0004133F">
      <w:pPr>
        <w:numPr>
          <w:ilvl w:val="0"/>
          <w:numId w:val="1"/>
        </w:numPr>
        <w:spacing w:before="100" w:beforeAutospacing="1" w:after="60" w:line="240" w:lineRule="auto"/>
        <w:rPr>
          <w:rFonts w:ascii="Times New Roman" w:eastAsia="Times New Roman" w:hAnsi="Times New Roman" w:cs="Times New Roman"/>
          <w:color w:val="3C4043"/>
          <w:kern w:val="0"/>
          <w:sz w:val="21"/>
          <w:szCs w:val="21"/>
          <w:lang w:eastAsia="en-IN"/>
          <w14:ligatures w14:val="none"/>
        </w:rPr>
      </w:pPr>
      <w:r w:rsidRPr="0004133F">
        <w:rPr>
          <w:rFonts w:ascii="Times New Roman" w:eastAsia="Times New Roman" w:hAnsi="Times New Roman" w:cs="Times New Roman"/>
          <w:color w:val="3C4043"/>
          <w:kern w:val="0"/>
          <w:sz w:val="21"/>
          <w:szCs w:val="21"/>
          <w:lang w:eastAsia="en-IN"/>
          <w14:ligatures w14:val="none"/>
        </w:rPr>
        <w:t xml:space="preserve">Define an Affinity matrix </w:t>
      </w:r>
      <w:proofErr w:type="gramStart"/>
      <w:r w:rsidRPr="0004133F">
        <w:rPr>
          <w:rFonts w:ascii="Times New Roman" w:eastAsia="Times New Roman" w:hAnsi="Times New Roman" w:cs="Times New Roman"/>
          <w:color w:val="3C4043"/>
          <w:kern w:val="0"/>
          <w:sz w:val="21"/>
          <w:szCs w:val="21"/>
          <w:lang w:eastAsia="en-IN"/>
          <w14:ligatures w14:val="none"/>
        </w:rPr>
        <w:t>A ,</w:t>
      </w:r>
      <w:proofErr w:type="gramEnd"/>
      <w:r w:rsidRPr="0004133F">
        <w:rPr>
          <w:rFonts w:ascii="Times New Roman" w:eastAsia="Times New Roman" w:hAnsi="Times New Roman" w:cs="Times New Roman"/>
          <w:color w:val="3C4043"/>
          <w:kern w:val="0"/>
          <w:sz w:val="21"/>
          <w:szCs w:val="21"/>
          <w:lang w:eastAsia="en-IN"/>
          <w14:ligatures w14:val="none"/>
        </w:rPr>
        <w:t xml:space="preserve"> using a Gaussian Kernel K or an Adjacency matrix</w:t>
      </w:r>
    </w:p>
    <w:p w14:paraId="619310C3" w14:textId="77777777" w:rsidR="0004133F" w:rsidRPr="0004133F" w:rsidRDefault="0004133F" w:rsidP="0004133F">
      <w:pPr>
        <w:numPr>
          <w:ilvl w:val="0"/>
          <w:numId w:val="1"/>
        </w:numPr>
        <w:spacing w:before="100" w:beforeAutospacing="1" w:after="60" w:line="240" w:lineRule="auto"/>
        <w:rPr>
          <w:rFonts w:ascii="Times New Roman" w:eastAsia="Times New Roman" w:hAnsi="Times New Roman" w:cs="Times New Roman"/>
          <w:color w:val="3C4043"/>
          <w:kern w:val="0"/>
          <w:sz w:val="21"/>
          <w:szCs w:val="21"/>
          <w:lang w:eastAsia="en-IN"/>
          <w14:ligatures w14:val="none"/>
        </w:rPr>
      </w:pPr>
      <w:r w:rsidRPr="0004133F">
        <w:rPr>
          <w:rFonts w:ascii="Times New Roman" w:eastAsia="Times New Roman" w:hAnsi="Times New Roman" w:cs="Times New Roman"/>
          <w:color w:val="3C4043"/>
          <w:kern w:val="0"/>
          <w:sz w:val="21"/>
          <w:szCs w:val="21"/>
          <w:lang w:eastAsia="en-IN"/>
          <w14:ligatures w14:val="none"/>
        </w:rPr>
        <w:t>Construct the Graph Laplacian from A (i.e. decide on a normalization)</w:t>
      </w:r>
    </w:p>
    <w:p w14:paraId="61F6F1F6" w14:textId="77777777" w:rsidR="0004133F" w:rsidRPr="0004133F" w:rsidRDefault="0004133F" w:rsidP="0004133F">
      <w:pPr>
        <w:numPr>
          <w:ilvl w:val="0"/>
          <w:numId w:val="1"/>
        </w:numPr>
        <w:spacing w:before="100" w:beforeAutospacing="1" w:after="60" w:line="240" w:lineRule="auto"/>
        <w:rPr>
          <w:rFonts w:ascii="Times New Roman" w:eastAsia="Times New Roman" w:hAnsi="Times New Roman" w:cs="Times New Roman"/>
          <w:color w:val="3C4043"/>
          <w:kern w:val="0"/>
          <w:sz w:val="21"/>
          <w:szCs w:val="21"/>
          <w:lang w:eastAsia="en-IN"/>
          <w14:ligatures w14:val="none"/>
        </w:rPr>
      </w:pPr>
      <w:r w:rsidRPr="0004133F">
        <w:rPr>
          <w:rFonts w:ascii="Times New Roman" w:eastAsia="Times New Roman" w:hAnsi="Times New Roman" w:cs="Times New Roman"/>
          <w:color w:val="3C4043"/>
          <w:kern w:val="0"/>
          <w:sz w:val="21"/>
          <w:szCs w:val="21"/>
          <w:lang w:eastAsia="en-IN"/>
          <w14:ligatures w14:val="none"/>
        </w:rPr>
        <w:t>Solve the Eigenvalue problem</w:t>
      </w:r>
    </w:p>
    <w:p w14:paraId="59AD6480" w14:textId="77777777" w:rsidR="0004133F" w:rsidRPr="0004133F" w:rsidRDefault="0004133F" w:rsidP="0004133F">
      <w:pPr>
        <w:numPr>
          <w:ilvl w:val="0"/>
          <w:numId w:val="1"/>
        </w:numPr>
        <w:spacing w:before="100" w:beforeAutospacing="1" w:after="60" w:line="240" w:lineRule="auto"/>
        <w:rPr>
          <w:rFonts w:ascii="Times New Roman" w:eastAsia="Times New Roman" w:hAnsi="Times New Roman" w:cs="Times New Roman"/>
          <w:color w:val="3C4043"/>
          <w:kern w:val="0"/>
          <w:sz w:val="21"/>
          <w:szCs w:val="21"/>
          <w:lang w:eastAsia="en-IN"/>
          <w14:ligatures w14:val="none"/>
        </w:rPr>
      </w:pPr>
      <w:r w:rsidRPr="0004133F">
        <w:rPr>
          <w:rFonts w:ascii="Times New Roman" w:eastAsia="Times New Roman" w:hAnsi="Times New Roman" w:cs="Times New Roman"/>
          <w:color w:val="3C4043"/>
          <w:kern w:val="0"/>
          <w:sz w:val="21"/>
          <w:szCs w:val="21"/>
          <w:lang w:eastAsia="en-IN"/>
          <w14:ligatures w14:val="none"/>
        </w:rPr>
        <w:t>Select k eigenvectors corresponding to the k lowest (or highest) eigenvalues to define a k-dimensional subspace</w:t>
      </w:r>
    </w:p>
    <w:p w14:paraId="6BF55F2F" w14:textId="77777777" w:rsidR="0004133F" w:rsidRPr="0004133F" w:rsidRDefault="0004133F" w:rsidP="0004133F">
      <w:pPr>
        <w:numPr>
          <w:ilvl w:val="0"/>
          <w:numId w:val="1"/>
        </w:numPr>
        <w:spacing w:before="100" w:beforeAutospacing="1" w:after="60" w:line="240" w:lineRule="auto"/>
        <w:rPr>
          <w:rFonts w:ascii="Times New Roman" w:eastAsia="Times New Roman" w:hAnsi="Times New Roman" w:cs="Times New Roman"/>
          <w:color w:val="3C4043"/>
          <w:kern w:val="0"/>
          <w:sz w:val="21"/>
          <w:szCs w:val="21"/>
          <w:lang w:eastAsia="en-IN"/>
          <w14:ligatures w14:val="none"/>
        </w:rPr>
      </w:pPr>
      <w:r w:rsidRPr="0004133F">
        <w:rPr>
          <w:rFonts w:ascii="Times New Roman" w:eastAsia="Times New Roman" w:hAnsi="Times New Roman" w:cs="Times New Roman"/>
          <w:color w:val="3C4043"/>
          <w:kern w:val="0"/>
          <w:sz w:val="21"/>
          <w:szCs w:val="21"/>
          <w:lang w:eastAsia="en-IN"/>
          <w14:ligatures w14:val="none"/>
        </w:rPr>
        <w:t>Form clusters in this subspace using k-means</w:t>
      </w:r>
    </w:p>
    <w:p w14:paraId="0D20FA1F" w14:textId="77777777" w:rsidR="0004133F" w:rsidRPr="0004133F" w:rsidRDefault="0004133F" w:rsidP="0004133F">
      <w:pPr>
        <w:spacing w:before="100" w:beforeAutospacing="1" w:after="100" w:afterAutospacing="1" w:line="240" w:lineRule="auto"/>
        <w:outlineLvl w:val="3"/>
        <w:rPr>
          <w:rFonts w:ascii="Times New Roman" w:eastAsia="Times New Roman" w:hAnsi="Times New Roman" w:cs="Times New Roman"/>
          <w:color w:val="202214"/>
          <w:kern w:val="0"/>
          <w:sz w:val="28"/>
          <w:szCs w:val="28"/>
          <w:lang w:eastAsia="en-IN"/>
          <w14:ligatures w14:val="none"/>
        </w:rPr>
      </w:pPr>
      <w:r w:rsidRPr="0004133F">
        <w:rPr>
          <w:rFonts w:ascii="Times New Roman" w:eastAsia="Times New Roman" w:hAnsi="Times New Roman" w:cs="Times New Roman"/>
          <w:color w:val="202214"/>
          <w:kern w:val="0"/>
          <w:sz w:val="28"/>
          <w:szCs w:val="28"/>
          <w:u w:val="single"/>
          <w:lang w:eastAsia="en-IN"/>
          <w14:ligatures w14:val="none"/>
        </w:rPr>
        <w:t>Affinity Matrix: </w:t>
      </w:r>
    </w:p>
    <w:p w14:paraId="45281C47" w14:textId="77777777" w:rsidR="0004133F" w:rsidRPr="0004133F" w:rsidRDefault="0004133F" w:rsidP="0004133F">
      <w:pPr>
        <w:spacing w:after="24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color w:val="3C4043"/>
          <w:kern w:val="0"/>
          <w:sz w:val="24"/>
          <w:szCs w:val="24"/>
          <w:lang w:eastAsia="en-IN"/>
          <w14:ligatures w14:val="none"/>
        </w:rPr>
        <w:t xml:space="preserve">We first create an undirected graph G = (V, E) with vertex set V = {v1, v2, …, </w:t>
      </w:r>
      <w:proofErr w:type="spellStart"/>
      <w:r w:rsidRPr="0004133F">
        <w:rPr>
          <w:rFonts w:ascii="Times New Roman" w:eastAsia="Times New Roman" w:hAnsi="Times New Roman" w:cs="Times New Roman"/>
          <w:color w:val="3C4043"/>
          <w:kern w:val="0"/>
          <w:sz w:val="24"/>
          <w:szCs w:val="24"/>
          <w:lang w:eastAsia="en-IN"/>
          <w14:ligatures w14:val="none"/>
        </w:rPr>
        <w:t>vn</w:t>
      </w:r>
      <w:proofErr w:type="spellEnd"/>
      <w:r w:rsidRPr="0004133F">
        <w:rPr>
          <w:rFonts w:ascii="Times New Roman" w:eastAsia="Times New Roman" w:hAnsi="Times New Roman" w:cs="Times New Roman"/>
          <w:color w:val="3C4043"/>
          <w:kern w:val="0"/>
          <w:sz w:val="24"/>
          <w:szCs w:val="24"/>
          <w:lang w:eastAsia="en-IN"/>
          <w14:ligatures w14:val="none"/>
        </w:rPr>
        <w:t>} = 1, 2, …, n observations in the data.</w:t>
      </w:r>
    </w:p>
    <w:p w14:paraId="47C3F43D" w14:textId="77777777" w:rsidR="0004133F" w:rsidRPr="0004133F" w:rsidRDefault="0004133F" w:rsidP="0004133F">
      <w:pPr>
        <w:numPr>
          <w:ilvl w:val="0"/>
          <w:numId w:val="2"/>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b/>
          <w:bCs/>
          <w:color w:val="3C4043"/>
          <w:kern w:val="0"/>
          <w:sz w:val="24"/>
          <w:szCs w:val="24"/>
          <w:u w:val="single"/>
          <w:lang w:eastAsia="en-IN"/>
          <w14:ligatures w14:val="none"/>
        </w:rPr>
        <w:t>Epsilon-neighbourhood Graph:</w:t>
      </w:r>
    </w:p>
    <w:p w14:paraId="2ED19F4B" w14:textId="2DE1BAB1" w:rsidR="0004133F" w:rsidRDefault="0004133F" w:rsidP="0004133F">
      <w:pPr>
        <w:spacing w:before="100" w:beforeAutospacing="1" w:after="60" w:line="240" w:lineRule="auto"/>
        <w:ind w:left="720"/>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b/>
          <w:bCs/>
          <w:color w:val="3C4043"/>
          <w:kern w:val="0"/>
          <w:sz w:val="24"/>
          <w:szCs w:val="24"/>
          <w:u w:val="single"/>
          <w:lang w:eastAsia="en-IN"/>
          <w14:ligatures w14:val="none"/>
        </w:rPr>
        <w:t> </w:t>
      </w:r>
      <w:r w:rsidRPr="0004133F">
        <w:rPr>
          <w:rFonts w:ascii="Times New Roman" w:eastAsia="Times New Roman" w:hAnsi="Times New Roman" w:cs="Times New Roman"/>
          <w:color w:val="3C4043"/>
          <w:kern w:val="0"/>
          <w:sz w:val="24"/>
          <w:szCs w:val="24"/>
          <w:lang w:eastAsia="en-IN"/>
          <w14:ligatures w14:val="none"/>
        </w:rPr>
        <w:t xml:space="preserve">A parameter epsilon is fixed beforehand. Then each point is connected to all the points which lie in </w:t>
      </w:r>
      <w:proofErr w:type="spellStart"/>
      <w:proofErr w:type="gramStart"/>
      <w:r w:rsidRPr="0004133F">
        <w:rPr>
          <w:rFonts w:ascii="Times New Roman" w:eastAsia="Times New Roman" w:hAnsi="Times New Roman" w:cs="Times New Roman"/>
          <w:color w:val="3C4043"/>
          <w:kern w:val="0"/>
          <w:sz w:val="24"/>
          <w:szCs w:val="24"/>
          <w:lang w:eastAsia="en-IN"/>
          <w14:ligatures w14:val="none"/>
        </w:rPr>
        <w:t>it’s</w:t>
      </w:r>
      <w:proofErr w:type="spellEnd"/>
      <w:proofErr w:type="gramEnd"/>
      <w:r w:rsidRPr="0004133F">
        <w:rPr>
          <w:rFonts w:ascii="Times New Roman" w:eastAsia="Times New Roman" w:hAnsi="Times New Roman" w:cs="Times New Roman"/>
          <w:color w:val="3C4043"/>
          <w:kern w:val="0"/>
          <w:sz w:val="24"/>
          <w:szCs w:val="24"/>
          <w:lang w:eastAsia="en-IN"/>
          <w14:ligatures w14:val="none"/>
        </w:rPr>
        <w:t xml:space="preserve"> epsilon-radius. If all the distances between any two points are similar in </w:t>
      </w:r>
      <w:proofErr w:type="gramStart"/>
      <w:r w:rsidRPr="0004133F">
        <w:rPr>
          <w:rFonts w:ascii="Times New Roman" w:eastAsia="Times New Roman" w:hAnsi="Times New Roman" w:cs="Times New Roman"/>
          <w:color w:val="3C4043"/>
          <w:kern w:val="0"/>
          <w:sz w:val="24"/>
          <w:szCs w:val="24"/>
          <w:lang w:eastAsia="en-IN"/>
          <w14:ligatures w14:val="none"/>
        </w:rPr>
        <w:t>scale</w:t>
      </w:r>
      <w:proofErr w:type="gramEnd"/>
      <w:r w:rsidRPr="0004133F">
        <w:rPr>
          <w:rFonts w:ascii="Times New Roman" w:eastAsia="Times New Roman" w:hAnsi="Times New Roman" w:cs="Times New Roman"/>
          <w:color w:val="3C4043"/>
          <w:kern w:val="0"/>
          <w:sz w:val="24"/>
          <w:szCs w:val="24"/>
          <w:lang w:eastAsia="en-IN"/>
          <w14:ligatures w14:val="none"/>
        </w:rPr>
        <w:t xml:space="preserve"> then typically the weights of the edges </w:t>
      </w:r>
      <w:proofErr w:type="spellStart"/>
      <w:r w:rsidRPr="0004133F">
        <w:rPr>
          <w:rFonts w:ascii="Times New Roman" w:eastAsia="Times New Roman" w:hAnsi="Times New Roman" w:cs="Times New Roman"/>
          <w:color w:val="3C4043"/>
          <w:kern w:val="0"/>
          <w:sz w:val="24"/>
          <w:szCs w:val="24"/>
          <w:lang w:eastAsia="en-IN"/>
          <w14:ligatures w14:val="none"/>
        </w:rPr>
        <w:t>ie</w:t>
      </w:r>
      <w:proofErr w:type="spellEnd"/>
      <w:r w:rsidRPr="0004133F">
        <w:rPr>
          <w:rFonts w:ascii="Times New Roman" w:eastAsia="Times New Roman" w:hAnsi="Times New Roman" w:cs="Times New Roman"/>
          <w:color w:val="3C4043"/>
          <w:kern w:val="0"/>
          <w:sz w:val="24"/>
          <w:szCs w:val="24"/>
          <w:lang w:eastAsia="en-IN"/>
          <w14:ligatures w14:val="none"/>
        </w:rPr>
        <w:t xml:space="preserve"> the distance between the two points are not stored since they do not provide any additional information. Thus, in this case, the graph built is an undirected and unweighted graph.</w:t>
      </w:r>
    </w:p>
    <w:p w14:paraId="660DCC64" w14:textId="77777777" w:rsidR="0004133F" w:rsidRPr="0004133F" w:rsidRDefault="0004133F" w:rsidP="0004133F">
      <w:pPr>
        <w:spacing w:before="100" w:beforeAutospacing="1" w:after="60" w:line="240" w:lineRule="auto"/>
        <w:ind w:left="720"/>
        <w:rPr>
          <w:rFonts w:ascii="Times New Roman" w:eastAsia="Times New Roman" w:hAnsi="Times New Roman" w:cs="Times New Roman"/>
          <w:color w:val="3C4043"/>
          <w:kern w:val="0"/>
          <w:sz w:val="24"/>
          <w:szCs w:val="24"/>
          <w:lang w:eastAsia="en-IN"/>
          <w14:ligatures w14:val="none"/>
        </w:rPr>
      </w:pPr>
    </w:p>
    <w:p w14:paraId="6AE35285" w14:textId="77777777" w:rsidR="0004133F" w:rsidRPr="0004133F" w:rsidRDefault="0004133F" w:rsidP="0004133F">
      <w:pPr>
        <w:numPr>
          <w:ilvl w:val="0"/>
          <w:numId w:val="2"/>
        </w:numPr>
        <w:spacing w:after="18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b/>
          <w:bCs/>
          <w:color w:val="3C4043"/>
          <w:kern w:val="0"/>
          <w:sz w:val="21"/>
          <w:szCs w:val="21"/>
          <w:u w:val="single"/>
          <w:lang w:eastAsia="en-IN"/>
          <w14:ligatures w14:val="none"/>
        </w:rPr>
        <w:lastRenderedPageBreak/>
        <w:t>K-Nearest Neighbours:</w:t>
      </w:r>
      <w:r w:rsidRPr="0004133F">
        <w:rPr>
          <w:rFonts w:ascii="Times New Roman" w:eastAsia="Times New Roman" w:hAnsi="Times New Roman" w:cs="Times New Roman"/>
          <w:b/>
          <w:bCs/>
          <w:color w:val="3C4043"/>
          <w:kern w:val="0"/>
          <w:sz w:val="24"/>
          <w:szCs w:val="24"/>
          <w:u w:val="single"/>
          <w:lang w:eastAsia="en-IN"/>
          <w14:ligatures w14:val="none"/>
        </w:rPr>
        <w:t> </w:t>
      </w:r>
    </w:p>
    <w:p w14:paraId="3AD8CF5F" w14:textId="51DB734E" w:rsidR="0004133F" w:rsidRPr="0004133F" w:rsidRDefault="0004133F" w:rsidP="0004133F">
      <w:pPr>
        <w:spacing w:after="180" w:line="240" w:lineRule="auto"/>
        <w:ind w:left="720"/>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color w:val="3C4043"/>
          <w:kern w:val="0"/>
          <w:sz w:val="24"/>
          <w:szCs w:val="24"/>
          <w:lang w:eastAsia="en-IN"/>
          <w14:ligatures w14:val="none"/>
        </w:rPr>
        <w:t xml:space="preserve">A parameter k is fixed beforehand. Then, for two vertices u and v, an edge is directed from u to v only if v is among the k-nearest neighbours of u. Note that this leads to the formation of a weighted and directed graph because it is not always the case that for each u having v as one of the k-nearest neighbours, it will be the same case for v having u among its k-nearest neighbours. To make this graph undirected, one of the following approaches are </w:t>
      </w:r>
      <w:proofErr w:type="gramStart"/>
      <w:r w:rsidRPr="0004133F">
        <w:rPr>
          <w:rFonts w:ascii="Times New Roman" w:eastAsia="Times New Roman" w:hAnsi="Times New Roman" w:cs="Times New Roman"/>
          <w:color w:val="3C4043"/>
          <w:kern w:val="0"/>
          <w:sz w:val="24"/>
          <w:szCs w:val="24"/>
          <w:lang w:eastAsia="en-IN"/>
          <w14:ligatures w14:val="none"/>
        </w:rPr>
        <w:t>followed:-</w:t>
      </w:r>
      <w:proofErr w:type="gramEnd"/>
    </w:p>
    <w:p w14:paraId="2A984229" w14:textId="77777777" w:rsidR="0004133F" w:rsidRPr="0004133F" w:rsidRDefault="0004133F" w:rsidP="0004133F">
      <w:pPr>
        <w:numPr>
          <w:ilvl w:val="1"/>
          <w:numId w:val="2"/>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color w:val="3C4043"/>
          <w:kern w:val="0"/>
          <w:sz w:val="24"/>
          <w:szCs w:val="24"/>
          <w:lang w:eastAsia="en-IN"/>
          <w14:ligatures w14:val="none"/>
        </w:rPr>
        <w:t>Direct an edge from u to v and from v to u if either v is among the k-nearest neighbours of u </w:t>
      </w:r>
      <w:r w:rsidRPr="0004133F">
        <w:rPr>
          <w:rFonts w:ascii="Times New Roman" w:eastAsia="Times New Roman" w:hAnsi="Times New Roman" w:cs="Times New Roman"/>
          <w:b/>
          <w:bCs/>
          <w:color w:val="3C4043"/>
          <w:kern w:val="0"/>
          <w:sz w:val="24"/>
          <w:szCs w:val="24"/>
          <w:lang w:eastAsia="en-IN"/>
          <w14:ligatures w14:val="none"/>
        </w:rPr>
        <w:t>OR </w:t>
      </w:r>
      <w:r w:rsidRPr="0004133F">
        <w:rPr>
          <w:rFonts w:ascii="Times New Roman" w:eastAsia="Times New Roman" w:hAnsi="Times New Roman" w:cs="Times New Roman"/>
          <w:color w:val="3C4043"/>
          <w:kern w:val="0"/>
          <w:sz w:val="24"/>
          <w:szCs w:val="24"/>
          <w:lang w:eastAsia="en-IN"/>
          <w14:ligatures w14:val="none"/>
        </w:rPr>
        <w:t>u is among the k-nearest neighbours of v.</w:t>
      </w:r>
    </w:p>
    <w:p w14:paraId="2E2EDFC9" w14:textId="77777777" w:rsidR="0004133F" w:rsidRPr="0004133F" w:rsidRDefault="0004133F" w:rsidP="0004133F">
      <w:pPr>
        <w:numPr>
          <w:ilvl w:val="1"/>
          <w:numId w:val="2"/>
        </w:numPr>
        <w:spacing w:before="100" w:beforeAutospacing="1" w:after="6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color w:val="3C4043"/>
          <w:kern w:val="0"/>
          <w:sz w:val="24"/>
          <w:szCs w:val="24"/>
          <w:lang w:eastAsia="en-IN"/>
          <w14:ligatures w14:val="none"/>
        </w:rPr>
        <w:t>Direct an edge from u to v and from v to u if v is among the k-nearest neighbours of u </w:t>
      </w:r>
      <w:r w:rsidRPr="0004133F">
        <w:rPr>
          <w:rFonts w:ascii="Times New Roman" w:eastAsia="Times New Roman" w:hAnsi="Times New Roman" w:cs="Times New Roman"/>
          <w:b/>
          <w:bCs/>
          <w:color w:val="3C4043"/>
          <w:kern w:val="0"/>
          <w:sz w:val="24"/>
          <w:szCs w:val="24"/>
          <w:lang w:eastAsia="en-IN"/>
          <w14:ligatures w14:val="none"/>
        </w:rPr>
        <w:t>AND </w:t>
      </w:r>
      <w:r w:rsidRPr="0004133F">
        <w:rPr>
          <w:rFonts w:ascii="Times New Roman" w:eastAsia="Times New Roman" w:hAnsi="Times New Roman" w:cs="Times New Roman"/>
          <w:color w:val="3C4043"/>
          <w:kern w:val="0"/>
          <w:sz w:val="24"/>
          <w:szCs w:val="24"/>
          <w:lang w:eastAsia="en-IN"/>
          <w14:ligatures w14:val="none"/>
        </w:rPr>
        <w:t>u is among the k-nearest neighbours of v.</w:t>
      </w:r>
    </w:p>
    <w:p w14:paraId="369A2072" w14:textId="77777777" w:rsidR="0004133F" w:rsidRPr="0004133F" w:rsidRDefault="0004133F" w:rsidP="0004133F">
      <w:pPr>
        <w:numPr>
          <w:ilvl w:val="0"/>
          <w:numId w:val="2"/>
        </w:numPr>
        <w:spacing w:after="18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b/>
          <w:bCs/>
          <w:color w:val="3C4043"/>
          <w:kern w:val="0"/>
          <w:sz w:val="21"/>
          <w:szCs w:val="21"/>
          <w:u w:val="single"/>
          <w:lang w:eastAsia="en-IN"/>
          <w14:ligatures w14:val="none"/>
        </w:rPr>
        <w:t>Fully-Connected Graph:</w:t>
      </w:r>
    </w:p>
    <w:p w14:paraId="574BE108" w14:textId="6022EAE4" w:rsidR="0004133F" w:rsidRPr="0004133F" w:rsidRDefault="0004133F" w:rsidP="0004133F">
      <w:pPr>
        <w:spacing w:after="18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b/>
          <w:bCs/>
          <w:color w:val="3C4043"/>
          <w:kern w:val="0"/>
          <w:sz w:val="21"/>
          <w:szCs w:val="21"/>
          <w:u w:val="single"/>
          <w:lang w:eastAsia="en-IN"/>
          <w14:ligatures w14:val="none"/>
        </w:rPr>
        <w:t> </w:t>
      </w:r>
      <w:r w:rsidRPr="0004133F">
        <w:rPr>
          <w:rFonts w:ascii="Times New Roman" w:eastAsia="Times New Roman" w:hAnsi="Times New Roman" w:cs="Times New Roman"/>
          <w:color w:val="3C4043"/>
          <w:kern w:val="0"/>
          <w:sz w:val="24"/>
          <w:szCs w:val="24"/>
          <w:lang w:eastAsia="en-IN"/>
          <w14:ligatures w14:val="none"/>
        </w:rPr>
        <w:t>To build this graph, each point is connected with an undirected edge-weighted by the distance between the two points to every other point. Since this approach is used to model the local neighbourhood relationships thus typically the Gaussian similarity metric is used to calculate the distance.</w:t>
      </w:r>
    </w:p>
    <w:p w14:paraId="1504E6E5" w14:textId="77777777" w:rsidR="0004133F" w:rsidRPr="0004133F" w:rsidRDefault="0004133F" w:rsidP="0004133F">
      <w:pPr>
        <w:spacing w:after="0" w:line="240" w:lineRule="auto"/>
        <w:jc w:val="center"/>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color w:val="3C4043"/>
          <w:kern w:val="0"/>
          <w:sz w:val="24"/>
          <w:szCs w:val="24"/>
          <w:bdr w:val="none" w:sz="0" w:space="0" w:color="auto" w:frame="1"/>
          <w:lang w:eastAsia="en-IN"/>
          <w14:ligatures w14:val="none"/>
        </w:rPr>
        <w:t>S(</w:t>
      </w:r>
      <w:proofErr w:type="gramStart"/>
      <w:r w:rsidRPr="0004133F">
        <w:rPr>
          <w:rFonts w:ascii="Times New Roman" w:eastAsia="Times New Roman" w:hAnsi="Times New Roman" w:cs="Times New Roman"/>
          <w:color w:val="3C4043"/>
          <w:kern w:val="0"/>
          <w:sz w:val="24"/>
          <w:szCs w:val="24"/>
          <w:bdr w:val="none" w:sz="0" w:space="0" w:color="auto" w:frame="1"/>
          <w:lang w:eastAsia="en-IN"/>
          <w14:ligatures w14:val="none"/>
        </w:rPr>
        <w:t>xi,xj</w:t>
      </w:r>
      <w:proofErr w:type="gramEnd"/>
      <w:r w:rsidRPr="0004133F">
        <w:rPr>
          <w:rFonts w:ascii="Times New Roman" w:eastAsia="Times New Roman" w:hAnsi="Times New Roman" w:cs="Times New Roman"/>
          <w:color w:val="3C4043"/>
          <w:kern w:val="0"/>
          <w:sz w:val="24"/>
          <w:szCs w:val="24"/>
          <w:bdr w:val="none" w:sz="0" w:space="0" w:color="auto" w:frame="1"/>
          <w:lang w:eastAsia="en-IN"/>
          <w14:ligatures w14:val="none"/>
        </w:rPr>
        <w:t>)=exp(−||xi−xj||22σ2)</w:t>
      </w:r>
      <w:r w:rsidRPr="0004133F">
        <w:rPr>
          <w:rFonts w:ascii="Cambria Math" w:eastAsia="Times New Roman" w:hAnsi="Cambria Math" w:cs="Cambria Math"/>
          <w:color w:val="3C4043"/>
          <w:kern w:val="0"/>
          <w:sz w:val="24"/>
          <w:szCs w:val="24"/>
          <w:bdr w:val="none" w:sz="0" w:space="0" w:color="auto" w:frame="1"/>
          <w:lang w:eastAsia="en-IN"/>
          <w14:ligatures w14:val="none"/>
        </w:rPr>
        <w:t>𝑆</w:t>
      </w:r>
      <w:r w:rsidRPr="0004133F">
        <w:rPr>
          <w:rFonts w:ascii="Times New Roman" w:eastAsia="Times New Roman" w:hAnsi="Times New Roman" w:cs="Times New Roman"/>
          <w:color w:val="3C4043"/>
          <w:kern w:val="0"/>
          <w:sz w:val="24"/>
          <w:szCs w:val="24"/>
          <w:bdr w:val="none" w:sz="0" w:space="0" w:color="auto" w:frame="1"/>
          <w:lang w:eastAsia="en-IN"/>
          <w14:ligatures w14:val="none"/>
        </w:rPr>
        <w:t>(</w:t>
      </w:r>
      <w:r w:rsidRPr="0004133F">
        <w:rPr>
          <w:rFonts w:ascii="Cambria Math" w:eastAsia="Times New Roman" w:hAnsi="Cambria Math" w:cs="Cambria Math"/>
          <w:color w:val="3C4043"/>
          <w:kern w:val="0"/>
          <w:sz w:val="24"/>
          <w:szCs w:val="24"/>
          <w:bdr w:val="none" w:sz="0" w:space="0" w:color="auto" w:frame="1"/>
          <w:lang w:eastAsia="en-IN"/>
          <w14:ligatures w14:val="none"/>
        </w:rPr>
        <w:t>𝑥𝑖</w:t>
      </w:r>
      <w:r w:rsidRPr="0004133F">
        <w:rPr>
          <w:rFonts w:ascii="Times New Roman" w:eastAsia="Times New Roman" w:hAnsi="Times New Roman" w:cs="Times New Roman"/>
          <w:color w:val="3C4043"/>
          <w:kern w:val="0"/>
          <w:sz w:val="24"/>
          <w:szCs w:val="24"/>
          <w:bdr w:val="none" w:sz="0" w:space="0" w:color="auto" w:frame="1"/>
          <w:lang w:eastAsia="en-IN"/>
          <w14:ligatures w14:val="none"/>
        </w:rPr>
        <w:t>,</w:t>
      </w:r>
      <w:r w:rsidRPr="0004133F">
        <w:rPr>
          <w:rFonts w:ascii="Cambria Math" w:eastAsia="Times New Roman" w:hAnsi="Cambria Math" w:cs="Cambria Math"/>
          <w:color w:val="3C4043"/>
          <w:kern w:val="0"/>
          <w:sz w:val="24"/>
          <w:szCs w:val="24"/>
          <w:bdr w:val="none" w:sz="0" w:space="0" w:color="auto" w:frame="1"/>
          <w:lang w:eastAsia="en-IN"/>
          <w14:ligatures w14:val="none"/>
        </w:rPr>
        <w:t>𝑥𝑗</w:t>
      </w:r>
      <w:r w:rsidRPr="0004133F">
        <w:rPr>
          <w:rFonts w:ascii="Times New Roman" w:eastAsia="Times New Roman" w:hAnsi="Times New Roman" w:cs="Times New Roman"/>
          <w:color w:val="3C4043"/>
          <w:kern w:val="0"/>
          <w:sz w:val="24"/>
          <w:szCs w:val="24"/>
          <w:bdr w:val="none" w:sz="0" w:space="0" w:color="auto" w:frame="1"/>
          <w:lang w:eastAsia="en-IN"/>
          <w14:ligatures w14:val="none"/>
        </w:rPr>
        <w:t>)=</w:t>
      </w:r>
      <w:r w:rsidRPr="0004133F">
        <w:rPr>
          <w:rFonts w:ascii="Cambria Math" w:eastAsia="Times New Roman" w:hAnsi="Cambria Math" w:cs="Cambria Math"/>
          <w:color w:val="3C4043"/>
          <w:kern w:val="0"/>
          <w:sz w:val="24"/>
          <w:szCs w:val="24"/>
          <w:bdr w:val="none" w:sz="0" w:space="0" w:color="auto" w:frame="1"/>
          <w:lang w:eastAsia="en-IN"/>
          <w14:ligatures w14:val="none"/>
        </w:rPr>
        <w:t>𝑒𝑥𝑝</w:t>
      </w:r>
      <w:r w:rsidRPr="0004133F">
        <w:rPr>
          <w:rFonts w:ascii="Times New Roman" w:eastAsia="Times New Roman" w:hAnsi="Times New Roman" w:cs="Times New Roman"/>
          <w:color w:val="3C4043"/>
          <w:kern w:val="0"/>
          <w:sz w:val="24"/>
          <w:szCs w:val="24"/>
          <w:bdr w:val="none" w:sz="0" w:space="0" w:color="auto" w:frame="1"/>
          <w:lang w:eastAsia="en-IN"/>
          <w14:ligatures w14:val="none"/>
        </w:rPr>
        <w:t>(−||</w:t>
      </w:r>
      <w:r w:rsidRPr="0004133F">
        <w:rPr>
          <w:rFonts w:ascii="Cambria Math" w:eastAsia="Times New Roman" w:hAnsi="Cambria Math" w:cs="Cambria Math"/>
          <w:color w:val="3C4043"/>
          <w:kern w:val="0"/>
          <w:sz w:val="24"/>
          <w:szCs w:val="24"/>
          <w:bdr w:val="none" w:sz="0" w:space="0" w:color="auto" w:frame="1"/>
          <w:lang w:eastAsia="en-IN"/>
          <w14:ligatures w14:val="none"/>
        </w:rPr>
        <w:t>𝑥𝑖</w:t>
      </w:r>
      <w:r w:rsidRPr="0004133F">
        <w:rPr>
          <w:rFonts w:ascii="Times New Roman" w:eastAsia="Times New Roman" w:hAnsi="Times New Roman" w:cs="Times New Roman"/>
          <w:color w:val="3C4043"/>
          <w:kern w:val="0"/>
          <w:sz w:val="24"/>
          <w:szCs w:val="24"/>
          <w:bdr w:val="none" w:sz="0" w:space="0" w:color="auto" w:frame="1"/>
          <w:lang w:eastAsia="en-IN"/>
          <w14:ligatures w14:val="none"/>
        </w:rPr>
        <w:t>−</w:t>
      </w:r>
      <w:r w:rsidRPr="0004133F">
        <w:rPr>
          <w:rFonts w:ascii="Cambria Math" w:eastAsia="Times New Roman" w:hAnsi="Cambria Math" w:cs="Cambria Math"/>
          <w:color w:val="3C4043"/>
          <w:kern w:val="0"/>
          <w:sz w:val="24"/>
          <w:szCs w:val="24"/>
          <w:bdr w:val="none" w:sz="0" w:space="0" w:color="auto" w:frame="1"/>
          <w:lang w:eastAsia="en-IN"/>
          <w14:ligatures w14:val="none"/>
        </w:rPr>
        <w:t>𝑥𝑗</w:t>
      </w:r>
      <w:r w:rsidRPr="0004133F">
        <w:rPr>
          <w:rFonts w:ascii="Times New Roman" w:eastAsia="Times New Roman" w:hAnsi="Times New Roman" w:cs="Times New Roman"/>
          <w:color w:val="3C4043"/>
          <w:kern w:val="0"/>
          <w:sz w:val="24"/>
          <w:szCs w:val="24"/>
          <w:bdr w:val="none" w:sz="0" w:space="0" w:color="auto" w:frame="1"/>
          <w:lang w:eastAsia="en-IN"/>
          <w14:ligatures w14:val="none"/>
        </w:rPr>
        <w:t>||22</w:t>
      </w:r>
      <w:r w:rsidRPr="0004133F">
        <w:rPr>
          <w:rFonts w:ascii="Cambria Math" w:eastAsia="Times New Roman" w:hAnsi="Cambria Math" w:cs="Cambria Math"/>
          <w:color w:val="3C4043"/>
          <w:kern w:val="0"/>
          <w:sz w:val="24"/>
          <w:szCs w:val="24"/>
          <w:bdr w:val="none" w:sz="0" w:space="0" w:color="auto" w:frame="1"/>
          <w:lang w:eastAsia="en-IN"/>
          <w14:ligatures w14:val="none"/>
        </w:rPr>
        <w:t>𝜎</w:t>
      </w:r>
      <w:r w:rsidRPr="0004133F">
        <w:rPr>
          <w:rFonts w:ascii="Times New Roman" w:eastAsia="Times New Roman" w:hAnsi="Times New Roman" w:cs="Times New Roman"/>
          <w:color w:val="3C4043"/>
          <w:kern w:val="0"/>
          <w:sz w:val="24"/>
          <w:szCs w:val="24"/>
          <w:bdr w:val="none" w:sz="0" w:space="0" w:color="auto" w:frame="1"/>
          <w:lang w:eastAsia="en-IN"/>
          <w14:ligatures w14:val="none"/>
        </w:rPr>
        <w:t>2)</w:t>
      </w:r>
    </w:p>
    <w:p w14:paraId="781AA3BF" w14:textId="77777777" w:rsidR="0004133F" w:rsidRPr="0004133F" w:rsidRDefault="0004133F" w:rsidP="0004133F">
      <w:pPr>
        <w:spacing w:after="24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color w:val="3C4043"/>
          <w:kern w:val="0"/>
          <w:sz w:val="24"/>
          <w:szCs w:val="24"/>
          <w:lang w:eastAsia="en-IN"/>
          <w14:ligatures w14:val="none"/>
        </w:rPr>
        <w:t>Thus, when we create an adjacency matrix for any of these graphs, Aij ~ 1 when the points are close and Aij → 0 if the points are far apart.</w:t>
      </w:r>
    </w:p>
    <w:p w14:paraId="3108DE4F" w14:textId="77777777" w:rsidR="0004133F" w:rsidRPr="0004133F" w:rsidRDefault="0004133F" w:rsidP="0004133F">
      <w:pPr>
        <w:spacing w:after="240" w:line="240" w:lineRule="auto"/>
        <w:rPr>
          <w:rFonts w:ascii="Times New Roman" w:eastAsia="Times New Roman" w:hAnsi="Times New Roman" w:cs="Times New Roman"/>
          <w:color w:val="3C4043"/>
          <w:kern w:val="0"/>
          <w:sz w:val="24"/>
          <w:szCs w:val="24"/>
          <w:lang w:eastAsia="en-IN"/>
          <w14:ligatures w14:val="none"/>
        </w:rPr>
      </w:pPr>
      <w:r w:rsidRPr="0004133F">
        <w:rPr>
          <w:rFonts w:ascii="Times New Roman" w:eastAsia="Times New Roman" w:hAnsi="Times New Roman" w:cs="Times New Roman"/>
          <w:color w:val="3C4043"/>
          <w:kern w:val="0"/>
          <w:sz w:val="24"/>
          <w:szCs w:val="24"/>
          <w:lang w:eastAsia="en-IN"/>
          <w14:ligatures w14:val="none"/>
        </w:rPr>
        <w:t xml:space="preserve">Consider the following graph with nodes 1 to 4, weights (or similarity) </w:t>
      </w:r>
      <w:proofErr w:type="spellStart"/>
      <w:r w:rsidRPr="0004133F">
        <w:rPr>
          <w:rFonts w:ascii="Times New Roman" w:eastAsia="Times New Roman" w:hAnsi="Times New Roman" w:cs="Times New Roman"/>
          <w:color w:val="3C4043"/>
          <w:kern w:val="0"/>
          <w:sz w:val="24"/>
          <w:szCs w:val="24"/>
          <w:lang w:eastAsia="en-IN"/>
          <w14:ligatures w14:val="none"/>
        </w:rPr>
        <w:t>wij</w:t>
      </w:r>
      <w:proofErr w:type="spellEnd"/>
      <w:r w:rsidRPr="0004133F">
        <w:rPr>
          <w:rFonts w:ascii="Times New Roman" w:eastAsia="Times New Roman" w:hAnsi="Times New Roman" w:cs="Times New Roman"/>
          <w:color w:val="3C4043"/>
          <w:kern w:val="0"/>
          <w:sz w:val="24"/>
          <w:szCs w:val="24"/>
          <w:lang w:eastAsia="en-IN"/>
          <w14:ligatures w14:val="none"/>
        </w:rPr>
        <w:t xml:space="preserve"> and its adjacency matrix:</w:t>
      </w:r>
    </w:p>
    <w:p w14:paraId="117CAB22" w14:textId="77777777" w:rsidR="0004133F" w:rsidRPr="0004133F" w:rsidRDefault="0004133F">
      <w:pPr>
        <w:rPr>
          <w:rFonts w:ascii="Times New Roman" w:hAnsi="Times New Roman" w:cs="Times New Roman"/>
          <w:color w:val="222222"/>
          <w:sz w:val="24"/>
          <w:szCs w:val="24"/>
          <w:shd w:val="clear" w:color="auto" w:fill="FFFFFF"/>
        </w:rPr>
      </w:pPr>
    </w:p>
    <w:p w14:paraId="0BEE625A" w14:textId="77777777" w:rsidR="00864778" w:rsidRPr="00D55DF2" w:rsidRDefault="00864778">
      <w:pPr>
        <w:rPr>
          <w:rFonts w:ascii="Times New Roman" w:hAnsi="Times New Roman" w:cs="Times New Roman"/>
          <w:color w:val="222222"/>
          <w:sz w:val="27"/>
          <w:szCs w:val="27"/>
          <w:shd w:val="clear" w:color="auto" w:fill="FFFFFF"/>
        </w:rPr>
      </w:pPr>
    </w:p>
    <w:p w14:paraId="09DCEDA3" w14:textId="77777777" w:rsidR="00864778" w:rsidRPr="00D55DF2" w:rsidRDefault="00864778">
      <w:pPr>
        <w:rPr>
          <w:rFonts w:ascii="Times New Roman" w:hAnsi="Times New Roman" w:cs="Times New Roman"/>
        </w:rPr>
      </w:pPr>
    </w:p>
    <w:sectPr w:rsidR="00864778" w:rsidRPr="00D55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35132"/>
    <w:multiLevelType w:val="multilevel"/>
    <w:tmpl w:val="5634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45907"/>
    <w:multiLevelType w:val="multilevel"/>
    <w:tmpl w:val="57968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806449">
    <w:abstractNumId w:val="0"/>
  </w:num>
  <w:num w:numId="2" w16cid:durableId="211952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78"/>
    <w:rsid w:val="0004133F"/>
    <w:rsid w:val="00212BB5"/>
    <w:rsid w:val="002E197C"/>
    <w:rsid w:val="00303B35"/>
    <w:rsid w:val="003F79CE"/>
    <w:rsid w:val="00510371"/>
    <w:rsid w:val="00864778"/>
    <w:rsid w:val="00D55DF2"/>
    <w:rsid w:val="00E84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78BF"/>
  <w15:chartTrackingRefBased/>
  <w15:docId w15:val="{309FA440-D8E7-41FC-AB34-04BF0D62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413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4778"/>
    <w:rPr>
      <w:color w:val="0000FF"/>
      <w:u w:val="single"/>
    </w:rPr>
  </w:style>
  <w:style w:type="character" w:customStyle="1" w:styleId="mi">
    <w:name w:val="mi"/>
    <w:basedOn w:val="DefaultParagraphFont"/>
    <w:rsid w:val="0004133F"/>
  </w:style>
  <w:style w:type="character" w:customStyle="1" w:styleId="mjxassistivemathml">
    <w:name w:val="mjx_assistive_mathml"/>
    <w:basedOn w:val="DefaultParagraphFont"/>
    <w:rsid w:val="0004133F"/>
  </w:style>
  <w:style w:type="character" w:customStyle="1" w:styleId="Heading4Char">
    <w:name w:val="Heading 4 Char"/>
    <w:basedOn w:val="DefaultParagraphFont"/>
    <w:link w:val="Heading4"/>
    <w:uiPriority w:val="9"/>
    <w:rsid w:val="0004133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413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
    <w:name w:val="mo"/>
    <w:basedOn w:val="DefaultParagraphFont"/>
    <w:rsid w:val="0004133F"/>
  </w:style>
  <w:style w:type="character" w:customStyle="1" w:styleId="mn">
    <w:name w:val="mn"/>
    <w:basedOn w:val="DefaultParagraphFont"/>
    <w:rsid w:val="0004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8544">
      <w:bodyDiv w:val="1"/>
      <w:marLeft w:val="0"/>
      <w:marRight w:val="0"/>
      <w:marTop w:val="0"/>
      <w:marBottom w:val="0"/>
      <w:divBdr>
        <w:top w:val="none" w:sz="0" w:space="0" w:color="auto"/>
        <w:left w:val="none" w:sz="0" w:space="0" w:color="auto"/>
        <w:bottom w:val="none" w:sz="0" w:space="0" w:color="auto"/>
        <w:right w:val="none" w:sz="0" w:space="0" w:color="auto"/>
      </w:divBdr>
    </w:div>
    <w:div w:id="15690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otly.com/d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Pulivarthi Paramatma</dc:creator>
  <cp:keywords/>
  <dc:description/>
  <cp:lastModifiedBy>Pulivarthi Paramatma</cp:lastModifiedBy>
  <cp:revision>4</cp:revision>
  <dcterms:created xsi:type="dcterms:W3CDTF">2024-04-29T00:34:00Z</dcterms:created>
  <dcterms:modified xsi:type="dcterms:W3CDTF">2024-04-29T00:43:00Z</dcterms:modified>
</cp:coreProperties>
</file>