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A6E5" w14:textId="5AB7320C" w:rsidR="0036529C" w:rsidRDefault="00DB7EBC" w:rsidP="00DB7EBC">
      <w:pPr>
        <w:spacing w:after="80" w:line="280" w:lineRule="auto"/>
        <w:rPr>
          <w:rFonts w:ascii="Montserrat" w:hAnsi="Montserrat"/>
          <w:b/>
          <w:color w:val="B91D2E"/>
          <w:sz w:val="20"/>
        </w:rPr>
      </w:pPr>
      <w:r>
        <w:rPr>
          <w:rFonts w:ascii="Montserrat" w:hAnsi="Montserrat"/>
          <w:b/>
          <w:color w:val="B91D2E"/>
          <w:sz w:val="20"/>
        </w:rPr>
        <w:t>UNIALFA - GERENCIA DE PROJETOS</w:t>
      </w:r>
    </w:p>
    <w:p w14:paraId="682EF3A1" w14:textId="6C45672A" w:rsidR="00DB7EBC" w:rsidRDefault="00DB7EBC" w:rsidP="00DB7EBC">
      <w:pPr>
        <w:spacing w:after="80"/>
        <w:rPr>
          <w:rFonts w:ascii="Montserrat" w:hAnsi="Montserrat"/>
          <w:b/>
          <w:color w:val="1A1A1A"/>
          <w:sz w:val="52"/>
        </w:rPr>
      </w:pPr>
      <w:r>
        <w:rPr>
          <w:rFonts w:ascii="Montserrat" w:hAnsi="Montserrat"/>
          <w:b/>
          <w:color w:val="1A1A1A"/>
          <w:sz w:val="52"/>
        </w:rPr>
        <w:t>GUIA DE REPLICACAO TECNICA</w:t>
      </w:r>
    </w:p>
    <w:p w14:paraId="6402BEAF" w14:textId="585A3882" w:rsidR="00DB7EBC" w:rsidRDefault="00DB7EBC" w:rsidP="00DB7EBC">
      <w:pPr>
        <w:spacing w:after="80" w:line="280" w:lineRule="auto"/>
        <w:rPr>
          <w:rFonts w:ascii="Montserrat" w:hAnsi="Montserrat"/>
          <w:color w:val="1A1A1A"/>
          <w:sz w:val="30"/>
        </w:rPr>
      </w:pPr>
      <w:r>
        <w:rPr>
          <w:rFonts w:ascii="Montserrat" w:hAnsi="Montserrat"/>
          <w:color w:val="1A1A1A"/>
          <w:sz w:val="30"/>
        </w:rPr>
        <w:t>Sistema de Gestao de Projetos - UNIALFA</w:t>
      </w:r>
    </w:p>
    <w:p w14:paraId="05916BBB" w14:textId="36DE8ED2" w:rsidR="00DB7EBC" w:rsidRDefault="00DB7EBC" w:rsidP="00DB7EBC">
      <w:pPr>
        <w:spacing w:after="600" w:line="280" w:lineRule="auto"/>
        <w:rPr>
          <w:rFonts w:ascii="Montserrat" w:hAnsi="Montserrat"/>
          <w:i/>
          <w:color w:val="6A6A70"/>
        </w:rPr>
      </w:pPr>
      <w:r>
        <w:rPr>
          <w:rFonts w:ascii="Montserrat" w:hAnsi="Montserrat"/>
          <w:i/>
          <w:color w:val="6A6A70"/>
        </w:rPr>
        <w:t>Analise da arquitetura atual e passo a passo cronologico para construir do zero uma aplicacao semelhante (mesmo modelo: site estatico + Supabase + GitHub Pages).</w:t>
      </w:r>
    </w:p>
    <w:p w14:paraId="6141CA4F" w14:textId="33FB23B3" w:rsidR="00DB7EBC" w:rsidRDefault="00DB7EBC" w:rsidP="00DB7EBC">
      <w:pPr>
        <w:spacing w:after="40" w:line="280" w:lineRule="auto"/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t>UNIALFA - Gerencia de Projetos</w:t>
      </w:r>
    </w:p>
    <w:p w14:paraId="2E98B630" w14:textId="339226BB" w:rsidR="00DB7EBC" w:rsidRDefault="00DB7EBC" w:rsidP="00DB7EBC">
      <w:pPr>
        <w:spacing w:after="40" w:line="280" w:lineRule="auto"/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t>Grupo Jose Alves</w:t>
      </w:r>
    </w:p>
    <w:p w14:paraId="45AF5056" w14:textId="71A9DB17" w:rsidR="00DB7EBC" w:rsidRDefault="00DB7EBC" w:rsidP="00DB7EBC">
      <w:pPr>
        <w:spacing w:after="40" w:line="280" w:lineRule="auto"/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t>Documento de analise tecnica - versao 1.0 - 09 de setembro de 2026</w:t>
      </w:r>
    </w:p>
    <w:p w14:paraId="69A96CFD" w14:textId="23C71ACD" w:rsidR="00DB7EBC" w:rsidRDefault="00DB7EBC">
      <w:pPr>
        <w:rPr>
          <w:rFonts w:ascii="Montserrat" w:hAnsi="Montserrat"/>
          <w:color w:val="6A6A70"/>
          <w:sz w:val="22"/>
        </w:rPr>
      </w:pPr>
      <w:r>
        <w:rPr>
          <w:rFonts w:ascii="Montserrat" w:hAnsi="Montserrat"/>
          <w:color w:val="6A6A70"/>
          <w:sz w:val="22"/>
        </w:rPr>
        <w:br w:type="page"/>
      </w:r>
    </w:p>
    <w:p w14:paraId="285BEBBD" w14:textId="696F6D27" w:rsidR="00DB7EBC" w:rsidRDefault="00DB7EBC" w:rsidP="00DB7EBC">
      <w:pPr>
        <w:spacing w:after="200"/>
        <w:rPr>
          <w:rFonts w:ascii="Montserrat" w:hAnsi="Montserrat"/>
          <w:b/>
          <w:color w:val="1A1A1A"/>
          <w:sz w:val="32"/>
        </w:rPr>
      </w:pPr>
      <w:r>
        <w:rPr>
          <w:rFonts w:ascii="Montserrat" w:hAnsi="Montserrat"/>
          <w:b/>
          <w:color w:val="1A1A1A"/>
          <w:sz w:val="32"/>
        </w:rPr>
        <w:lastRenderedPageBreak/>
        <w:t>SUMARIO</w:t>
      </w:r>
    </w:p>
    <w:p w14:paraId="4263C193" w14:textId="569BD9EF" w:rsidR="00DB7EBC" w:rsidRDefault="00DB7EBC">
      <w:pPr>
        <w:pStyle w:val="Sumrio1"/>
        <w:tabs>
          <w:tab w:val="right" w:leader="dot" w:pos="8828"/>
        </w:tabs>
        <w:rPr>
          <w:noProof/>
        </w:rPr>
      </w:pPr>
      <w:r>
        <w:rPr>
          <w:rFonts w:ascii="Montserrat" w:hAnsi="Montserrat"/>
          <w:color w:val="1A1A1A"/>
          <w:sz w:val="32"/>
        </w:rPr>
        <w:fldChar w:fldCharType="begin"/>
      </w:r>
      <w:r>
        <w:rPr>
          <w:rFonts w:ascii="Montserrat" w:hAnsi="Montserrat"/>
          <w:color w:val="1A1A1A"/>
          <w:sz w:val="32"/>
        </w:rPr>
        <w:instrText xml:space="preserve"> TOC \o "1-2" </w:instrText>
      </w:r>
      <w:r>
        <w:rPr>
          <w:rFonts w:ascii="Montserrat" w:hAnsi="Montserrat"/>
          <w:color w:val="1A1A1A"/>
          <w:sz w:val="32"/>
        </w:rPr>
        <w:fldChar w:fldCharType="separate"/>
      </w:r>
      <w:r w:rsidRPr="00DF58B0">
        <w:rPr>
          <w:rFonts w:ascii="Montserrat" w:hAnsi="Montserrat"/>
          <w:b/>
          <w:noProof/>
          <w:color w:val="1A1A1A"/>
        </w:rPr>
        <w:t>1. Visao geral - o que e este sistema, por baixo do capo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05EEA9" w14:textId="2DC775BB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1.1 Resumo da arquitetura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6A17D18" w14:textId="050E60A7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1.2 Por que essas escolhas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48E84B" w14:textId="471EE884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2. Pre-requisitos - contas e acessos necessarios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0478A2" w14:textId="116620AB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3. Fase 1 - Repositorio no GitHub e publicacao do site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A94D490" w14:textId="16E9297D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3.1 Criar o repositorio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AAB7FF0" w14:textId="5B23B085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3.2 Habilitar o GitHub Pages via GitHub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057FC0B" w14:textId="0B364CFE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3.3 Criar o workflow de deploy automatico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A6D1460" w14:textId="1D1393E0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3.4 Resultado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5B393AC" w14:textId="503E41BE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4. Fase 2 - Criar o projeto Supabase (banco de dados e backend)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34FD6E" w14:textId="12E42FD2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4.1 Criar 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CEB5DE6" w14:textId="65FDB0AA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4.2 Anotar as credenciais publicas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7DFAA0" w14:textId="5C499F29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5. Fase 3 - Modelar as tabelas e a seguranca (RLS)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8049D32" w14:textId="35418BF8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5.1 Tabelas usadas neste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40F7588" w14:textId="4F2B3BCB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5.2 Habilitar Row Level Security (RLS) em todas as tabelas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01CD19A" w14:textId="7E82B132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5.3 Criar a funcao is_admin() ANTES de qualquer politica de papel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CA1C9B4" w14:textId="5BAA70FB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5.4 Escrever as politicas de acesso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5C3C02E" w14:textId="5AB97E61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6. Fase 4 - Login por link magico e validacao do dominio de e-mail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B06A9E" w14:textId="385E07E6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6.1 Habilitar o provedor de e-mail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7F71B4C" w14:textId="65DB312C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6.2 Configurar um SMTP proprio (essencial em producao)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DDEFBA9" w14:textId="34C3B737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6.3 Criar conta no Resend e gerar uma API key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E69866C" w14:textId="058730AD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6.4 Validar (verificar) o dominio de envio - o passo de validar o e-mail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15692CF" w14:textId="28849CB0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6.5 Apontar o Supabase para o SMTP do Resend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14AE42C" w14:textId="663C1430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6.6 Traduzir os templates de e-mail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1201EB6" w14:textId="78EB28B4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6.7 Testar de ponta a ponta com um destinatario externo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84704D6" w14:textId="4BE6601B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7. Fase 5 - Login com Microsoft (Azure AD / SSO)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791471F" w14:textId="41C5A36C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7.1 Registrar o aplicativo no Azure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B622310" w14:textId="6D2E3951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lastRenderedPageBreak/>
        <w:t>7.2 Gerar as credenciais do aplicativo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EE7FC7F" w14:textId="0A719CEF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7.3 Conceder as permissoes de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4CE6C40" w14:textId="284AD927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7.4 Configurar o provedor no Supabase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E1BC477" w14:textId="0118221B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7.5 Chamar o login a partir do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A4CF4AD" w14:textId="74BC97E9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8. Fase 6 - Dominio proprio e HTTPS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5537CD2" w14:textId="21CCBAEA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8.1 Criar o arquivo CNAME no repositorio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EE85451" w14:textId="0A453D55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8.2 Apontar o DNS do dominio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1F75A9B" w14:textId="6E49681A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8.3 Confirmar no GitHub e habilitar HTTPS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95BA21C" w14:textId="5407C72C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8.4 Atualizar a configuracao de URL no Supabase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B66CFB0" w14:textId="04BB1FD2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9. Fase 7 - Um problema real encontrado: redirecionamento do link magico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23A504B" w14:textId="05C24E40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9.1 O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2273523" w14:textId="6D06A9DE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9.2 A solucao aplicada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52E4074" w14:textId="744D8AF0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10. Fase 8 - Upload e download de arquivos (Storage)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A6B7994" w14:textId="44F712CC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10.1 Criar um bucket por tipo de anexo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82421FF" w14:textId="6A22C5CC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10.2 Criar as politicas de acesso do bucket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D38F772" w14:textId="6BF4F5A4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10.3 Usar a API REST de Storage direto do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D79B903" w14:textId="6E40E35F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11. Fase 9 - Funcoes de servidor (Edge Functions) e chaves de 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1BB97CE" w14:textId="50651481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11.1 Instalar a ferramenta de linha de comando do Supabase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4BBB372" w14:textId="6B062FF2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11.2 Criar cada funcao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FDFEEC2" w14:textId="70C6034F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11.3 Definir os segredos (nunca no codigo)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CD77A37" w14:textId="178F57F2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11.4 Publicar (deploy) cada funcao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17885FD" w14:textId="7F91B2C0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11.5 Chamar a funcao a partir do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7B93E69" w14:textId="34BB31C4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12. Fase 10 - Notificacoes automaticas (e-mail e push)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89C1397" w14:textId="67F03AEF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12.1 E-mail nas mudancas de 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6A872B3" w14:textId="71E9F2A4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12.2 Notificacao push (PWA)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7453DFB" w14:textId="42105293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13. Fase 11 - Construcao do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66790E2" w14:textId="3B34F5B5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13.1 Um arquivo HTML autossuficiente por formulario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E2E31F9" w14:textId="4822CA3E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13.2 Codigo compartilhado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D4011AC" w14:textId="468B5174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13.3 Autenticacao no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DF2C2D6" w14:textId="1F86F234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lastRenderedPageBreak/>
        <w:t>13.4 Um unico codigo para producao e treinamento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5294CEE" w14:textId="6C90E7CD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14. Fase 12 - Fluxo de publicacao continua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C79215A" w14:textId="04CC2216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15. Fase 13 - Ambiente de treinamento/demonstracao (recomendado, opcional)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E0139D6" w14:textId="27DE3A1F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15.1 Repositorio espelho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0148CCD" w14:textId="291877B8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15.2 Projeto Supabase separado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F6A67F1" w14:textId="15116035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15.3 Publicar as funcoes SEM os segredos reais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0226FB9" w14:textId="02031A69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15.4 Contas de teste fixas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42510FA" w14:textId="6FDC9638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15.5 Dados de exemplo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D0941ED" w14:textId="37D1650E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16. Fase 14 - Documentacao viva do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7330BB8" w14:textId="6CD71487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16.1 Como os dois .docx sao gerados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C557DE3" w14:textId="0C518AE2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16.2 Disciplina de manutencao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6CB6AF7" w14:textId="3A191F53" w:rsidR="00DB7EBC" w:rsidRDefault="00DB7EBC">
      <w:pPr>
        <w:pStyle w:val="Sumrio1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1A1A1A"/>
        </w:rPr>
        <w:t>17. Resumo final - checklist de construcao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4D38F85" w14:textId="7F4A98A4" w:rsidR="00DB7EBC" w:rsidRDefault="00DB7EBC">
      <w:pPr>
        <w:pStyle w:val="Sumrio2"/>
        <w:tabs>
          <w:tab w:val="right" w:leader="dot" w:pos="8828"/>
        </w:tabs>
        <w:rPr>
          <w:noProof/>
        </w:rPr>
      </w:pPr>
      <w:r w:rsidRPr="00DF58B0">
        <w:rPr>
          <w:rFonts w:ascii="Montserrat" w:hAnsi="Montserrat"/>
          <w:b/>
          <w:noProof/>
          <w:color w:val="B91D2E"/>
        </w:rPr>
        <w:t>17.1 O que precisa de decisao humana (nao da para automatizar)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_Toc239858443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7810EA8" w14:textId="7335E304" w:rsidR="00DB7EBC" w:rsidRDefault="00DB7EBC" w:rsidP="00DB7EBC">
      <w:pPr>
        <w:spacing w:after="200"/>
        <w:rPr>
          <w:rFonts w:ascii="Montserrat" w:hAnsi="Montserrat"/>
          <w:color w:val="1A1A1A"/>
          <w:sz w:val="32"/>
        </w:rPr>
      </w:pPr>
      <w:r>
        <w:rPr>
          <w:rFonts w:ascii="Montserrat" w:hAnsi="Montserrat"/>
          <w:color w:val="1A1A1A"/>
          <w:sz w:val="32"/>
        </w:rPr>
        <w:fldChar w:fldCharType="end"/>
      </w:r>
    </w:p>
    <w:p w14:paraId="34F54547" w14:textId="77777777" w:rsidR="00DB7EBC" w:rsidRDefault="00DB7EBC">
      <w:pPr>
        <w:rPr>
          <w:rFonts w:ascii="Montserrat" w:hAnsi="Montserrat"/>
          <w:color w:val="1A1A1A"/>
          <w:sz w:val="32"/>
        </w:rPr>
      </w:pPr>
      <w:r>
        <w:rPr>
          <w:rFonts w:ascii="Montserrat" w:hAnsi="Montserrat"/>
          <w:color w:val="1A1A1A"/>
          <w:sz w:val="32"/>
        </w:rPr>
        <w:br w:type="page"/>
      </w:r>
    </w:p>
    <w:p w14:paraId="2E08E82F" w14:textId="406F7A2D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0" w:name="_Toc239858375"/>
      <w:r>
        <w:rPr>
          <w:rFonts w:ascii="Montserrat" w:hAnsi="Montserrat"/>
          <w:b/>
          <w:color w:val="1A1A1A"/>
          <w:sz w:val="34"/>
        </w:rPr>
        <w:lastRenderedPageBreak/>
        <w:t>1. Visao geral - o que e este sistema, por baixo do capo</w:t>
      </w:r>
      <w:bookmarkEnd w:id="0"/>
    </w:p>
    <w:p w14:paraId="458037EB" w14:textId="61854338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Este documento descreve, de forma tecnica, tudo o que foi utilizado para construir e publicar o Sistema de Gestao de Projetos da UNIALFA, e apresenta o passo a passo, em ordem cronologica, de como construir uma aplicacao semelhante do zero. E um documento de analise e planejamento, nao um manual de uso do sistema (esse ja existe: Manual de Uso - Ferramenta de Gestao de Projetos.docx).</w:t>
      </w:r>
    </w:p>
    <w:p w14:paraId="0BA4ABE7" w14:textId="476376B0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" w:name="_Toc239858376"/>
      <w:r>
        <w:rPr>
          <w:rFonts w:ascii="Montserrat" w:hAnsi="Montserrat"/>
          <w:b/>
          <w:color w:val="B91D2E"/>
          <w:sz w:val="27"/>
        </w:rPr>
        <w:t>1.1 Resumo da arquitetura</w:t>
      </w:r>
      <w:bookmarkEnd w:id="1"/>
    </w:p>
    <w:p w14:paraId="462922A6" w14:textId="77777777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O sistema e um site estatico (sem framework, sem etapa de build/compilacao) publicado no GitHub Pages, com todo o backend fornecido pelo Supabase (banco de dados Postgres, autenticacao, armazenamento de arquivos e funcoes de servidor). Nao existe servidor proprio: tudo o que precisa rodar </w:t>
      </w:r>
    </w:p>
    <w:p w14:paraId="50581BFD" w14:textId="33231F16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servidor (chamadas a IA, envio de e-mail, notificacao push) roda em Funcoes de Borda (Edge Functions) do proprio Supabase.</w:t>
      </w:r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6520"/>
      </w:tblGrid>
      <w:tr w:rsidR="00DB7EBC" w14:paraId="1BBF481B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  <w:shd w:val="clear" w:color="auto" w:fill="1A1A1A"/>
          </w:tcPr>
          <w:p w14:paraId="5818EFAC" w14:textId="1419A2C1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Camada</w:t>
            </w:r>
          </w:p>
        </w:tc>
        <w:tc>
          <w:tcPr>
            <w:tcW w:w="6520" w:type="dxa"/>
            <w:shd w:val="clear" w:color="auto" w:fill="1A1A1A"/>
          </w:tcPr>
          <w:p w14:paraId="4FAF8648" w14:textId="36857F36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Tecnologia usada neste projeto</w:t>
            </w:r>
          </w:p>
        </w:tc>
      </w:tr>
      <w:tr w:rsidR="00DB7EBC" w14:paraId="2ECCB2D1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143E0662" w14:textId="3A6DFDD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Frontend</w:t>
            </w:r>
          </w:p>
        </w:tc>
        <w:tc>
          <w:tcPr>
            <w:tcW w:w="6520" w:type="dxa"/>
          </w:tcPr>
          <w:p w14:paraId="2A879786" w14:textId="28AF853C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HTML + CSS + JavaScript puro, um arquivo por formulario/pagina, sem framework e sem build step</w:t>
            </w:r>
          </w:p>
        </w:tc>
      </w:tr>
      <w:tr w:rsidR="00DB7EBC" w14:paraId="2AE925E9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7DF4CC2C" w14:textId="709712C1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Hospedagem do site</w:t>
            </w:r>
          </w:p>
        </w:tc>
        <w:tc>
          <w:tcPr>
            <w:tcW w:w="6520" w:type="dxa"/>
          </w:tcPr>
          <w:p w14:paraId="3349A26E" w14:textId="6EB76CA6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GitHub Pages, publicado automaticamente por GitHub Actions a cada push na branch main</w:t>
            </w:r>
          </w:p>
        </w:tc>
      </w:tr>
      <w:tr w:rsidR="00DB7EBC" w14:paraId="28B0F7D7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4D602E37" w14:textId="0DD003E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Dominio proprio</w:t>
            </w:r>
          </w:p>
        </w:tc>
        <w:tc>
          <w:tcPr>
            <w:tcW w:w="6520" w:type="dxa"/>
          </w:tcPr>
          <w:p w14:paraId="7DD9D443" w14:textId="0033A365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gestaoprojetos.alfa.br, apontado via DNS (CNAME) para o GitHub Pages</w:t>
            </w:r>
          </w:p>
        </w:tc>
      </w:tr>
      <w:tr w:rsidR="00DB7EBC" w14:paraId="0E3D2EE1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2820C35B" w14:textId="58101CAD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Banco de dados</w:t>
            </w:r>
          </w:p>
        </w:tc>
        <w:tc>
          <w:tcPr>
            <w:tcW w:w="6520" w:type="dxa"/>
          </w:tcPr>
          <w:p w14:paraId="0BF34225" w14:textId="7D290185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Supabase (Postgres gerenciado), acessado direto via API REST (PostgREST), sem SDK</w:t>
            </w:r>
          </w:p>
        </w:tc>
      </w:tr>
      <w:tr w:rsidR="00DB7EBC" w14:paraId="2595F505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5C3C325F" w14:textId="292C506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Autenticacao</w:t>
            </w:r>
          </w:p>
        </w:tc>
        <w:tc>
          <w:tcPr>
            <w:tcW w:w="6520" w:type="dxa"/>
          </w:tcPr>
          <w:p w14:paraId="0C654F0A" w14:textId="2414D696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Supabase Auth - link magico por e-mail (OTP) e login com Microsoft (Azure AD/SSO)</w:t>
            </w:r>
          </w:p>
        </w:tc>
      </w:tr>
      <w:tr w:rsidR="00DB7EBC" w14:paraId="3746F280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04E5981D" w14:textId="4E78EC31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E-mail transacional</w:t>
            </w:r>
          </w:p>
        </w:tc>
        <w:tc>
          <w:tcPr>
            <w:tcW w:w="6520" w:type="dxa"/>
          </w:tcPr>
          <w:p w14:paraId="77093519" w14:textId="1009FA62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Resend, usado como SMTP customizado do Supabase Auth e chamado pelas Edge Functions</w:t>
            </w:r>
          </w:p>
        </w:tc>
      </w:tr>
      <w:tr w:rsidR="00DB7EBC" w14:paraId="1A61099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37D1DA10" w14:textId="69D72843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Armazenamento de arquivos</w:t>
            </w:r>
          </w:p>
        </w:tc>
        <w:tc>
          <w:tcPr>
            <w:tcW w:w="6520" w:type="dxa"/>
          </w:tcPr>
          <w:p w14:paraId="08A76F2F" w14:textId="7E30880C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Supabase Storage (buckets privados, um por tipo de anexo)</w:t>
            </w:r>
          </w:p>
        </w:tc>
      </w:tr>
      <w:tr w:rsidR="00DB7EBC" w14:paraId="656685D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17BA6D9B" w14:textId="26E04247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Funcoes de servidor</w:t>
            </w:r>
          </w:p>
        </w:tc>
        <w:tc>
          <w:tcPr>
            <w:tcW w:w="6520" w:type="dxa"/>
          </w:tcPr>
          <w:p w14:paraId="660B952B" w14:textId="045B5279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Supabase Edge Functions (Deno/TypeScript), 6 funcoes no total</w:t>
            </w:r>
          </w:p>
        </w:tc>
      </w:tr>
      <w:tr w:rsidR="00DB7EBC" w14:paraId="2139BEA5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292A30B3" w14:textId="3E7793AB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Inteligencia artificial</w:t>
            </w:r>
          </w:p>
        </w:tc>
        <w:tc>
          <w:tcPr>
            <w:tcW w:w="6520" w:type="dxa"/>
          </w:tcPr>
          <w:p w14:paraId="529B0C75" w14:textId="0C68EB4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API da Anthropic (Claude) para analise/sugestao de texto; API da OpenAI (Whisper) para transcricao de audio</w:t>
            </w:r>
          </w:p>
        </w:tc>
      </w:tr>
      <w:tr w:rsidR="00DB7EBC" w14:paraId="28BBF422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3F538720" w14:textId="3017BD31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lastRenderedPageBreak/>
              <w:t>Notificacao push</w:t>
            </w:r>
          </w:p>
        </w:tc>
        <w:tc>
          <w:tcPr>
            <w:tcW w:w="6520" w:type="dxa"/>
          </w:tcPr>
          <w:p w14:paraId="02739F89" w14:textId="19C1E0F0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Web Push API + chaves VAPID, com Service Worker (PWA)</w:t>
            </w:r>
          </w:p>
        </w:tc>
      </w:tr>
      <w:tr w:rsidR="00DB7EBC" w14:paraId="489B97C1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551" w:type="dxa"/>
          </w:tcPr>
          <w:p w14:paraId="4D917A05" w14:textId="3DDF0C63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Documentacao</w:t>
            </w:r>
          </w:p>
        </w:tc>
        <w:tc>
          <w:tcPr>
            <w:tcW w:w="6520" w:type="dxa"/>
          </w:tcPr>
          <w:p w14:paraId="6102EF1A" w14:textId="30EB0A75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Scripts PowerShell com automacao COM do Microsoft Word, gerando .docx; uma versao navegavel dentro do proprio site</w:t>
            </w:r>
          </w:p>
        </w:tc>
      </w:tr>
    </w:tbl>
    <w:p w14:paraId="070212F7" w14:textId="77777777" w:rsidR="00DB7EBC" w:rsidRDefault="00DB7EBC" w:rsidP="00DB7EBC">
      <w:pPr>
        <w:spacing w:after="200"/>
      </w:pPr>
    </w:p>
    <w:p w14:paraId="59D67595" w14:textId="1369C2FA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" w:name="_Toc239858377"/>
      <w:r>
        <w:rPr>
          <w:rFonts w:ascii="Montserrat" w:hAnsi="Montserrat"/>
          <w:b/>
          <w:color w:val="B91D2E"/>
          <w:sz w:val="27"/>
        </w:rPr>
        <w:t>1.2 Por que essas escolhas</w:t>
      </w:r>
      <w:bookmarkEnd w:id="2"/>
    </w:p>
    <w:p w14:paraId="00747667" w14:textId="63058ACD" w:rsidR="00DB7EBC" w:rsidRDefault="00DB7EBC" w:rsidP="00DB7EBC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Site estatico sem framework: qualquer editor de texto e um git push bastam para publicar - nao ha etapa de build, nao ha dependencia de Node.js/npm no ambiente de manutencao (que de fato nao tem Node.js instalado).</w:t>
      </w:r>
    </w:p>
    <w:p w14:paraId="40E20F8F" w14:textId="3763DFC7" w:rsidR="00DB7EBC" w:rsidRDefault="00DB7EBC" w:rsidP="00DB7EBC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Supabase no lugar de um backend proprio: da banco de dados, autenticacao, storage e funcoes de servidor prontos, com plano gratuito suficiente para comecar, e todas as regras de seguranca ficam centralizadas no banco (Row Level Security), nao espalhadas pelo codigo do frontend.</w:t>
      </w:r>
    </w:p>
    <w:p w14:paraId="69BFD62B" w14:textId="442EA6B0" w:rsidR="00DB7EBC" w:rsidRDefault="00DB7EBC" w:rsidP="00DB7EBC">
      <w:pPr>
        <w:pStyle w:val="PargrafodaLista"/>
        <w:numPr>
          <w:ilvl w:val="0"/>
          <w:numId w:val="1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GitHub Pages: hospedagem gratuita, HTTPS automatico, e o mesmo repositorio que guarda o codigo ja publica o site - sem servidor para administrar.</w:t>
      </w:r>
    </w:p>
    <w:p w14:paraId="1C5402E2" w14:textId="3150886E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Este e um modelo deliberadamente simples e barato de operar. Ele troca flexibilidade de backend (nao ha logica de servidor customizada fora das Edge Functions) por velocidade de manutencao e custo quase zero de infraestrutura. Para um sistema com regras de negocio muito mais complexas ou alto volume, um backend dedicado pode valer mais a pena.</w:t>
      </w:r>
    </w:p>
    <w:p w14:paraId="72BB42A9" w14:textId="14F9491B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3" w:name="_Toc239858378"/>
      <w:r>
        <w:rPr>
          <w:rFonts w:ascii="Montserrat" w:hAnsi="Montserrat"/>
          <w:b/>
          <w:color w:val="1A1A1A"/>
          <w:sz w:val="34"/>
        </w:rPr>
        <w:lastRenderedPageBreak/>
        <w:t>2. Pre-requisitos - contas e acessos necessarios</w:t>
      </w:r>
      <w:bookmarkEnd w:id="3"/>
    </w:p>
    <w:p w14:paraId="65857D6F" w14:textId="4D29E550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Antes de iniciar a construcao, e preciso providenciar as contas e acessos abaixo. Alguns dependem de outras areas (TI/infraestrutura de dominio, administrador do Microsoft 365/Azure AD da organizacao), entao vale levantar isso com antecedencia.</w:t>
      </w:r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1"/>
        <w:gridCol w:w="4252"/>
        <w:gridCol w:w="2438"/>
      </w:tblGrid>
      <w:tr w:rsidR="00DB7EBC" w14:paraId="088C096B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  <w:shd w:val="clear" w:color="auto" w:fill="1A1A1A"/>
          </w:tcPr>
          <w:p w14:paraId="3F8A81F4" w14:textId="442C5CB4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Conta / acesso</w:t>
            </w:r>
          </w:p>
        </w:tc>
        <w:tc>
          <w:tcPr>
            <w:tcW w:w="4252" w:type="dxa"/>
            <w:shd w:val="clear" w:color="auto" w:fill="1A1A1A"/>
          </w:tcPr>
          <w:p w14:paraId="3FA84622" w14:textId="74ED41DA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Para que serve</w:t>
            </w:r>
          </w:p>
        </w:tc>
        <w:tc>
          <w:tcPr>
            <w:tcW w:w="2438" w:type="dxa"/>
            <w:shd w:val="clear" w:color="auto" w:fill="1A1A1A"/>
          </w:tcPr>
          <w:p w14:paraId="35974DAF" w14:textId="4D043E95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Custo aproximado</w:t>
            </w:r>
          </w:p>
        </w:tc>
      </w:tr>
      <w:tr w:rsidR="00DB7EBC" w14:paraId="1CCA505A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7F521559" w14:textId="36E1B3AB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Conta no GitHub</w:t>
            </w:r>
          </w:p>
        </w:tc>
        <w:tc>
          <w:tcPr>
            <w:tcW w:w="4252" w:type="dxa"/>
          </w:tcPr>
          <w:p w14:paraId="0B0A027A" w14:textId="0BB68349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Guardar o codigo-fonte e publicar o site (GitHub Pages)</w:t>
            </w:r>
          </w:p>
        </w:tc>
        <w:tc>
          <w:tcPr>
            <w:tcW w:w="2438" w:type="dxa"/>
          </w:tcPr>
          <w:p w14:paraId="1A0DC1A3" w14:textId="73D74B07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Gratuito (repo publico); pago se precisar de repo privado com Pages</w:t>
            </w:r>
          </w:p>
        </w:tc>
      </w:tr>
      <w:tr w:rsidR="00DB7EBC" w14:paraId="19545E29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187940C6" w14:textId="25663EA3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Conta no Supabase</w:t>
            </w:r>
          </w:p>
        </w:tc>
        <w:tc>
          <w:tcPr>
            <w:tcW w:w="4252" w:type="dxa"/>
          </w:tcPr>
          <w:p w14:paraId="7EB6A89E" w14:textId="5E7DA6B0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Banco de dados, autenticacao, storage e funcoes de servidor</w:t>
            </w:r>
          </w:p>
        </w:tc>
        <w:tc>
          <w:tcPr>
            <w:tcW w:w="2438" w:type="dxa"/>
          </w:tcPr>
          <w:p w14:paraId="406FBA8C" w14:textId="1570A5FA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Gratuito para comecar; planos pagos por uso conforme o projeto cresce</w:t>
            </w:r>
          </w:p>
        </w:tc>
      </w:tr>
      <w:tr w:rsidR="00DB7EBC" w14:paraId="47CE43C5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54AD0171" w14:textId="1D9C1AD9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Dominio proprio + acesso ao DNS</w:t>
            </w:r>
          </w:p>
        </w:tc>
        <w:tc>
          <w:tcPr>
            <w:tcW w:w="4252" w:type="dxa"/>
          </w:tcPr>
          <w:p w14:paraId="0C1D2EE2" w14:textId="08BEC510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Endereco proprio do site (ex.: nomedosistema.suaempresa.com.br) e verificacao do remetente de e-mail</w:t>
            </w:r>
          </w:p>
        </w:tc>
        <w:tc>
          <w:tcPr>
            <w:tcW w:w="2438" w:type="dxa"/>
          </w:tcPr>
          <w:p w14:paraId="569C5DFB" w14:textId="199A9C3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Custo do registro do dominio (se ainda nao existir); alteracao de DNS costuma ser gratuita</w:t>
            </w:r>
          </w:p>
        </w:tc>
      </w:tr>
      <w:tr w:rsidR="00DB7EBC" w14:paraId="1AA30E0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4F0AB162" w14:textId="5B6742D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Conta no Resend</w:t>
            </w:r>
          </w:p>
        </w:tc>
        <w:tc>
          <w:tcPr>
            <w:tcW w:w="4252" w:type="dxa"/>
          </w:tcPr>
          <w:p w14:paraId="6843EE1E" w14:textId="237D1F88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Envio de e-mail transacional (login por link e notificacoes)</w:t>
            </w:r>
          </w:p>
        </w:tc>
        <w:tc>
          <w:tcPr>
            <w:tcW w:w="2438" w:type="dxa"/>
          </w:tcPr>
          <w:p w14:paraId="1112D5DC" w14:textId="122F78E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Gratuito ate um certo volume; pago acima disso</w:t>
            </w:r>
          </w:p>
        </w:tc>
      </w:tr>
      <w:tr w:rsidR="00DB7EBC" w14:paraId="5B03D9F5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7C5EB3E1" w14:textId="423EF1B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Acesso ao Azure AD / Microsoft Entra ID da organizacao</w:t>
            </w:r>
          </w:p>
        </w:tc>
        <w:tc>
          <w:tcPr>
            <w:tcW w:w="4252" w:type="dxa"/>
          </w:tcPr>
          <w:p w14:paraId="5827B08E" w14:textId="03CCD11B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Cadastrar o aplicativo que permite Entrar com Microsoft</w:t>
            </w:r>
          </w:p>
        </w:tc>
        <w:tc>
          <w:tcPr>
            <w:tcW w:w="2438" w:type="dxa"/>
          </w:tcPr>
          <w:p w14:paraId="05AD0E22" w14:textId="637EAC6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Geralmente sem custo adicional se a empresa ja usa Microsoft 365/Azure AD</w:t>
            </w:r>
          </w:p>
        </w:tc>
      </w:tr>
      <w:tr w:rsidR="00DB7EBC" w14:paraId="4AE3A308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3DCD8144" w14:textId="0DA9FDF0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Conta na Anthropic (console.anthropic.com)</w:t>
            </w:r>
          </w:p>
        </w:tc>
        <w:tc>
          <w:tcPr>
            <w:tcW w:w="4252" w:type="dxa"/>
          </w:tcPr>
          <w:p w14:paraId="0FE4F1D0" w14:textId="4D7F8AF9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Chave de API para os recursos de IA (sugestao de preenchimento, analise de documentos)</w:t>
            </w:r>
          </w:p>
        </w:tc>
        <w:tc>
          <w:tcPr>
            <w:tcW w:w="2438" w:type="dxa"/>
          </w:tcPr>
          <w:p w14:paraId="5D1D5F73" w14:textId="3103416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Pago por uso (tokens processados)</w:t>
            </w:r>
          </w:p>
        </w:tc>
      </w:tr>
      <w:tr w:rsidR="00DB7EBC" w14:paraId="22A06A0F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19F24519" w14:textId="64F20408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Conta na OpenAI (platform.openai.com)</w:t>
            </w:r>
          </w:p>
        </w:tc>
        <w:tc>
          <w:tcPr>
            <w:tcW w:w="4252" w:type="dxa"/>
          </w:tcPr>
          <w:p w14:paraId="7E5185BA" w14:textId="33919667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Chave de API para transcricao de audio (Whisper)</w:t>
            </w:r>
          </w:p>
        </w:tc>
        <w:tc>
          <w:tcPr>
            <w:tcW w:w="2438" w:type="dxa"/>
          </w:tcPr>
          <w:p w14:paraId="188432E0" w14:textId="7343ABA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Pago por uso (minutos de audio)</w:t>
            </w:r>
          </w:p>
        </w:tc>
      </w:tr>
      <w:tr w:rsidR="00DB7EBC" w14:paraId="01F58CEF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7F117B24" w14:textId="061E303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Microsoft Word instalado</w:t>
            </w:r>
          </w:p>
        </w:tc>
        <w:tc>
          <w:tcPr>
            <w:tcW w:w="4252" w:type="dxa"/>
          </w:tcPr>
          <w:p w14:paraId="5CAE0F09" w14:textId="4F2D821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Gerar a documentacao oficial (manual, regras de acesso) via automacao COM</w:t>
            </w:r>
          </w:p>
        </w:tc>
        <w:tc>
          <w:tcPr>
            <w:tcW w:w="2438" w:type="dxa"/>
          </w:tcPr>
          <w:p w14:paraId="1C83A8F5" w14:textId="1FE4250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Ja incluso se a organizacao usa Microsoft Office</w:t>
            </w:r>
          </w:p>
        </w:tc>
      </w:tr>
    </w:tbl>
    <w:p w14:paraId="02CC50A3" w14:textId="77777777" w:rsidR="00DB7EBC" w:rsidRDefault="00DB7EBC" w:rsidP="00DB7EBC">
      <w:pPr>
        <w:spacing w:after="200"/>
      </w:pPr>
    </w:p>
    <w:p w14:paraId="7DE457F0" w14:textId="1640D602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 xml:space="preserve">As contas de IA (Anthropic/OpenAI) e de e-mail (Resend) sao opcionais no sentido de que o sistema funciona sem elas - mas os recursos de IA </w:t>
      </w:r>
      <w:r>
        <w:rPr>
          <w:rFonts w:ascii="Montserrat" w:hAnsi="Montserrat"/>
          <w:i/>
          <w:color w:val="6A6A70"/>
          <w:sz w:val="21"/>
        </w:rPr>
        <w:lastRenderedPageBreak/>
        <w:t>e as notificacoes automaticas ficam indisponiveis ate que as respectivas chaves sejam configuradas.</w:t>
      </w:r>
    </w:p>
    <w:p w14:paraId="604BA4B0" w14:textId="50F9D472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4" w:name="_Toc239858379"/>
      <w:r>
        <w:rPr>
          <w:rFonts w:ascii="Montserrat" w:hAnsi="Montserrat"/>
          <w:b/>
          <w:color w:val="1A1A1A"/>
          <w:sz w:val="34"/>
        </w:rPr>
        <w:lastRenderedPageBreak/>
        <w:t>3. Fase 1 - Repositorio no GitHub e publicacao do site</w:t>
      </w:r>
      <w:bookmarkEnd w:id="4"/>
    </w:p>
    <w:p w14:paraId="17D6D964" w14:textId="285E9A89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" w:name="_Toc239858380"/>
      <w:r>
        <w:rPr>
          <w:rFonts w:ascii="Montserrat" w:hAnsi="Montserrat"/>
          <w:b/>
          <w:color w:val="B91D2E"/>
          <w:sz w:val="27"/>
        </w:rPr>
        <w:t>3.1 Criar o repositorio</w:t>
      </w:r>
      <w:bookmarkEnd w:id="5"/>
    </w:p>
    <w:p w14:paraId="578CDCE8" w14:textId="52039E6D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um repositorio novo no GitHub (publico, para poder usar o GitHub Pages gratuito). Definir a branch principal como main.</w:t>
      </w:r>
    </w:p>
    <w:p w14:paraId="3C3FFA95" w14:textId="7D7D0D2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" w:name="_Toc239858381"/>
      <w:r>
        <w:rPr>
          <w:rFonts w:ascii="Montserrat" w:hAnsi="Montserrat"/>
          <w:b/>
          <w:color w:val="B91D2E"/>
          <w:sz w:val="27"/>
        </w:rPr>
        <w:t>3.2 Habilitar o GitHub Pages via GitHub Actions</w:t>
      </w:r>
      <w:bookmarkEnd w:id="6"/>
    </w:p>
    <w:p w14:paraId="48646B80" w14:textId="4F7CDEDF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Settings &gt; Pages, escolher como fonte de publicacao (Source) a opcao GitHub Actions (em vez de publicar direto de uma branch). Isso permite controlar exatamente o que e publicado atraves de um workflow.</w:t>
      </w:r>
    </w:p>
    <w:p w14:paraId="1585AD8A" w14:textId="445F5163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7" w:name="_Toc239858382"/>
      <w:r>
        <w:rPr>
          <w:rFonts w:ascii="Montserrat" w:hAnsi="Montserrat"/>
          <w:b/>
          <w:color w:val="B91D2E"/>
          <w:sz w:val="27"/>
        </w:rPr>
        <w:t>3.3 Criar o workflow de deploy automatico</w:t>
      </w:r>
      <w:bookmarkEnd w:id="7"/>
    </w:p>
    <w:p w14:paraId="0CE07C20" w14:textId="1B067E4A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o arquivo .github/workflows/deploy-pages.yml com um job que faz checkout do codigo, prepara o Pages e publica o conteudo da raiz do repositorio a cada push na branch main:</w:t>
      </w:r>
    </w:p>
    <w:p w14:paraId="04073AFD" w14:textId="246EB070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on: push (branch main) -&gt; actions/checkout -&gt; actions/configure-pages -&gt; actions/upload-pages-artifact (path: '.') -&gt; actions/deploy-pages</w:t>
      </w:r>
    </w:p>
    <w:p w14:paraId="79EF2312" w14:textId="6621635F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partir desse momento, todo git push na branch main publica o site automaticamente, sem nenhum passo manual - o unico deploy que existe neste projeto e um commit.</w:t>
      </w:r>
    </w:p>
    <w:p w14:paraId="2E887017" w14:textId="4340EEDB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8" w:name="_Toc239858383"/>
      <w:r>
        <w:rPr>
          <w:rFonts w:ascii="Montserrat" w:hAnsi="Montserrat"/>
          <w:b/>
          <w:color w:val="B91D2E"/>
          <w:sz w:val="27"/>
        </w:rPr>
        <w:t>3.4 Resultado</w:t>
      </w:r>
      <w:bookmarkEnd w:id="8"/>
    </w:p>
    <w:p w14:paraId="1463D999" w14:textId="559F747C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site fica acessivel em https://&lt;usuario-ou-organizacao&gt;.github.io/&lt;nome-do-repositorio&gt;/. O dominio proprio (se houver) e configurado depois, na Fase 6 - o site ja funciona neste endereco padrao antes disso.</w:t>
      </w:r>
    </w:p>
    <w:p w14:paraId="1E9BA1F3" w14:textId="53A0ADA2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9" w:name="_Toc239858384"/>
      <w:r>
        <w:rPr>
          <w:rFonts w:ascii="Montserrat" w:hAnsi="Montserrat"/>
          <w:b/>
          <w:color w:val="1A1A1A"/>
          <w:sz w:val="34"/>
        </w:rPr>
        <w:lastRenderedPageBreak/>
        <w:t>4. Fase 2 - Criar o projeto Supabase (banco de dados e backend)</w:t>
      </w:r>
      <w:bookmarkEnd w:id="9"/>
    </w:p>
    <w:p w14:paraId="597DC7DB" w14:textId="4968FC7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0" w:name="_Toc239858385"/>
      <w:r>
        <w:rPr>
          <w:rFonts w:ascii="Montserrat" w:hAnsi="Montserrat"/>
          <w:b/>
          <w:color w:val="B91D2E"/>
          <w:sz w:val="27"/>
        </w:rPr>
        <w:t>4.1 Criar o projeto</w:t>
      </w:r>
      <w:bookmarkEnd w:id="10"/>
    </w:p>
    <w:p w14:paraId="2F88D21B" w14:textId="2EF11C05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supabase.com, criar um novo projeto: escolher organizacao, nome, senha do banco de dados (guardar em local seguro) e a regiao mais proxima dos usuarios (ex.: sa-east-1 para o Brasil).</w:t>
      </w:r>
    </w:p>
    <w:p w14:paraId="302A24DB" w14:textId="5BD4C4CB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1" w:name="_Toc239858386"/>
      <w:r>
        <w:rPr>
          <w:rFonts w:ascii="Montserrat" w:hAnsi="Montserrat"/>
          <w:b/>
          <w:color w:val="B91D2E"/>
          <w:sz w:val="27"/>
        </w:rPr>
        <w:t>4.2 Anotar as credenciais publicas</w:t>
      </w:r>
      <w:bookmarkEnd w:id="11"/>
    </w:p>
    <w:p w14:paraId="5014EA16" w14:textId="4D65373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Project Settings &gt; API, anotar dois valores que vao para o codigo do frontend:</w:t>
      </w:r>
    </w:p>
    <w:p w14:paraId="77F6DFB2" w14:textId="79FC1624" w:rsidR="00DB7EBC" w:rsidRDefault="00DB7EBC" w:rsidP="00DB7EBC">
      <w:pPr>
        <w:pStyle w:val="PargrafodaLista"/>
        <w:numPr>
          <w:ilvl w:val="0"/>
          <w:numId w:val="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Project URL (ex.: https://xxxxxxxxxxxx.supabase.co)</w:t>
      </w:r>
    </w:p>
    <w:p w14:paraId="77A221E7" w14:textId="7C1D2352" w:rsidR="00DB7EBC" w:rsidRDefault="00DB7EBC" w:rsidP="00DB7EBC">
      <w:pPr>
        <w:pStyle w:val="PargrafodaLista"/>
        <w:numPr>
          <w:ilvl w:val="0"/>
          <w:numId w:val="2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Chave publica (</w:t>
      </w:r>
      <w:r>
        <w:rPr>
          <w:rFonts w:ascii="Montserrat" w:hAnsi="Montserrat"/>
          <w:color w:val="1A1A1A"/>
          <w:sz w:val="22"/>
        </w:rPr>
        <w:t>non / publishable key)</w:t>
      </w:r>
    </w:p>
    <w:p w14:paraId="47A4F9F3" w14:textId="782B984F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Essas duas informacoes NAO sao segredo - elas ficam visiveis no codigo JavaScript do site. A seguranca dos dados nao depende de esconde-las, e sim das politicas de Row Level Security (RLS) configuradas no banco (Fase 3). Ja a chave service_role (tambem em Project Settings &gt; API) e um segredo real - ela ignora todas as politicas de RLS e nunca deve aparecer em codigo de frontend, apenas dentro das Edge Functions (Fase 9).</w:t>
      </w:r>
    </w:p>
    <w:p w14:paraId="149F4357" w14:textId="3CE71D26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12" w:name="_Toc239858387"/>
      <w:r>
        <w:rPr>
          <w:rFonts w:ascii="Montserrat" w:hAnsi="Montserrat"/>
          <w:b/>
          <w:color w:val="1A1A1A"/>
          <w:sz w:val="34"/>
        </w:rPr>
        <w:lastRenderedPageBreak/>
        <w:t>5. Fase 3 - Modelar as tabelas e a seguranca (RLS)</w:t>
      </w:r>
      <w:bookmarkEnd w:id="12"/>
    </w:p>
    <w:p w14:paraId="4509DF22" w14:textId="26C1F08C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3" w:name="_Toc239858388"/>
      <w:r>
        <w:rPr>
          <w:rFonts w:ascii="Montserrat" w:hAnsi="Montserrat"/>
          <w:b/>
          <w:color w:val="B91D2E"/>
          <w:sz w:val="27"/>
        </w:rPr>
        <w:t>5.1 Tabelas usadas neste projeto</w:t>
      </w:r>
      <w:bookmarkEnd w:id="13"/>
    </w:p>
    <w:p w14:paraId="25A49821" w14:textId="0A02E9B3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Este sistema usa 10 tabelas no schema publico. A maioria dos formularios nao tem uma tabela dedicada: eles gravam um registro no formato JSON numa tabela generica de chave-valor (kv_store), o que reduz a modelagem SQL as custas de exigir mais disciplina no codigo JavaScript.</w:t>
      </w:r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3"/>
      </w:tblGrid>
      <w:tr w:rsidR="00DB7EBC" w14:paraId="7C288A8E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A1A1A"/>
          </w:tcPr>
          <w:p w14:paraId="671C6047" w14:textId="507FAEA6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Tabela</w:t>
            </w:r>
          </w:p>
        </w:tc>
        <w:tc>
          <w:tcPr>
            <w:tcW w:w="6803" w:type="dxa"/>
            <w:shd w:val="clear" w:color="auto" w:fill="1A1A1A"/>
          </w:tcPr>
          <w:p w14:paraId="46A67D7A" w14:textId="4D5C00A1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Papel</w:t>
            </w:r>
          </w:p>
        </w:tc>
      </w:tr>
      <w:tr w:rsidR="00DB7EBC" w14:paraId="741E3984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A58769A" w14:textId="5D90F0A9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perfis</w:t>
            </w:r>
          </w:p>
        </w:tc>
        <w:tc>
          <w:tcPr>
            <w:tcW w:w="6803" w:type="dxa"/>
          </w:tcPr>
          <w:p w14:paraId="6ECAC616" w14:textId="1C6D6AD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Um registro por usuario logado: e-mail, nome, papel (Solicitante, Gerente de Projetos, Gestor Responsavel, Dono do Negocio, Alta Gestao, PMO/Admin)</w:t>
            </w:r>
          </w:p>
        </w:tc>
      </w:tr>
      <w:tr w:rsidR="00DB7EBC" w14:paraId="46525067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6918326" w14:textId="2CA9C0E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perfis_pendentes</w:t>
            </w:r>
          </w:p>
        </w:tc>
        <w:tc>
          <w:tcPr>
            <w:tcW w:w="6803" w:type="dxa"/>
          </w:tcPr>
          <w:p w14:paraId="57612EEE" w14:textId="075B5516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Cadastros de usuario aguardando aprovacao/definicao de papel pelo Admin</w:t>
            </w:r>
          </w:p>
        </w:tc>
      </w:tr>
      <w:tr w:rsidR="00DB7EBC" w14:paraId="69BBF2EB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EE3677E" w14:textId="55DBF2AD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projetos</w:t>
            </w:r>
          </w:p>
        </w:tc>
        <w:tc>
          <w:tcPr>
            <w:tcW w:w="6803" w:type="dxa"/>
          </w:tcPr>
          <w:p w14:paraId="55063213" w14:textId="71F9ADD6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Cadastro compartilhado de projetos (nome, status, datas) usado pelos 9 formularios do ciclo de vida</w:t>
            </w:r>
          </w:p>
        </w:tc>
      </w:tr>
      <w:tr w:rsidR="00DB7EBC" w14:paraId="5423B754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A63106A" w14:textId="128EE687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projeto_equipe</w:t>
            </w:r>
          </w:p>
        </w:tc>
        <w:tc>
          <w:tcPr>
            <w:tcW w:w="6803" w:type="dxa"/>
          </w:tcPr>
          <w:p w14:paraId="757993B0" w14:textId="0F2E7F38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Vinculo de quais usuarios pertencem a equipe de cada projeto (usado na restricao por equipe)</w:t>
            </w:r>
          </w:p>
        </w:tc>
      </w:tr>
      <w:tr w:rsidR="00DB7EBC" w14:paraId="093A24A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93CFD09" w14:textId="05D34756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projeto_historico</w:t>
            </w:r>
          </w:p>
        </w:tc>
        <w:tc>
          <w:tcPr>
            <w:tcW w:w="6803" w:type="dxa"/>
          </w:tcPr>
          <w:p w14:paraId="33C43536" w14:textId="1564665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Historico de eventos importantes de cada projeto (aprovacoes, decisoes de SMP, encerramento)</w:t>
            </w:r>
          </w:p>
        </w:tc>
      </w:tr>
      <w:tr w:rsidR="00DB7EBC" w14:paraId="2F50FA94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69D9BF9" w14:textId="47B7D97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kv_store</w:t>
            </w:r>
          </w:p>
        </w:tc>
        <w:tc>
          <w:tcPr>
            <w:tcW w:w="6803" w:type="dxa"/>
          </w:tcPr>
          <w:p w14:paraId="37756FDB" w14:textId="731FC390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Armazenamento generico chave-valor: guarda o JSON de cada registro de cada formulario (Demanda, Canvas, TAP, etc.)</w:t>
            </w:r>
          </w:p>
        </w:tc>
      </w:tr>
      <w:tr w:rsidR="00DB7EBC" w14:paraId="575FE940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0A9C752" w14:textId="249E50C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registro_historico</w:t>
            </w:r>
          </w:p>
        </w:tc>
        <w:tc>
          <w:tcPr>
            <w:tcW w:w="6803" w:type="dxa"/>
          </w:tcPr>
          <w:p w14:paraId="1C50808A" w14:textId="688D46F1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Historico generico de alteracoes de qualquer registro (usado pelo botao Ver historico)</w:t>
            </w:r>
          </w:p>
        </w:tc>
      </w:tr>
      <w:tr w:rsidR="00DB7EBC" w14:paraId="074A7855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5842228" w14:textId="0EE7804B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validador_avaliacoes</w:t>
            </w:r>
          </w:p>
        </w:tc>
        <w:tc>
          <w:tcPr>
            <w:tcW w:w="6803" w:type="dxa"/>
          </w:tcPr>
          <w:p w14:paraId="091F0D36" w14:textId="62317092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Avaliacoes feitas na ferramenta Validador de Projetos</w:t>
            </w:r>
          </w:p>
        </w:tc>
      </w:tr>
      <w:tr w:rsidR="00DB7EBC" w14:paraId="2BCF603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EF712B2" w14:textId="1DB87B2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configuracoes</w:t>
            </w:r>
          </w:p>
        </w:tc>
        <w:tc>
          <w:tcPr>
            <w:tcW w:w="6803" w:type="dxa"/>
          </w:tcPr>
          <w:p w14:paraId="77950AE1" w14:textId="4958CF59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Tabela chave/valor de liga-desliga de funcionalidades (ex.: permitir solicitacao sem login)</w:t>
            </w:r>
          </w:p>
        </w:tc>
      </w:tr>
      <w:tr w:rsidR="00DB7EBC" w14:paraId="2072003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DABB96F" w14:textId="6F1756C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push_subscriptions</w:t>
            </w:r>
          </w:p>
        </w:tc>
        <w:tc>
          <w:tcPr>
            <w:tcW w:w="6803" w:type="dxa"/>
          </w:tcPr>
          <w:p w14:paraId="4FF5B6C8" w14:textId="6D6A15F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Inscricoes de notificacao push de cada usuario/dispositivo</w:t>
            </w:r>
          </w:p>
        </w:tc>
      </w:tr>
    </w:tbl>
    <w:p w14:paraId="2EB690A9" w14:textId="77777777" w:rsidR="00DB7EBC" w:rsidRDefault="00DB7EBC" w:rsidP="00DB7EBC">
      <w:pPr>
        <w:spacing w:after="200"/>
      </w:pPr>
    </w:p>
    <w:p w14:paraId="7433B9F2" w14:textId="7F71737E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4" w:name="_Toc239858389"/>
      <w:r>
        <w:rPr>
          <w:rFonts w:ascii="Montserrat" w:hAnsi="Montserrat"/>
          <w:b/>
          <w:color w:val="B91D2E"/>
          <w:sz w:val="27"/>
        </w:rPr>
        <w:t>5.2 Habilitar Row Level Security (RLS) em todas as tabelas</w:t>
      </w:r>
      <w:bookmarkEnd w:id="14"/>
    </w:p>
    <w:p w14:paraId="5118C5B4" w14:textId="3E6569DA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Logo apos criar cada tabela, habilitar RLS:</w:t>
      </w:r>
    </w:p>
    <w:p w14:paraId="6C15D3FF" w14:textId="1C72C7F6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alter table nome_da_tabela enable row level security;</w:t>
      </w:r>
    </w:p>
    <w:p w14:paraId="67E78D7A" w14:textId="5399546C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Uma tabela sem RLS habilitado fica acessivel por qualquer pessoa que tenha a chave publica (ou seja, qualquer visitante do site), mesmo sem login. RLS e o que faz a chave publica ser segura de expor no frontend.</w:t>
      </w:r>
    </w:p>
    <w:p w14:paraId="47501874" w14:textId="66C6EA63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5" w:name="_Toc239858390"/>
      <w:r>
        <w:rPr>
          <w:rFonts w:ascii="Montserrat" w:hAnsi="Montserrat"/>
          <w:b/>
          <w:color w:val="B91D2E"/>
          <w:sz w:val="27"/>
        </w:rPr>
        <w:lastRenderedPageBreak/>
        <w:t>5.3 Criar a funcao is_admin() ANTES de qualquer politica de papel</w:t>
      </w:r>
      <w:bookmarkEnd w:id="15"/>
    </w:p>
    <w:p w14:paraId="363A79F2" w14:textId="4962AC4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Erro comum a evitar: uma politica de RLS que verifica e admin? fazendo uma subconsulta direta na propria tabela de perfis causa recursao infinita no Postgres - o sintoma e um erro 500 sem mensagem clara, e a interface simplesmente nunca mostra o papel real do usuario (fica sempre no papel padrao/Solicitante), sem erro visivel.</w:t>
      </w:r>
    </w:p>
    <w:p w14:paraId="19D00831" w14:textId="5CD70735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create or replace function public.is_admin() returns boolean language sql security definer set search_path = public stable as $$ select exists(select 1 from perfis where id = auth.uid() and papel = 'admin'); $$;</w:t>
      </w:r>
    </w:p>
    <w:p w14:paraId="66580189" w14:textId="593FC9EC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Toda politica que precisar checar este usuario e admin? deve chamar is_admin() em vez de repetir a subconsulta - inclusive politicas em outras tabelas (ex.: projeto_equipe) que tambem consultem a tabela de perfis.</w:t>
      </w:r>
    </w:p>
    <w:p w14:paraId="4686D6D9" w14:textId="3DED2344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6" w:name="_Toc239858391"/>
      <w:r>
        <w:rPr>
          <w:rFonts w:ascii="Montserrat" w:hAnsi="Montserrat"/>
          <w:b/>
          <w:color w:val="B91D2E"/>
          <w:sz w:val="27"/>
        </w:rPr>
        <w:t>5.4 Escrever as politicas de acesso</w:t>
      </w:r>
      <w:bookmarkEnd w:id="16"/>
    </w:p>
    <w:p w14:paraId="2BB3724D" w14:textId="683BF397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Para cada tabela, escrever as politicas de SELECT/INSERT/UPDATE/DELETE de acordo com a regra de negocio: normalmente </w:t>
      </w:r>
      <w:r>
        <w:rPr>
          <w:rFonts w:ascii="Montserrat" w:hAnsi="Montserrat"/>
          <w:color w:val="1A1A1A"/>
          <w:sz w:val="22"/>
        </w:rPr>
        <w:t xml:space="preserve">uth.uid() = dono_do_registro or is_admin() para dados pessoais, e is_admin() sozinho para acoes restritas a administrador. Tabelas com dado por usuario tambem podem restringir por </w:t>
      </w:r>
      <w:r>
        <w:rPr>
          <w:rFonts w:ascii="Montserrat" w:hAnsi="Montserrat"/>
          <w:color w:val="1A1A1A"/>
          <w:sz w:val="22"/>
        </w:rPr>
        <w:t>uth.email() = coluna_de_email.</w:t>
      </w:r>
    </w:p>
    <w:p w14:paraId="23C4A2A3" w14:textId="0FDDBE80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Regras de negocio mais finas (por exemplo, quem pode editar um registro especifico de um formulario) neste projeto ficam no JavaScript de cada pagina, nao no banco - o RLS garante o minimo (isolamento entre usuarios e papeis), e a interface refina o resto. Para dados realmente sensiveis, prefira aplicar a regra tambem no banco.</w:t>
      </w:r>
    </w:p>
    <w:p w14:paraId="1DD7F022" w14:textId="00240353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17" w:name="_Toc239858392"/>
      <w:r>
        <w:rPr>
          <w:rFonts w:ascii="Montserrat" w:hAnsi="Montserrat"/>
          <w:b/>
          <w:color w:val="1A1A1A"/>
          <w:sz w:val="34"/>
        </w:rPr>
        <w:lastRenderedPageBreak/>
        <w:t>6. Fase 4 - Login por link magico e validacao do dominio de e-mail</w:t>
      </w:r>
      <w:bookmarkEnd w:id="17"/>
    </w:p>
    <w:p w14:paraId="1DAE2766" w14:textId="3D2A2964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8" w:name="_Toc239858393"/>
      <w:r>
        <w:rPr>
          <w:rFonts w:ascii="Montserrat" w:hAnsi="Montserrat"/>
          <w:b/>
          <w:color w:val="B91D2E"/>
          <w:sz w:val="27"/>
        </w:rPr>
        <w:t>6.1 Habilitar o provedor de e-mail</w:t>
      </w:r>
      <w:bookmarkEnd w:id="18"/>
    </w:p>
    <w:p w14:paraId="53813039" w14:textId="1E23DEE3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Supabase, em Authentication &gt; Providers, o provedor Email ja vem habilitado por padrao, permitindo login sem senha via link enviado por e-mail (OTP).</w:t>
      </w:r>
    </w:p>
    <w:p w14:paraId="364ADFB5" w14:textId="7174FE50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19" w:name="_Toc239858394"/>
      <w:r>
        <w:rPr>
          <w:rFonts w:ascii="Montserrat" w:hAnsi="Montserrat"/>
          <w:b/>
          <w:color w:val="B91D2E"/>
          <w:sz w:val="27"/>
        </w:rPr>
        <w:t>6.2 Configurar um SMTP proprio (essencial em producao)</w:t>
      </w:r>
      <w:bookmarkEnd w:id="19"/>
    </w:p>
    <w:p w14:paraId="1EE69BC8" w14:textId="7831722B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Sem um SMTP customizado, o Supabase usa um servico de e-mail proprio com limite de envio baixo (compartilhado entre todos os projetos gratuitos) e o remetente/textos padrao vem em ingles. Em Authentication &gt; Emails &gt; SMTP Settings, configurar um provedor de e-mail transacional proprio.</w:t>
      </w:r>
    </w:p>
    <w:p w14:paraId="3DF14E29" w14:textId="6D5059C0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0" w:name="_Toc239858395"/>
      <w:r>
        <w:rPr>
          <w:rFonts w:ascii="Montserrat" w:hAnsi="Montserrat"/>
          <w:b/>
          <w:color w:val="B91D2E"/>
          <w:sz w:val="27"/>
        </w:rPr>
        <w:t>6.3 Criar conta no Resend e gerar uma API key</w:t>
      </w:r>
      <w:bookmarkEnd w:id="20"/>
    </w:p>
    <w:p w14:paraId="3927973C" w14:textId="3EE1A0BA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conta em resend.com e gerar uma API key em API Keys.</w:t>
      </w:r>
    </w:p>
    <w:p w14:paraId="58CC49FC" w14:textId="303F3079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1" w:name="_Toc239858396"/>
      <w:r>
        <w:rPr>
          <w:rFonts w:ascii="Montserrat" w:hAnsi="Montserrat"/>
          <w:b/>
          <w:color w:val="B91D2E"/>
          <w:sz w:val="27"/>
        </w:rPr>
        <w:t>6.4 Validar (verificar) o dominio de envio - o passo de validar o e-mail</w:t>
      </w:r>
      <w:bookmarkEnd w:id="21"/>
    </w:p>
    <w:p w14:paraId="665C670C" w14:textId="01EA25A9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Este e o passo que efetivamente libera o envio de e-mail para qualquer destinatario. Sem ele, o Resend fica em modo sandbox e so permite enviar e-mail de teste para o proprio dono da conta.</w:t>
      </w:r>
    </w:p>
    <w:p w14:paraId="15E5195F" w14:textId="6EEE93F3" w:rsidR="00DB7EBC" w:rsidRDefault="00DB7EBC" w:rsidP="00DB7EBC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Resend &gt; Domains, adicionar o dominio (ou subdominio dedicado, ex.: sistemas.suaempresa.com.br) que vai ser usado como remetente.</w:t>
      </w:r>
    </w:p>
    <w:p w14:paraId="3911DFBE" w14:textId="2DA23F31" w:rsidR="00DB7EBC" w:rsidRDefault="00DB7EBC" w:rsidP="00DB7EBC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Resend gera registros DNS (SPF, DKIM e, geralmente, DMARC) que precisam ser cadastrados no DNS do dominio - normalmente por quem administra o dominio (TI/infraestrutura).</w:t>
      </w:r>
    </w:p>
    <w:p w14:paraId="0C4364CD" w14:textId="220FA300" w:rsidR="00DB7EBC" w:rsidRDefault="00DB7EBC" w:rsidP="00DB7EBC">
      <w:pPr>
        <w:pStyle w:val="PargrafodaLista"/>
        <w:numPr>
          <w:ilvl w:val="0"/>
          <w:numId w:val="3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Aguardar a propagacao e confirmar a verificacao dentro do proprio Resend (o status muda para Verified); ferramentas como dnschecker.org ajudam a confirmar que os registros ja propagaram.</w:t>
      </w:r>
    </w:p>
    <w:p w14:paraId="3D1C203E" w14:textId="5F86692B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Neste projeto, o dominio principal da organizacao ja estava com o limite de registros do provedor de DNS esgotado, entao foi usado um dominio alternativo da mesma empresa com um subdominio dedicado (sistemas.&lt;dominio-alternativo&gt;). O plano gratuito do Resend permite verificar apenas 1 dominio por conta - planeje isso com antecedencia se a organizacao tiver mais de um sistema.</w:t>
      </w:r>
    </w:p>
    <w:p w14:paraId="643E7A3F" w14:textId="4BE4B933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2" w:name="_Toc239858397"/>
      <w:r>
        <w:rPr>
          <w:rFonts w:ascii="Montserrat" w:hAnsi="Montserrat"/>
          <w:b/>
          <w:color w:val="B91D2E"/>
          <w:sz w:val="27"/>
        </w:rPr>
        <w:lastRenderedPageBreak/>
        <w:t>6.5 Apontar o Supabase para o SMTP do Resend</w:t>
      </w:r>
      <w:bookmarkEnd w:id="22"/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3"/>
      </w:tblGrid>
      <w:tr w:rsidR="00DB7EBC" w14:paraId="32531D72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A1A1A"/>
          </w:tcPr>
          <w:p w14:paraId="3B50F5A6" w14:textId="2CFE7019" w:rsidR="00DB7EBC" w:rsidRPr="00DB7EBC" w:rsidRDefault="00DB7EBC" w:rsidP="00DB7EBC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A1A1A"/>
          </w:tcPr>
          <w:p w14:paraId="2BECB11B" w14:textId="381F28DA" w:rsidR="00DB7EBC" w:rsidRPr="00DB7EBC" w:rsidRDefault="00DB7EBC" w:rsidP="00DB7EBC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Valor</w:t>
            </w:r>
          </w:p>
        </w:tc>
      </w:tr>
      <w:tr w:rsidR="00DB7EBC" w14:paraId="32D43F76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99D6094" w14:textId="1E6F0EC3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Host</w:t>
            </w:r>
          </w:p>
        </w:tc>
        <w:tc>
          <w:tcPr>
            <w:tcW w:w="6803" w:type="dxa"/>
          </w:tcPr>
          <w:p w14:paraId="658ED026" w14:textId="259600F8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smtp.resend.com</w:t>
            </w:r>
          </w:p>
        </w:tc>
      </w:tr>
      <w:tr w:rsidR="00DB7EBC" w14:paraId="37676EBF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3935CCC" w14:textId="06AFF16E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Porta</w:t>
            </w:r>
          </w:p>
        </w:tc>
        <w:tc>
          <w:tcPr>
            <w:tcW w:w="6803" w:type="dxa"/>
          </w:tcPr>
          <w:p w14:paraId="175BCA2A" w14:textId="26CDB971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465</w:t>
            </w:r>
          </w:p>
        </w:tc>
      </w:tr>
      <w:tr w:rsidR="00DB7EBC" w14:paraId="22779531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61065CA" w14:textId="3D4FEB88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Usuario</w:t>
            </w:r>
          </w:p>
        </w:tc>
        <w:tc>
          <w:tcPr>
            <w:tcW w:w="6803" w:type="dxa"/>
          </w:tcPr>
          <w:p w14:paraId="0E1DA60A" w14:textId="3E0BA52F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resend</w:t>
            </w:r>
          </w:p>
        </w:tc>
      </w:tr>
      <w:tr w:rsidR="00DB7EBC" w14:paraId="0D58977E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0A33E2F" w14:textId="5FCCE1AD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Senha</w:t>
            </w:r>
          </w:p>
        </w:tc>
        <w:tc>
          <w:tcPr>
            <w:tcW w:w="6803" w:type="dxa"/>
          </w:tcPr>
          <w:p w14:paraId="7195728E" w14:textId="51FA8F60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 API key gerada no Resend</w:t>
            </w:r>
          </w:p>
        </w:tc>
      </w:tr>
      <w:tr w:rsidR="00DB7EBC" w14:paraId="5FAA8D5F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AB87173" w14:textId="145B3470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Remetente (From)</w:t>
            </w:r>
          </w:p>
        </w:tc>
        <w:tc>
          <w:tcPr>
            <w:tcW w:w="6803" w:type="dxa"/>
          </w:tcPr>
          <w:p w14:paraId="30E516DB" w14:textId="09F76902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um endereco no dominio ja verificado (ex.: sistemas@sistemas.suaempresa.com.br)</w:t>
            </w:r>
          </w:p>
        </w:tc>
      </w:tr>
    </w:tbl>
    <w:p w14:paraId="75541B5D" w14:textId="77777777" w:rsidR="00DB7EBC" w:rsidRDefault="00DB7EBC" w:rsidP="00DB7EBC">
      <w:pPr>
        <w:spacing w:after="200"/>
      </w:pPr>
    </w:p>
    <w:p w14:paraId="30D8DEF3" w14:textId="0AEDE46D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3" w:name="_Toc239858398"/>
      <w:r>
        <w:rPr>
          <w:rFonts w:ascii="Montserrat" w:hAnsi="Montserrat"/>
          <w:b/>
          <w:color w:val="B91D2E"/>
          <w:sz w:val="27"/>
        </w:rPr>
        <w:t>6.6 Traduzir os templates de e-mail</w:t>
      </w:r>
      <w:bookmarkEnd w:id="23"/>
    </w:p>
    <w:p w14:paraId="15F414BE" w14:textId="4FCC6EC6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Authentication &gt; Email Templates, editar os templates Confirm signup e Magic Link (entre outros usados) para o idioma da organizacao.</w:t>
      </w:r>
    </w:p>
    <w:p w14:paraId="7393DDE3" w14:textId="0AB4399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4" w:name="_Toc239858399"/>
      <w:r>
        <w:rPr>
          <w:rFonts w:ascii="Montserrat" w:hAnsi="Montserrat"/>
          <w:b/>
          <w:color w:val="B91D2E"/>
          <w:sz w:val="27"/>
        </w:rPr>
        <w:t>6.7 Testar de ponta a ponta com um destinatario externo</w:t>
      </w:r>
      <w:bookmarkEnd w:id="24"/>
    </w:p>
    <w:p w14:paraId="329DCC4F" w14:textId="6AB3CB7D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Enviar um link magico para um e-mail que NAO seja o dono da conta Resend, para confirmar que o dominio realmente saiu do modo sandbox e que o e-mail chega (nao so na caixa de entrada do proprio remetente).</w:t>
      </w:r>
    </w:p>
    <w:p w14:paraId="201E3CC2" w14:textId="430DA775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25" w:name="_Toc239858400"/>
      <w:r>
        <w:rPr>
          <w:rFonts w:ascii="Montserrat" w:hAnsi="Montserrat"/>
          <w:b/>
          <w:color w:val="1A1A1A"/>
          <w:sz w:val="34"/>
        </w:rPr>
        <w:lastRenderedPageBreak/>
        <w:t>7. Fase 5 - Login com Microsoft (Azure AD / SSO)</w:t>
      </w:r>
      <w:bookmarkEnd w:id="25"/>
    </w:p>
    <w:p w14:paraId="4A3A0012" w14:textId="2E219F90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Esta e uma segunda forma de login, independente da anterior - o usuario pode entrar com a conta institucional Microsoft em vez de receber um link por e-mail.</w:t>
      </w:r>
    </w:p>
    <w:p w14:paraId="3A98460B" w14:textId="7EC3F566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6" w:name="_Toc239858401"/>
      <w:r>
        <w:rPr>
          <w:rFonts w:ascii="Montserrat" w:hAnsi="Montserrat"/>
          <w:b/>
          <w:color w:val="B91D2E"/>
          <w:sz w:val="27"/>
        </w:rPr>
        <w:t>7.1 Registrar o aplicativo no Azure</w:t>
      </w:r>
      <w:bookmarkEnd w:id="26"/>
    </w:p>
    <w:p w14:paraId="26B30EEE" w14:textId="3E50952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portal.azure.com, ir em Azure Active Directory (ou Microsoft Entra ID) &gt; App registrations &gt; New registration. Isso exige um usuario com permissao administrativa no tenant Azure AD/Microsoft 365 da organizacao.</w:t>
      </w:r>
    </w:p>
    <w:p w14:paraId="2C8101E0" w14:textId="6D1A6CAC" w:rsidR="00DB7EBC" w:rsidRDefault="00DB7EBC" w:rsidP="00DB7EBC">
      <w:pPr>
        <w:pStyle w:val="PargrafodaLista"/>
        <w:numPr>
          <w:ilvl w:val="0"/>
          <w:numId w:val="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Nome do aplicativo (ex.: Sistema de Gestao de Projetos - Login).</w:t>
      </w:r>
    </w:p>
    <w:p w14:paraId="750E3A71" w14:textId="6EEBD892" w:rsidR="00DB7EBC" w:rsidRDefault="00DB7EBC" w:rsidP="00DB7EBC">
      <w:pPr>
        <w:pStyle w:val="PargrafodaLista"/>
        <w:numPr>
          <w:ilvl w:val="0"/>
          <w:numId w:val="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Tipo de conta suportada: normalmente Accounts in this organizational directory only (mono-tenant), para restringir o login aos usuarios da propria empresa.</w:t>
      </w:r>
    </w:p>
    <w:p w14:paraId="7CF2A923" w14:textId="017E126D" w:rsidR="00DB7EBC" w:rsidRDefault="00DB7EBC" w:rsidP="00DB7EBC">
      <w:pPr>
        <w:pStyle w:val="PargrafodaLista"/>
        <w:numPr>
          <w:ilvl w:val="0"/>
          <w:numId w:val="4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Redirect URI (tipo Web):</w:t>
      </w:r>
    </w:p>
    <w:p w14:paraId="7057DBA9" w14:textId="0DFFACF0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https://&lt;ref-do-projeto&gt;.supabase.co/auth/v1/callback</w:t>
      </w:r>
    </w:p>
    <w:p w14:paraId="4AD821C3" w14:textId="60941C5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7" w:name="_Toc239858402"/>
      <w:r>
        <w:rPr>
          <w:rFonts w:ascii="Montserrat" w:hAnsi="Montserrat"/>
          <w:b/>
          <w:color w:val="B91D2E"/>
          <w:sz w:val="27"/>
        </w:rPr>
        <w:t>7.2 Gerar as credenciais do aplicativo</w:t>
      </w:r>
      <w:bookmarkEnd w:id="27"/>
    </w:p>
    <w:p w14:paraId="5EF63A03" w14:textId="4D7FB5C2" w:rsidR="00DB7EBC" w:rsidRDefault="00DB7EBC" w:rsidP="00DB7EBC">
      <w:pPr>
        <w:pStyle w:val="PargrafodaLista"/>
        <w:numPr>
          <w:ilvl w:val="0"/>
          <w:numId w:val="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Anotar o Application (client) ID, exibido na pagina de visao geral do app registrado.</w:t>
      </w:r>
    </w:p>
    <w:p w14:paraId="6061412A" w14:textId="2B2DFC3A" w:rsidR="00DB7EBC" w:rsidRDefault="00DB7EBC" w:rsidP="00DB7EBC">
      <w:pPr>
        <w:pStyle w:val="PargrafodaLista"/>
        <w:numPr>
          <w:ilvl w:val="0"/>
          <w:numId w:val="5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Certificates &amp; secrets &gt; New client secret, gerar um segredo e copiar o VALOR imediatamente (ele so aparece uma vez).</w:t>
      </w:r>
    </w:p>
    <w:p w14:paraId="7FA63CD8" w14:textId="51B3C454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8" w:name="_Toc239858403"/>
      <w:r>
        <w:rPr>
          <w:rFonts w:ascii="Montserrat" w:hAnsi="Montserrat"/>
          <w:b/>
          <w:color w:val="B91D2E"/>
          <w:sz w:val="27"/>
        </w:rPr>
        <w:t>7.3 Conceder as permissoes de API</w:t>
      </w:r>
      <w:bookmarkEnd w:id="28"/>
    </w:p>
    <w:p w14:paraId="52D6F3FB" w14:textId="1B5ACAEA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API permissions, garantir as permissoes delegadas openid, email, profile e User.Read (Microsoft Graph), e conceder consentimento em nome da organizacao (Grant admin consent) se exigido pela politica do tenant.</w:t>
      </w:r>
    </w:p>
    <w:p w14:paraId="4A2752C7" w14:textId="619F849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29" w:name="_Toc239858404"/>
      <w:r>
        <w:rPr>
          <w:rFonts w:ascii="Montserrat" w:hAnsi="Montserrat"/>
          <w:b/>
          <w:color w:val="B91D2E"/>
          <w:sz w:val="27"/>
        </w:rPr>
        <w:t>7.4 Configurar o provedor no Supabase</w:t>
      </w:r>
      <w:bookmarkEnd w:id="29"/>
    </w:p>
    <w:p w14:paraId="26B33C78" w14:textId="45239166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Authentication &gt; Providers &gt; Azure, habilitar o provedor e colar o Client ID e o Client Secret gerados no passo anterior.</w:t>
      </w:r>
    </w:p>
    <w:p w14:paraId="5AF1BB6C" w14:textId="06B00F62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0" w:name="_Toc239858405"/>
      <w:r>
        <w:rPr>
          <w:rFonts w:ascii="Montserrat" w:hAnsi="Montserrat"/>
          <w:b/>
          <w:color w:val="B91D2E"/>
          <w:sz w:val="27"/>
        </w:rPr>
        <w:t>7.5 Chamar o login a partir do frontend</w:t>
      </w:r>
      <w:bookmarkEnd w:id="30"/>
    </w:p>
    <w:p w14:paraId="6E93CB00" w14:textId="36DFA44E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location.href = SUPABASE_URL + '/auth/v1/authorize?provider=azure&amp;scopes=openid%20email%20profile%20User.Read';</w:t>
      </w:r>
    </w:p>
    <w:p w14:paraId="22B891F5" w14:textId="1DC41ED3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lastRenderedPageBreak/>
        <w:t>O Supabase cuida de todo o fluxo OAuth e devolve uma sessao valida do mesmo jeito que o login por link magico - o restante do codigo do frontend nao precisa distinguir como o usuario entrou.</w:t>
      </w:r>
    </w:p>
    <w:p w14:paraId="1CDA54BC" w14:textId="7EF17CDF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31" w:name="_Toc239858406"/>
      <w:r>
        <w:rPr>
          <w:rFonts w:ascii="Montserrat" w:hAnsi="Montserrat"/>
          <w:b/>
          <w:color w:val="1A1A1A"/>
          <w:sz w:val="34"/>
        </w:rPr>
        <w:lastRenderedPageBreak/>
        <w:t>8. Fase 6 - Dominio proprio e HTTPS</w:t>
      </w:r>
      <w:bookmarkEnd w:id="31"/>
    </w:p>
    <w:p w14:paraId="54E3A2C8" w14:textId="3BE8B244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2" w:name="_Toc239858407"/>
      <w:r>
        <w:rPr>
          <w:rFonts w:ascii="Montserrat" w:hAnsi="Montserrat"/>
          <w:b/>
          <w:color w:val="B91D2E"/>
          <w:sz w:val="27"/>
        </w:rPr>
        <w:t>8.1 Criar o arquivo CNAME no repositorio</w:t>
      </w:r>
      <w:bookmarkEnd w:id="32"/>
    </w:p>
    <w:p w14:paraId="7FCC992B" w14:textId="671CF1B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Na raiz do repositorio, criar um arquivo chamado exatamente CNAME (sem extensao), contendo uma unica linha com o dominio desejado:</w:t>
      </w:r>
    </w:p>
    <w:p w14:paraId="7687EA3E" w14:textId="5732466E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gestaoprojetos.suaempresa.com.br</w:t>
      </w:r>
    </w:p>
    <w:p w14:paraId="20A63DF8" w14:textId="24A42418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3" w:name="_Toc239858408"/>
      <w:r>
        <w:rPr>
          <w:rFonts w:ascii="Montserrat" w:hAnsi="Montserrat"/>
          <w:b/>
          <w:color w:val="B91D2E"/>
          <w:sz w:val="27"/>
        </w:rPr>
        <w:t>8.2 Apontar o DNS do dominio</w:t>
      </w:r>
      <w:bookmarkEnd w:id="33"/>
    </w:p>
    <w:p w14:paraId="2CC4786E" w14:textId="084CDC58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provedor de DNS do dominio, criar um registro CNAME apontando o subdominio escolhido para o dominio padrao do GitHub Pages:</w:t>
      </w:r>
    </w:p>
    <w:p w14:paraId="34A83B4F" w14:textId="34F8095C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gestaoprojetos.suaempresa.com.br  CNAME  &lt;usuario-ou-organizacao&gt;.github.io.</w:t>
      </w:r>
    </w:p>
    <w:p w14:paraId="5479C297" w14:textId="5E2AED46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4" w:name="_Toc239858409"/>
      <w:r>
        <w:rPr>
          <w:rFonts w:ascii="Montserrat" w:hAnsi="Montserrat"/>
          <w:b/>
          <w:color w:val="B91D2E"/>
          <w:sz w:val="27"/>
        </w:rPr>
        <w:t>8.3 Confirmar no GitHub e habilitar HTTPS</w:t>
      </w:r>
      <w:bookmarkEnd w:id="34"/>
    </w:p>
    <w:p w14:paraId="61C92374" w14:textId="7C620F00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Settings &gt; Pages, o GitHub detecta o CNAME e emite automaticamente um certificado HTTPS para o dominio (pode levar algumas horas). Assim que disponivel, marcar Enforce HTTPS para forcar conexoes seguras.</w:t>
      </w:r>
    </w:p>
    <w:p w14:paraId="1A43560F" w14:textId="24493E5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5" w:name="_Toc239858410"/>
      <w:r>
        <w:rPr>
          <w:rFonts w:ascii="Montserrat" w:hAnsi="Montserrat"/>
          <w:b/>
          <w:color w:val="B91D2E"/>
          <w:sz w:val="27"/>
        </w:rPr>
        <w:t>8.4 Atualizar a configuracao de URL no Supabase</w:t>
      </w:r>
      <w:bookmarkEnd w:id="35"/>
    </w:p>
    <w:p w14:paraId="1979FA63" w14:textId="77876C85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Authentication &gt; URL Configuration, atualizar a Site URL e a lista de Redirect URLs para o novo dominio proprio, senao os links de login continuam apontando para o endereco antigo do GitHub Pages.</w:t>
      </w:r>
    </w:p>
    <w:p w14:paraId="42A314D1" w14:textId="05627AC8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36" w:name="_Toc239858411"/>
      <w:r>
        <w:rPr>
          <w:rFonts w:ascii="Montserrat" w:hAnsi="Montserrat"/>
          <w:b/>
          <w:color w:val="1A1A1A"/>
          <w:sz w:val="34"/>
        </w:rPr>
        <w:lastRenderedPageBreak/>
        <w:t>9. Fase 7 - Um problema real encontrado: redirecionamento do link magico</w:t>
      </w:r>
      <w:bookmarkEnd w:id="36"/>
    </w:p>
    <w:p w14:paraId="464CCFB1" w14:textId="0BC8983D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Esta secao documenta um problema especifico deste projeto e a solucao aplicada - vale conhecer antes de descartar a possibilidade de que ele se repita numa nova aplicacao.</w:t>
      </w:r>
    </w:p>
    <w:p w14:paraId="7181C8B4" w14:textId="1AFD8918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7" w:name="_Toc239858412"/>
      <w:r>
        <w:rPr>
          <w:rFonts w:ascii="Montserrat" w:hAnsi="Montserrat"/>
          <w:b/>
          <w:color w:val="B91D2E"/>
          <w:sz w:val="27"/>
        </w:rPr>
        <w:t>9.1 O problema</w:t>
      </w:r>
      <w:bookmarkEnd w:id="37"/>
    </w:p>
    <w:p w14:paraId="73BC62F8" w14:textId="7CF64A34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Quando o site mora num subcaminho do GitHub Pages (usuario.github.io/nome-do-repositorio/, antes de um dominio proprio estar configurado, ou mesmo depois em alguns casos), o link enviado por e-mail as vezes e redirecionado apenas para a raiz do dominio de Pages (usuario.github.io/), perdendo o subcaminho do aplicativo - isso aconteceu de forma consistente neste projeto, mesmo com a Redirect URL cadastrada corretamente (exata ou com curinga) na configuracao do Supabase.</w:t>
      </w:r>
    </w:p>
    <w:p w14:paraId="2CA04779" w14:textId="1BE2C53A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38" w:name="_Toc239858413"/>
      <w:r>
        <w:rPr>
          <w:rFonts w:ascii="Montserrat" w:hAnsi="Montserrat"/>
          <w:b/>
          <w:color w:val="B91D2E"/>
          <w:sz w:val="27"/>
        </w:rPr>
        <w:t>9.2 A solucao aplicada</w:t>
      </w:r>
      <w:bookmarkEnd w:id="38"/>
    </w:p>
    <w:p w14:paraId="6A148F57" w14:textId="76C3047E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Foi criado um SEGUNDO repositorio no GitHub, com o nome exato usuario.github.io (a convencao especial do GitHub para site pessoal/da organizacao), contendo apenas um index.html que le o hash da URL recebida e redireciona (location.replace) para o endereco correto dentro do repositorio do aplicativo, preservando o hash (onde o Supabase embute o token de acesso).</w:t>
      </w:r>
    </w:p>
    <w:p w14:paraId="65C66EFF" w14:textId="089D20A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Todas as chamadas de login por link magico no frontend passaram a ser feitas SEM o parametro email_redirect_to, deixando o Supabase usar a Site URL configurada (que aponta para esse repositorio-relay) por padrao.</w:t>
      </w:r>
    </w:p>
    <w:p w14:paraId="13EB1082" w14:textId="3BD1C24C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Se a nova aplicacao ja for publicada direto num dominio proprio configurado desde o inicio (Fase 6) e a Site URL do Supabase apontar exatamente para esse dominio, esse problema pode nao se repetir. Mas se aparecer (o sintoma e o link cair numa URL truncada, tipo raiz do dominio, sem o caminho esperado), este repositorio-relay e uma solucao ja validada.</w:t>
      </w:r>
    </w:p>
    <w:p w14:paraId="1F301994" w14:textId="13520EAC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39" w:name="_Toc239858414"/>
      <w:r>
        <w:rPr>
          <w:rFonts w:ascii="Montserrat" w:hAnsi="Montserrat"/>
          <w:b/>
          <w:color w:val="1A1A1A"/>
          <w:sz w:val="34"/>
        </w:rPr>
        <w:lastRenderedPageBreak/>
        <w:t>10. Fase 8 - Upload e download de arquivos (Storage)</w:t>
      </w:r>
      <w:bookmarkEnd w:id="39"/>
    </w:p>
    <w:p w14:paraId="5FE781E8" w14:textId="4F6F9CEA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0" w:name="_Toc239858415"/>
      <w:r>
        <w:rPr>
          <w:rFonts w:ascii="Montserrat" w:hAnsi="Montserrat"/>
          <w:b/>
          <w:color w:val="B91D2E"/>
          <w:sz w:val="27"/>
        </w:rPr>
        <w:t>10.1 Criar um bucket por tipo de anexo</w:t>
      </w:r>
      <w:bookmarkEnd w:id="40"/>
    </w:p>
    <w:p w14:paraId="3F6FA7E7" w14:textId="5D9CB76C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Em Storage, criar um bucket para cada categoria de arquivo anexado (por exemplo, um bucket para anexos de um formulario e outro para anexos de outro), marcado como privado (nao publico), com limite de tamanho e tipos de arquivo permitidos definidos na criacao do bucket.</w:t>
      </w:r>
    </w:p>
    <w:p w14:paraId="0268C3F0" w14:textId="08317C46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1" w:name="_Toc239858416"/>
      <w:r>
        <w:rPr>
          <w:rFonts w:ascii="Montserrat" w:hAnsi="Montserrat"/>
          <w:b/>
          <w:color w:val="B91D2E"/>
          <w:sz w:val="27"/>
        </w:rPr>
        <w:t>10.2 Criar as politicas de acesso do bucket</w:t>
      </w:r>
      <w:bookmarkEnd w:id="41"/>
    </w:p>
    <w:p w14:paraId="5D762C37" w14:textId="198B21C2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Cada bucket precisa de politicas de RLS na tabela interna storage.objects, tipicamente restringindo SELECT, INSERT e DELETE a usuarios autenticados (</w:t>
      </w:r>
      <w:r>
        <w:rPr>
          <w:rFonts w:ascii="Montserrat" w:hAnsi="Montserrat"/>
          <w:color w:val="1A1A1A"/>
          <w:sz w:val="22"/>
        </w:rPr>
        <w:tab/>
        <w:t>o authenticated).</w:t>
      </w:r>
    </w:p>
    <w:p w14:paraId="1480166C" w14:textId="10E8F46B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2" w:name="_Toc239858417"/>
      <w:r>
        <w:rPr>
          <w:rFonts w:ascii="Montserrat" w:hAnsi="Montserrat"/>
          <w:b/>
          <w:color w:val="B91D2E"/>
          <w:sz w:val="27"/>
        </w:rPr>
        <w:t>10.3 Usar a API REST de Storage direto do frontend</w:t>
      </w:r>
      <w:bookmarkEnd w:id="42"/>
    </w:p>
    <w:tbl>
      <w:tblPr>
        <w:tblW w:w="9071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3"/>
      </w:tblGrid>
      <w:tr w:rsidR="00DB7EBC" w14:paraId="38804CF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A1A1A"/>
          </w:tcPr>
          <w:p w14:paraId="5CBC61E4" w14:textId="75E14481" w:rsidR="00DB7EBC" w:rsidRPr="00DB7EBC" w:rsidRDefault="00DB7EBC" w:rsidP="00DB7EBC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Acao</w:t>
            </w:r>
          </w:p>
        </w:tc>
        <w:tc>
          <w:tcPr>
            <w:tcW w:w="6803" w:type="dxa"/>
            <w:shd w:val="clear" w:color="auto" w:fill="1A1A1A"/>
          </w:tcPr>
          <w:p w14:paraId="420442B7" w14:textId="5E0E03D2" w:rsidR="00DB7EBC" w:rsidRPr="00DB7EBC" w:rsidRDefault="00DB7EBC" w:rsidP="00DB7EBC">
            <w:pPr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Chamada</w:t>
            </w:r>
          </w:p>
        </w:tc>
      </w:tr>
      <w:tr w:rsidR="00DB7EBC" w14:paraId="2BE57F79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D16259B" w14:textId="5AB56BF9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Enviar arquivo</w:t>
            </w:r>
          </w:p>
        </w:tc>
        <w:tc>
          <w:tcPr>
            <w:tcW w:w="6803" w:type="dxa"/>
          </w:tcPr>
          <w:p w14:paraId="45AD7EC7" w14:textId="7CFC23BE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POST /storage/v1/object/&lt;bucket&gt;/&lt;caminho&gt;</w:t>
            </w:r>
          </w:p>
        </w:tc>
      </w:tr>
      <w:tr w:rsidR="00DB7EBC" w14:paraId="67E8CA5B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E57FD01" w14:textId="6FF42CA0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Baixar arquivo</w:t>
            </w:r>
          </w:p>
        </w:tc>
        <w:tc>
          <w:tcPr>
            <w:tcW w:w="6803" w:type="dxa"/>
          </w:tcPr>
          <w:p w14:paraId="3091E41C" w14:textId="0560F907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GET /storage/v1/object/authenticated/&lt;bucket&gt;/&lt;caminho&gt;</w:t>
            </w:r>
          </w:p>
        </w:tc>
      </w:tr>
      <w:tr w:rsidR="00DB7EBC" w14:paraId="5A0E690F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8A7EA22" w14:textId="743E419B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Remover arquivo</w:t>
            </w:r>
          </w:p>
        </w:tc>
        <w:tc>
          <w:tcPr>
            <w:tcW w:w="6803" w:type="dxa"/>
          </w:tcPr>
          <w:p w14:paraId="0CCE1BD5" w14:textId="1367BCC4" w:rsidR="00DB7EBC" w:rsidRPr="00DB7EBC" w:rsidRDefault="00DB7EBC" w:rsidP="00DB7EBC">
            <w:pPr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DELETE /storage/v1/object/&lt;bucket&gt;/&lt;caminho&gt;</w:t>
            </w:r>
          </w:p>
        </w:tc>
      </w:tr>
    </w:tbl>
    <w:p w14:paraId="0AB42305" w14:textId="77777777" w:rsidR="00DB7EBC" w:rsidRDefault="00DB7EBC" w:rsidP="00DB7EBC">
      <w:pPr>
        <w:spacing w:after="200"/>
      </w:pPr>
    </w:p>
    <w:p w14:paraId="4E098E81" w14:textId="5FACC48D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Neste projeto, o caminho de cada arquivo e composto por id-do-registro/timestamp_nome-aleatorio_nome-original, evitando colisao entre uploads e mantendo os arquivos de um mesmo registro agrupados.</w:t>
      </w:r>
    </w:p>
    <w:p w14:paraId="6B730E6B" w14:textId="37FD12B7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43" w:name="_Toc239858418"/>
      <w:r>
        <w:rPr>
          <w:rFonts w:ascii="Montserrat" w:hAnsi="Montserrat"/>
          <w:b/>
          <w:color w:val="1A1A1A"/>
          <w:sz w:val="34"/>
        </w:rPr>
        <w:lastRenderedPageBreak/>
        <w:t>11. Fase 9 - Funcoes de servidor (Edge Functions) e chaves de IA</w:t>
      </w:r>
      <w:bookmarkEnd w:id="43"/>
    </w:p>
    <w:p w14:paraId="29C31200" w14:textId="138117C9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Como o site e estatico, qualquer operacao que exija um segredo de verdade (chave de API paga, senha de envio de e-mail) nao pode rodar no navegador do usuario - ela roda numa Edge Function do Supabase, que e codigo de servidor (Deno/TypeScript) hospedado pelo proprio Supabase.</w:t>
      </w:r>
    </w:p>
    <w:p w14:paraId="1AC3233C" w14:textId="4B2B8079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4" w:name="_Toc239858419"/>
      <w:r>
        <w:rPr>
          <w:rFonts w:ascii="Montserrat" w:hAnsi="Montserrat"/>
          <w:b/>
          <w:color w:val="B91D2E"/>
          <w:sz w:val="27"/>
        </w:rPr>
        <w:t>11.1 Instalar a ferramenta de linha de comando do Supabase</w:t>
      </w:r>
      <w:bookmarkEnd w:id="44"/>
    </w:p>
    <w:p w14:paraId="33F6B485" w14:textId="1A782677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npm install -g supabase   (ou o instalador correspondente ao sistema operacional)</w:t>
      </w:r>
    </w:p>
    <w:p w14:paraId="53B95097" w14:textId="075588FA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supabase login</w:t>
      </w:r>
    </w:p>
    <w:p w14:paraId="4BDE5925" w14:textId="2C0ECC91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supabase link --project-ref &lt;ref-do-projeto&gt;</w:t>
      </w:r>
    </w:p>
    <w:p w14:paraId="4BC0E4BA" w14:textId="4213907B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5" w:name="_Toc239858420"/>
      <w:r>
        <w:rPr>
          <w:rFonts w:ascii="Montserrat" w:hAnsi="Montserrat"/>
          <w:b/>
          <w:color w:val="B91D2E"/>
          <w:sz w:val="27"/>
        </w:rPr>
        <w:t>11.2 Criar cada funcao</w:t>
      </w:r>
      <w:bookmarkEnd w:id="45"/>
    </w:p>
    <w:p w14:paraId="5E330ED5" w14:textId="67CCDEF6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Cada funcao vive em supabase/functions/&lt;nome-da-funcao&gt;/index.ts. Este projeto usa 6 funcoes:</w:t>
      </w:r>
    </w:p>
    <w:tbl>
      <w:tblPr>
        <w:tblW w:w="918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4"/>
        <w:gridCol w:w="4082"/>
        <w:gridCol w:w="2946"/>
      </w:tblGrid>
      <w:tr w:rsidR="00DB7EBC" w14:paraId="4DA48ECA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154" w:type="dxa"/>
            <w:shd w:val="clear" w:color="auto" w:fill="1A1A1A"/>
          </w:tcPr>
          <w:p w14:paraId="4F177870" w14:textId="11F94923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Funcao</w:t>
            </w:r>
          </w:p>
        </w:tc>
        <w:tc>
          <w:tcPr>
            <w:tcW w:w="4082" w:type="dxa"/>
            <w:shd w:val="clear" w:color="auto" w:fill="1A1A1A"/>
          </w:tcPr>
          <w:p w14:paraId="52743727" w14:textId="23777266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O que faz</w:t>
            </w:r>
          </w:p>
        </w:tc>
        <w:tc>
          <w:tcPr>
            <w:tcW w:w="2946" w:type="dxa"/>
            <w:shd w:val="clear" w:color="auto" w:fill="1A1A1A"/>
          </w:tcPr>
          <w:p w14:paraId="4F74C489" w14:textId="386C6CC0" w:rsidR="00DB7EBC" w:rsidRPr="00DB7EBC" w:rsidRDefault="00DB7EBC" w:rsidP="00DB7EBC">
            <w:pPr>
              <w:spacing w:line="280" w:lineRule="auto"/>
              <w:rPr>
                <w:rFonts w:ascii="Montserrat" w:hAnsi="Montserrat"/>
                <w:b/>
                <w:color w:val="FFFFFF"/>
                <w:sz w:val="19"/>
              </w:rPr>
            </w:pPr>
            <w:r w:rsidRPr="00DB7EBC">
              <w:rPr>
                <w:rFonts w:ascii="Montserrat" w:hAnsi="Montserrat"/>
                <w:b/>
                <w:color w:val="FFFFFF"/>
                <w:sz w:val="19"/>
              </w:rPr>
              <w:t>Segredos que usa</w:t>
            </w:r>
          </w:p>
        </w:tc>
      </w:tr>
      <w:tr w:rsidR="00DB7EBC" w14:paraId="0237A87C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3D06BF1D" w14:textId="3294D658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analisar-documento-demanda</w:t>
            </w:r>
          </w:p>
        </w:tc>
        <w:tc>
          <w:tcPr>
            <w:tcW w:w="4082" w:type="dxa"/>
          </w:tcPr>
          <w:p w14:paraId="46DE8C4F" w14:textId="12EFCA95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Le um documento anexado e sugere o preenchimento de campos via IA</w:t>
            </w:r>
          </w:p>
        </w:tc>
        <w:tc>
          <w:tcPr>
            <w:tcW w:w="2946" w:type="dxa"/>
          </w:tcPr>
          <w:p w14:paraId="62B98532" w14:textId="143B7D17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ANTHROPIC_API_KEY</w:t>
            </w:r>
          </w:p>
        </w:tc>
      </w:tr>
      <w:tr w:rsidR="00DB7EBC" w14:paraId="6271443A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2C473DF1" w14:textId="493A8F5B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analisar-transcricao-ata</w:t>
            </w:r>
          </w:p>
        </w:tc>
        <w:tc>
          <w:tcPr>
            <w:tcW w:w="4082" w:type="dxa"/>
          </w:tcPr>
          <w:p w14:paraId="4420166D" w14:textId="669A7225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Le a transcricao de uma reuniao e sugere o preenchimento da ata via IA</w:t>
            </w:r>
          </w:p>
        </w:tc>
        <w:tc>
          <w:tcPr>
            <w:tcW w:w="2946" w:type="dxa"/>
          </w:tcPr>
          <w:p w14:paraId="1E093635" w14:textId="4E19D859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ANTHROPIC_API_KEY</w:t>
            </w:r>
          </w:p>
        </w:tc>
      </w:tr>
      <w:tr w:rsidR="00DB7EBC" w14:paraId="5215D9BF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2E534F05" w14:textId="508D9F2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sugerir-preenchimento</w:t>
            </w:r>
          </w:p>
        </w:tc>
        <w:tc>
          <w:tcPr>
            <w:tcW w:w="4082" w:type="dxa"/>
          </w:tcPr>
          <w:p w14:paraId="4D0B4683" w14:textId="6420812C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Le os documentos ja registrados de um projeto e sugere o preenchimento de outro formulario via IA</w:t>
            </w:r>
          </w:p>
        </w:tc>
        <w:tc>
          <w:tcPr>
            <w:tcW w:w="2946" w:type="dxa"/>
          </w:tcPr>
          <w:p w14:paraId="449CE54F" w14:textId="4E08708A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ANTHROPIC_API_KEY</w:t>
            </w:r>
          </w:p>
        </w:tc>
      </w:tr>
      <w:tr w:rsidR="00DB7EBC" w14:paraId="26D877FD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2B4F4A42" w14:textId="34D24C21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transcrever-audio-ata</w:t>
            </w:r>
          </w:p>
        </w:tc>
        <w:tc>
          <w:tcPr>
            <w:tcW w:w="4082" w:type="dxa"/>
          </w:tcPr>
          <w:p w14:paraId="1BE07F99" w14:textId="02BF5A58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Transcreve um audio de reuniao em texto</w:t>
            </w:r>
          </w:p>
        </w:tc>
        <w:tc>
          <w:tcPr>
            <w:tcW w:w="2946" w:type="dxa"/>
          </w:tcPr>
          <w:p w14:paraId="0E8BDE36" w14:textId="01F998F8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OPENAI_API_KEY</w:t>
            </w:r>
          </w:p>
        </w:tc>
      </w:tr>
      <w:tr w:rsidR="00DB7EBC" w14:paraId="3D56B13D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597FEB7E" w14:textId="5F6E2202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send-notification</w:t>
            </w:r>
          </w:p>
        </w:tc>
        <w:tc>
          <w:tcPr>
            <w:tcW w:w="4082" w:type="dxa"/>
          </w:tcPr>
          <w:p w14:paraId="1B7A1EA9" w14:textId="1F1B953E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Envia e-mail e/ou notificacao push num unico ponto central, chamado nas mudancas de status</w:t>
            </w:r>
          </w:p>
        </w:tc>
        <w:tc>
          <w:tcPr>
            <w:tcW w:w="2946" w:type="dxa"/>
          </w:tcPr>
          <w:p w14:paraId="36F703B9" w14:textId="00393AA7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RESEND_API_KEY, VAPID_PUBLIC_KEY, VAPID_PRIVATE_KEY</w:t>
            </w:r>
          </w:p>
        </w:tc>
      </w:tr>
      <w:tr w:rsidR="00DB7EBC" w14:paraId="7650B9EA" w14:textId="77777777" w:rsidTr="00DB7EBC">
        <w:tblPrEx>
          <w:tblCellMar>
            <w:top w:w="0" w:type="dxa"/>
            <w:bottom w:w="0" w:type="dxa"/>
          </w:tblCellMar>
        </w:tblPrEx>
        <w:tc>
          <w:tcPr>
            <w:tcW w:w="2154" w:type="dxa"/>
          </w:tcPr>
          <w:p w14:paraId="41DA539E" w14:textId="2E8BC4F4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reset-treino</w:t>
            </w:r>
          </w:p>
        </w:tc>
        <w:tc>
          <w:tcPr>
            <w:tcW w:w="4082" w:type="dxa"/>
          </w:tcPr>
          <w:p w14:paraId="6FC6A1CC" w14:textId="430F8588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Restaura os dados de exemplo do ambiente de treinamento (uso interno, ver Fase 14)</w:t>
            </w:r>
          </w:p>
        </w:tc>
        <w:tc>
          <w:tcPr>
            <w:tcW w:w="2946" w:type="dxa"/>
          </w:tcPr>
          <w:p w14:paraId="323A014D" w14:textId="45827FCF" w:rsidR="00DB7EBC" w:rsidRPr="00DB7EBC" w:rsidRDefault="00DB7EBC" w:rsidP="00DB7EBC">
            <w:pPr>
              <w:spacing w:line="280" w:lineRule="auto"/>
              <w:rPr>
                <w:rFonts w:ascii="Montserrat" w:hAnsi="Montserrat"/>
                <w:color w:val="1A1A1A"/>
                <w:sz w:val="19"/>
              </w:rPr>
            </w:pPr>
            <w:r w:rsidRPr="00DB7EBC">
              <w:rPr>
                <w:rFonts w:ascii="Montserrat" w:hAnsi="Montserrat"/>
                <w:color w:val="1A1A1A"/>
                <w:sz w:val="19"/>
              </w:rPr>
              <w:t>TREINO_DB_URL</w:t>
            </w:r>
          </w:p>
        </w:tc>
      </w:tr>
    </w:tbl>
    <w:p w14:paraId="440DB260" w14:textId="77777777" w:rsidR="00DB7EBC" w:rsidRDefault="00DB7EBC" w:rsidP="00DB7EBC">
      <w:pPr>
        <w:spacing w:after="200"/>
      </w:pPr>
    </w:p>
    <w:p w14:paraId="2737837E" w14:textId="296A7FE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lastRenderedPageBreak/>
        <w:t>Todas as funcoes tambem recebem automaticamente SUPABASE_URL e SUPABASE_SERVICE_ROLE_KEY (a Supabase injeta essas duas em toda funcao, sem precisar configurar), usadas para validar o token do usuario que fez a chamada e consultar o papel dele antes de executar qualquer acao.</w:t>
      </w:r>
    </w:p>
    <w:p w14:paraId="48CC50C2" w14:textId="6142FE69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6" w:name="_Toc239858421"/>
      <w:r>
        <w:rPr>
          <w:rFonts w:ascii="Montserrat" w:hAnsi="Montserrat"/>
          <w:b/>
          <w:color w:val="B91D2E"/>
          <w:sz w:val="27"/>
        </w:rPr>
        <w:t>11.3 Definir os segredos (nunca no codigo)</w:t>
      </w:r>
      <w:bookmarkEnd w:id="46"/>
    </w:p>
    <w:p w14:paraId="0CD70A6A" w14:textId="30B736DC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supabase secrets set ANTHROPIC_API_KEY=xxxx</w:t>
      </w:r>
    </w:p>
    <w:p w14:paraId="14E85960" w14:textId="30B980A2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supabase secrets set OPENAI_API_KEY=xxxx</w:t>
      </w:r>
    </w:p>
    <w:p w14:paraId="2BEEC17D" w14:textId="01819DF3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supabase secrets set RESEND_API_KEY=xxxx</w:t>
      </w:r>
    </w:p>
    <w:p w14:paraId="4678A8C1" w14:textId="1DEEDB5E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supabase secrets set VAPID_PUBLIC_KEY=xxxx VAPID_PRIVATE_KEY=xxxx</w:t>
      </w:r>
    </w:p>
    <w:p w14:paraId="2CA96FE2" w14:textId="7B35F5A8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7" w:name="_Toc239858422"/>
      <w:r>
        <w:rPr>
          <w:rFonts w:ascii="Montserrat" w:hAnsi="Montserrat"/>
          <w:b/>
          <w:color w:val="B91D2E"/>
          <w:sz w:val="27"/>
        </w:rPr>
        <w:t>11.4 Publicar (deploy) cada funcao</w:t>
      </w:r>
      <w:bookmarkEnd w:id="47"/>
    </w:p>
    <w:p w14:paraId="0208984D" w14:textId="1EC78077" w:rsidR="00DB7EBC" w:rsidRDefault="00DB7EBC" w:rsidP="00DB7EBC">
      <w:pPr>
        <w:spacing w:before="160" w:after="200"/>
        <w:ind w:left="283"/>
        <w:rPr>
          <w:rFonts w:ascii="Consolas" w:hAnsi="Consolas"/>
          <w:color w:val="1A1A1A"/>
          <w:sz w:val="20"/>
        </w:rPr>
      </w:pPr>
      <w:r>
        <w:rPr>
          <w:rFonts w:ascii="Consolas" w:hAnsi="Consolas"/>
          <w:color w:val="1A1A1A"/>
          <w:sz w:val="20"/>
        </w:rPr>
        <w:t>supabase functions deploy &lt;nome-da-funcao&gt;</w:t>
      </w:r>
    </w:p>
    <w:p w14:paraId="74619018" w14:textId="5DE1E4F3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48" w:name="_Toc239858423"/>
      <w:r>
        <w:rPr>
          <w:rFonts w:ascii="Montserrat" w:hAnsi="Montserrat"/>
          <w:b/>
          <w:color w:val="B91D2E"/>
          <w:sz w:val="27"/>
        </w:rPr>
        <w:t>11.5 Chamar a funcao a partir do frontend</w:t>
      </w:r>
      <w:bookmarkEnd w:id="48"/>
    </w:p>
    <w:p w14:paraId="64B07DB4" w14:textId="05467539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frontend chama https://&lt;ref-do-projeto&gt;.supabase.co/functions/v1/&lt;nome-da-funcao&gt; via fetch, sempre enviando o token de acesso do usuario logado no cabecalho Authorization: Bearer &lt;token&gt; - a funcao usa esse token para confirmar quem esta chamando e se essa pessoa tem permissao, antes de gastar a chave de IA ou enviar um e-mail.</w:t>
      </w:r>
    </w:p>
    <w:p w14:paraId="0C3F44EC" w14:textId="7243D04C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49" w:name="_Toc239858424"/>
      <w:r>
        <w:rPr>
          <w:rFonts w:ascii="Montserrat" w:hAnsi="Montserrat"/>
          <w:b/>
          <w:color w:val="1A1A1A"/>
          <w:sz w:val="34"/>
        </w:rPr>
        <w:lastRenderedPageBreak/>
        <w:t>12. Fase 10 - Notificacoes automaticas (e-mail e push)</w:t>
      </w:r>
      <w:bookmarkEnd w:id="49"/>
    </w:p>
    <w:p w14:paraId="07A27A3E" w14:textId="7F38636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0" w:name="_Toc239858425"/>
      <w:r>
        <w:rPr>
          <w:rFonts w:ascii="Montserrat" w:hAnsi="Montserrat"/>
          <w:b/>
          <w:color w:val="B91D2E"/>
          <w:sz w:val="27"/>
        </w:rPr>
        <w:t>12.1 E-mail nas mudancas de status</w:t>
      </w:r>
      <w:bookmarkEnd w:id="50"/>
    </w:p>
    <w:p w14:paraId="0D587EA2" w14:textId="487DED28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funcao send-notification centraliza todo envio de e-mail do sistema, recebendo um payload generico { to, subject, html } e usando a mesma RESEND_API_KEY ja configurada na Fase 4. Cada formulario chama essa funcao no exato momento em que o status relevante muda (por exemplo, uma aprovacao ou uma decisao registrada).</w:t>
      </w:r>
    </w:p>
    <w:p w14:paraId="75F2179E" w14:textId="3E8CF0BB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Neste projeto os disparos de e-mail nao tem uma chave de liga-desliga separada - eles disparam sempre que o codigo chega naquele ponto. A unica forma de impedir o envio real e nao configurar o segredo RESEND_API_KEY naquele ambiente (e exatamente assim que o ambiente de treinamento, Fase 14, evita mandar e-mail de verdade).</w:t>
      </w:r>
    </w:p>
    <w:p w14:paraId="43943500" w14:textId="27C20D0E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1" w:name="_Toc239858426"/>
      <w:r>
        <w:rPr>
          <w:rFonts w:ascii="Montserrat" w:hAnsi="Montserrat"/>
          <w:b/>
          <w:color w:val="B91D2E"/>
          <w:sz w:val="27"/>
        </w:rPr>
        <w:t>12.2 Notificacao push (PWA)</w:t>
      </w:r>
      <w:bookmarkEnd w:id="51"/>
    </w:p>
    <w:p w14:paraId="51D93ECD" w14:textId="164B147E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Alem do e-mail, o sistema pode enviar notificacoes push para o celular/computador do usuario, mesmo com o site fechado, usando a Web Push API do proprio navegador.</w:t>
      </w:r>
    </w:p>
    <w:p w14:paraId="03669B44" w14:textId="27D6C3F5" w:rsidR="00DB7EBC" w:rsidRDefault="00DB7EBC" w:rsidP="00DB7EBC">
      <w:pPr>
        <w:pStyle w:val="PargrafodaLista"/>
        <w:numPr>
          <w:ilvl w:val="0"/>
          <w:numId w:val="6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Gerar um par de chaves VAPID (chave publica e chave privada) - existem geradores prontos (bibliotecas web-push em varias linguagens).</w:t>
      </w:r>
    </w:p>
    <w:p w14:paraId="2A0D9C2D" w14:textId="7E616E24" w:rsidR="00DB7EBC" w:rsidRDefault="00DB7EBC" w:rsidP="00DB7EBC">
      <w:pPr>
        <w:pStyle w:val="PargrafodaLista"/>
        <w:numPr>
          <w:ilvl w:val="0"/>
          <w:numId w:val="6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chave publica vai para o codigo do frontend (nao e segredo); a chave privada vira secret da Edge Function send-notification (VAPID_PRIVATE_KEY).</w:t>
      </w:r>
    </w:p>
    <w:p w14:paraId="63912C52" w14:textId="775D2E4C" w:rsidR="00DB7EBC" w:rsidRDefault="00DB7EBC" w:rsidP="00DB7EBC">
      <w:pPr>
        <w:pStyle w:val="PargrafodaLista"/>
        <w:numPr>
          <w:ilvl w:val="0"/>
          <w:numId w:val="6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um manifest.json (deixa o site instalavel como aplicativo/PWA) e um service-worker.js (recebe o evento de push em segundo plano e mostra a notificacao mesmo com o site fechado).</w:t>
      </w:r>
    </w:p>
    <w:p w14:paraId="6837C288" w14:textId="6E36F024" w:rsidR="00DB7EBC" w:rsidRDefault="00DB7EBC" w:rsidP="00DB7EBC">
      <w:pPr>
        <w:pStyle w:val="PargrafodaLista"/>
        <w:numPr>
          <w:ilvl w:val="0"/>
          <w:numId w:val="6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No frontend, pedir permissao de notificacao ao usuario e gravar a inscricao (subscription) retornada pelo navegador na tabela push_subscriptions, associada ao e-mail do usuario logado.</w:t>
      </w:r>
    </w:p>
    <w:p w14:paraId="52E8EA8E" w14:textId="20D6CFEC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No iPhone/iPad (iOS), a API de notificacao push so fica disponivel depois que o usuario adiciona o site a Tela de Inicio (Adicionar a Tela de Inicio) - e uma limitacao do proprio iOS, nao do sistema.</w:t>
      </w:r>
    </w:p>
    <w:p w14:paraId="702A8AAA" w14:textId="2B1689AE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52" w:name="_Toc239858427"/>
      <w:r>
        <w:rPr>
          <w:rFonts w:ascii="Montserrat" w:hAnsi="Montserrat"/>
          <w:b/>
          <w:color w:val="1A1A1A"/>
          <w:sz w:val="34"/>
        </w:rPr>
        <w:lastRenderedPageBreak/>
        <w:t>13. Fase 11 - Construcao do frontend</w:t>
      </w:r>
      <w:bookmarkEnd w:id="52"/>
    </w:p>
    <w:p w14:paraId="6B299192" w14:textId="34C26FD2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3" w:name="_Toc239858428"/>
      <w:r>
        <w:rPr>
          <w:rFonts w:ascii="Montserrat" w:hAnsi="Montserrat"/>
          <w:b/>
          <w:color w:val="B91D2E"/>
          <w:sz w:val="27"/>
        </w:rPr>
        <w:t>13.1 Um arquivo HTML autossuficiente por formulario</w:t>
      </w:r>
      <w:bookmarkEnd w:id="53"/>
    </w:p>
    <w:p w14:paraId="5832F1D0" w14:textId="315C21B5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Cada formulario/pagina e um unico arquivo .html contendo seu proprio &lt;style&gt; e &lt;script&gt; - sem framework (React/Vue/etc.), sem etapa de build. Essa escolha prioriza simplicidade de manutencao (abrir um arquivo, editar, publicar) em troca de alguma duplicacao de codigo entre os arquivos.</w:t>
      </w:r>
    </w:p>
    <w:p w14:paraId="4A18D07F" w14:textId="35037BDE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4" w:name="_Toc239858429"/>
      <w:r>
        <w:rPr>
          <w:rFonts w:ascii="Montserrat" w:hAnsi="Montserrat"/>
          <w:b/>
          <w:color w:val="B91D2E"/>
          <w:sz w:val="27"/>
        </w:rPr>
        <w:t>13.2 Codigo compartilhado</w:t>
      </w:r>
      <w:bookmarkEnd w:id="54"/>
    </w:p>
    <w:p w14:paraId="488335BB" w14:textId="622EFE8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Apenas o essencial e compartilhado entre todas as paginas: </w:t>
      </w:r>
      <w:r>
        <w:rPr>
          <w:rFonts w:ascii="Montserrat" w:hAnsi="Montserrat"/>
          <w:color w:val="1A1A1A"/>
          <w:sz w:val="22"/>
        </w:rPr>
        <w:t xml:space="preserve">pp.css (estilo do menu/cabecalho comuns) e </w:t>
      </w:r>
      <w:r>
        <w:rPr>
          <w:rFonts w:ascii="Montserrat" w:hAnsi="Montserrat"/>
          <w:color w:val="1A1A1A"/>
          <w:sz w:val="22"/>
        </w:rPr>
        <w:t>pp.js (navegacao lateral). Ambos sao referenciados a partir de index.html com um parametro de versao na URL (?v=N), incrementado a cada alteracao para evitar que o navegador do usuario continue usando uma versao antiga em cache.</w:t>
      </w:r>
    </w:p>
    <w:p w14:paraId="0B5C3DEC" w14:textId="6CC040A7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5" w:name="_Toc239858430"/>
      <w:r>
        <w:rPr>
          <w:rFonts w:ascii="Montserrat" w:hAnsi="Montserrat"/>
          <w:b/>
          <w:color w:val="B91D2E"/>
          <w:sz w:val="27"/>
        </w:rPr>
        <w:t>13.3 Autenticacao no frontend</w:t>
      </w:r>
      <w:bookmarkEnd w:id="55"/>
    </w:p>
    <w:p w14:paraId="2BADB1DF" w14:textId="6C77E884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Cada arquivo HTML que exige login tem um bloco de interface AUTH GATE (a tela de login em si) e um pequeno modulo JavaScript (unialfaAuth neste projeto) que fala diretamente com a API REST do Supabase Auth via </w:t>
      </w:r>
      <w:r>
        <w:rPr>
          <w:rFonts w:ascii="Montserrat" w:hAnsi="Montserrat"/>
          <w:color w:val="1A1A1A"/>
          <w:sz w:val="22"/>
        </w:rPr>
        <w:br w:type="page"/>
      </w:r>
      <w:r>
        <w:rPr>
          <w:rFonts w:ascii="Montserrat" w:hAnsi="Montserrat"/>
          <w:color w:val="1A1A1A"/>
          <w:sz w:val="22"/>
        </w:rPr>
        <w:lastRenderedPageBreak/>
        <w:t>etch - sem usar a biblioteca oficial supabase-js, para nao depender de um empacotador/build.</w:t>
      </w:r>
    </w:p>
    <w:p w14:paraId="18EB24CE" w14:textId="0FEFB53A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6" w:name="_Toc239858431"/>
      <w:r>
        <w:rPr>
          <w:rFonts w:ascii="Montserrat" w:hAnsi="Montserrat"/>
          <w:b/>
          <w:color w:val="B91D2E"/>
          <w:sz w:val="27"/>
        </w:rPr>
        <w:t>13.4 Um unico codigo para producao e treinamento</w:t>
      </w:r>
      <w:bookmarkEnd w:id="56"/>
    </w:p>
    <w:p w14:paraId="253381EE" w14:textId="27ECB07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 xml:space="preserve">Um teste simples de hostname (location.href contem </w:t>
      </w:r>
      <w:r>
        <w:rPr>
          <w:rFonts w:ascii="Montserrat" w:hAnsi="Montserrat"/>
          <w:color w:val="1A1A1A"/>
          <w:sz w:val="22"/>
        </w:rPr>
        <w:tab/>
        <w:t>reino?) troca, em tempo de execucao, a URL/chave do Supabase e libera a opcao extra de login por senha fixa usada so no ambiente de treinamento - o mesmo arquivo HTML roda nos dois ambientes sem duplicacao de codigo (ver Fase 14).</w:t>
      </w:r>
    </w:p>
    <w:p w14:paraId="460CA4CC" w14:textId="6E1AEDAA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57" w:name="_Toc239858432"/>
      <w:r>
        <w:rPr>
          <w:rFonts w:ascii="Montserrat" w:hAnsi="Montserrat"/>
          <w:b/>
          <w:color w:val="1A1A1A"/>
          <w:sz w:val="34"/>
        </w:rPr>
        <w:lastRenderedPageBreak/>
        <w:t>14. Fase 12 - Fluxo de publicacao continua</w:t>
      </w:r>
      <w:bookmarkEnd w:id="57"/>
    </w:p>
    <w:p w14:paraId="522DFC7E" w14:textId="493C619D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Nao ha um passo de publicar separado: publicar o sistema e simplesmente enviar o codigo para o GitHub.</w:t>
      </w:r>
    </w:p>
    <w:p w14:paraId="4F9C3834" w14:textId="4A636106" w:rsidR="00DB7EBC" w:rsidRDefault="00DB7EBC" w:rsidP="00DB7EBC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Editar o(s) arquivo(s) necessario(s).</w:t>
      </w:r>
    </w:p>
    <w:p w14:paraId="22133941" w14:textId="63AA0A3C" w:rsidR="00DB7EBC" w:rsidRDefault="00DB7EBC" w:rsidP="00DB7EBC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git add dos arquivos alterados.</w:t>
      </w:r>
    </w:p>
    <w:p w14:paraId="6FDC7425" w14:textId="0EB960E5" w:rsidR="00DB7EBC" w:rsidRDefault="00DB7EBC" w:rsidP="00DB7EBC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git commit com uma mensagem descrevendo a mudanca.</w:t>
      </w:r>
    </w:p>
    <w:p w14:paraId="035E8D5B" w14:textId="44322264" w:rsidR="00DB7EBC" w:rsidRDefault="00DB7EBC" w:rsidP="00DB7EBC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git push para a branch main.</w:t>
      </w:r>
    </w:p>
    <w:p w14:paraId="02CC6EE6" w14:textId="2BDAB5E2" w:rsidR="00DB7EBC" w:rsidRDefault="00DB7EBC" w:rsidP="00DB7EBC">
      <w:pPr>
        <w:pStyle w:val="PargrafodaLista"/>
        <w:numPr>
          <w:ilvl w:val="0"/>
          <w:numId w:val="7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 workflow do GitHub Actions (Fase 1) publica automaticamente em 1 a 2 minutos.</w:t>
      </w:r>
    </w:p>
    <w:p w14:paraId="58FD8621" w14:textId="1FD268C1" w:rsidR="001426FA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 xml:space="preserve">Sempre que </w:t>
      </w:r>
      <w:r>
        <w:rPr>
          <w:rFonts w:ascii="Montserrat" w:hAnsi="Montserrat"/>
          <w:i/>
          <w:color w:val="6A6A70"/>
          <w:sz w:val="21"/>
        </w:rPr>
        <w:t xml:space="preserve">pp.css ou </w:t>
      </w:r>
      <w:r>
        <w:rPr>
          <w:rFonts w:ascii="Montserrat" w:hAnsi="Montserrat"/>
          <w:i/>
          <w:color w:val="6A6A70"/>
          <w:sz w:val="21"/>
        </w:rPr>
        <w:t>pp.js mudam, e preciso incrementar o numero de versao (?v=N) no lugar onde sao referenciados, senao alguns navegadores continuam servindo a versao antiga em cache por ate alguns minutos.</w:t>
      </w:r>
    </w:p>
    <w:p w14:paraId="1319CF0C" w14:textId="6028B12F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58" w:name="_Toc239858433"/>
      <w:r>
        <w:rPr>
          <w:rFonts w:ascii="Montserrat" w:hAnsi="Montserrat"/>
          <w:b/>
          <w:color w:val="1A1A1A"/>
          <w:sz w:val="34"/>
        </w:rPr>
        <w:lastRenderedPageBreak/>
        <w:t>15. Fase 13 - Ambiente de treinamento/demonstracao (recomendado, opcional)</w:t>
      </w:r>
      <w:bookmarkEnd w:id="58"/>
    </w:p>
    <w:p w14:paraId="036DDB4F" w14:textId="28830552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ambiente separado, com dados ficticios, permite demonstrar e treinar o uso do sistema sem qualquer risco de alterar dados reais de producao.</w:t>
      </w:r>
    </w:p>
    <w:p w14:paraId="7108ED2D" w14:textId="7E7FDBBE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59" w:name="_Toc239858434"/>
      <w:r>
        <w:rPr>
          <w:rFonts w:ascii="Montserrat" w:hAnsi="Montserrat"/>
          <w:b/>
          <w:color w:val="B91D2E"/>
          <w:sz w:val="27"/>
        </w:rPr>
        <w:t>15.1 Repositorio espelho</w:t>
      </w:r>
      <w:bookmarkEnd w:id="59"/>
    </w:p>
    <w:p w14:paraId="3CF4ED67" w14:textId="1B446E79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um segundo repositorio publico no GitHub (GitHub Pages gratuito nao publica repositorio privado), sem arquivo CNAME (usa o endereco padrao do GitHub Pages em vez de um dominio proprio), com o mesmo codigo do repositorio de producao.</w:t>
      </w:r>
    </w:p>
    <w:p w14:paraId="0B23D8E0" w14:textId="7943C7F0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0" w:name="_Toc239858435"/>
      <w:r>
        <w:rPr>
          <w:rFonts w:ascii="Montserrat" w:hAnsi="Montserrat"/>
          <w:b/>
          <w:color w:val="B91D2E"/>
          <w:sz w:val="27"/>
        </w:rPr>
        <w:t>15.2 Projeto Supabase separado</w:t>
      </w:r>
      <w:bookmarkEnd w:id="60"/>
    </w:p>
    <w:p w14:paraId="77CBFE01" w14:textId="67DC599B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um segundo projeto no Supabase, replicando exatamente o mesmo schema de tabelas, as mesmas politicas de RLS e a mesma funcao is_admin() (Fase 3).</w:t>
      </w:r>
    </w:p>
    <w:p w14:paraId="77AAF11F" w14:textId="73F132E9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1" w:name="_Toc239858436"/>
      <w:r>
        <w:rPr>
          <w:rFonts w:ascii="Montserrat" w:hAnsi="Montserrat"/>
          <w:b/>
          <w:color w:val="B91D2E"/>
          <w:sz w:val="27"/>
        </w:rPr>
        <w:t>15.3 Publicar as funcoes SEM os segredos reais</w:t>
      </w:r>
      <w:bookmarkEnd w:id="61"/>
    </w:p>
    <w:p w14:paraId="7FE96298" w14:textId="1F442929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Publicar as mesmas Edge Functions necessarias no projeto de treinamento, mas deliberadamente sem configurar RESEND_API_KEY, VAPID_*, ANTHROPIC_API_KEY ou OPENAI_API_KEY nesse projeto - essa e a real trava de seguranca que impede o ambiente de treinamento de mandar e-mail de verdade, notificacao push de verdade ou gastar uma chamada de IA paga.</w:t>
      </w:r>
    </w:p>
    <w:p w14:paraId="34B84112" w14:textId="1BA51AC5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2" w:name="_Toc239858437"/>
      <w:r>
        <w:rPr>
          <w:rFonts w:ascii="Montserrat" w:hAnsi="Montserrat"/>
          <w:b/>
          <w:color w:val="B91D2E"/>
          <w:sz w:val="27"/>
        </w:rPr>
        <w:t>15.4 Contas de teste fixas</w:t>
      </w:r>
      <w:bookmarkEnd w:id="62"/>
    </w:p>
    <w:p w14:paraId="3ECAFE5B" w14:textId="0DED10F0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Criar algumas contas de login fixo (usuario/senha), uma por papel de usuario, habilitadas apenas quando o codigo detecta o hostname de treinamento (Fase 11.4) - alem do login por link magico e do login com Microsoft, que tambem continuam funcionando no ambiente de treino se configurados.</w:t>
      </w:r>
    </w:p>
    <w:p w14:paraId="1B29849A" w14:textId="22D0C95C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3" w:name="_Toc239858438"/>
      <w:r>
        <w:rPr>
          <w:rFonts w:ascii="Montserrat" w:hAnsi="Montserrat"/>
          <w:b/>
          <w:color w:val="B91D2E"/>
          <w:sz w:val="27"/>
        </w:rPr>
        <w:t>15.5 Dados de exemplo</w:t>
      </w:r>
      <w:bookmarkEnd w:id="63"/>
    </w:p>
    <w:p w14:paraId="56D36055" w14:textId="1C82408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Preparar um script SQL de carga (seed) com alguns registros ficticios cobrindo o ciclo de vida completo do sistema, e um script de reset que apaga apenas os dados de exemplo (preservando as contas fixas e as configuracoes) para poder recomecar uma demonstracao do zero.</w:t>
      </w:r>
    </w:p>
    <w:p w14:paraId="06ACB286" w14:textId="2A4984F7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64" w:name="_Toc239858439"/>
      <w:r>
        <w:rPr>
          <w:rFonts w:ascii="Montserrat" w:hAnsi="Montserrat"/>
          <w:b/>
          <w:color w:val="1A1A1A"/>
          <w:sz w:val="34"/>
        </w:rPr>
        <w:lastRenderedPageBreak/>
        <w:t>16. Fase 14 - Documentacao viva do sistema</w:t>
      </w:r>
      <w:bookmarkEnd w:id="64"/>
    </w:p>
    <w:p w14:paraId="55A888D6" w14:textId="3D965947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sistema sem codigo comentado para usuario final precisa de documentacao mantida em dia. Este projeto usa tres camadas, todas atualizadas junto com qualquer mudanca de funcionalidade:</w:t>
      </w:r>
    </w:p>
    <w:p w14:paraId="2EA39D8E" w14:textId="3C63BB2B" w:rsidR="00DB7EBC" w:rsidRDefault="00DB7EBC" w:rsidP="00DB7EBC">
      <w:pPr>
        <w:pStyle w:val="PargrafodaLista"/>
        <w:numPr>
          <w:ilvl w:val="0"/>
          <w:numId w:val="8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manual de uso (.docx) com o passo a passo de cada tela, incluindo capturas de tela.</w:t>
      </w:r>
    </w:p>
    <w:p w14:paraId="5EF8AE87" w14:textId="225A78B8" w:rsidR="00DB7EBC" w:rsidRDefault="00DB7EBC" w:rsidP="00DB7EBC">
      <w:pPr>
        <w:pStyle w:val="PargrafodaLista"/>
        <w:numPr>
          <w:ilvl w:val="0"/>
          <w:numId w:val="8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 documento de regras de acesso e permissoes (.docx), separado do manual, focado exclusivamente em quem pode fazer o que.</w:t>
      </w:r>
    </w:p>
    <w:p w14:paraId="3F1ABD53" w14:textId="2CF05DDD" w:rsidR="00DB7EBC" w:rsidRDefault="00DB7EBC" w:rsidP="00DB7EBC">
      <w:pPr>
        <w:pStyle w:val="PargrafodaLista"/>
        <w:numPr>
          <w:ilvl w:val="0"/>
          <w:numId w:val="8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Uma versao navegavel (com busca) dentro do proprio site, aberta pelo icone de ajuda de cada formulario.</w:t>
      </w:r>
    </w:p>
    <w:p w14:paraId="6D0DE4C5" w14:textId="1AFB7216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5" w:name="_Toc239858440"/>
      <w:r>
        <w:rPr>
          <w:rFonts w:ascii="Montserrat" w:hAnsi="Montserrat"/>
          <w:b/>
          <w:color w:val="B91D2E"/>
          <w:sz w:val="27"/>
        </w:rPr>
        <w:t>16.1 Como os dois .docx sao gerados</w:t>
      </w:r>
      <w:bookmarkEnd w:id="65"/>
    </w:p>
    <w:p w14:paraId="305372C9" w14:textId="71EFCA21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Como o ambiente de manutencao nao tem Node.js, pandoc nem LibreOffice instalados - apenas o Microsoft Word - os dois documentos oficiais sao gerados por um script PowerShell que usa automacao COM do Word (New-Object -ComObject Word.Application) para montar o documento inteiro programaticamente (capa, sumario automatico, secoes, tabelas e imagens) e salvar em .docx.</w:t>
      </w:r>
    </w:p>
    <w:p w14:paraId="4DECAD8C" w14:textId="7A709272" w:rsidR="00DB7EBC" w:rsidRDefault="00DB7EBC" w:rsidP="00DB7EBC">
      <w:pPr>
        <w:spacing w:before="160" w:after="200"/>
        <w:ind w:left="283"/>
        <w:rPr>
          <w:rFonts w:ascii="Montserrat" w:hAnsi="Montserrat"/>
          <w:i/>
          <w:color w:val="6A6A70"/>
          <w:sz w:val="21"/>
        </w:rPr>
      </w:pPr>
      <w:r>
        <w:rPr>
          <w:rFonts w:ascii="Montserrat" w:hAnsi="Montserrat"/>
          <w:b/>
          <w:i/>
          <w:color w:val="B91D2E"/>
          <w:sz w:val="21"/>
        </w:rPr>
        <w:t xml:space="preserve">ATENCAO - </w:t>
      </w:r>
      <w:r>
        <w:rPr>
          <w:rFonts w:ascii="Montserrat" w:hAnsi="Montserrat"/>
          <w:i/>
          <w:color w:val="6A6A70"/>
          <w:sz w:val="21"/>
        </w:rPr>
        <w:t>Ao reexecutar esses scripts para incluir capturas de tela novas, sempre apontar para a MESMA pasta de imagens ja usada anteriormente (nunca uma pasta vazia/nova) - senao o documento gerado perde todas as imagens antigas silenciosamente.</w:t>
      </w:r>
    </w:p>
    <w:p w14:paraId="164EB9BD" w14:textId="653853EF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6" w:name="_Toc239858441"/>
      <w:r>
        <w:rPr>
          <w:rFonts w:ascii="Montserrat" w:hAnsi="Montserrat"/>
          <w:b/>
          <w:color w:val="B91D2E"/>
          <w:sz w:val="27"/>
        </w:rPr>
        <w:t>16.2 Disciplina de manutencao</w:t>
      </w:r>
      <w:bookmarkEnd w:id="66"/>
    </w:p>
    <w:p w14:paraId="35CBBC2A" w14:textId="32DE2269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 regra adotada neste projeto: toda vez que uma funcionalidade e incluida, alterada ou removida no codigo, os tres materiais (manual, regras de acesso e a versao navegavel no site) sao revisados no mesmo commit da mudanca, ou logo em seguida - essa regra fica escrita no proprio repositorio (arquivo CLAUDE.md) para orientar qualquer pessoa (ou assistente de IA) que for alterar o codigo depois.</w:t>
      </w:r>
    </w:p>
    <w:p w14:paraId="7F60B1C9" w14:textId="3B9169D3" w:rsidR="00DB7EBC" w:rsidRDefault="00DB7EBC" w:rsidP="00DB7EBC">
      <w:pPr>
        <w:pStyle w:val="Ttulo1"/>
        <w:pageBreakBefore/>
        <w:pBdr>
          <w:bottom w:val="single" w:sz="4" w:space="0" w:color="E4E4E7"/>
        </w:pBdr>
        <w:spacing w:before="80" w:after="200"/>
        <w:rPr>
          <w:rFonts w:ascii="Montserrat" w:hAnsi="Montserrat"/>
          <w:b/>
          <w:color w:val="1A1A1A"/>
          <w:sz w:val="34"/>
        </w:rPr>
      </w:pPr>
      <w:bookmarkStart w:id="67" w:name="_Toc239858442"/>
      <w:r>
        <w:rPr>
          <w:rFonts w:ascii="Montserrat" w:hAnsi="Montserrat"/>
          <w:b/>
          <w:color w:val="1A1A1A"/>
          <w:sz w:val="34"/>
        </w:rPr>
        <w:lastRenderedPageBreak/>
        <w:t>17. Resumo final - checklist de construcao</w:t>
      </w:r>
      <w:bookmarkEnd w:id="67"/>
    </w:p>
    <w:p w14:paraId="0AA53E00" w14:textId="0048441F" w:rsidR="00DB7EBC" w:rsidRDefault="00DB7EBC" w:rsidP="00DB7EBC">
      <w:pPr>
        <w:spacing w:line="280" w:lineRule="auto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Ordem cronologica resumida, do zero ate um sistema publicado e funcional:</w:t>
      </w:r>
    </w:p>
    <w:p w14:paraId="500D7C23" w14:textId="2796EF8A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1. Criar o repositorio no GitHub e habilitar o GitHub Pages via Actions (Fase 1).</w:t>
      </w:r>
    </w:p>
    <w:p w14:paraId="446A7F1F" w14:textId="28CCF822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2. Criar o projeto no Supabase e anotar URL + chave publica (Fase 2).</w:t>
      </w:r>
    </w:p>
    <w:p w14:paraId="7E71ECA2" w14:textId="2A8D9E53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3. Criar as tabelas, habilitar RLS e escrever as politicas de acesso, comecando pela funcao is_admin() (Fase 3).</w:t>
      </w:r>
    </w:p>
    <w:p w14:paraId="09693EFB" w14:textId="434743E2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4. Configurar o login por e-mail: SMTP proprio via Resend e VALIDAR o dominio de envio (Fase 4).</w:t>
      </w:r>
    </w:p>
    <w:p w14:paraId="540C2443" w14:textId="042651D7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5. Configurar o login com Microsoft: registrar o app no Azure AD e ligar ao Supabase (Fase 5).</w:t>
      </w:r>
    </w:p>
    <w:p w14:paraId="1DB25AE7" w14:textId="67BE2624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6. Apontar um dominio proprio (opcional) e atualizar a URL Configuration do Supabase (Fase 6).</w:t>
      </w:r>
    </w:p>
    <w:p w14:paraId="5707FD69" w14:textId="59874C18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7. Testar o link magico de ponta a ponta e resolver qualquer problema de redirecionamento (Fase 7).</w:t>
      </w:r>
    </w:p>
    <w:p w14:paraId="47803D08" w14:textId="529FB916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8. Criar os buckets de armazenamento de arquivos e suas politicas (Fase 8).</w:t>
      </w:r>
    </w:p>
    <w:p w14:paraId="2B3CE43F" w14:textId="7A6B1B70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9. Publicar as Edge Functions e configurar os segredos de IA/e-mail/push (Fase 9).</w:t>
      </w:r>
    </w:p>
    <w:p w14:paraId="3478F171" w14:textId="52A711D7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10. Ligar os disparos de e-mail e (opcionalmente) notificacao push nos pontos certos do fluxo (Fase 10).</w:t>
      </w:r>
    </w:p>
    <w:p w14:paraId="1853AA21" w14:textId="74F0AE39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11. Construir as paginas do frontend, com o padrao de autenticacao compartilhado (Fase 11).</w:t>
      </w:r>
    </w:p>
    <w:p w14:paraId="78F5F07D" w14:textId="2423CDED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12. Deploy passa a ser so git push a partir daqui (Fase 12).</w:t>
      </w:r>
    </w:p>
    <w:p w14:paraId="68FD3E44" w14:textId="050F03BC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13. (Opcional) Montar um ambiente de treinamento espelho, com Edge Functions sem segredos reais (Fase 13).</w:t>
      </w:r>
    </w:p>
    <w:p w14:paraId="5700C5E0" w14:textId="4087EF33" w:rsidR="00DB7EBC" w:rsidRDefault="00DB7EBC" w:rsidP="00DB7EBC">
      <w:pPr>
        <w:pStyle w:val="PargrafodaLista"/>
        <w:numPr>
          <w:ilvl w:val="0"/>
          <w:numId w:val="9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14. Criar e manter a documentacao viva do sistema (Fase 14).</w:t>
      </w:r>
    </w:p>
    <w:p w14:paraId="53B91175" w14:textId="46943D60" w:rsidR="00DB7EBC" w:rsidRDefault="00DB7EBC" w:rsidP="00DB7EBC">
      <w:pPr>
        <w:pStyle w:val="Ttulo2"/>
        <w:spacing w:before="320" w:after="120"/>
        <w:rPr>
          <w:rFonts w:ascii="Montserrat" w:hAnsi="Montserrat"/>
          <w:b/>
          <w:color w:val="B91D2E"/>
          <w:sz w:val="27"/>
        </w:rPr>
      </w:pPr>
      <w:bookmarkStart w:id="68" w:name="_Toc239858443"/>
      <w:r>
        <w:rPr>
          <w:rFonts w:ascii="Montserrat" w:hAnsi="Montserrat"/>
          <w:b/>
          <w:color w:val="B91D2E"/>
          <w:sz w:val="27"/>
        </w:rPr>
        <w:t>17.1 O que precisa de decisao humana (nao da para automatizar)</w:t>
      </w:r>
      <w:bookmarkEnd w:id="68"/>
    </w:p>
    <w:p w14:paraId="5ADB37B7" w14:textId="2AC3DC71" w:rsidR="00DB7EBC" w:rsidRDefault="00DB7EBC" w:rsidP="00DB7EBC">
      <w:pPr>
        <w:pStyle w:val="PargrafodaLista"/>
        <w:numPr>
          <w:ilvl w:val="0"/>
          <w:numId w:val="10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Aprovacao/registro do dominio da empresa e acesso ao DNS (depende de TI/infraestrutura).</w:t>
      </w:r>
    </w:p>
    <w:p w14:paraId="3068F192" w14:textId="14E14F48" w:rsidR="00DB7EBC" w:rsidRDefault="00DB7EBC" w:rsidP="00DB7EBC">
      <w:pPr>
        <w:pStyle w:val="PargrafodaLista"/>
        <w:numPr>
          <w:ilvl w:val="0"/>
          <w:numId w:val="10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Permissao de administrador no Azure AD/Microsoft 365 para registrar o app de login com Microsoft.</w:t>
      </w:r>
    </w:p>
    <w:p w14:paraId="1D2D8040" w14:textId="34FF03C9" w:rsidR="00DB7EBC" w:rsidRDefault="00DB7EBC" w:rsidP="00DB7EBC">
      <w:pPr>
        <w:pStyle w:val="PargrafodaLista"/>
        <w:numPr>
          <w:ilvl w:val="0"/>
          <w:numId w:val="10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Definicao de quem paga e mantem as chaves de API da Anthropic, OpenAI e Resend (cartao/contrato).</w:t>
      </w:r>
    </w:p>
    <w:p w14:paraId="75868512" w14:textId="494D1BEE" w:rsidR="00DB7EBC" w:rsidRDefault="00DB7EBC" w:rsidP="00DB7EBC">
      <w:pPr>
        <w:pStyle w:val="PargrafodaLista"/>
        <w:numPr>
          <w:ilvl w:val="0"/>
          <w:numId w:val="10"/>
        </w:numPr>
        <w:spacing w:after="80" w:line="260" w:lineRule="auto"/>
        <w:ind w:left="700"/>
        <w:rPr>
          <w:rFonts w:ascii="Montserrat" w:hAnsi="Montserrat"/>
          <w:color w:val="1A1A1A"/>
          <w:sz w:val="22"/>
        </w:rPr>
      </w:pPr>
      <w:r>
        <w:rPr>
          <w:rFonts w:ascii="Montserrat" w:hAnsi="Montserrat"/>
          <w:color w:val="1A1A1A"/>
          <w:sz w:val="22"/>
        </w:rPr>
        <w:t>Modelagem das regras de negocio especificas da nova aplicacao (papeis de usuario, fluxo de aprovacao, campos de cada formulario) - tudo isso e especifico do dominio do novo sistema, nao e reaproveitavel diretamente deste.</w:t>
      </w:r>
    </w:p>
    <w:p w14:paraId="4F75FAE2" w14:textId="77777777" w:rsidR="00DB7EBC" w:rsidRPr="00DB7EBC" w:rsidRDefault="00DB7EBC" w:rsidP="00DB7EBC">
      <w:pPr>
        <w:spacing w:after="80" w:line="260" w:lineRule="auto"/>
        <w:rPr>
          <w:rFonts w:ascii="Montserrat" w:hAnsi="Montserrat"/>
          <w:color w:val="1A1A1A"/>
          <w:sz w:val="22"/>
        </w:rPr>
      </w:pPr>
    </w:p>
    <w:sectPr w:rsidR="00DB7EBC" w:rsidRPr="00DB7EBC" w:rsidSect="00DB7E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0E67" w14:textId="77777777" w:rsidR="001426FA" w:rsidRDefault="001426FA" w:rsidP="00DB7EBC">
      <w:pPr>
        <w:spacing w:after="0" w:line="240" w:lineRule="auto"/>
      </w:pPr>
      <w:r>
        <w:separator/>
      </w:r>
    </w:p>
  </w:endnote>
  <w:endnote w:type="continuationSeparator" w:id="0">
    <w:p w14:paraId="02E8C26D" w14:textId="77777777" w:rsidR="001426FA" w:rsidRDefault="001426FA" w:rsidP="00DB7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3152" w14:textId="77777777" w:rsidR="00DB7EBC" w:rsidRDefault="00DB7EB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74B9B" w14:textId="5FABBE7A" w:rsidR="00DB7EBC" w:rsidRPr="00DB7EBC" w:rsidRDefault="00DB7EBC" w:rsidP="00DB7EBC">
    <w:pPr>
      <w:pStyle w:val="Rodap"/>
    </w:pPr>
    <w:r>
      <w:rPr>
        <w:color w:val="6A6A70"/>
        <w:sz w:val="17"/>
      </w:rPr>
      <w:fldChar w:fldCharType="begin"/>
    </w:r>
    <w:r>
      <w:rPr>
        <w:color w:val="6A6A70"/>
        <w:sz w:val="17"/>
      </w:rPr>
      <w:instrText xml:space="preserve"> PAGE  \* MERGEFORMAT </w:instrText>
    </w:r>
    <w:r>
      <w:rPr>
        <w:color w:val="6A6A70"/>
        <w:sz w:val="17"/>
      </w:rPr>
      <w:fldChar w:fldCharType="separate"/>
    </w:r>
    <w:r>
      <w:rPr>
        <w:noProof/>
        <w:color w:val="6A6A70"/>
        <w:sz w:val="17"/>
      </w:rPr>
      <w:t>1</w:t>
    </w:r>
    <w:r>
      <w:rPr>
        <w:color w:val="6A6A70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1AA88" w14:textId="77777777" w:rsidR="00DB7EBC" w:rsidRDefault="00DB7E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C091" w14:textId="77777777" w:rsidR="001426FA" w:rsidRDefault="001426FA" w:rsidP="00DB7EBC">
      <w:pPr>
        <w:spacing w:after="0" w:line="240" w:lineRule="auto"/>
      </w:pPr>
      <w:r>
        <w:separator/>
      </w:r>
    </w:p>
  </w:footnote>
  <w:footnote w:type="continuationSeparator" w:id="0">
    <w:p w14:paraId="173ED738" w14:textId="77777777" w:rsidR="001426FA" w:rsidRDefault="001426FA" w:rsidP="00DB7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56932" w14:textId="77777777" w:rsidR="00DB7EBC" w:rsidRDefault="00DB7EB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21C1" w14:textId="77777777" w:rsidR="00DB7EBC" w:rsidRDefault="00DB7EB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B7D0" w14:textId="77777777" w:rsidR="00DB7EBC" w:rsidRDefault="00DB7E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2159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7F50B94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80B5804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CDF2B4D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4BE0AE9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8EA5856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ECB5E50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6BEB5A45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7C896E35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DA505E0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1094921">
    <w:abstractNumId w:val="1"/>
  </w:num>
  <w:num w:numId="2" w16cid:durableId="1861047965">
    <w:abstractNumId w:val="0"/>
  </w:num>
  <w:num w:numId="3" w16cid:durableId="443615299">
    <w:abstractNumId w:val="2"/>
  </w:num>
  <w:num w:numId="4" w16cid:durableId="1512642263">
    <w:abstractNumId w:val="5"/>
  </w:num>
  <w:num w:numId="5" w16cid:durableId="1033656708">
    <w:abstractNumId w:val="6"/>
  </w:num>
  <w:num w:numId="6" w16cid:durableId="654913306">
    <w:abstractNumId w:val="3"/>
  </w:num>
  <w:num w:numId="7" w16cid:durableId="1558928698">
    <w:abstractNumId w:val="4"/>
  </w:num>
  <w:num w:numId="8" w16cid:durableId="1499229374">
    <w:abstractNumId w:val="9"/>
  </w:num>
  <w:num w:numId="9" w16cid:durableId="1197545512">
    <w:abstractNumId w:val="7"/>
  </w:num>
  <w:num w:numId="10" w16cid:durableId="160242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BC"/>
    <w:rsid w:val="001426FA"/>
    <w:rsid w:val="0036529C"/>
    <w:rsid w:val="00367281"/>
    <w:rsid w:val="00692804"/>
    <w:rsid w:val="00AA4D55"/>
    <w:rsid w:val="00AE2A39"/>
    <w:rsid w:val="00C14A6A"/>
    <w:rsid w:val="00DB7EBC"/>
    <w:rsid w:val="00F8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2C66"/>
  <w15:chartTrackingRefBased/>
  <w15:docId w15:val="{FB41608E-427B-42A2-9017-6BC31942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7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B7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7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7E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7E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7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E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E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7E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7E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7E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7EB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B7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7EBC"/>
  </w:style>
  <w:style w:type="paragraph" w:styleId="Rodap">
    <w:name w:val="footer"/>
    <w:basedOn w:val="Normal"/>
    <w:link w:val="RodapChar"/>
    <w:uiPriority w:val="99"/>
    <w:unhideWhenUsed/>
    <w:rsid w:val="00DB7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7EBC"/>
  </w:style>
  <w:style w:type="paragraph" w:styleId="Sumrio1">
    <w:name w:val="toc 1"/>
    <w:basedOn w:val="Normal"/>
    <w:next w:val="Normal"/>
    <w:autoRedefine/>
    <w:uiPriority w:val="39"/>
    <w:unhideWhenUsed/>
    <w:rsid w:val="00DB7EB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B7E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5519</Words>
  <Characters>29803</Characters>
  <Application>Microsoft Office Word</Application>
  <DocSecurity>0</DocSecurity>
  <Lines>248</Lines>
  <Paragraphs>70</Paragraphs>
  <ScaleCrop>false</ScaleCrop>
  <Company/>
  <LinksUpToDate>false</LinksUpToDate>
  <CharactersWithSpaces>35252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Luis Rodrigues Torres</dc:creator>
  <cp:keywords/>
  <dc:description/>
  <cp:lastModifiedBy>André Luis Rodrigues Torres</cp:lastModifiedBy>
  <cp:revision>1</cp:revision>
  <dcterms:created xsi:type="dcterms:W3CDTF">2026-09-09T17:58:00Z</dcterms:created>
  <dcterms:modified xsi:type="dcterms:W3CDTF">2026-09-09T17:59:00Z</dcterms:modified>
</cp:coreProperties>
</file>