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D5088" w14:textId="0C8331B3" w:rsidR="00181091" w:rsidRPr="00B41193" w:rsidRDefault="00757812">
      <w:r>
        <w:t xml:space="preserve"> </w:t>
      </w:r>
    </w:p>
    <w:p w14:paraId="5E442BD1" w14:textId="77777777" w:rsidR="00A10FBC" w:rsidRDefault="00A10FBC">
      <w:pPr>
        <w:rPr>
          <w:lang w:val="en-US"/>
        </w:rPr>
      </w:pPr>
    </w:p>
    <w:p w14:paraId="5625EDC4" w14:textId="77777777" w:rsidR="00A10FBC" w:rsidRDefault="00A10FBC" w:rsidP="00CB1A07">
      <w:pPr>
        <w:ind w:left="2410"/>
        <w:rPr>
          <w:lang w:val="en-US"/>
        </w:rPr>
      </w:pPr>
    </w:p>
    <w:p w14:paraId="081F690D" w14:textId="77777777" w:rsidR="00A10FBC" w:rsidRDefault="00A10FBC" w:rsidP="00CB1A07">
      <w:pPr>
        <w:ind w:left="2410"/>
        <w:rPr>
          <w:lang w:val="en-US"/>
        </w:rPr>
      </w:pPr>
    </w:p>
    <w:p w14:paraId="380DB9F7" w14:textId="77777777" w:rsidR="00A10FBC" w:rsidRDefault="00A10FBC" w:rsidP="00CB1A07">
      <w:pPr>
        <w:ind w:left="2410"/>
        <w:rPr>
          <w:lang w:val="en-US"/>
        </w:rPr>
      </w:pPr>
    </w:p>
    <w:p w14:paraId="01A412F3" w14:textId="77777777" w:rsidR="00A10FBC" w:rsidRDefault="00A10FBC" w:rsidP="00CB1A07">
      <w:pPr>
        <w:ind w:left="2410"/>
        <w:rPr>
          <w:lang w:val="en-US"/>
        </w:rPr>
      </w:pPr>
    </w:p>
    <w:p w14:paraId="7851E31D" w14:textId="3CC05C2F" w:rsidR="00A10FBC" w:rsidRPr="00B41193" w:rsidRDefault="00DF774B" w:rsidP="00CB1A07">
      <w:pPr>
        <w:ind w:left="2410"/>
        <w:rPr>
          <w:b/>
          <w:sz w:val="56"/>
          <w:lang w:val="en-US"/>
        </w:rPr>
      </w:pPr>
      <w:r>
        <w:rPr>
          <w:b/>
          <w:sz w:val="56"/>
          <w:lang w:val="en-US"/>
        </w:rPr>
        <w:t>РЕКВИЗИТЫ</w:t>
      </w:r>
    </w:p>
    <w:p w14:paraId="6E6ACB03" w14:textId="77777777" w:rsidR="00E656FD" w:rsidRDefault="00E656FD" w:rsidP="00CB1A07">
      <w:pPr>
        <w:ind w:left="2410"/>
        <w:rPr>
          <w:b/>
          <w:sz w:val="36"/>
          <w:lang w:val="en-US"/>
        </w:rPr>
      </w:pPr>
    </w:p>
    <w:p w14:paraId="11FB25B5" w14:textId="77777777" w:rsidR="00E656FD" w:rsidRDefault="00E656FD" w:rsidP="00CB1A07">
      <w:pPr>
        <w:ind w:left="2410"/>
        <w:rPr>
          <w:b/>
          <w:sz w:val="36"/>
          <w:lang w:val="en-US"/>
        </w:rPr>
      </w:pPr>
    </w:p>
    <w:p w14:paraId="0A82447D" w14:textId="41A16A18" w:rsidR="00DF774B" w:rsidRPr="00BA01B2" w:rsidRDefault="00DF774B" w:rsidP="00BA01B2">
      <w:pPr>
        <w:ind w:left="2410"/>
        <w:rPr>
          <w:color w:val="404040" w:themeColor="text1" w:themeTint="BF"/>
          <w:sz w:val="22"/>
          <w:lang w:val="en-US"/>
        </w:rPr>
      </w:pPr>
      <w:r w:rsidRPr="003C2E75">
        <w:rPr>
          <w:color w:val="404040" w:themeColor="text1" w:themeTint="BF"/>
          <w:sz w:val="28"/>
          <w:lang w:val="en-US"/>
        </w:rPr>
        <w:t xml:space="preserve">Управляющий ИП Станислав Юрьевич Блямов, </w:t>
      </w:r>
      <w:r w:rsidRPr="003C2E75">
        <w:rPr>
          <w:color w:val="404040" w:themeColor="text1" w:themeTint="BF"/>
          <w:sz w:val="28"/>
          <w:lang w:val="en-US"/>
        </w:rPr>
        <w:br/>
        <w:t xml:space="preserve">основание </w:t>
      </w:r>
      <w:r w:rsidR="0034220E" w:rsidRPr="003C2E75">
        <w:rPr>
          <w:color w:val="404040" w:themeColor="text1" w:themeTint="BF"/>
          <w:sz w:val="28"/>
          <w:lang w:val="en-US"/>
        </w:rPr>
        <w:t>–</w:t>
      </w:r>
      <w:r w:rsidRPr="003C2E75">
        <w:rPr>
          <w:color w:val="404040" w:themeColor="text1" w:themeTint="BF"/>
          <w:sz w:val="28"/>
          <w:lang w:val="en-US"/>
        </w:rPr>
        <w:t xml:space="preserve"> Устав</w:t>
      </w:r>
    </w:p>
    <w:p w14:paraId="428A1CE4" w14:textId="77777777" w:rsidR="00DF774B" w:rsidRPr="003C2E75" w:rsidRDefault="00DF774B" w:rsidP="00DF774B">
      <w:pPr>
        <w:ind w:left="2410"/>
        <w:rPr>
          <w:color w:val="404040" w:themeColor="text1" w:themeTint="BF"/>
          <w:sz w:val="28"/>
          <w:lang w:val="en-US"/>
        </w:rPr>
      </w:pPr>
    </w:p>
    <w:p w14:paraId="20165B00" w14:textId="3731102D" w:rsidR="00757812" w:rsidRPr="000F1815" w:rsidRDefault="00DF774B" w:rsidP="00DF774B">
      <w:pPr>
        <w:ind w:left="2410"/>
        <w:rPr>
          <w:b/>
          <w:color w:val="404040" w:themeColor="text1" w:themeTint="BF"/>
          <w:sz w:val="13"/>
          <w:lang w:val="en-US"/>
        </w:rPr>
      </w:pPr>
      <w:r w:rsidRPr="00A00827">
        <w:rPr>
          <w:b/>
          <w:color w:val="404040" w:themeColor="text1" w:themeTint="BF"/>
          <w:sz w:val="36"/>
          <w:lang w:val="en-US"/>
        </w:rPr>
        <w:t>О</w:t>
      </w:r>
      <w:r w:rsidR="00757812" w:rsidRPr="00A00827">
        <w:rPr>
          <w:b/>
          <w:color w:val="404040" w:themeColor="text1" w:themeTint="BF"/>
          <w:sz w:val="36"/>
          <w:lang w:val="en-US"/>
        </w:rPr>
        <w:t xml:space="preserve">бщество с ограниченной </w:t>
      </w:r>
      <w:r w:rsidR="00A00827">
        <w:rPr>
          <w:b/>
          <w:color w:val="404040" w:themeColor="text1" w:themeTint="BF"/>
          <w:sz w:val="36"/>
          <w:lang w:val="en-US"/>
        </w:rPr>
        <w:br/>
      </w:r>
      <w:r w:rsidR="00757812" w:rsidRPr="00A00827">
        <w:rPr>
          <w:b/>
          <w:color w:val="404040" w:themeColor="text1" w:themeTint="BF"/>
          <w:sz w:val="36"/>
          <w:lang w:val="en-US"/>
        </w:rPr>
        <w:t>ответственностью</w:t>
      </w:r>
      <w:r w:rsidRPr="00A00827">
        <w:rPr>
          <w:b/>
          <w:color w:val="404040" w:themeColor="text1" w:themeTint="BF"/>
          <w:sz w:val="36"/>
          <w:lang w:val="en-US"/>
        </w:rPr>
        <w:t xml:space="preserve"> </w:t>
      </w:r>
      <w:r w:rsidR="00757812" w:rsidRPr="00A00827">
        <w:rPr>
          <w:b/>
          <w:color w:val="404040" w:themeColor="text1" w:themeTint="BF"/>
          <w:sz w:val="36"/>
          <w:lang w:val="en-US"/>
        </w:rPr>
        <w:t>“</w:t>
      </w:r>
      <w:r w:rsidRPr="00A00827">
        <w:rPr>
          <w:b/>
          <w:color w:val="404040" w:themeColor="text1" w:themeTint="BF"/>
          <w:sz w:val="36"/>
          <w:lang w:val="en-US"/>
        </w:rPr>
        <w:t xml:space="preserve">Кама-Грузовик” </w:t>
      </w:r>
      <w:r w:rsidR="00A00827">
        <w:rPr>
          <w:b/>
          <w:color w:val="404040" w:themeColor="text1" w:themeTint="BF"/>
          <w:sz w:val="36"/>
          <w:lang w:val="en-US"/>
        </w:rPr>
        <w:br/>
      </w:r>
    </w:p>
    <w:p w14:paraId="7B40F9D4" w14:textId="4B03459A" w:rsidR="00DF774B" w:rsidRPr="00A00827" w:rsidRDefault="00A00827" w:rsidP="00DF774B">
      <w:pPr>
        <w:ind w:left="2410"/>
        <w:rPr>
          <w:color w:val="404040" w:themeColor="text1" w:themeTint="BF"/>
          <w:sz w:val="28"/>
          <w:lang w:val="en-US"/>
        </w:rPr>
      </w:pPr>
      <w:r w:rsidRPr="00A00827">
        <w:rPr>
          <w:color w:val="404040" w:themeColor="text1" w:themeTint="BF"/>
          <w:sz w:val="28"/>
          <w:lang w:val="en-US"/>
        </w:rPr>
        <w:t xml:space="preserve">Филиал “Нижегородский” </w:t>
      </w:r>
      <w:r w:rsidR="0040171D">
        <w:rPr>
          <w:color w:val="404040" w:themeColor="text1" w:themeTint="BF"/>
          <w:sz w:val="28"/>
          <w:lang w:val="en-US"/>
        </w:rPr>
        <w:t>АО “</w:t>
      </w:r>
      <w:r w:rsidR="0040171D">
        <w:rPr>
          <w:color w:val="404040" w:themeColor="text1" w:themeTint="BF"/>
          <w:sz w:val="28"/>
        </w:rPr>
        <w:t>АЛЬФА</w:t>
      </w:r>
      <w:r w:rsidR="00DF774B" w:rsidRPr="00A00827">
        <w:rPr>
          <w:color w:val="404040" w:themeColor="text1" w:themeTint="BF"/>
          <w:sz w:val="28"/>
          <w:lang w:val="en-US"/>
        </w:rPr>
        <w:t>-Б</w:t>
      </w:r>
      <w:r w:rsidR="0040171D">
        <w:rPr>
          <w:color w:val="404040" w:themeColor="text1" w:themeTint="BF"/>
          <w:sz w:val="28"/>
          <w:lang w:val="en-US"/>
        </w:rPr>
        <w:t>АНК</w:t>
      </w:r>
      <w:r w:rsidR="00DF774B" w:rsidRPr="00A00827">
        <w:rPr>
          <w:color w:val="404040" w:themeColor="text1" w:themeTint="BF"/>
          <w:sz w:val="28"/>
          <w:lang w:val="en-US"/>
        </w:rPr>
        <w:t xml:space="preserve">” </w:t>
      </w:r>
      <w:r>
        <w:rPr>
          <w:color w:val="404040" w:themeColor="text1" w:themeTint="BF"/>
          <w:sz w:val="28"/>
          <w:lang w:val="en-US"/>
        </w:rPr>
        <w:br/>
      </w:r>
      <w:r w:rsidR="00DF774B" w:rsidRPr="00A00827">
        <w:rPr>
          <w:color w:val="404040" w:themeColor="text1" w:themeTint="BF"/>
          <w:sz w:val="28"/>
          <w:lang w:val="en-US"/>
        </w:rPr>
        <w:t>ОО “Набережные Челны”</w:t>
      </w:r>
    </w:p>
    <w:p w14:paraId="5488CE60" w14:textId="77777777" w:rsidR="00093039" w:rsidRPr="003C2E75" w:rsidRDefault="00093039" w:rsidP="00DF774B">
      <w:pPr>
        <w:ind w:left="2410"/>
        <w:rPr>
          <w:color w:val="404040" w:themeColor="text1" w:themeTint="BF"/>
          <w:sz w:val="28"/>
          <w:lang w:val="en-US"/>
        </w:rPr>
      </w:pPr>
    </w:p>
    <w:p w14:paraId="1F62095A" w14:textId="77777777" w:rsidR="00093039" w:rsidRPr="003C2E75" w:rsidRDefault="00093039" w:rsidP="00DF774B">
      <w:pPr>
        <w:ind w:left="2410"/>
        <w:rPr>
          <w:color w:val="404040" w:themeColor="text1" w:themeTint="BF"/>
          <w:sz w:val="28"/>
          <w:lang w:val="en-US"/>
        </w:rPr>
      </w:pPr>
    </w:p>
    <w:p w14:paraId="0F0D7852" w14:textId="77777777" w:rsidR="00093039" w:rsidRPr="003C2E75" w:rsidRDefault="00093039" w:rsidP="00093039">
      <w:pPr>
        <w:ind w:left="2410"/>
        <w:rPr>
          <w:color w:val="404040" w:themeColor="text1" w:themeTint="BF"/>
          <w:sz w:val="28"/>
          <w:lang w:val="en-US"/>
        </w:rPr>
      </w:pPr>
      <w:r w:rsidRPr="003C2E75">
        <w:rPr>
          <w:color w:val="404040" w:themeColor="text1" w:themeTint="BF"/>
          <w:sz w:val="28"/>
          <w:lang w:val="en-US"/>
        </w:rPr>
        <w:t>423800, Республика Татарстан, г. Набережные Челны, Индустриальный проезд, д. 37</w:t>
      </w:r>
      <w:r w:rsidRPr="003C2E75"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  <w:t> </w:t>
      </w:r>
    </w:p>
    <w:p w14:paraId="5D72C413" w14:textId="0868BD4F" w:rsidR="00DF774B" w:rsidRPr="003C2E75" w:rsidRDefault="00DF774B" w:rsidP="00DF774B">
      <w:pPr>
        <w:ind w:left="2410"/>
        <w:rPr>
          <w:color w:val="404040" w:themeColor="text1" w:themeTint="BF"/>
          <w:sz w:val="28"/>
          <w:lang w:val="en-US"/>
        </w:rPr>
      </w:pPr>
      <w:r w:rsidRPr="003C2E75">
        <w:rPr>
          <w:color w:val="404040" w:themeColor="text1" w:themeTint="BF"/>
          <w:sz w:val="28"/>
          <w:lang w:val="en-US"/>
        </w:rPr>
        <w:br/>
      </w:r>
    </w:p>
    <w:p w14:paraId="48A6C805" w14:textId="77777777" w:rsidR="00674116" w:rsidRPr="003C2E75" w:rsidRDefault="00674116" w:rsidP="00674116">
      <w:pPr>
        <w:ind w:left="2410"/>
        <w:rPr>
          <w:color w:val="404040" w:themeColor="text1" w:themeTint="BF"/>
          <w:sz w:val="28"/>
          <w:lang w:val="en-US"/>
        </w:rPr>
      </w:pPr>
      <w:r w:rsidRPr="003C2E75">
        <w:rPr>
          <w:color w:val="404040" w:themeColor="text1" w:themeTint="BF"/>
          <w:sz w:val="28"/>
          <w:lang w:val="en-US"/>
        </w:rPr>
        <w:t>ИНН 1650323219</w:t>
      </w:r>
    </w:p>
    <w:p w14:paraId="310C4C3B" w14:textId="77777777" w:rsidR="00674116" w:rsidRPr="003C2E75" w:rsidRDefault="00674116" w:rsidP="00674116">
      <w:pPr>
        <w:ind w:left="2410"/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</w:pPr>
      <w:r>
        <w:rPr>
          <w:color w:val="404040" w:themeColor="text1" w:themeTint="BF"/>
          <w:sz w:val="28"/>
          <w:lang w:val="en-US"/>
        </w:rPr>
        <w:br/>
      </w:r>
      <w:r w:rsidRPr="003C2E75">
        <w:rPr>
          <w:color w:val="404040" w:themeColor="text1" w:themeTint="BF"/>
          <w:sz w:val="28"/>
          <w:lang w:val="en-US"/>
        </w:rPr>
        <w:t>КПП 165001001</w:t>
      </w:r>
    </w:p>
    <w:p w14:paraId="63BE43DD" w14:textId="3FD54B8D" w:rsidR="00DF774B" w:rsidRPr="003C2E75" w:rsidRDefault="00674116" w:rsidP="00DF774B">
      <w:pPr>
        <w:ind w:left="2410"/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</w:pPr>
      <w:r>
        <w:rPr>
          <w:color w:val="404040" w:themeColor="text1" w:themeTint="BF"/>
          <w:sz w:val="28"/>
          <w:lang w:val="en-US"/>
        </w:rPr>
        <w:br/>
      </w:r>
      <w:r w:rsidR="00DF774B" w:rsidRPr="003C2E75">
        <w:rPr>
          <w:color w:val="404040" w:themeColor="text1" w:themeTint="BF"/>
          <w:sz w:val="28"/>
          <w:lang w:val="en-US"/>
        </w:rPr>
        <w:t>ОГРН 1161650051353</w:t>
      </w:r>
    </w:p>
    <w:p w14:paraId="178FF533" w14:textId="77777777" w:rsidR="00DF774B" w:rsidRPr="003C2E75" w:rsidRDefault="00DF774B" w:rsidP="00DF774B">
      <w:pPr>
        <w:ind w:left="2410"/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</w:pPr>
    </w:p>
    <w:p w14:paraId="16D8E83E" w14:textId="74C02B13" w:rsidR="00DF774B" w:rsidRPr="003C2E75" w:rsidRDefault="00DF774B" w:rsidP="00674116">
      <w:pPr>
        <w:ind w:left="2410"/>
        <w:rPr>
          <w:color w:val="404040" w:themeColor="text1" w:themeTint="BF"/>
          <w:sz w:val="28"/>
          <w:lang w:val="en-US"/>
        </w:rPr>
      </w:pPr>
      <w:r w:rsidRPr="003C2E75">
        <w:rPr>
          <w:color w:val="404040" w:themeColor="text1" w:themeTint="BF"/>
          <w:sz w:val="28"/>
          <w:lang w:val="en-US"/>
        </w:rPr>
        <w:t>БИК 042202824</w:t>
      </w:r>
      <w:bookmarkStart w:id="0" w:name="_GoBack"/>
      <w:bookmarkEnd w:id="0"/>
    </w:p>
    <w:p w14:paraId="707425DF" w14:textId="77777777" w:rsidR="00DF774B" w:rsidRPr="003C2E75" w:rsidRDefault="00DF774B" w:rsidP="00DF774B">
      <w:pPr>
        <w:ind w:left="2410"/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</w:pPr>
    </w:p>
    <w:p w14:paraId="30E08407" w14:textId="77777777" w:rsidR="00DF774B" w:rsidRPr="003C2E75" w:rsidRDefault="00DF774B" w:rsidP="00DF774B">
      <w:pPr>
        <w:ind w:left="2410"/>
        <w:rPr>
          <w:color w:val="404040" w:themeColor="text1" w:themeTint="BF"/>
          <w:sz w:val="28"/>
          <w:lang w:val="en-US"/>
        </w:rPr>
      </w:pPr>
    </w:p>
    <w:p w14:paraId="32DDC8F5" w14:textId="1C87FA1D" w:rsidR="00DF774B" w:rsidRPr="003C2E75" w:rsidRDefault="00DF774B" w:rsidP="00DF774B">
      <w:pPr>
        <w:ind w:left="2410"/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</w:pPr>
      <w:r w:rsidRPr="003C2E75">
        <w:rPr>
          <w:color w:val="404040" w:themeColor="text1" w:themeTint="BF"/>
          <w:sz w:val="28"/>
          <w:lang w:val="en-US"/>
        </w:rPr>
        <w:t xml:space="preserve">к/с 30101810200000000824 </w:t>
      </w:r>
      <w:r w:rsidR="0034220E" w:rsidRPr="003C2E75">
        <w:rPr>
          <w:color w:val="404040" w:themeColor="text1" w:themeTint="BF"/>
          <w:sz w:val="28"/>
          <w:lang w:val="en-US"/>
        </w:rPr>
        <w:br/>
      </w:r>
      <w:r w:rsidRPr="003C2E75">
        <w:rPr>
          <w:color w:val="404040" w:themeColor="text1" w:themeTint="BF"/>
          <w:sz w:val="28"/>
          <w:lang w:val="en-US"/>
        </w:rPr>
        <w:t>в ГРКЦ ГУ БАНКА России по Нижегородской обл.</w:t>
      </w:r>
      <w:r w:rsidRPr="003C2E75"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  <w:t> </w:t>
      </w:r>
    </w:p>
    <w:p w14:paraId="3CF980E6" w14:textId="77777777" w:rsidR="00DF774B" w:rsidRPr="003C2E75" w:rsidRDefault="00DF774B" w:rsidP="00DF774B">
      <w:pPr>
        <w:ind w:left="2410"/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</w:pPr>
    </w:p>
    <w:p w14:paraId="6F15986B" w14:textId="77777777" w:rsidR="00093039" w:rsidRPr="003C2E75" w:rsidRDefault="00DF774B" w:rsidP="00093039">
      <w:pPr>
        <w:ind w:left="2410"/>
        <w:rPr>
          <w:color w:val="404040" w:themeColor="text1" w:themeTint="BF"/>
          <w:sz w:val="28"/>
          <w:lang w:val="en-US"/>
        </w:rPr>
      </w:pPr>
      <w:r w:rsidRPr="003C2E75">
        <w:rPr>
          <w:color w:val="404040" w:themeColor="text1" w:themeTint="BF"/>
          <w:sz w:val="28"/>
          <w:lang w:val="en-US"/>
        </w:rPr>
        <w:t>р/с 40702810829140001465</w:t>
      </w:r>
    </w:p>
    <w:p w14:paraId="1A12C7EA" w14:textId="77777777" w:rsidR="003F4F9B" w:rsidRDefault="003F4F9B" w:rsidP="003F4F9B">
      <w:pPr>
        <w:ind w:left="2410"/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</w:pPr>
    </w:p>
    <w:p w14:paraId="2ED0A1D5" w14:textId="5D68D726" w:rsidR="00DF774B" w:rsidRPr="003F4F9B" w:rsidRDefault="00DF774B" w:rsidP="003F4F9B">
      <w:pPr>
        <w:ind w:left="2410"/>
        <w:rPr>
          <w:color w:val="404040" w:themeColor="text1" w:themeTint="BF"/>
          <w:sz w:val="28"/>
          <w:lang w:val="en-US"/>
        </w:rPr>
      </w:pPr>
      <w:r w:rsidRPr="003C2E75">
        <w:rPr>
          <w:rFonts w:ascii="MS Mincho" w:eastAsia="MS Mincho" w:hAnsi="MS Mincho" w:cs="MS Mincho"/>
          <w:color w:val="404040" w:themeColor="text1" w:themeTint="BF"/>
          <w:sz w:val="28"/>
          <w:lang w:val="en-US"/>
        </w:rPr>
        <w:br/>
      </w:r>
      <w:r w:rsidRPr="003C2E75">
        <w:rPr>
          <w:color w:val="404040" w:themeColor="text1" w:themeTint="BF"/>
          <w:sz w:val="28"/>
          <w:lang w:val="en-US"/>
        </w:rPr>
        <w:t>Тел. +7 855 292-60-36</w:t>
      </w:r>
    </w:p>
    <w:p w14:paraId="1F892AD7" w14:textId="14DD2B25" w:rsidR="00DF774B" w:rsidRPr="003F4F9B" w:rsidRDefault="00DF774B" w:rsidP="00DF774B">
      <w:pPr>
        <w:ind w:left="2410"/>
        <w:rPr>
          <w:color w:val="FF0000"/>
          <w:sz w:val="28"/>
          <w:lang w:val="en-US"/>
        </w:rPr>
      </w:pPr>
      <w:r w:rsidRPr="003F4F9B">
        <w:rPr>
          <w:color w:val="FF0000"/>
          <w:sz w:val="28"/>
          <w:lang w:val="en-US"/>
        </w:rPr>
        <w:t>www.kamalkw.ru</w:t>
      </w:r>
    </w:p>
    <w:sectPr w:rsidR="00DF774B" w:rsidRPr="003F4F9B" w:rsidSect="00441D96">
      <w:headerReference w:type="default" r:id="rId6"/>
      <w:footerReference w:type="default" r:id="rId7"/>
      <w:pgSz w:w="11900" w:h="16840"/>
      <w:pgMar w:top="851" w:right="113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F793D" w14:textId="77777777" w:rsidR="00891121" w:rsidRDefault="00891121" w:rsidP="001F2B66">
      <w:r>
        <w:separator/>
      </w:r>
    </w:p>
  </w:endnote>
  <w:endnote w:type="continuationSeparator" w:id="0">
    <w:p w14:paraId="2F63EC04" w14:textId="77777777" w:rsidR="00891121" w:rsidRDefault="00891121" w:rsidP="001F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A9E15" w14:textId="5E20199B" w:rsidR="00441D96" w:rsidRPr="00441D96" w:rsidRDefault="00441D96" w:rsidP="00441D96">
    <w:pPr>
      <w:pStyle w:val="a5"/>
      <w:rPr>
        <w:color w:val="595959" w:themeColor="text1" w:themeTint="A6"/>
      </w:rPr>
    </w:pPr>
  </w:p>
  <w:p w14:paraId="13A66F32" w14:textId="77777777" w:rsidR="00F432F1" w:rsidRPr="00441D96" w:rsidRDefault="00F432F1" w:rsidP="00441D96">
    <w:pPr>
      <w:pStyle w:val="a5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D4DE9" w14:textId="77777777" w:rsidR="00891121" w:rsidRDefault="00891121" w:rsidP="001F2B66">
      <w:r>
        <w:separator/>
      </w:r>
    </w:p>
  </w:footnote>
  <w:footnote w:type="continuationSeparator" w:id="0">
    <w:p w14:paraId="7F8BC940" w14:textId="77777777" w:rsidR="00891121" w:rsidRDefault="00891121" w:rsidP="001F2B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84D6F" w14:textId="6CB5234D" w:rsidR="001F2B66" w:rsidRDefault="001F2B66" w:rsidP="00CB1A07">
    <w:pPr>
      <w:pStyle w:val="a3"/>
    </w:pPr>
    <w:r>
      <w:rPr>
        <w:noProof/>
      </w:rPr>
      <w:drawing>
        <wp:inline distT="0" distB="0" distL="0" distR="0" wp14:anchorId="7C183003" wp14:editId="7D834C06">
          <wp:extent cx="1889963" cy="347683"/>
          <wp:effectExtent l="0" t="0" r="0" b="8255"/>
          <wp:docPr id="1" name="Изображение 1" descr="Kama%20LKW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a%20LKW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963" cy="347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2D"/>
    <w:rsid w:val="00015628"/>
    <w:rsid w:val="00093039"/>
    <w:rsid w:val="000E02DF"/>
    <w:rsid w:val="000F1815"/>
    <w:rsid w:val="00116D2D"/>
    <w:rsid w:val="00136BA2"/>
    <w:rsid w:val="0014679A"/>
    <w:rsid w:val="00161A51"/>
    <w:rsid w:val="00181091"/>
    <w:rsid w:val="001B5ADC"/>
    <w:rsid w:val="001C13B2"/>
    <w:rsid w:val="001C1BED"/>
    <w:rsid w:val="001F2B66"/>
    <w:rsid w:val="00213D4E"/>
    <w:rsid w:val="00284EE9"/>
    <w:rsid w:val="0034220E"/>
    <w:rsid w:val="003C2E75"/>
    <w:rsid w:val="003F4F9B"/>
    <w:rsid w:val="0040171D"/>
    <w:rsid w:val="00441D96"/>
    <w:rsid w:val="00550253"/>
    <w:rsid w:val="00674116"/>
    <w:rsid w:val="006916CF"/>
    <w:rsid w:val="006D1E44"/>
    <w:rsid w:val="006D50FA"/>
    <w:rsid w:val="00757812"/>
    <w:rsid w:val="00873B95"/>
    <w:rsid w:val="00891121"/>
    <w:rsid w:val="00A00827"/>
    <w:rsid w:val="00A10FBC"/>
    <w:rsid w:val="00A30CF6"/>
    <w:rsid w:val="00B41193"/>
    <w:rsid w:val="00BA01B2"/>
    <w:rsid w:val="00BA1D5B"/>
    <w:rsid w:val="00BB78ED"/>
    <w:rsid w:val="00C06CAB"/>
    <w:rsid w:val="00C46AA2"/>
    <w:rsid w:val="00C606F2"/>
    <w:rsid w:val="00CB1A07"/>
    <w:rsid w:val="00CC144A"/>
    <w:rsid w:val="00D47D16"/>
    <w:rsid w:val="00D56CD1"/>
    <w:rsid w:val="00DD410B"/>
    <w:rsid w:val="00DF774B"/>
    <w:rsid w:val="00E656FD"/>
    <w:rsid w:val="00E7267C"/>
    <w:rsid w:val="00E756DA"/>
    <w:rsid w:val="00F432F1"/>
    <w:rsid w:val="00FD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20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B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2B66"/>
  </w:style>
  <w:style w:type="paragraph" w:styleId="a5">
    <w:name w:val="footer"/>
    <w:basedOn w:val="a"/>
    <w:link w:val="a6"/>
    <w:uiPriority w:val="99"/>
    <w:unhideWhenUsed/>
    <w:rsid w:val="001F2B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2B66"/>
  </w:style>
  <w:style w:type="table" w:styleId="a7">
    <w:name w:val="Table Grid"/>
    <w:basedOn w:val="a1"/>
    <w:uiPriority w:val="39"/>
    <w:rsid w:val="00441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2016-02-01T12:07:00Z</dcterms:created>
  <dcterms:modified xsi:type="dcterms:W3CDTF">2016-03-10T12:37:00Z</dcterms:modified>
</cp:coreProperties>
</file>