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B8" w:rsidRPr="00945FB8" w:rsidRDefault="00945FB8" w:rsidP="00945F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  <w:r w:rsidRPr="00945FB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STN Online licenčné podmienky </w:t>
      </w:r>
    </w:p>
    <w:p w:rsidR="00945FB8" w:rsidRPr="00945FB8" w:rsidRDefault="00945FB8" w:rsidP="00945F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5FB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Všeobecné podmienky poskytovania prístupu k službe STN-online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Slovenské technické normy a technické normalizačné informácie sú chránené zákonom č. 60/2018 Z. z. o technickej normalizácii.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Podmienky pre využívanie tohto prístupu sú nasledovné: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Užívateľ súhlasí a berie na vedomie, že: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STN alebo ich časti nesmú byť podľa § 14 ods. 2 a 3 zákona č. 60/2018 Z. z. o technickej normalizácii rozmnožované alebo rozširované bez súhlasu ÚNMS SR;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ÚNMS SR je výhradným poskytovateľom  STN na území Slovenskej republiky;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STN vo formáte PDF sú umiestnené na WWW serveri poskytovateľa;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prístup k PDF súborom je zabezpečený prostredníctvom protokolu http, resp. 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https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, a podlieha autentifikácii, pričom autentifikáciou sa rozumie overenie identity registrovaného užívateľa pomocou kontroly pridelených prístupových údajov;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na ochranu PDF súborov sú použité technické prvky, ktoré zabraňujú neoprávnenému prístupu k STN, pričom systém ochrany vyžaduje prístup užívateľov na internet;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súbory je možné otvoriť priamo zo servera poskytovateľa alebo ich je možné stiahnuť na disk užívateľa a otvoriť v „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offline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režime", pričom výraz „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offline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režim" znamená, že počítač užívateľa nie je v danom okamihu pripojený na internet, a nie je pre neho dostupný server poskytovateľa; takto stiahnutý súbor je možné otvárať počas 30 dní odo dňa stiahnutia a uloženia súboru na disk užívateľa bez toho, aby bol počítač pripojený na internet; po uplynutí tejto doby je potrebné sa znovu pripojiť na internet, tým sa možnosť otvorenia súboru znovu obnoví;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prezeranie PDF súborov vyžaduje poskytovateľ použitie bezplatného softvéru Internet Explorer verzia 7 alebo vyššia (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Mozilla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Firefox 3.5 alebo vyššia), Acrobat 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Reader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CZ/SK verzia 7, 8, 9, 10, 11/DC a inštaláciu zásuvného modulu (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plugin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firmy 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File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Open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potrebný software je možné stiahnuť zo servera poskytovateľa po prihlásení užívateľa do systému alebo priamo u výrobcu 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pluginu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stránke http://plugin.fileopen.com, podporovaný operačný systém je MS Windows Vista/ 7/8/10;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podmienkou prístupu každého užívateľa prijímateľa je súhlas s podmienkami používania služby STN-online, ktoré musí odsúhlasiť pri prvom prihlásení do služby STN-online.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za prístup s tlačou sa považuje možnosť jedného jednostranného vytlačenia celej normy v jednej tlačovej dávke pre 1 prístup.;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prístupovým menom do systému je e-mailová adresa užívateľa a prístupové heslo je generované systémom a rozosielané automaticky e-mailom;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prístup k službe STN-online je zabezpečený prostredníctvom zoznamu noriem STN, ktorý sa zobrazí na webovej stránke poskytovateľa prostredníctvom vyhľadávania.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môže prostredníctvom Acrobat 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reader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otvárať stiahnuté súbory len na svojom základnom počítači, pričom pod pojmom základný počítač sa rozumie pracovná stanica na ktorej sa priamo otvárajú PDF súbory a ktorá neposkytuje sieťovú službu súbežného prístupu z viacerých počítačov;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má právo mať zaregistrovaný aj jeden záložný počítač pod tým istým prihlasovacím menom, pričom nesmie byť súbežne prihlásený na základnom a záložnom počítači;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nesmie vykonávať hromadné sťahovanie PDF dokumentov na svoj disk, pričom z dôvodu zamedzenia takejto činnosti je počet stiahnutí technicky obmedzený na 50 STN pre jedného užívateľa počas 1 dňa;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má právo používať sprístupnené STN na príslušnom počítači, ktorý si sám zvolí a na ktorom bude PDF súbory otvárať; a to tým, že na nich príslušný súbor PDF užívateľ prijímateľa otvorí; tým je počítač zaevidovaný do systému a ďalšie počítače už systém následne neakceptuje;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nesmie vykonávať žiadne kroky smerujúce k odstráneniu ochranných prvkov v PDF súbore, rovnako nesmie vykonávať žiadne kroky k dešifrovaniu PDF alebo iné činnosti k narušeniu systému a jeho </w:t>
      </w:r>
      <w:proofErr w:type="spellStart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ochrany;je</w:t>
      </w:r>
      <w:proofErr w:type="spellEnd"/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povinný prístupové údaje uchovávať pred stratou alebo zneužitím.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V prípade, ak dôjde k zmene hardvéru, programového vybavenia alebo nastavenia počítača užívateľa systému STN-online, ktoré vyžaduje nové zaregistrovanie počítača v systéme, užívateľ prostredníctvom prijímateľa požiada administrátora systému STN-online prostredníctvom e-mailu </w:t>
      </w:r>
      <w:hyperlink r:id="rId4" w:history="1">
        <w:r w:rsidRPr="000D3E85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shop_pdf@normoff.gov.sk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45FB8">
        <w:rPr>
          <w:rFonts w:ascii="Times New Roman" w:eastAsia="Times New Roman" w:hAnsi="Times New Roman" w:cs="Times New Roman"/>
          <w:sz w:val="24"/>
          <w:szCs w:val="24"/>
          <w:lang w:eastAsia="sk-SK"/>
        </w:rPr>
        <w:t>na strane poskytovateľa o odblokovanie svojho registrovaného počítača v systéme. Administrátor na strane prijímateľa odovzdá požiadavku administrátorovi systému STN-online na strane poskytovateľa, ktorý po posúdení oprávnenosti požiadavky uvoľní záznam v systéme. Užívateľ prijímateľa sa následne prihlási do systému STN-online na požadovanom počítači a otvorí príslušný PDF súbor. Takto opätovne zaregistruje nový počítač v systéme STN-online.</w:t>
      </w:r>
      <w:bookmarkStart w:id="0" w:name="_GoBack"/>
      <w:bookmarkEnd w:id="0"/>
    </w:p>
    <w:p w:rsidR="00B7538D" w:rsidRPr="00945FB8" w:rsidRDefault="00B7538D">
      <w:pPr>
        <w:rPr>
          <w:rFonts w:ascii="Times New Roman" w:hAnsi="Times New Roman" w:cs="Times New Roman"/>
        </w:rPr>
      </w:pPr>
    </w:p>
    <w:sectPr w:rsidR="00B7538D" w:rsidRPr="00945FB8" w:rsidSect="00945FB8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C1"/>
    <w:rsid w:val="008C49C1"/>
    <w:rsid w:val="00945FB8"/>
    <w:rsid w:val="00B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77C3"/>
  <w15:chartTrackingRefBased/>
  <w15:docId w15:val="{BF4FED05-C0BE-4731-AFFA-44711155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45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45FB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4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45FB8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945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0" w:color="C0C0C0"/>
          </w:divBdr>
          <w:divsChild>
            <w:div w:id="18806988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op_pdf@normoff.gov.sk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cp:lastPrinted>2021-06-25T19:54:00Z</cp:lastPrinted>
  <dcterms:created xsi:type="dcterms:W3CDTF">2021-06-25T19:52:00Z</dcterms:created>
  <dcterms:modified xsi:type="dcterms:W3CDTF">2021-06-25T19:54:00Z</dcterms:modified>
</cp:coreProperties>
</file>