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ПРАВИТЕЛЬСТВО РОССИЙСКОЙ ФЕДЕРАЦИИ</w:t>
      </w:r>
    </w:p>
    <w:p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ФЕДЕРАЛЬНОЕ ГОСУДАРСТВЕННОЕ АВТОНОМНОЕ</w:t>
      </w:r>
    </w:p>
    <w:p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«ВЫСШАЯ ШКОЛА ЭКОНОМИКИ»</w:t>
      </w:r>
    </w:p>
    <w:p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Факультет компьютерных наук</w:t>
      </w:r>
    </w:p>
    <w:p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Образовательная программа «Программная инженерия»</w:t>
      </w:r>
    </w:p>
    <w:p>
      <w:pPr>
        <w:spacing w:after="200"/>
        <w:ind w:firstLine="0"/>
        <w:jc w:val="center"/>
        <w:rPr>
          <w:rFonts w:ascii="Calibri" w:hAnsi="Calibri" w:eastAsia="Calibri" w:cs="Times New Roman"/>
          <w:sz w:val="22"/>
        </w:rPr>
      </w:pPr>
    </w:p>
    <w:tbl>
      <w:tblPr>
        <w:tblStyle w:val="30"/>
        <w:tblW w:w="11340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1418" w:type="dxa"/>
          <w:wAfter w:w="425" w:type="dxa"/>
          <w:trHeight w:val="2895" w:hRule="atLeast"/>
        </w:trPr>
        <w:tc>
          <w:tcPr>
            <w:tcW w:w="4803" w:type="dxa"/>
            <w:gridSpan w:val="2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СОГЛАСОВАНО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hint="default" w:eastAsia="Calibri"/>
              </w:rPr>
              <w:t>доцент департамента программной инженерии ФКН, канд. техн. наук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________________ </w:t>
            </w:r>
            <w:r>
              <w:rPr>
                <w:rFonts w:hint="default" w:eastAsia="Calibri"/>
              </w:rPr>
              <w:t>О.В. Максименкова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«___» _____________ 2023 г.</w:t>
            </w:r>
          </w:p>
        </w:tc>
        <w:tc>
          <w:tcPr>
            <w:tcW w:w="442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УТВЕРЖДАЮ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__________________ В.В. Шилов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«___» _____________ 2023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30"/>
              <w:tblW w:w="856" w:type="dxa"/>
              <w:tblInd w:w="41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9"/>
              <w:gridCol w:w="39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985" w:hRule="atLeast"/>
              </w:trPr>
              <w:tc>
                <w:tcPr>
                  <w:tcW w:w="459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659" w:hRule="atLeast"/>
              </w:trPr>
              <w:tc>
                <w:tcPr>
                  <w:tcW w:w="459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>
            <w:pPr>
              <w:pStyle w:val="2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Видеоигра в жанре roguelike с элементами процедурной генерации на движке Unity</w:t>
            </w:r>
          </w:p>
          <w:p>
            <w:pPr>
              <w:pStyle w:val="2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hint="default" w:eastAsia="Calibri" w:cs="Times New Roman"/>
                <w:b/>
                <w:sz w:val="28"/>
                <w:lang w:val="ru-RU"/>
              </w:rPr>
            </w:pPr>
            <w:r>
              <w:rPr>
                <w:rFonts w:hint="default" w:eastAsia="Calibri" w:cs="Times New Roman"/>
                <w:b/>
                <w:sz w:val="28"/>
                <w:lang w:val="ru-RU"/>
              </w:rPr>
              <w:t>Пояснительная записка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RU.17701729.</w:t>
            </w:r>
            <w:r>
              <w:rPr>
                <w:rFonts w:hint="default" w:eastAsia="Calibri"/>
                <w:b/>
                <w:sz w:val="28"/>
              </w:rPr>
              <w:t>05.03</w:t>
            </w:r>
            <w:r>
              <w:rPr>
                <w:rFonts w:eastAsia="Calibri" w:cs="Times New Roman"/>
                <w:b/>
                <w:sz w:val="28"/>
              </w:rPr>
              <w:t xml:space="preserve">-01 </w:t>
            </w:r>
            <w:r>
              <w:rPr>
                <w:rFonts w:hint="default" w:eastAsia="Calibri" w:cs="Times New Roman"/>
                <w:b/>
                <w:sz w:val="28"/>
                <w:lang w:val="ru-RU"/>
              </w:rPr>
              <w:t>81</w:t>
            </w:r>
            <w:r>
              <w:rPr>
                <w:rFonts w:eastAsia="Calibri" w:cs="Times New Roman"/>
                <w:b/>
                <w:sz w:val="28"/>
              </w:rPr>
              <w:t xml:space="preserve"> 01-1-ЛУ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1" w:type="dxa"/>
            <w:vMerge w:val="continue"/>
            <w:vAlign w:val="center"/>
          </w:tcPr>
          <w:p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  <w:vAlign w:val="center"/>
          </w:tcPr>
          <w:p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hint="default" w:eastAsia="Calibri" w:cs="Times New Roman"/>
                <w:lang w:val="ru-RU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1" w:type="dxa"/>
            <w:vMerge w:val="continue"/>
            <w:vAlign w:val="center"/>
          </w:tcPr>
          <w:p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continue"/>
            <w:vAlign w:val="center"/>
          </w:tcPr>
          <w:p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>
            <w:pPr>
              <w:spacing w:after="0" w:line="240" w:lineRule="auto"/>
              <w:ind w:firstLine="0"/>
              <w:jc w:val="center"/>
              <w:rPr>
                <w:rFonts w:hint="default"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студент группы </w:t>
            </w:r>
            <w:r>
              <w:rPr>
                <w:rFonts w:eastAsia="Calibri" w:cs="Times New Roman"/>
                <w:lang w:val="ru-RU"/>
              </w:rPr>
              <w:t>БПИ</w:t>
            </w:r>
            <w:r>
              <w:rPr>
                <w:rFonts w:hint="default" w:eastAsia="Calibri" w:cs="Times New Roman"/>
                <w:lang w:val="ru-RU"/>
              </w:rPr>
              <w:t>219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_________ / </w:t>
            </w:r>
            <w:r>
              <w:rPr>
                <w:rFonts w:hint="default" w:eastAsia="Calibri"/>
              </w:rPr>
              <w:t xml:space="preserve"> Русанов А.A</w:t>
            </w:r>
            <w:r>
              <w:rPr>
                <w:rFonts w:eastAsia="Calibri" w:cs="Times New Roman"/>
              </w:rPr>
              <w:t xml:space="preserve"> /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2023 г.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1" w:type="dxa"/>
            <w:vMerge w:val="continue"/>
            <w:vAlign w:val="center"/>
          </w:tcPr>
          <w:p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31" w:hRule="atLeast"/>
        </w:trPr>
        <w:tc>
          <w:tcPr>
            <w:tcW w:w="1281" w:type="dxa"/>
            <w:vMerge w:val="continue"/>
            <w:vAlign w:val="center"/>
          </w:tcPr>
          <w:p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>
      <w:pPr>
        <w:spacing w:after="200"/>
        <w:ind w:firstLine="0"/>
        <w:jc w:val="center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t>Москва 202</w:t>
      </w:r>
      <w:r>
        <w:rPr>
          <w:rFonts w:eastAsia="Calibri" w:cs="Times New Roman"/>
          <w:b/>
          <w:sz w:val="28"/>
          <w:lang w:val="en-US"/>
        </w:rPr>
        <w:t>3</w:t>
      </w:r>
      <w:r>
        <w:rPr>
          <w:rFonts w:eastAsia="Calibri" w:cs="Times New Roman"/>
          <w:b/>
          <w:sz w:val="28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Times New Roman" w:cs="Cambria"/>
          <w:color w:val="000000"/>
          <w:sz w:val="28"/>
          <w:szCs w:val="28"/>
          <w:lang w:eastAsia="ru-RU"/>
        </w:rPr>
        <w:sectPr>
          <w:footerReference r:id="rId7" w:type="first"/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135" w:right="567" w:bottom="851" w:left="1134" w:header="709" w:footer="340" w:gutter="0"/>
          <w:pgNumType w:fmt="decimal" w:start="0"/>
          <w:cols w:space="708" w:num="1"/>
          <w:titlePg/>
          <w:docGrid w:linePitch="360" w:charSpace="0"/>
        </w:sectPr>
      </w:pPr>
    </w:p>
    <w:tbl>
      <w:tblPr>
        <w:tblStyle w:val="30"/>
        <w:tblW w:w="11340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4531"/>
        <w:gridCol w:w="39"/>
        <w:gridCol w:w="1193"/>
        <w:gridCol w:w="4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81" w:type="dxa"/>
        </w:trPr>
        <w:tc>
          <w:tcPr>
            <w:tcW w:w="4531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eastAsia="Times New Roman" w:cs="Cambri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" w:hAnsi="Cambria" w:eastAsia="Times New Roman" w:cs="Cambria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sz w:val="28"/>
                <w:szCs w:val="28"/>
              </w:rPr>
              <w:t>RU.17701729.</w:t>
            </w:r>
            <w:r>
              <w:rPr>
                <w:rFonts w:hint="default" w:eastAsia="Calibri" w:cs="Times New Roman"/>
                <w:sz w:val="28"/>
                <w:szCs w:val="28"/>
                <w:lang w:val="ru-RU"/>
              </w:rPr>
              <w:t>05</w:t>
            </w:r>
            <w:r>
              <w:rPr>
                <w:rFonts w:eastAsia="Calibri" w:cs="Times New Roman"/>
                <w:sz w:val="28"/>
                <w:szCs w:val="28"/>
              </w:rPr>
              <w:t xml:space="preserve">.03-01 ТЗ 01-1-ЛУ </w:t>
            </w:r>
          </w:p>
        </w:tc>
        <w:tc>
          <w:tcPr>
            <w:tcW w:w="1232" w:type="dxa"/>
            <w:gridSpan w:val="2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281" w:type="dxa"/>
            <w:vMerge w:val="restart"/>
            <w:vAlign w:val="center"/>
          </w:tcPr>
          <w:tbl>
            <w:tblPr>
              <w:tblStyle w:val="30"/>
              <w:tblpPr w:leftFromText="180" w:rightFromText="180" w:vertAnchor="page" w:horzAnchor="margin" w:tblpXSpec="right" w:tblpY="3991"/>
              <w:tblOverlap w:val="never"/>
              <w:tblW w:w="85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9"/>
              <w:gridCol w:w="39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985" w:hRule="atLeast"/>
              </w:trPr>
              <w:tc>
                <w:tcPr>
                  <w:tcW w:w="459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985" w:hRule="atLeast"/>
              </w:trPr>
              <w:tc>
                <w:tcPr>
                  <w:tcW w:w="459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  <w:vAlign w:val="center"/>
          </w:tcPr>
          <w:p>
            <w:pPr>
              <w:tabs>
                <w:tab w:val="left" w:pos="5865"/>
                <w:tab w:val="clear" w:pos="0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ab/>
            </w:r>
          </w:p>
          <w:p>
            <w:pPr>
              <w:tabs>
                <w:tab w:val="left" w:pos="5865"/>
                <w:tab w:val="clear" w:pos="0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>
            <w:pPr>
              <w:tabs>
                <w:tab w:val="left" w:pos="5865"/>
                <w:tab w:val="clear" w:pos="0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>
            <w:pPr>
              <w:pStyle w:val="2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0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Видеоигра в жанре roguelike с элементами процедурной генерации на движке Unity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hint="default" w:eastAsia="Calibri" w:cs="Times New Roman"/>
                <w:b/>
                <w:sz w:val="28"/>
                <w:lang w:val="ru-RU"/>
              </w:rPr>
            </w:pPr>
            <w:r>
              <w:rPr>
                <w:rFonts w:hint="default" w:eastAsia="Calibri" w:cs="Times New Roman"/>
                <w:b/>
                <w:sz w:val="28"/>
                <w:lang w:val="ru-RU"/>
              </w:rPr>
              <w:t>Пояснительная записка</w:t>
            </w:r>
          </w:p>
          <w:p>
            <w:pPr>
              <w:spacing w:after="0" w:line="240" w:lineRule="auto"/>
              <w:ind w:firstLine="0"/>
              <w:jc w:val="center"/>
              <w:rPr>
                <w:rFonts w:hint="default" w:eastAsia="Calibri" w:cs="Times New Roman"/>
                <w:b/>
                <w:sz w:val="28"/>
                <w:lang w:val="ru-RU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RU.17701729.</w:t>
            </w:r>
            <w:r>
              <w:rPr>
                <w:rFonts w:hint="default" w:eastAsia="Calibri" w:cs="Times New Roman"/>
                <w:b/>
                <w:sz w:val="28"/>
                <w:lang w:val="en-US"/>
              </w:rPr>
              <w:t>05</w:t>
            </w:r>
            <w:r>
              <w:rPr>
                <w:rFonts w:eastAsia="Calibri" w:cs="Times New Roman"/>
                <w:b/>
                <w:sz w:val="28"/>
              </w:rPr>
              <w:t>.03-01 ТЗ 01-1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hint="default" w:eastAsia="Calibri" w:cs="Times New Roman"/>
                <w:b/>
                <w:sz w:val="28"/>
                <w:lang w:val="ru-RU"/>
              </w:rPr>
            </w:pPr>
            <w:r>
              <w:rPr>
                <w:rFonts w:eastAsia="Calibri" w:cs="Times New Roman"/>
                <w:b/>
                <w:sz w:val="28"/>
              </w:rPr>
              <w:t xml:space="preserve">Листов </w:t>
            </w:r>
            <w:r>
              <w:rPr>
                <w:rFonts w:hint="default" w:eastAsia="Calibri" w:cs="Times New Roman"/>
                <w:b/>
                <w:sz w:val="28"/>
                <w:lang w:val="ru-RU"/>
              </w:rPr>
              <w:t>16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1" w:type="dxa"/>
            <w:vMerge w:val="continue"/>
            <w:vAlign w:val="center"/>
          </w:tcPr>
          <w:p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  <w:vAlign w:val="center"/>
          </w:tcPr>
          <w:p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2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1" w:type="dxa"/>
            <w:vMerge w:val="continue"/>
            <w:vAlign w:val="center"/>
          </w:tcPr>
          <w:p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continue"/>
            <w:vAlign w:val="center"/>
          </w:tcPr>
          <w:p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2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1" w:type="dxa"/>
            <w:vMerge w:val="continue"/>
            <w:vAlign w:val="center"/>
          </w:tcPr>
          <w:p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</w:tbl>
    <w:p>
      <w:pPr>
        <w:spacing w:after="200"/>
        <w:ind w:firstLine="0"/>
        <w:jc w:val="center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t>Москва 2023</w:t>
      </w:r>
    </w:p>
    <w:p>
      <w:pPr>
        <w:ind w:left="0" w:leftChars="0" w:firstLine="4202" w:firstLineChars="1750"/>
        <w:jc w:val="both"/>
        <w:rPr>
          <w:b/>
          <w:rtl w:val="0"/>
        </w:rPr>
      </w:pPr>
    </w:p>
    <w:p>
      <w:pPr>
        <w:ind w:left="0" w:leftChars="0" w:firstLine="4202" w:firstLineChars="1750"/>
        <w:jc w:val="both"/>
        <w:rPr>
          <w:b/>
          <w:rtl w:val="0"/>
        </w:rPr>
      </w:pPr>
      <w:r>
        <w:rPr>
          <w:b/>
          <w:rtl w:val="0"/>
        </w:rPr>
        <w:t>СОДЕРЖАНИЕ</w:t>
      </w:r>
    </w:p>
    <w:sdt>
      <w:sdtPr>
        <w:rPr>
          <w:rFonts w:ascii="SimSun" w:hAnsi="SimSun" w:eastAsia="SimSun" w:cstheme="minorBidi"/>
          <w:sz w:val="21"/>
          <w:szCs w:val="24"/>
          <w:lang w:val="ru-RU" w:eastAsia="en-US" w:bidi="ar-SA"/>
        </w:rPr>
        <w:id w:val="14746025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Theme="minorHAnsi" w:cstheme="minorBidi"/>
          <w:sz w:val="24"/>
          <w:szCs w:val="24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20"/>
            <w:tabs>
              <w:tab w:val="right" w:leader="dot" w:pos="10205"/>
              <w:tab w:val="clear" w:pos="0"/>
              <w:tab w:val="clear" w:pos="426"/>
              <w:tab w:val="clear" w:pos="1320"/>
              <w:tab w:val="clear" w:pos="10195"/>
            </w:tabs>
          </w:pPr>
          <w:r>
            <w:rPr>
              <w:rFonts w:hint="default"/>
              <w:sz w:val="24"/>
              <w:szCs w:val="24"/>
              <w:lang w:val="ru-RU"/>
            </w:rPr>
            <w:fldChar w:fldCharType="begin"/>
          </w:r>
          <w:r>
            <w:rPr>
              <w:rFonts w:hint="default"/>
              <w:sz w:val="24"/>
              <w:szCs w:val="24"/>
              <w:lang w:val="ru-RU"/>
            </w:rPr>
            <w:instrText xml:space="preserve">TOC \o "1-3" \h \u </w:instrText>
          </w:r>
          <w:r>
            <w:rPr>
              <w:rFonts w:hint="default"/>
              <w:sz w:val="24"/>
              <w:szCs w:val="24"/>
              <w:lang w:val="ru-RU"/>
            </w:rPr>
            <w:fldChar w:fldCharType="separate"/>
          </w: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_Toc21602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bCs w:val="0"/>
              <w:szCs w:val="32"/>
            </w:rPr>
            <w:t xml:space="preserve">1. </w:t>
          </w:r>
          <w:r>
            <w:rPr>
              <w:bCs w:val="0"/>
              <w:szCs w:val="32"/>
              <w:rtl w:val="0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_Toc21602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2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_Toc2095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28"/>
            </w:rPr>
            <w:t xml:space="preserve">1.1. </w:t>
          </w:r>
          <w:r>
            <w:rPr>
              <w:rtl w:val="0"/>
            </w:rPr>
            <w:t>Наименование программы</w:t>
          </w:r>
          <w:r>
            <w:tab/>
          </w:r>
          <w:r>
            <w:fldChar w:fldCharType="begin"/>
          </w:r>
          <w:r>
            <w:instrText xml:space="preserve"> PAGEREF _Toc2095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2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_Toc7931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28"/>
            </w:rPr>
            <w:t xml:space="preserve">1.2. </w:t>
          </w:r>
          <w:r>
            <w:rPr>
              <w:rtl w:val="0"/>
            </w:rPr>
            <w:t>Краткая характеристика области применения</w:t>
          </w:r>
          <w:r>
            <w:tab/>
          </w:r>
          <w:r>
            <w:fldChar w:fldCharType="begin"/>
          </w:r>
          <w:r>
            <w:instrText xml:space="preserve"> PAGEREF _Toc7931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0"/>
            <w:tabs>
              <w:tab w:val="right" w:leader="dot" w:pos="10205"/>
              <w:tab w:val="clear" w:pos="0"/>
              <w:tab w:val="clear" w:pos="426"/>
              <w:tab w:val="clear" w:pos="1320"/>
              <w:tab w:val="clear" w:pos="10195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_Toc3115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32"/>
            </w:rPr>
            <w:t xml:space="preserve">2. </w:t>
          </w:r>
          <w:r>
            <w:rPr>
              <w:szCs w:val="32"/>
              <w:rtl w:val="0"/>
            </w:rPr>
            <w:t>НАЗНАЧЕНИЕ РАЗРАБОТКИ</w:t>
          </w:r>
          <w:r>
            <w:tab/>
          </w:r>
          <w:r>
            <w:fldChar w:fldCharType="begin"/>
          </w:r>
          <w:r>
            <w:instrText xml:space="preserve"> PAGEREF _Toc3115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2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_Toc5970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28"/>
            </w:rPr>
            <w:t xml:space="preserve">2.1. </w:t>
          </w:r>
          <w:r>
            <w:rPr>
              <w:rtl w:val="0"/>
            </w:rPr>
            <w:t>Функциональное назначение</w:t>
          </w:r>
          <w:r>
            <w:tab/>
          </w:r>
          <w:r>
            <w:fldChar w:fldCharType="begin"/>
          </w:r>
          <w:r>
            <w:instrText xml:space="preserve"> PAGEREF _Toc5970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2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_Toc1898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28"/>
            </w:rPr>
            <w:t xml:space="preserve">2.2. </w:t>
          </w:r>
          <w:r>
            <w:rPr>
              <w:rtl w:val="0"/>
            </w:rPr>
            <w:t>Эксплуатационное назначение</w:t>
          </w:r>
          <w:r>
            <w:tab/>
          </w:r>
          <w:r>
            <w:fldChar w:fldCharType="begin"/>
          </w:r>
          <w:r>
            <w:instrText xml:space="preserve"> PAGEREF _Toc1898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0"/>
            <w:tabs>
              <w:tab w:val="right" w:leader="dot" w:pos="10205"/>
              <w:tab w:val="clear" w:pos="0"/>
              <w:tab w:val="clear" w:pos="426"/>
              <w:tab w:val="clear" w:pos="1320"/>
              <w:tab w:val="clear" w:pos="10195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_Toc9581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32"/>
            </w:rPr>
            <w:t xml:space="preserve">3. </w:t>
          </w:r>
          <w:r>
            <w:rPr>
              <w:szCs w:val="32"/>
              <w:rtl w:val="0"/>
            </w:rPr>
            <w:t>Т</w:t>
          </w:r>
          <w:r>
            <w:rPr>
              <w:rFonts w:hint="default"/>
              <w:szCs w:val="32"/>
              <w:rtl w:val="0"/>
              <w:lang w:val="en-US"/>
            </w:rPr>
            <w:t>E</w:t>
          </w:r>
          <w:r>
            <w:rPr>
              <w:rFonts w:hint="default"/>
              <w:szCs w:val="32"/>
              <w:rtl w:val="0"/>
              <w:lang w:val="ru-RU"/>
            </w:rPr>
            <w:t>ХНИЧЕСКИЕ ХАРАКТЕРИСТИКИ</w:t>
          </w:r>
          <w:r>
            <w:tab/>
          </w:r>
          <w:r>
            <w:fldChar w:fldCharType="begin"/>
          </w:r>
          <w:r>
            <w:instrText xml:space="preserve"> PAGEREF _Toc9581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2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_Toc22447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28"/>
              <w:rtl w:val="0"/>
              <w:lang w:val="ru-RU"/>
            </w:rPr>
            <w:t xml:space="preserve">3.1. </w:t>
          </w:r>
          <w:r>
            <w:rPr>
              <w:szCs w:val="28"/>
              <w:rtl w:val="0"/>
              <w:lang w:val="ru-RU"/>
            </w:rPr>
            <w:t>Постановка</w:t>
          </w:r>
          <w:r>
            <w:rPr>
              <w:rFonts w:hint="default"/>
              <w:szCs w:val="28"/>
              <w:rtl w:val="0"/>
              <w:lang w:val="ru-RU"/>
            </w:rPr>
            <w:t xml:space="preserve"> на разработку программы</w:t>
          </w:r>
          <w:r>
            <w:tab/>
          </w:r>
          <w:r>
            <w:fldChar w:fldCharType="begin"/>
          </w:r>
          <w:r>
            <w:instrText xml:space="preserve"> PAGEREF _Toc22447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2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_Toc22135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28"/>
            </w:rPr>
            <w:t xml:space="preserve">3.2. </w:t>
          </w:r>
          <w:r>
            <w:rPr>
              <w:szCs w:val="28"/>
              <w:lang w:val="ru-RU"/>
            </w:rPr>
            <w:t>Описание</w:t>
          </w:r>
          <w:r>
            <w:rPr>
              <w:rFonts w:hint="default"/>
              <w:szCs w:val="28"/>
              <w:lang w:val="ru-RU"/>
            </w:rPr>
            <w:t xml:space="preserve"> алгоритма и функционирования программы</w:t>
          </w:r>
          <w:r>
            <w:tab/>
          </w:r>
          <w:r>
            <w:fldChar w:fldCharType="begin"/>
          </w:r>
          <w:r>
            <w:instrText xml:space="preserve"> PAGEREF _Toc22135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1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_Toc10792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 xml:space="preserve">3.2.1. </w:t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игрового процесса</w:t>
          </w:r>
          <w:r>
            <w:tab/>
          </w:r>
          <w:r>
            <w:fldChar w:fldCharType="begin"/>
          </w:r>
          <w:r>
            <w:instrText xml:space="preserve"> PAGEREF _Toc10792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1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_Toc19686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 xml:space="preserve">3.2.2. </w:t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генерации уровня</w:t>
          </w:r>
          <w:r>
            <w:tab/>
          </w:r>
          <w:r>
            <w:fldChar w:fldCharType="begin"/>
          </w:r>
          <w:r>
            <w:instrText xml:space="preserve"> PAGEREF _Toc19686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1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_Toc8557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t xml:space="preserve">3.2.3. </w:t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персонажа и управления им</w:t>
          </w:r>
          <w:r>
            <w:tab/>
          </w:r>
          <w:r>
            <w:fldChar w:fldCharType="begin"/>
          </w:r>
          <w:r>
            <w:instrText xml:space="preserve"> PAGEREF _Toc8557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1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_Toc27396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 xml:space="preserve">3.2.4. </w:t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врагов</w:t>
          </w:r>
          <w:r>
            <w:tab/>
          </w:r>
          <w:r>
            <w:fldChar w:fldCharType="begin"/>
          </w:r>
          <w:r>
            <w:instrText xml:space="preserve"> PAGEREF _Toc27396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1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_Toc101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lang w:val="ru-RU"/>
            </w:rPr>
            <w:t>3.2.5. Подбор</w:t>
          </w:r>
          <w:r>
            <w:rPr>
              <w:rFonts w:hint="default"/>
              <w:lang w:val="ru-RU"/>
            </w:rPr>
            <w:t xml:space="preserve"> предметов и крафт</w:t>
          </w:r>
          <w:r>
            <w:tab/>
          </w:r>
          <w:r>
            <w:fldChar w:fldCharType="begin"/>
          </w:r>
          <w:r>
            <w:instrText xml:space="preserve"> PAGEREF _Toc101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1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_Toc21187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 xml:space="preserve">3.2.6. </w:t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оружия</w:t>
          </w:r>
          <w:r>
            <w:tab/>
          </w:r>
          <w:r>
            <w:fldChar w:fldCharType="begin"/>
          </w:r>
          <w:r>
            <w:instrText xml:space="preserve"> PAGEREF _Toc21187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1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_Toc10587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 xml:space="preserve">3.2.7. </w:t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игровых меню</w:t>
          </w:r>
          <w:r>
            <w:tab/>
          </w:r>
          <w:r>
            <w:fldChar w:fldCharType="begin"/>
          </w:r>
          <w:r>
            <w:instrText xml:space="preserve"> PAGEREF _Toc10587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2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_Toc27886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28"/>
            </w:rPr>
            <w:t xml:space="preserve">3.3. </w:t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и обоснование выбора метода входных и выходных данных</w:t>
          </w:r>
          <w:r>
            <w:tab/>
          </w:r>
          <w:r>
            <w:fldChar w:fldCharType="begin"/>
          </w:r>
          <w:r>
            <w:instrText xml:space="preserve"> PAGEREF _Toc27886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1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_Toc31442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t xml:space="preserve">3.3.1. </w:t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метода организации входных и выходных данных</w:t>
          </w:r>
          <w:r>
            <w:tab/>
          </w:r>
          <w:r>
            <w:fldChar w:fldCharType="begin"/>
          </w:r>
          <w:r>
            <w:instrText xml:space="preserve"> PAGEREF _Toc31442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1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_Toc31552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t xml:space="preserve">3.3.2. </w:t>
          </w:r>
          <w:r>
            <w:rPr>
              <w:rFonts w:hint="default"/>
              <w:rtl w:val="0"/>
            </w:rPr>
            <w:t>Обоснование выбора метода организации входных и выходных данных</w:t>
          </w:r>
          <w:r>
            <w:tab/>
          </w:r>
          <w:r>
            <w:fldChar w:fldCharType="begin"/>
          </w:r>
          <w:r>
            <w:instrText xml:space="preserve"> PAGEREF _Toc31552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2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_Toc8148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28"/>
            </w:rPr>
            <w:t xml:space="preserve">3.4. </w:t>
          </w:r>
          <w:r>
            <w:rPr>
              <w:rtl w:val="0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_Toc8148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0"/>
            <w:tabs>
              <w:tab w:val="right" w:leader="dot" w:pos="10205"/>
              <w:tab w:val="clear" w:pos="0"/>
              <w:tab w:val="clear" w:pos="426"/>
              <w:tab w:val="clear" w:pos="1320"/>
              <w:tab w:val="clear" w:pos="10195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_Toc5103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32"/>
              <w:lang w:val="ru-RU"/>
            </w:rPr>
            <w:t xml:space="preserve">4. </w:t>
          </w:r>
          <w:r>
            <w:rPr>
              <w:szCs w:val="32"/>
              <w:rtl w:val="0"/>
            </w:rPr>
            <w:t>ТЕХНИКО-ЭКОНОМИЧЕСКИЕ ПОКАЗАТЕЛИ</w:t>
          </w:r>
          <w:r>
            <w:tab/>
          </w:r>
          <w:r>
            <w:fldChar w:fldCharType="begin"/>
          </w:r>
          <w:r>
            <w:instrText xml:space="preserve"> PAGEREF _Toc5103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2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_Toc22475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28"/>
            </w:rPr>
            <w:t xml:space="preserve">4.1. </w:t>
          </w:r>
          <w:r>
            <w:rPr>
              <w:rtl w:val="0"/>
            </w:rPr>
            <w:t>Ориентировочная экономическая эффективность</w:t>
          </w:r>
          <w:r>
            <w:tab/>
          </w:r>
          <w:r>
            <w:fldChar w:fldCharType="begin"/>
          </w:r>
          <w:r>
            <w:instrText xml:space="preserve"> PAGEREF _Toc22475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2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_Toc6812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28"/>
            </w:rPr>
            <w:t xml:space="preserve">4.2. </w:t>
          </w:r>
          <w:r>
            <w:rPr>
              <w:rtl w:val="0"/>
            </w:rPr>
            <w:t>Предполагаемая потребность</w:t>
          </w:r>
          <w:r>
            <w:tab/>
          </w:r>
          <w:r>
            <w:fldChar w:fldCharType="begin"/>
          </w:r>
          <w:r>
            <w:instrText xml:space="preserve"> PAGEREF _Toc6812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2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_Toc6703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28"/>
            </w:rPr>
            <w:t xml:space="preserve">4.3. </w:t>
          </w:r>
          <w:r>
            <w:rPr>
              <w:rtl w:val="0"/>
            </w:rPr>
            <w:t>Экономические преимущества разработки по сравнению с отечественными и зарубежными образцами или аналогами</w:t>
          </w:r>
          <w:r>
            <w:tab/>
          </w:r>
          <w:r>
            <w:fldChar w:fldCharType="begin"/>
          </w:r>
          <w:r>
            <w:instrText xml:space="preserve"> PAGEREF _Toc6703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0"/>
            <w:tabs>
              <w:tab w:val="right" w:leader="dot" w:pos="10205"/>
              <w:tab w:val="clear" w:pos="0"/>
              <w:tab w:val="clear" w:pos="426"/>
              <w:tab w:val="clear" w:pos="1320"/>
              <w:tab w:val="clear" w:pos="10195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_Toc10705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32"/>
              <w:lang w:val="ru-RU"/>
            </w:rPr>
            <w:t xml:space="preserve">5. </w:t>
          </w:r>
          <w:r>
            <w:rPr>
              <w:szCs w:val="32"/>
              <w:rtl w:val="0"/>
            </w:rPr>
            <w:t>СТАДИИ И ЭТАПЫ РАЗРАБОТКИ</w:t>
          </w:r>
          <w:r>
            <w:tab/>
          </w:r>
          <w:r>
            <w:fldChar w:fldCharType="begin"/>
          </w:r>
          <w:r>
            <w:instrText xml:space="preserve"> PAGEREF _Toc10705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0"/>
            <w:tabs>
              <w:tab w:val="right" w:leader="dot" w:pos="10205"/>
              <w:tab w:val="clear" w:pos="0"/>
              <w:tab w:val="clear" w:pos="426"/>
              <w:tab w:val="clear" w:pos="1320"/>
              <w:tab w:val="clear" w:pos="10195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_Toc23689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32"/>
            </w:rPr>
            <w:t xml:space="preserve">6. </w:t>
          </w:r>
          <w:r>
            <w:rPr>
              <w:szCs w:val="32"/>
              <w:rtl w:val="0"/>
            </w:rPr>
            <w:t xml:space="preserve">ПОРЯДОК КОНТРОЛЯ И </w:t>
          </w:r>
          <w:r>
            <w:rPr>
              <w:szCs w:val="32"/>
              <w:rtl w:val="0"/>
              <w:lang w:val="ru-RU"/>
            </w:rPr>
            <w:t>ПРИЁМКИ</w:t>
          </w:r>
          <w:r>
            <w:tab/>
          </w:r>
          <w:r>
            <w:fldChar w:fldCharType="begin"/>
          </w:r>
          <w:r>
            <w:instrText xml:space="preserve"> PAGEREF _Toc23689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2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_Toc14712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28"/>
            </w:rPr>
            <w:t xml:space="preserve">6.1. </w:t>
          </w:r>
          <w:r>
            <w:rPr>
              <w:rtl w:val="0"/>
            </w:rPr>
            <w:t>Виды испытаний</w:t>
          </w:r>
          <w:r>
            <w:tab/>
          </w:r>
          <w:r>
            <w:fldChar w:fldCharType="begin"/>
          </w:r>
          <w:r>
            <w:instrText xml:space="preserve"> PAGEREF _Toc14712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2"/>
            <w:tabs>
              <w:tab w:val="right" w:leader="dot" w:pos="10205"/>
              <w:tab w:val="clear" w:pos="0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_Toc13718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/>
              <w:szCs w:val="28"/>
            </w:rPr>
            <w:t xml:space="preserve">6.2. </w:t>
          </w:r>
          <w:r>
            <w:rPr>
              <w:rtl w:val="0"/>
            </w:rPr>
            <w:t xml:space="preserve">Общие требования к </w:t>
          </w:r>
          <w:r>
            <w:rPr>
              <w:rtl w:val="0"/>
              <w:lang w:val="en-US"/>
            </w:rPr>
            <w:t>приёмке</w:t>
          </w:r>
          <w:r>
            <w:rPr>
              <w:rtl w:val="0"/>
            </w:rPr>
            <w:t xml:space="preserve"> работы</w:t>
          </w:r>
          <w:r>
            <w:tab/>
          </w:r>
          <w:r>
            <w:fldChar w:fldCharType="begin"/>
          </w:r>
          <w:r>
            <w:instrText xml:space="preserve"> PAGEREF _Toc13718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0"/>
            <w:tabs>
              <w:tab w:val="right" w:leader="dot" w:pos="10205"/>
              <w:tab w:val="clear" w:pos="0"/>
              <w:tab w:val="clear" w:pos="426"/>
              <w:tab w:val="clear" w:pos="1320"/>
              <w:tab w:val="clear" w:pos="10195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_Toc29161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eastAsia="Times New Roman"/>
              <w:bCs/>
              <w:i w:val="0"/>
              <w:smallCaps w:val="0"/>
              <w:strike w:val="0"/>
              <w:szCs w:val="32"/>
              <w:shd w:val="clear" w:fill="auto"/>
              <w:vertAlign w:val="baseline"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_Toc29161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0"/>
            <w:tabs>
              <w:tab w:val="right" w:leader="dot" w:pos="10205"/>
              <w:tab w:val="clear" w:pos="0"/>
              <w:tab w:val="clear" w:pos="426"/>
              <w:tab w:val="clear" w:pos="1320"/>
              <w:tab w:val="clear" w:pos="10195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_Toc11929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rFonts w:hint="default" w:eastAsia="Times New Roman" w:cs="Times New Roman"/>
              <w:bCs/>
              <w:i w:val="0"/>
              <w:smallCaps w:val="0"/>
              <w:strike w:val="0"/>
              <w:szCs w:val="32"/>
              <w:shd w:val="clear" w:fill="auto"/>
              <w:vertAlign w:val="baseline"/>
              <w:lang w:val="en-US"/>
            </w:rPr>
            <w:t>ТЕРМИНОЛОГИЯ</w:t>
          </w:r>
          <w:r>
            <w:tab/>
          </w:r>
          <w:r>
            <w:fldChar w:fldCharType="begin"/>
          </w:r>
          <w:r>
            <w:instrText xml:space="preserve"> PAGEREF _Toc11929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pStyle w:val="20"/>
            <w:tabs>
              <w:tab w:val="right" w:leader="dot" w:pos="10205"/>
              <w:tab w:val="clear" w:pos="0"/>
              <w:tab w:val="clear" w:pos="426"/>
              <w:tab w:val="clear" w:pos="1320"/>
              <w:tab w:val="clear" w:pos="10195"/>
            </w:tabs>
          </w:pPr>
          <w:r>
            <w:rPr>
              <w:rFonts w:hint="default"/>
              <w:szCs w:val="24"/>
              <w:lang w:val="ru-RU"/>
            </w:rPr>
            <w:fldChar w:fldCharType="begin"/>
          </w:r>
          <w:r>
            <w:rPr>
              <w:rFonts w:hint="default"/>
              <w:szCs w:val="24"/>
              <w:lang w:val="ru-RU"/>
            </w:rPr>
            <w:instrText xml:space="preserve"> HYPERLINK \l _Toc22657 </w:instrText>
          </w:r>
          <w:r>
            <w:rPr>
              <w:rFonts w:hint="default"/>
              <w:szCs w:val="24"/>
              <w:lang w:val="ru-RU"/>
            </w:rPr>
            <w:fldChar w:fldCharType="separate"/>
          </w:r>
          <w:r>
            <w:rPr>
              <w:szCs w:val="32"/>
              <w:lang w:val="ru-RU"/>
            </w:rPr>
            <w:t>Л</w:t>
          </w:r>
          <w:r>
            <w:rPr>
              <w:szCs w:val="32"/>
            </w:rPr>
            <w:t xml:space="preserve">ИСТ </w:t>
          </w:r>
          <w:r>
            <w:rPr>
              <w:szCs w:val="32"/>
              <w:lang w:val="ru-RU"/>
            </w:rPr>
            <w:t>РЕГИСТРАЦИИ</w:t>
          </w:r>
          <w:r>
            <w:rPr>
              <w:szCs w:val="32"/>
            </w:rPr>
            <w:t xml:space="preserve"> ИЗМЕНЕНИЙ</w:t>
          </w:r>
          <w:r>
            <w:tab/>
          </w:r>
          <w:r>
            <w:fldChar w:fldCharType="begin"/>
          </w:r>
          <w:r>
            <w:instrText xml:space="preserve"> PAGEREF _Toc22657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szCs w:val="24"/>
              <w:lang w:val="ru-RU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sz w:val="24"/>
              <w:szCs w:val="24"/>
              <w:lang w:val="ru-RU"/>
            </w:rPr>
          </w:pPr>
          <w:r>
            <w:rPr>
              <w:rFonts w:hint="default"/>
              <w:szCs w:val="24"/>
              <w:lang w:val="ru-RU"/>
            </w:rPr>
            <w:fldChar w:fldCharType="end"/>
          </w:r>
        </w:p>
      </w:sdtContent>
    </w:sdt>
    <w:p>
      <w:pPr>
        <w:pStyle w:val="2"/>
        <w:numPr>
          <w:ilvl w:val="0"/>
          <w:numId w:val="3"/>
        </w:numPr>
        <w:ind w:left="1069" w:leftChars="0" w:hanging="1069" w:firstLineChars="0"/>
        <w:rPr>
          <w:b/>
          <w:bCs w:val="0"/>
          <w:sz w:val="32"/>
          <w:szCs w:val="32"/>
        </w:rPr>
      </w:pPr>
      <w:bookmarkStart w:id="0" w:name="_heading=h.1fob9te" w:colFirst="0" w:colLast="0"/>
      <w:bookmarkEnd w:id="0"/>
      <w:bookmarkStart w:id="1" w:name="_Toc18299"/>
      <w:bookmarkStart w:id="2" w:name="_Toc5829"/>
      <w:bookmarkStart w:id="3" w:name="_Toc21602"/>
      <w:r>
        <w:rPr>
          <w:b/>
          <w:bCs w:val="0"/>
          <w:sz w:val="32"/>
          <w:szCs w:val="32"/>
          <w:rtl w:val="0"/>
        </w:rPr>
        <w:t>ВВЕДЕНИЕ</w:t>
      </w:r>
      <w:bookmarkEnd w:id="1"/>
      <w:bookmarkEnd w:id="2"/>
      <w:bookmarkEnd w:id="3"/>
    </w:p>
    <w:p>
      <w:pPr>
        <w:pStyle w:val="3"/>
        <w:numPr>
          <w:ilvl w:val="1"/>
          <w:numId w:val="4"/>
        </w:numPr>
        <w:ind w:left="1083" w:leftChars="0" w:hanging="720" w:firstLineChars="0"/>
      </w:pPr>
      <w:bookmarkStart w:id="4" w:name="_heading=h.3znysh7" w:colFirst="0" w:colLast="0"/>
      <w:bookmarkEnd w:id="4"/>
      <w:bookmarkStart w:id="5" w:name="_Toc28689"/>
      <w:bookmarkStart w:id="6" w:name="_Toc14885"/>
      <w:bookmarkStart w:id="7" w:name="_Toc2095"/>
      <w:r>
        <w:rPr>
          <w:rtl w:val="0"/>
        </w:rPr>
        <w:t>Наименование программы</w:t>
      </w:r>
      <w:bookmarkEnd w:id="5"/>
      <w:bookmarkEnd w:id="6"/>
      <w:bookmarkEnd w:id="7"/>
    </w:p>
    <w:p>
      <w:pPr>
        <w:ind w:left="0" w:leftChars="0" w:firstLine="0" w:firstLineChars="0"/>
        <w:jc w:val="left"/>
      </w:pPr>
      <w:r>
        <w:rPr>
          <w:rFonts w:hint="default"/>
          <w:rtl w:val="0"/>
          <w:lang w:val="ru-RU"/>
        </w:rPr>
        <w:tab/>
      </w:r>
      <w:r>
        <w:rPr>
          <w:rtl w:val="0"/>
        </w:rPr>
        <w:t xml:space="preserve">Наименование программы – «Видеоигра в жанре roguelike с элементами процедурной     </w:t>
      </w:r>
      <w:r>
        <w:rPr>
          <w:rFonts w:hint="default"/>
          <w:rtl w:val="0"/>
          <w:lang w:val="ru-RU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ru-RU"/>
        </w:rPr>
        <w:t>г</w:t>
      </w:r>
      <w:r>
        <w:rPr>
          <w:rtl w:val="0"/>
        </w:rPr>
        <w:t xml:space="preserve">енерации на движке Unity» или «Roguelike Video Game with Elements of Procedural 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ru-RU"/>
        </w:rPr>
        <w:tab/>
      </w:r>
      <w:r>
        <w:rPr>
          <w:rtl w:val="0"/>
        </w:rPr>
        <w:t>Generation Made with Unity Game Engine</w:t>
      </w:r>
      <w:r>
        <w:rPr>
          <w:shd w:val="clear" w:fill="F9F9F9"/>
          <w:rtl w:val="0"/>
        </w:rPr>
        <w:t>»</w:t>
      </w:r>
      <w:r>
        <w:rPr>
          <w:rtl w:val="0"/>
        </w:rPr>
        <w:t>.</w:t>
      </w:r>
    </w:p>
    <w:p>
      <w:pPr>
        <w:ind w:left="0" w:leftChars="0" w:firstLine="0" w:firstLineChars="0"/>
        <w:jc w:val="left"/>
      </w:pPr>
      <w:r>
        <w:rPr>
          <w:rFonts w:hint="default"/>
          <w:rtl w:val="0"/>
          <w:lang w:val="ru-RU"/>
        </w:rPr>
        <w:tab/>
      </w:r>
      <w:r>
        <w:rPr>
          <w:rtl w:val="0"/>
        </w:rPr>
        <w:t xml:space="preserve">Наименование программы для пользователя </w:t>
      </w:r>
      <w:r>
        <w:rPr>
          <w:sz w:val="23"/>
          <w:szCs w:val="23"/>
          <w:rtl w:val="0"/>
        </w:rPr>
        <w:t xml:space="preserve">– </w:t>
      </w:r>
      <w:r>
        <w:rPr>
          <w:rtl w:val="0"/>
        </w:rPr>
        <w:t>«Culinary Carnage».</w:t>
      </w:r>
      <w:r>
        <w:rPr>
          <w:sz w:val="23"/>
          <w:szCs w:val="23"/>
          <w:rtl w:val="0"/>
        </w:rPr>
        <w:tab/>
      </w:r>
    </w:p>
    <w:p>
      <w:pPr>
        <w:pStyle w:val="3"/>
        <w:numPr>
          <w:ilvl w:val="1"/>
          <w:numId w:val="4"/>
        </w:numPr>
        <w:ind w:left="1083" w:leftChars="0" w:hanging="720" w:firstLineChars="0"/>
      </w:pPr>
      <w:bookmarkStart w:id="8" w:name="_heading=h.2et92p0" w:colFirst="0" w:colLast="0"/>
      <w:bookmarkEnd w:id="8"/>
      <w:r>
        <w:rPr>
          <w:rtl w:val="0"/>
        </w:rPr>
        <w:t xml:space="preserve"> </w:t>
      </w:r>
      <w:bookmarkStart w:id="9" w:name="_Toc26817"/>
      <w:bookmarkStart w:id="10" w:name="_Toc17615"/>
      <w:bookmarkStart w:id="11" w:name="_Toc7931"/>
      <w:r>
        <w:rPr>
          <w:rtl w:val="0"/>
        </w:rPr>
        <w:t>Краткая характеристика области применения</w:t>
      </w:r>
      <w:bookmarkEnd w:id="9"/>
      <w:bookmarkEnd w:id="10"/>
      <w:bookmarkEnd w:id="11"/>
    </w:p>
    <w:p>
      <w:r>
        <w:rPr>
          <w:rFonts w:hint="default"/>
          <w:rtl w:val="0"/>
          <w:lang w:val="en-US"/>
        </w:rPr>
        <w:tab/>
      </w:r>
      <w:r>
        <w:rPr>
          <w:rtl w:val="0"/>
        </w:rPr>
        <w:t xml:space="preserve">Culinary Carnarnage - 2D-игра с видом сверху в жанре roguelike для одного игрока. Игрок 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tl w:val="0"/>
        </w:rPr>
        <w:t xml:space="preserve">управляет поваром, который сражается против одержимой еды, используя приготовленные </w:t>
      </w:r>
      <w:r>
        <w:rPr>
          <w:rFonts w:hint="default"/>
          <w:rtl w:val="0"/>
          <w:lang w:val="en-US"/>
        </w:rPr>
        <w:tab/>
      </w:r>
      <w:r>
        <w:rPr>
          <w:rtl w:val="0"/>
        </w:rPr>
        <w:t xml:space="preserve">им блюда в качестве оружия. Геймплей игры состоит из исследования случайно 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tl w:val="0"/>
        </w:rPr>
        <w:t xml:space="preserve">сгенерированного уровня, зачистки комнат от врагов, сбора ингредиентов для готовки,  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tl w:val="0"/>
        </w:rPr>
        <w:t>битвы с боссом для прохода к следующему уровню.</w:t>
      </w:r>
    </w:p>
    <w:p>
      <w:pPr>
        <w:ind w:left="0" w:firstLine="0"/>
      </w:pPr>
    </w:p>
    <w:p>
      <w:pPr>
        <w:ind w:left="0" w:firstLine="0"/>
        <w:rPr>
          <w:rtl w:val="0"/>
        </w:rPr>
      </w:pPr>
      <w:r>
        <w:rPr>
          <w:rFonts w:hint="default"/>
          <w:rtl w:val="0"/>
          <w:lang w:val="ru-RU"/>
        </w:rPr>
        <w:tab/>
      </w:r>
      <w:r>
        <w:rPr>
          <w:rtl w:val="0"/>
        </w:rPr>
        <w:t>Область применения - досуг.</w:t>
      </w: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firstLine="0"/>
        <w:rPr>
          <w:rtl w:val="0"/>
        </w:rPr>
      </w:pPr>
    </w:p>
    <w:p>
      <w:pPr>
        <w:ind w:left="0" w:leftChars="0" w:firstLine="0" w:firstLineChars="0"/>
        <w:rPr>
          <w:shd w:val="clear" w:fill="FAFAFA"/>
        </w:rPr>
      </w:pPr>
      <w:bookmarkStart w:id="12" w:name="_heading=h.tyjcwt" w:colFirst="0" w:colLast="0"/>
      <w:bookmarkEnd w:id="12"/>
    </w:p>
    <w:p>
      <w:pPr>
        <w:rPr>
          <w:shd w:val="clear" w:fill="FAFAFA"/>
        </w:rPr>
      </w:pPr>
    </w:p>
    <w:p>
      <w:pPr>
        <w:ind w:left="0" w:leftChars="0" w:firstLine="0" w:firstLineChars="0"/>
        <w:rPr>
          <w:shd w:val="clear" w:fill="FAFAFA"/>
        </w:rPr>
      </w:pPr>
    </w:p>
    <w:p>
      <w:pPr>
        <w:pStyle w:val="2"/>
        <w:numPr>
          <w:ilvl w:val="0"/>
          <w:numId w:val="4"/>
        </w:numPr>
        <w:ind w:left="1069" w:leftChars="0" w:hanging="360" w:firstLineChars="0"/>
        <w:rPr>
          <w:sz w:val="32"/>
          <w:szCs w:val="32"/>
        </w:rPr>
      </w:pPr>
      <w:bookmarkStart w:id="13" w:name="_heading=h.2s8eyo1" w:colFirst="0" w:colLast="0"/>
      <w:bookmarkEnd w:id="13"/>
      <w:bookmarkStart w:id="14" w:name="_Toc11495"/>
      <w:bookmarkStart w:id="15" w:name="_Toc28107"/>
      <w:bookmarkStart w:id="16" w:name="_Toc3115"/>
      <w:r>
        <w:rPr>
          <w:sz w:val="32"/>
          <w:szCs w:val="32"/>
          <w:rtl w:val="0"/>
        </w:rPr>
        <w:t>НАЗНАЧЕНИЕ РАЗРАБОТКИ</w:t>
      </w:r>
      <w:bookmarkEnd w:id="14"/>
      <w:bookmarkEnd w:id="15"/>
      <w:bookmarkEnd w:id="16"/>
    </w:p>
    <w:p>
      <w:pPr>
        <w:pStyle w:val="3"/>
        <w:numPr>
          <w:ilvl w:val="1"/>
          <w:numId w:val="4"/>
        </w:numPr>
        <w:ind w:left="1083" w:leftChars="0" w:hanging="720" w:firstLineChars="0"/>
      </w:pPr>
      <w:bookmarkStart w:id="17" w:name="_heading=h.17dp8vu" w:colFirst="0" w:colLast="0"/>
      <w:bookmarkEnd w:id="17"/>
      <w:bookmarkStart w:id="18" w:name="_Toc18084"/>
      <w:bookmarkStart w:id="19" w:name="_Toc26478"/>
      <w:bookmarkStart w:id="20" w:name="_Toc5970"/>
      <w:r>
        <w:rPr>
          <w:rtl w:val="0"/>
        </w:rPr>
        <w:t>Функциональное назначение</w:t>
      </w:r>
      <w:bookmarkEnd w:id="18"/>
      <w:bookmarkEnd w:id="19"/>
      <w:bookmarkEnd w:id="2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ab/>
      </w:r>
      <w:r>
        <w:rPr>
          <w:rtl w:val="0"/>
        </w:rPr>
        <w:t>Программа реализует roguelike-игру с процедурной генерацией уровней из готовых комнат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  <w:lang w:val="ru-RU"/>
        </w:rPr>
        <w:tab/>
      </w:r>
      <w:r>
        <w:rPr>
          <w:rFonts w:hint="default"/>
          <w:rtl w:val="0"/>
          <w:lang w:val="ru-RU"/>
        </w:rPr>
        <w:t>и системой</w:t>
      </w:r>
      <w:r>
        <w:rPr>
          <w:rtl w:val="0"/>
        </w:rPr>
        <w:t xml:space="preserve"> крафт</w:t>
      </w:r>
      <w:r>
        <w:rPr>
          <w:rtl w:val="0"/>
          <w:lang w:val="ru-RU"/>
        </w:rPr>
        <w:t>а</w:t>
      </w:r>
      <w:r>
        <w:rPr>
          <w:rtl w:val="0"/>
        </w:rPr>
        <w:t xml:space="preserve"> оружия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предоставляющую пользователю динамичный игровой процесс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  <w:lang w:val="ru-RU"/>
        </w:rPr>
        <w:tab/>
      </w:r>
      <w:r>
        <w:rPr>
          <w:rFonts w:hint="default"/>
          <w:rtl w:val="0"/>
          <w:lang w:val="ru-RU"/>
        </w:rPr>
        <w:t>с высоким уровнем реиграбельности</w:t>
      </w:r>
      <w:r>
        <w:rPr>
          <w:rFonts w:hint="default"/>
          <w:rtl w:val="0"/>
          <w:lang w:val="en-US"/>
        </w:rPr>
        <w:t>.</w:t>
      </w:r>
      <w:bookmarkStart w:id="21" w:name="_heading=h.3rdcrjn" w:colFirst="0" w:colLast="0"/>
      <w:bookmarkEnd w:id="21"/>
      <w:r>
        <w:rPr>
          <w:rFonts w:hint="default"/>
          <w:lang w:val="ru-RU"/>
        </w:rPr>
        <w:tab/>
      </w:r>
    </w:p>
    <w:p>
      <w:pPr>
        <w:pStyle w:val="3"/>
        <w:numPr>
          <w:ilvl w:val="1"/>
          <w:numId w:val="4"/>
        </w:numPr>
        <w:ind w:left="1083" w:leftChars="0" w:hanging="720" w:firstLineChars="0"/>
      </w:pPr>
      <w:bookmarkStart w:id="22" w:name="_heading=h.26in1rg" w:colFirst="0" w:colLast="0"/>
      <w:bookmarkEnd w:id="22"/>
      <w:bookmarkStart w:id="23" w:name="_Toc19067"/>
      <w:bookmarkStart w:id="24" w:name="_Toc8913"/>
      <w:bookmarkStart w:id="25" w:name="_Toc1898"/>
      <w:r>
        <w:rPr>
          <w:rtl w:val="0"/>
        </w:rPr>
        <w:t>Эксплуатационное назначение</w:t>
      </w:r>
      <w:bookmarkEnd w:id="23"/>
      <w:bookmarkEnd w:id="24"/>
      <w:bookmarkEnd w:id="25"/>
    </w:p>
    <w:p>
      <w:pPr>
        <w:ind w:left="720" w:firstLine="0"/>
        <w:jc w:val="left"/>
        <w:rPr>
          <w:sz w:val="24"/>
          <w:szCs w:val="24"/>
        </w:rPr>
      </w:pPr>
      <w:r>
        <w:rPr>
          <w:rtl w:val="0"/>
        </w:rPr>
        <w:t>Программа может использоваться в досуговых целях в домашних условиях или игровых компьютерных клубах.</w:t>
      </w:r>
    </w:p>
    <w:p>
      <w:pPr>
        <w:ind w:left="720" w:firstLine="566"/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/>
    <w:p>
      <w:r>
        <w:br w:type="page"/>
      </w:r>
    </w:p>
    <w:p>
      <w:pPr>
        <w:pStyle w:val="2"/>
        <w:numPr>
          <w:ilvl w:val="0"/>
          <w:numId w:val="4"/>
        </w:numPr>
        <w:ind w:left="1069" w:leftChars="0" w:hanging="360" w:firstLineChars="0"/>
        <w:rPr>
          <w:sz w:val="32"/>
          <w:szCs w:val="32"/>
        </w:rPr>
      </w:pPr>
      <w:bookmarkStart w:id="26" w:name="_heading=h.lnxbz9" w:colFirst="0" w:colLast="0"/>
      <w:bookmarkEnd w:id="26"/>
      <w:bookmarkStart w:id="27" w:name="_Toc9551"/>
      <w:bookmarkStart w:id="28" w:name="_Toc8987"/>
      <w:bookmarkStart w:id="29" w:name="_Toc9581"/>
      <w:r>
        <w:rPr>
          <w:sz w:val="32"/>
          <w:szCs w:val="32"/>
          <w:rtl w:val="0"/>
        </w:rPr>
        <w:t>Т</w:t>
      </w:r>
      <w:bookmarkEnd w:id="27"/>
      <w:bookmarkEnd w:id="28"/>
      <w:r>
        <w:rPr>
          <w:rFonts w:hint="default"/>
          <w:sz w:val="32"/>
          <w:szCs w:val="32"/>
          <w:rtl w:val="0"/>
          <w:lang w:val="en-US"/>
        </w:rPr>
        <w:t>E</w:t>
      </w:r>
      <w:r>
        <w:rPr>
          <w:rFonts w:hint="default"/>
          <w:sz w:val="32"/>
          <w:szCs w:val="32"/>
          <w:rtl w:val="0"/>
          <w:lang w:val="ru-RU"/>
        </w:rPr>
        <w:t>ХНИЧЕСКИЕ ХАРАКТЕРИСТИКИ</w:t>
      </w:r>
      <w:bookmarkEnd w:id="29"/>
    </w:p>
    <w:p>
      <w:pPr>
        <w:pStyle w:val="3"/>
        <w:numPr>
          <w:ilvl w:val="1"/>
          <w:numId w:val="4"/>
        </w:numPr>
        <w:ind w:left="1083" w:leftChars="0" w:hanging="720" w:firstLineChars="0"/>
        <w:rPr>
          <w:rFonts w:hint="default"/>
          <w:sz w:val="28"/>
          <w:szCs w:val="28"/>
          <w:rtl w:val="0"/>
          <w:lang w:val="ru-RU"/>
        </w:rPr>
      </w:pPr>
      <w:bookmarkStart w:id="30" w:name="_heading=h.35nkun2" w:colFirst="0" w:colLast="0"/>
      <w:bookmarkEnd w:id="30"/>
      <w:r>
        <w:rPr>
          <w:rtl w:val="0"/>
        </w:rPr>
        <w:t xml:space="preserve"> </w:t>
      </w:r>
      <w:bookmarkStart w:id="31" w:name="_Toc22447"/>
      <w:r>
        <w:rPr>
          <w:sz w:val="28"/>
          <w:szCs w:val="28"/>
          <w:rtl w:val="0"/>
          <w:lang w:val="ru-RU"/>
        </w:rPr>
        <w:t>Постановка</w:t>
      </w:r>
      <w:r>
        <w:rPr>
          <w:rFonts w:hint="default"/>
          <w:sz w:val="28"/>
          <w:szCs w:val="28"/>
          <w:rtl w:val="0"/>
          <w:lang w:val="ru-RU"/>
        </w:rPr>
        <w:t xml:space="preserve"> на разработку программы</w:t>
      </w:r>
      <w:bookmarkEnd w:id="31"/>
    </w:p>
    <w:p>
      <w:pPr>
        <w:rPr>
          <w:rFonts w:hint="default"/>
          <w:sz w:val="28"/>
          <w:szCs w:val="28"/>
          <w:rtl w:val="0"/>
          <w:lang w:val="ru-RU"/>
        </w:rPr>
      </w:pPr>
    </w:p>
    <w:p>
      <w:pPr>
        <w:rPr>
          <w:rFonts w:hint="default"/>
          <w:sz w:val="28"/>
          <w:szCs w:val="28"/>
          <w:rtl w:val="0"/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Программа</w:t>
      </w:r>
      <w:r>
        <w:rPr>
          <w:rFonts w:hint="default"/>
          <w:lang w:val="ru-RU"/>
        </w:rPr>
        <w:t xml:space="preserve"> должна реализовывать следующий набор функций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>Управление персонажем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движение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стрельба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Возможность подбирать предметы 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en-US"/>
        </w:rPr>
        <w:t>Создани</w:t>
      </w:r>
      <w:r>
        <w:rPr>
          <w:rFonts w:hint="default"/>
          <w:lang w:val="ru-RU"/>
        </w:rPr>
        <w:t>е оружия из собранных предметов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>Реализация нескольких видов оружия с уникальными особенностями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>Реализация пользовательского  интерфейса во время игры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>Случайная генерация уровней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врагов и предметов</w:t>
      </w:r>
      <w:r>
        <w:rPr>
          <w:rFonts w:hint="default"/>
          <w:lang w:val="en-US"/>
        </w:rPr>
        <w:t>.</w:t>
      </w:r>
    </w:p>
    <w:p>
      <w:pPr>
        <w:ind w:firstLine="0"/>
        <w:rPr>
          <w:rFonts w:hint="default"/>
          <w:rtl w:val="0"/>
          <w:lang w:val="ru-RU"/>
        </w:rPr>
      </w:pPr>
      <w:bookmarkStart w:id="32" w:name="_heading=h.r9fd0ab66z7" w:colFirst="0" w:colLast="0"/>
      <w:bookmarkEnd w:id="32"/>
      <w:bookmarkStart w:id="33" w:name="_heading=h.3akanykkrb4" w:colFirst="0" w:colLast="0"/>
      <w:bookmarkEnd w:id="33"/>
      <w:bookmarkStart w:id="34" w:name="_heading=h.3j2qqm3" w:colFirst="0" w:colLast="0"/>
      <w:bookmarkEnd w:id="34"/>
    </w:p>
    <w:p>
      <w:pPr>
        <w:ind w:firstLine="0"/>
        <w:rPr>
          <w:rtl w:val="0"/>
        </w:rPr>
      </w:pPr>
      <w:r>
        <w:rPr>
          <w:rFonts w:hint="default"/>
          <w:rtl w:val="0"/>
          <w:lang w:val="ru-RU"/>
        </w:rPr>
        <w:t xml:space="preserve">        </w:t>
      </w:r>
    </w:p>
    <w:p>
      <w:pPr>
        <w:rPr>
          <w:rtl w:val="0"/>
        </w:rPr>
      </w:pPr>
    </w:p>
    <w:p>
      <w:pPr>
        <w:pStyle w:val="3"/>
        <w:numPr>
          <w:ilvl w:val="1"/>
          <w:numId w:val="4"/>
        </w:numPr>
        <w:ind w:left="1083" w:leftChars="0" w:hanging="720" w:firstLineChars="0"/>
        <w:rPr>
          <w:sz w:val="28"/>
          <w:szCs w:val="28"/>
        </w:rPr>
      </w:pPr>
      <w:bookmarkStart w:id="35" w:name="_Toc22135"/>
      <w:r>
        <w:rPr>
          <w:sz w:val="28"/>
          <w:szCs w:val="28"/>
          <w:lang w:val="ru-RU"/>
        </w:rPr>
        <w:t>Описание</w:t>
      </w:r>
      <w:r>
        <w:rPr>
          <w:rFonts w:hint="default"/>
          <w:sz w:val="28"/>
          <w:szCs w:val="28"/>
          <w:lang w:val="ru-RU"/>
        </w:rPr>
        <w:t xml:space="preserve"> алгоритма и функционирования программы</w:t>
      </w:r>
      <w:bookmarkEnd w:id="35"/>
    </w:p>
    <w:p>
      <w:pPr>
        <w:pStyle w:val="4"/>
        <w:numPr>
          <w:ilvl w:val="2"/>
          <w:numId w:val="4"/>
        </w:numPr>
        <w:ind w:left="1429" w:leftChars="0" w:hanging="709" w:firstLineChars="0"/>
      </w:pPr>
      <w:bookmarkStart w:id="36" w:name="_heading=h.1ci93xb" w:colFirst="0" w:colLast="0"/>
      <w:bookmarkEnd w:id="36"/>
      <w:bookmarkStart w:id="37" w:name="_heading=h.2xcytpi" w:colFirst="0" w:colLast="0"/>
      <w:bookmarkEnd w:id="37"/>
      <w:bookmarkStart w:id="38" w:name="_Toc10792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игрового процесса</w:t>
      </w:r>
      <w:bookmarkEnd w:id="38"/>
      <w:r>
        <w:rPr>
          <w:rFonts w:hint="default"/>
          <w:lang w:val="ru-RU"/>
        </w:rPr>
        <w:t xml:space="preserve"> </w:t>
      </w:r>
    </w:p>
    <w:p>
      <w:pPr>
        <w:jc w:val="left"/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  <w:lang w:val="ru-RU"/>
        </w:rPr>
        <w:t>Игровой процесс</w:t>
      </w:r>
      <w:r>
        <w:rPr>
          <w:rFonts w:hint="default"/>
          <w:b w:val="0"/>
          <w:bCs/>
          <w:rtl w:val="0"/>
        </w:rPr>
        <w:t xml:space="preserve">  из исследования случайно сгенерированного уровня, зачистки комнат от врагов, сбора ингредиентов для готовки, </w:t>
      </w:r>
      <w:r>
        <w:rPr>
          <w:rFonts w:hint="default"/>
          <w:b w:val="0"/>
          <w:bCs/>
          <w:rtl w:val="0"/>
          <w:lang w:val="ru-RU"/>
        </w:rPr>
        <w:t>изготовления оружия</w:t>
      </w:r>
      <w:r>
        <w:rPr>
          <w:rFonts w:hint="default"/>
          <w:b w:val="0"/>
          <w:bCs/>
          <w:rtl w:val="0"/>
          <w:lang w:val="en-US"/>
        </w:rPr>
        <w:t>,</w:t>
      </w:r>
      <w:r>
        <w:rPr>
          <w:rFonts w:hint="default"/>
          <w:b w:val="0"/>
          <w:bCs/>
          <w:rtl w:val="0"/>
        </w:rPr>
        <w:t xml:space="preserve"> битвы с боссом для прохода к следующему уровню.</w:t>
      </w:r>
    </w:p>
    <w:p>
      <w:pPr>
        <w:jc w:val="left"/>
        <w:rPr>
          <w:rFonts w:hint="default"/>
          <w:b w:val="0"/>
          <w:bCs/>
          <w:rtl w:val="0"/>
          <w:lang w:val="ru-RU"/>
        </w:rPr>
      </w:pPr>
      <w:r>
        <w:rPr>
          <w:rFonts w:hint="default"/>
          <w:b w:val="0"/>
          <w:bCs/>
          <w:rtl w:val="0"/>
          <w:lang w:val="ru-RU"/>
        </w:rPr>
        <w:t>Уровни в игре генерируются из набора готовых комнат. Комнаты соединены между собой дверьми, которые могут быть открыты только если в комнате нет врагов.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</w:pPr>
    </w:p>
    <w:p>
      <w:pPr>
        <w:pStyle w:val="4"/>
        <w:numPr>
          <w:ilvl w:val="2"/>
          <w:numId w:val="4"/>
        </w:numPr>
        <w:ind w:left="1429" w:leftChars="0" w:hanging="709" w:firstLineChars="0"/>
      </w:pPr>
      <w:bookmarkStart w:id="39" w:name="_heading=h.3whwml4" w:colFirst="0" w:colLast="0"/>
      <w:bookmarkEnd w:id="39"/>
      <w:bookmarkStart w:id="40" w:name="_Toc19686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генерации уровня</w:t>
      </w:r>
      <w:bookmarkEnd w:id="40"/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 игре есть 4 типа комнат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ru-RU"/>
        </w:rPr>
        <w:t>Стартовая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ru-RU"/>
        </w:rPr>
        <w:t>комната</w:t>
      </w:r>
      <w:r>
        <w:rPr>
          <w:rFonts w:hint="default"/>
          <w:lang w:val="ru-RU"/>
        </w:rPr>
        <w:t xml:space="preserve"> - комната</w:t>
      </w:r>
      <w:r>
        <w:rPr>
          <w:rFonts w:hint="default"/>
          <w:lang w:val="en-US"/>
        </w:rPr>
        <w:t xml:space="preserve">, c </w:t>
      </w:r>
      <w:r>
        <w:rPr>
          <w:rFonts w:hint="default"/>
          <w:lang w:val="ru-RU"/>
        </w:rPr>
        <w:t>которой игрок начинает прохождение этажа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Стартовая комната на первом этаже содержится 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 xml:space="preserve"> контейнера со стартовым оружием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из которых выбрать можно только одно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На последующих этажах эта комната пуста</w:t>
      </w:r>
      <w:r>
        <w:rPr>
          <w:rFonts w:hint="default"/>
          <w:lang w:val="en-US"/>
        </w:rPr>
        <w:t>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 xml:space="preserve">Комната с битвой - </w:t>
      </w:r>
      <w:r>
        <w:rPr>
          <w:rFonts w:hint="default"/>
          <w:b w:val="0"/>
          <w:bCs w:val="0"/>
          <w:lang w:val="ru-RU"/>
        </w:rPr>
        <w:t>комната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при первом посещении которой в ней происходит спавн врагов</w:t>
      </w:r>
      <w:r>
        <w:rPr>
          <w:rFonts w:hint="default"/>
          <w:b w:val="0"/>
          <w:bCs w:val="0"/>
          <w:lang w:val="en-US"/>
        </w:rPr>
        <w:t>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Персонаж</w:t>
      </w:r>
      <w:r>
        <w:rPr>
          <w:rFonts w:hint="default"/>
          <w:b w:val="0"/>
          <w:bCs w:val="0"/>
          <w:lang w:val="ru-RU"/>
        </w:rPr>
        <w:t xml:space="preserve"> не может покинуть комнату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 xml:space="preserve">пока не </w:t>
      </w:r>
      <w:r>
        <w:rPr>
          <w:rFonts w:hint="default"/>
          <w:b w:val="0"/>
          <w:bCs w:val="0"/>
          <w:lang w:val="en-US"/>
        </w:rPr>
        <w:t>убьёт</w:t>
      </w:r>
      <w:r>
        <w:rPr>
          <w:rFonts w:hint="default"/>
          <w:b w:val="0"/>
          <w:bCs w:val="0"/>
          <w:lang w:val="ru-RU"/>
        </w:rPr>
        <w:t xml:space="preserve"> всех врагов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>После убийства всех врагов двери в комнате открываются и в центре комнаты появляется контейнер со случайным ингредиентом для готовки</w:t>
      </w:r>
      <w:r>
        <w:rPr>
          <w:rFonts w:hint="default"/>
          <w:b w:val="0"/>
          <w:bCs w:val="0"/>
          <w:lang w:val="en-US"/>
        </w:rPr>
        <w:t>.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 xml:space="preserve">Склад ингредиентов - </w:t>
      </w:r>
      <w:r>
        <w:rPr>
          <w:rFonts w:hint="default"/>
          <w:b w:val="0"/>
          <w:bCs w:val="0"/>
          <w:lang w:val="ru-RU"/>
        </w:rPr>
        <w:t>комната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содержащая 3 контейнера с ингредиентами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>Дверь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ведущая в эту комнату отмечается значком контейнера</w:t>
      </w:r>
      <w:r>
        <w:rPr>
          <w:rFonts w:hint="default"/>
          <w:b w:val="0"/>
          <w:bCs w:val="0"/>
          <w:lang w:val="en-US"/>
        </w:rPr>
        <w:t>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Комната босса</w:t>
      </w:r>
      <w:r>
        <w:rPr>
          <w:rFonts w:hint="default"/>
          <w:b w:val="0"/>
          <w:bCs w:val="0"/>
          <w:lang w:val="ru-RU"/>
        </w:rPr>
        <w:t xml:space="preserve"> - комната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содержащая случайного босса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>После убийства  босса появляется переход на следующий этаж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или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если этаж финальный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появляется меню победы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>Дверь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 xml:space="preserve">ведущая в эту комнату отмечается значком </w:t>
      </w:r>
      <w:r>
        <w:rPr>
          <w:rFonts w:hint="default"/>
          <w:b w:val="0"/>
          <w:bCs w:val="0"/>
          <w:lang w:val="en-US"/>
        </w:rPr>
        <w:t xml:space="preserve">c </w:t>
      </w:r>
      <w:r>
        <w:rPr>
          <w:rFonts w:hint="default"/>
          <w:b w:val="0"/>
          <w:bCs w:val="0"/>
          <w:lang w:val="ru-RU"/>
        </w:rPr>
        <w:t>черепом и костями</w:t>
      </w:r>
      <w:r>
        <w:rPr>
          <w:rFonts w:hint="default"/>
          <w:b w:val="0"/>
          <w:bCs w:val="0"/>
          <w:lang w:val="en-US"/>
        </w:rPr>
        <w:t>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0" w:leftChars="0" w:firstLine="0" w:firstLineChars="0"/>
        <w:jc w:val="both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>Генератор уровня создаёт план уровня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в соответствии с которым происходит создание комнат</w:t>
      </w:r>
      <w:r>
        <w:rPr>
          <w:rFonts w:hint="default"/>
          <w:rtl w:val="0"/>
          <w:lang w:val="en-US"/>
        </w:rPr>
        <w:t>.</w:t>
      </w:r>
      <w:r>
        <w:rPr>
          <w:rFonts w:hint="default"/>
          <w:rtl w:val="0"/>
          <w:lang w:val="ru-RU"/>
        </w:rPr>
        <w:t xml:space="preserve">  </w:t>
      </w:r>
    </w:p>
    <w:p>
      <w:pPr>
        <w:ind w:left="0" w:leftChars="0" w:firstLine="0" w:firstLineChars="0"/>
        <w:jc w:val="both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>Происходит это следующим образом</w:t>
      </w:r>
    </w:p>
    <w:p>
      <w:pPr>
        <w:ind w:left="0" w:leftChars="0" w:firstLine="0" w:firstLineChars="0"/>
        <w:jc w:val="both"/>
        <w:rPr>
          <w:rFonts w:hint="default"/>
          <w:rtl w:val="0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ru-RU"/>
        </w:rPr>
        <w:t>Сначала вручную задаются размеры этажа и координаты начальной комнаты</w:t>
      </w:r>
      <w:r>
        <w:rPr>
          <w:rFonts w:hint="default"/>
          <w:rtl w:val="0"/>
          <w:lang w:val="en-US"/>
        </w:rPr>
        <w:t xml:space="preserve">. </w:t>
      </w:r>
    </w:p>
    <w:p>
      <w:pPr>
        <w:numPr>
          <w:numId w:val="0"/>
        </w:numPr>
        <w:ind w:leftChars="0"/>
        <w:jc w:val="both"/>
        <w:rPr>
          <w:rFonts w:hint="default"/>
          <w:rtl w:val="0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ru-RU"/>
        </w:rPr>
        <w:t>Создаётся матрица введённых размеров и список пройденных позиций для более удобного поиска</w:t>
      </w:r>
      <w:r>
        <w:rPr>
          <w:rFonts w:hint="default"/>
          <w:rtl w:val="0"/>
          <w:lang w:val="en-US"/>
        </w:rPr>
        <w:t xml:space="preserve">. </w:t>
      </w:r>
      <w:r>
        <w:rPr>
          <w:rFonts w:hint="default"/>
          <w:rtl w:val="0"/>
          <w:lang w:val="ru-RU"/>
        </w:rPr>
        <w:t>Количество комнат на этаже рассчитывается по формуле 2*</w:t>
      </w:r>
      <w:r>
        <w:rPr>
          <w:rFonts w:hint="default"/>
          <w:rtl w:val="0"/>
          <w:lang w:val="en-US"/>
        </w:rPr>
        <w:t xml:space="preserve">currentLevelNumber + 8. </w:t>
      </w:r>
      <w:r>
        <w:rPr>
          <w:rFonts w:hint="default"/>
          <w:rtl w:val="0"/>
          <w:lang w:val="ru-RU"/>
        </w:rPr>
        <w:t xml:space="preserve">Таким образом на первом этаже будет </w:t>
      </w:r>
      <w:r>
        <w:rPr>
          <w:rFonts w:hint="default"/>
          <w:rtl w:val="0"/>
          <w:lang w:val="en-US"/>
        </w:rPr>
        <w:t>8</w:t>
      </w:r>
      <w:r>
        <w:rPr>
          <w:rFonts w:hint="default"/>
          <w:rtl w:val="0"/>
          <w:lang w:val="ru-RU"/>
        </w:rPr>
        <w:t xml:space="preserve"> комнат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на втором - 12</w:t>
      </w:r>
      <w:r>
        <w:rPr>
          <w:rFonts w:hint="default"/>
          <w:rtl w:val="0"/>
          <w:lang w:val="en-US"/>
        </w:rPr>
        <w:t>.</w:t>
      </w:r>
      <w:r>
        <w:rPr>
          <w:rFonts w:hint="default"/>
          <w:rtl w:val="0"/>
          <w:lang w:val="ru-RU"/>
        </w:rPr>
        <w:t xml:space="preserve"> Позиция начальной комнаты добавляется в список и отмечается в матрице</w:t>
      </w:r>
      <w:r>
        <w:rPr>
          <w:rFonts w:hint="default"/>
          <w:rtl w:val="0"/>
          <w:lang w:val="en-US"/>
        </w:rPr>
        <w:t>.</w:t>
      </w:r>
    </w:p>
    <w:p>
      <w:pPr>
        <w:numPr>
          <w:numId w:val="0"/>
        </w:numPr>
        <w:ind w:leftChars="0"/>
        <w:jc w:val="both"/>
        <w:rPr>
          <w:rFonts w:hint="default"/>
          <w:rtl w:val="0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</w:t>
      </w:r>
      <w:r>
        <w:rPr>
          <w:rFonts w:hint="default"/>
          <w:rtl w:val="0"/>
          <w:lang w:val="ru-RU"/>
        </w:rPr>
        <w:t xml:space="preserve">Далее выбираем случайную позицию из списка и случайным </w:t>
      </w:r>
      <w:r>
        <w:rPr>
          <w:rFonts w:hint="default"/>
          <w:rtl w:val="0"/>
          <w:lang w:val="en-US"/>
        </w:rPr>
        <w:t>образом</w:t>
      </w:r>
      <w:r>
        <w:rPr>
          <w:rFonts w:hint="default"/>
          <w:rtl w:val="0"/>
          <w:lang w:val="ru-RU"/>
        </w:rPr>
        <w:t xml:space="preserve"> выбираем смежную ей позицию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если она уже занята другой комнатой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  <w:lang w:val="ru-RU"/>
        </w:rPr>
        <w:t>или выходит за границу матрицы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производим это действие снова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 xml:space="preserve"> пока не найдём свободную позицию</w:t>
      </w:r>
      <w:r>
        <w:rPr>
          <w:rFonts w:hint="default"/>
          <w:rtl w:val="0"/>
          <w:lang w:val="en-US"/>
        </w:rPr>
        <w:t xml:space="preserve">. </w:t>
      </w:r>
      <w:r>
        <w:rPr>
          <w:rFonts w:hint="default"/>
          <w:rtl w:val="0"/>
          <w:lang w:val="ru-RU"/>
        </w:rPr>
        <w:t>Также чтобы план этажа был менее разветвлённым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ели выбранная позиция имеет больше одного соседа</w:t>
      </w:r>
      <w:r>
        <w:rPr>
          <w:rFonts w:hint="default"/>
          <w:rtl w:val="0"/>
          <w:lang w:val="en-US"/>
        </w:rPr>
        <w:t xml:space="preserve">, c </w:t>
      </w:r>
      <w:r>
        <w:rPr>
          <w:rFonts w:hint="default"/>
          <w:rtl w:val="0"/>
          <w:lang w:val="ru-RU"/>
        </w:rPr>
        <w:t>некоторой вероятностью вместо неё алгоритм будет искать свободную позицию только с одной уже занятой соседней позицией</w:t>
      </w:r>
      <w:r>
        <w:rPr>
          <w:rFonts w:hint="default"/>
          <w:rtl w:val="0"/>
          <w:lang w:val="en-US"/>
        </w:rPr>
        <w:t xml:space="preserve">. </w:t>
      </w:r>
      <w:r>
        <w:rPr>
          <w:rFonts w:hint="default"/>
          <w:rtl w:val="0"/>
          <w:lang w:val="ru-RU"/>
        </w:rPr>
        <w:t>Эта вероятность имеет значение 0</w:t>
      </w:r>
      <w:r>
        <w:rPr>
          <w:rFonts w:hint="default"/>
          <w:rtl w:val="0"/>
          <w:lang w:val="en-US"/>
        </w:rPr>
        <w:t xml:space="preserve">.05 </w:t>
      </w:r>
      <w:r>
        <w:rPr>
          <w:rFonts w:hint="default"/>
          <w:rtl w:val="0"/>
          <w:lang w:val="ru-RU"/>
        </w:rPr>
        <w:t>и возрастает с каждой новой комнатой вплоть до 0</w:t>
      </w:r>
      <w:r>
        <w:rPr>
          <w:rFonts w:hint="default"/>
          <w:rtl w:val="0"/>
          <w:lang w:val="en-US"/>
        </w:rPr>
        <w:t xml:space="preserve">.8 </w:t>
      </w:r>
      <w:r>
        <w:rPr>
          <w:rFonts w:hint="default"/>
          <w:rtl w:val="0"/>
          <w:lang w:val="ru-RU"/>
        </w:rPr>
        <w:t>для последней комнаты</w:t>
      </w:r>
      <w:r>
        <w:rPr>
          <w:rFonts w:hint="default"/>
          <w:rtl w:val="0"/>
          <w:lang w:val="en-US"/>
        </w:rPr>
        <w:t xml:space="preserve">. </w:t>
      </w:r>
      <w:r>
        <w:rPr>
          <w:rFonts w:hint="default"/>
          <w:rtl w:val="0"/>
          <w:lang w:val="ru-RU"/>
        </w:rPr>
        <w:t>Если такая позиция не найдена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берём изначальную позицию</w:t>
      </w:r>
      <w:r>
        <w:rPr>
          <w:rFonts w:hint="default"/>
          <w:rtl w:val="0"/>
          <w:lang w:val="en-US"/>
        </w:rPr>
        <w:t xml:space="preserve">. </w:t>
      </w:r>
      <w:r>
        <w:rPr>
          <w:rFonts w:hint="default"/>
          <w:rtl w:val="0"/>
          <w:lang w:val="ru-RU"/>
        </w:rPr>
        <w:t>Полученную позицию отмечаем в матрице как комнату битвы</w:t>
      </w:r>
      <w:r>
        <w:rPr>
          <w:rFonts w:hint="default"/>
          <w:rtl w:val="0"/>
          <w:lang w:val="en-US"/>
        </w:rPr>
        <w:t>.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ru-RU"/>
        </w:rPr>
        <w:t>После того</w:t>
      </w:r>
      <w:r>
        <w:rPr>
          <w:rFonts w:hint="default"/>
          <w:rtl w:val="0"/>
          <w:lang w:val="en-US"/>
        </w:rPr>
        <w:t xml:space="preserve">,  </w:t>
      </w:r>
      <w:r>
        <w:rPr>
          <w:rFonts w:hint="default"/>
          <w:rtl w:val="0"/>
          <w:lang w:val="ru-RU"/>
        </w:rPr>
        <w:t>как необходимое количество комнат было расставлено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в специальный массив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  <w:lang w:val="ru-RU"/>
        </w:rPr>
        <w:t>для тупиковых комнат добавляем все позиции на которых расположены комнаты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имеющие только одного соседа</w:t>
      </w:r>
      <w:r>
        <w:rPr>
          <w:rFonts w:hint="default"/>
          <w:rtl w:val="0"/>
          <w:lang w:val="en-US"/>
        </w:rPr>
        <w:t xml:space="preserve">. </w:t>
      </w:r>
      <w:r>
        <w:rPr>
          <w:rFonts w:hint="default"/>
          <w:rtl w:val="0"/>
          <w:lang w:val="ru-RU"/>
        </w:rPr>
        <w:t>Из этих комнат выбираем ту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которая  расположена дальше всего от стартовой комнаты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и в матрице отмечаем её как комнату босса</w:t>
      </w:r>
      <w:r>
        <w:rPr>
          <w:rFonts w:hint="default"/>
          <w:rtl w:val="0"/>
          <w:lang w:val="en-US"/>
        </w:rPr>
        <w:t xml:space="preserve">. </w:t>
      </w:r>
      <w:r>
        <w:rPr>
          <w:rFonts w:hint="default"/>
          <w:rtl w:val="0"/>
          <w:lang w:val="ru-RU"/>
        </w:rPr>
        <w:t>Далее случайно выбираем другую комнату из списка тупиков и отмечаем её как комнату-склад</w:t>
      </w:r>
      <w:r>
        <w:rPr>
          <w:rFonts w:hint="default"/>
          <w:rtl w:val="0"/>
          <w:lang w:val="en-US"/>
        </w:rPr>
        <w:t xml:space="preserve">. </w:t>
      </w:r>
      <w:r>
        <w:rPr>
          <w:rFonts w:hint="default"/>
          <w:rtl w:val="0"/>
          <w:lang w:val="ru-RU"/>
        </w:rPr>
        <w:t>Если не удалось разместить комнату босса и склад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генерация плана начинается заново</w:t>
      </w:r>
      <w:r>
        <w:rPr>
          <w:rFonts w:hint="default"/>
          <w:rtl w:val="0"/>
          <w:lang w:val="en-US"/>
        </w:rPr>
        <w:t>.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rtl w:val="0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ru-RU"/>
        </w:rPr>
        <w:t>После того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  <w:lang w:val="ru-RU"/>
        </w:rPr>
        <w:t>как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  <w:lang w:val="ru-RU"/>
        </w:rPr>
        <w:t>корректный план сформирован происходит непосредственное создание комнат</w:t>
      </w:r>
      <w:r>
        <w:rPr>
          <w:rFonts w:hint="default"/>
          <w:rtl w:val="0"/>
          <w:lang w:val="en-US"/>
        </w:rPr>
        <w:t>.</w:t>
      </w:r>
    </w:p>
    <w:p>
      <w:pPr>
        <w:ind w:left="0" w:leftChars="0" w:firstLine="0" w:firstLineChars="0"/>
        <w:jc w:val="both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both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drawing>
          <wp:inline distT="0" distB="0" distL="114300" distR="114300">
            <wp:extent cx="6474460" cy="3501390"/>
            <wp:effectExtent l="0" t="0" r="2540" b="3810"/>
            <wp:docPr id="61" name="Изображение 61" descr="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61" descr="leve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 xml:space="preserve">Рисунок </w:t>
      </w:r>
      <w:r>
        <w:rPr>
          <w:rFonts w:hint="default"/>
          <w:b w:val="0"/>
          <w:bCs w:val="0"/>
          <w:i/>
          <w:iCs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lang w:val="ru-RU"/>
        </w:rPr>
        <w:t>Пример сгенерированного уровня</w:t>
      </w: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rtl w:val="0"/>
          <w:lang w:val="ru-RU"/>
        </w:rPr>
      </w:pPr>
    </w:p>
    <w:p>
      <w:pPr>
        <w:pStyle w:val="4"/>
        <w:numPr>
          <w:ilvl w:val="2"/>
          <w:numId w:val="4"/>
        </w:numPr>
        <w:ind w:left="1429" w:leftChars="0" w:hanging="709" w:firstLineChars="0"/>
        <w:jc w:val="center"/>
      </w:pPr>
      <w:bookmarkStart w:id="41" w:name="_heading=h.2bn6wsx" w:colFirst="0" w:colLast="0"/>
      <w:bookmarkEnd w:id="41"/>
      <w:bookmarkStart w:id="42" w:name="_Toc8557"/>
      <w:r>
        <w:rPr>
          <w:rFonts w:hint="default"/>
          <w:lang w:val="ru-RU"/>
        </w:rPr>
        <w:t>Персонаж и управлени</w:t>
      </w:r>
      <w:bookmarkEnd w:id="42"/>
      <w:r>
        <w:rPr>
          <w:rFonts w:hint="default"/>
          <w:lang w:val="ru-RU"/>
        </w:rPr>
        <w:t>е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bookmarkStart w:id="43" w:name="_heading=h.qsh70q" w:colFirst="0" w:colLast="0"/>
      <w:bookmarkEnd w:id="43"/>
      <w:r>
        <w:rPr>
          <w:rFonts w:hint="default"/>
          <w:rtl w:val="0"/>
          <w:lang w:val="ru-RU"/>
        </w:rPr>
        <w:t>Играбельный персонаж в игре Culinary Carnage - Шеф Шалот</w:t>
      </w:r>
      <w:r>
        <w:rPr>
          <w:rFonts w:hint="default"/>
          <w:b w:val="0"/>
          <w:bCs w:val="0"/>
          <w:i w:val="0"/>
          <w:iCs w:val="0"/>
          <w:lang w:val="ru-RU"/>
        </w:rPr>
        <w:t>(</w:t>
      </w:r>
      <w:r>
        <w:rPr>
          <w:rFonts w:hint="default"/>
          <w:b w:val="0"/>
          <w:bCs w:val="0"/>
          <w:i w:val="0"/>
          <w:iCs w:val="0"/>
          <w:lang w:val="en-US"/>
        </w:rPr>
        <w:t>Chef Shallot)</w:t>
      </w:r>
    </w:p>
    <w:p>
      <w:pPr>
        <w:ind w:left="0" w:leftChars="0" w:firstLine="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ru-RU"/>
        </w:rPr>
        <w:t>- начинает с запасом здоровья в 50 hp. Запас здоровья может быть повышен путём поедания блюд.  Если текущее здоровье персонажа достигнет нуля, он умрет. Состояние здоровья персонажа можно отслеживать с помощью шкалы здоровья в левом нижнем углу экрана</w:t>
      </w:r>
      <w:r>
        <w:rPr>
          <w:rFonts w:hint="default"/>
          <w:rtl w:val="0"/>
          <w:lang w:val="en-US"/>
        </w:rPr>
        <w:t>.</w:t>
      </w:r>
      <w:r>
        <w:rPr>
          <w:rFonts w:hint="default"/>
          <w:rtl w:val="0"/>
          <w:lang w:val="ru-RU"/>
        </w:rPr>
        <w:t xml:space="preserve"> Игрок может управлять движением персонажа кнопками W, A, S, D. Игрок может использовать атаку оружия в активном слоте нажимаю левую кнопку мыши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переключатся между слотами номер 1-3 можно соответственно клавишами 1-3</w:t>
      </w:r>
      <w:r>
        <w:rPr>
          <w:rFonts w:hint="default"/>
          <w:rtl w:val="0"/>
          <w:lang w:val="en-US"/>
        </w:rPr>
        <w:t xml:space="preserve">. </w:t>
      </w:r>
      <w:r>
        <w:rPr>
          <w:rFonts w:hint="default"/>
          <w:rtl w:val="0"/>
          <w:lang w:val="ru-RU"/>
        </w:rPr>
        <w:t>Активный слот для оружия имет фон жёлтого цвета</w:t>
      </w:r>
      <w:r>
        <w:rPr>
          <w:rFonts w:hint="default"/>
          <w:rtl w:val="0"/>
          <w:lang w:val="en-US"/>
        </w:rPr>
        <w:t xml:space="preserve">. </w:t>
      </w:r>
      <w:r>
        <w:rPr>
          <w:rFonts w:hint="default"/>
          <w:rtl w:val="0"/>
          <w:lang w:val="ru-RU"/>
        </w:rPr>
        <w:t>У каждого слота есть шкала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показывающая состояние перезарядки оружия</w:t>
      </w:r>
      <w:r>
        <w:rPr>
          <w:rFonts w:hint="default"/>
          <w:rtl w:val="0"/>
          <w:lang w:val="en-US"/>
        </w:rPr>
        <w:t>.</w:t>
      </w: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2858135</wp:posOffset>
            </wp:positionH>
            <wp:positionV relativeFrom="paragraph">
              <wp:posOffset>226060</wp:posOffset>
            </wp:positionV>
            <wp:extent cx="720090" cy="1080135"/>
            <wp:effectExtent l="0" t="0" r="13970" b="635"/>
            <wp:wrapTopAndBottom/>
            <wp:docPr id="72" name="Изображение 72" descr="chef_idle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 72" descr="chef_idle5x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ru-RU"/>
        </w:rPr>
        <w:t>Рисунок 1</w:t>
      </w:r>
      <w:r>
        <w:rPr>
          <w:rFonts w:hint="default"/>
          <w:b w:val="0"/>
          <w:bCs w:val="0"/>
          <w:i/>
          <w:iCs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lang w:val="ru-RU"/>
        </w:rPr>
        <w:t>Персонаж - Шеф Шалот(</w:t>
      </w:r>
      <w:r>
        <w:rPr>
          <w:rFonts w:hint="default"/>
          <w:b w:val="0"/>
          <w:bCs w:val="0"/>
          <w:i/>
          <w:iCs/>
          <w:lang w:val="en-US"/>
        </w:rPr>
        <w:t>Chef Shallot)</w:t>
      </w: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1105535</wp:posOffset>
            </wp:positionH>
            <wp:positionV relativeFrom="paragraph">
              <wp:posOffset>20320</wp:posOffset>
            </wp:positionV>
            <wp:extent cx="4366260" cy="571500"/>
            <wp:effectExtent l="0" t="0" r="7620" b="7620"/>
            <wp:wrapTopAndBottom/>
            <wp:docPr id="73" name="Изображение 73" descr="health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Изображение 73" descr="healthba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 xml:space="preserve">Рисунок </w:t>
      </w:r>
      <w:r>
        <w:rPr>
          <w:rFonts w:hint="default"/>
          <w:b w:val="0"/>
          <w:bCs w:val="0"/>
          <w:i/>
          <w:iCs/>
          <w:lang w:val="en-US"/>
        </w:rPr>
        <w:t xml:space="preserve">2: </w:t>
      </w:r>
      <w:r>
        <w:rPr>
          <w:rFonts w:hint="default"/>
          <w:b w:val="0"/>
          <w:bCs w:val="0"/>
          <w:i/>
          <w:iCs/>
          <w:lang w:val="ru-RU"/>
        </w:rPr>
        <w:t>Шкала здоровья персонажа</w:t>
      </w: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85090</wp:posOffset>
            </wp:positionV>
            <wp:extent cx="4221480" cy="1272540"/>
            <wp:effectExtent l="0" t="0" r="0" b="7620"/>
            <wp:wrapTopAndBottom/>
            <wp:docPr id="74" name="Изображение 74" descr="weaponS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Изображение 74" descr="weaponSlot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0" w:leftChars="0" w:firstLine="0" w:firstLineChars="0"/>
        <w:jc w:val="center"/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Рисунок 3</w:t>
      </w:r>
      <w:r>
        <w:rPr>
          <w:rFonts w:hint="default"/>
          <w:b w:val="0"/>
          <w:bCs w:val="0"/>
          <w:i/>
          <w:iCs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lang w:val="ru-RU"/>
        </w:rPr>
        <w:t>Слоты для оружия</w:t>
      </w: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ru-RU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pStyle w:val="4"/>
        <w:numPr>
          <w:ilvl w:val="2"/>
          <w:numId w:val="4"/>
        </w:numPr>
        <w:ind w:left="1429" w:leftChars="0" w:hanging="709" w:firstLineChars="0"/>
      </w:pPr>
      <w:bookmarkStart w:id="44" w:name="_Toc27396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врагов</w:t>
      </w:r>
      <w:bookmarkEnd w:id="44"/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Враги в игре </w:t>
      </w:r>
      <w:r>
        <w:rPr>
          <w:rFonts w:hint="default"/>
          <w:lang w:val="en-US"/>
        </w:rPr>
        <w:t xml:space="preserve">Culinary Carnage </w:t>
      </w:r>
      <w:r>
        <w:rPr>
          <w:rFonts w:hint="default"/>
          <w:lang w:val="ru-RU"/>
        </w:rPr>
        <w:t>различаются объёмом здоровья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скоростью передвижения и </w:t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способом атаки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Для перемещения с обходом препятствий враги в игре используют алгоритм </w:t>
      </w:r>
      <w:r>
        <w:rPr>
          <w:rFonts w:hint="default"/>
          <w:lang w:val="en-US"/>
        </w:rPr>
        <w:t xml:space="preserve">A* </w:t>
      </w:r>
      <w:r>
        <w:rPr>
          <w:rFonts w:hint="default"/>
          <w:lang w:val="ru-RU"/>
        </w:rPr>
        <w:t xml:space="preserve">из </w:t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бесплатного пакета A* Pathfinding Project</w:t>
      </w:r>
      <w:r>
        <w:rPr>
          <w:rFonts w:hint="default"/>
          <w:lang w:val="en-US"/>
        </w:rPr>
        <w:t>. [19]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В игре можно встретить следующих врагов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="709"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Nasty Nugget</w:t>
      </w:r>
      <w:r>
        <w:rPr>
          <w:rFonts w:hint="default"/>
          <w:lang w:val="en-US"/>
        </w:rPr>
        <w:t xml:space="preserve"> (“</w:t>
      </w:r>
      <w:r>
        <w:rPr>
          <w:rFonts w:hint="default"/>
          <w:lang w:val="ru-RU"/>
        </w:rPr>
        <w:t>Непослушный Наггетс</w:t>
      </w:r>
      <w:r>
        <w:rPr>
          <w:rFonts w:hint="default"/>
          <w:lang w:val="en-US"/>
        </w:rPr>
        <w:t>”) - наименее</w:t>
      </w:r>
      <w:r>
        <w:rPr>
          <w:rFonts w:hint="default"/>
          <w:lang w:val="ru-RU"/>
        </w:rPr>
        <w:t xml:space="preserve"> опасный враг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П</w:t>
      </w:r>
      <w:r>
        <w:rPr>
          <w:rFonts w:hint="default"/>
          <w:lang w:val="en-US"/>
        </w:rPr>
        <w:t>риближа</w:t>
      </w:r>
      <w:r>
        <w:rPr>
          <w:rFonts w:hint="default"/>
          <w:lang w:val="ru-RU"/>
        </w:rPr>
        <w:t>е</w:t>
      </w:r>
      <w:r>
        <w:rPr>
          <w:rFonts w:hint="default"/>
          <w:lang w:val="en-US"/>
        </w:rPr>
        <w:t>тся</w:t>
      </w:r>
      <w:r>
        <w:rPr>
          <w:rFonts w:hint="default"/>
          <w:lang w:val="ru-RU"/>
        </w:rPr>
        <w:t xml:space="preserve"> к игроку, пытаясь нанести контактный урон. У этого врага есть несколько вариаций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отличающихся внешним видом и скоростью передвижения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720" w:leftChars="30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Fiend Fries</w:t>
      </w:r>
      <w:r>
        <w:rPr>
          <w:rFonts w:hint="default"/>
          <w:lang w:val="en-US"/>
        </w:rPr>
        <w:t xml:space="preserve"> - Со средней скоростью движется в сторону игрока. </w:t>
      </w:r>
      <w:r>
        <w:rPr>
          <w:rFonts w:hint="default"/>
          <w:lang w:val="ru-RU"/>
        </w:rPr>
        <w:t xml:space="preserve">Если игрок находится к </w:t>
      </w:r>
      <w:r>
        <w:rPr>
          <w:rFonts w:hint="default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Fiend Fries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достаточно</w:t>
      </w:r>
      <w:r>
        <w:rPr>
          <w:rFonts w:hint="default"/>
          <w:lang w:val="ru-RU"/>
        </w:rPr>
        <w:t xml:space="preserve"> близко и попадает в поле зрения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враг </w:t>
      </w:r>
      <w:r>
        <w:rPr>
          <w:rFonts w:hint="default"/>
          <w:lang w:val="en-US"/>
        </w:rPr>
        <w:t>останавливается и выстреливает  одновременно тремя снарядами-кусочками картофеля фри, один летит точно в сторону игрока, другие два - под углом в 45° относительно первого снаряда.</w:t>
      </w:r>
    </w:p>
    <w:p>
      <w:pPr>
        <w:numPr>
          <w:ilvl w:val="0"/>
          <w:numId w:val="0"/>
        </w:numPr>
        <w:ind w:left="720" w:leftChars="30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Cola Combatant</w:t>
      </w:r>
      <w:r>
        <w:rPr>
          <w:rFonts w:hint="default"/>
          <w:lang w:val="en-US"/>
        </w:rPr>
        <w:t xml:space="preserve"> (“</w:t>
      </w:r>
      <w:r>
        <w:rPr>
          <w:rFonts w:hint="default"/>
          <w:lang w:val="ru-RU"/>
        </w:rPr>
        <w:t>Кола-Комбатант</w:t>
      </w:r>
      <w:r>
        <w:rPr>
          <w:rFonts w:hint="default"/>
          <w:lang w:val="en-US"/>
        </w:rPr>
        <w:t xml:space="preserve">”) - </w:t>
      </w:r>
      <w:r>
        <w:rPr>
          <w:rFonts w:hint="default"/>
          <w:lang w:val="ru-RU"/>
        </w:rPr>
        <w:t>медленно движется в сторону игрока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направляя на него струю газировки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игнорирующую препятствия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Скорость поворота струи ниже скорости персонажа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так что от струи можно увернуться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двигаясь вокруг врага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ind w:left="709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Burger Brawler </w:t>
      </w:r>
      <w:r>
        <w:rPr>
          <w:rFonts w:hint="default"/>
          <w:b w:val="0"/>
          <w:bCs w:val="0"/>
          <w:lang w:val="ru-RU"/>
        </w:rPr>
        <w:t>(</w:t>
      </w:r>
      <w:r>
        <w:rPr>
          <w:rFonts w:hint="default"/>
          <w:b w:val="0"/>
          <w:bCs w:val="0"/>
          <w:lang w:val="en-US"/>
        </w:rPr>
        <w:t>“</w:t>
      </w:r>
      <w:r>
        <w:rPr>
          <w:rFonts w:hint="default"/>
          <w:b w:val="0"/>
          <w:bCs w:val="0"/>
          <w:lang w:val="ru-RU"/>
        </w:rPr>
        <w:t>Бургер-Боец</w:t>
      </w:r>
      <w:r>
        <w:rPr>
          <w:rFonts w:hint="default"/>
          <w:b w:val="0"/>
          <w:bCs w:val="0"/>
          <w:lang w:val="en-US"/>
        </w:rPr>
        <w:t xml:space="preserve">”) - </w:t>
      </w:r>
      <w:r>
        <w:rPr>
          <w:rFonts w:hint="default"/>
          <w:b w:val="0"/>
          <w:bCs w:val="0"/>
          <w:lang w:val="ru-RU"/>
        </w:rPr>
        <w:t>передвигаться прыжками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>При приземлении выпускает 4 снаряда-капли соуса в разные стороны</w:t>
      </w:r>
      <w:r>
        <w:rPr>
          <w:rFonts w:hint="default"/>
          <w:b w:val="0"/>
          <w:bCs w:val="0"/>
          <w:lang w:val="en-US"/>
        </w:rPr>
        <w:t>,</w:t>
      </w:r>
      <w:r>
        <w:rPr>
          <w:rFonts w:hint="default"/>
          <w:b w:val="0"/>
          <w:bCs w:val="0"/>
          <w:lang w:val="ru-RU"/>
        </w:rPr>
        <w:t xml:space="preserve"> причём направления полёта снарядов чередуются</w:t>
      </w:r>
      <w:r>
        <w:rPr>
          <w:rFonts w:hint="default"/>
          <w:b w:val="0"/>
          <w:bCs w:val="0"/>
          <w:lang w:val="en-US"/>
        </w:rPr>
        <w:t>.</w:t>
      </w: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4460875</wp:posOffset>
            </wp:positionH>
            <wp:positionV relativeFrom="paragraph">
              <wp:posOffset>453390</wp:posOffset>
            </wp:positionV>
            <wp:extent cx="1800225" cy="1296035"/>
            <wp:effectExtent l="0" t="0" r="0" b="14605"/>
            <wp:wrapTopAndBottom/>
            <wp:docPr id="16" name="Изображение 16" descr="burger_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burger_5x"/>
                    <pic:cNvPicPr>
                      <a:picLocks noChangeAspect="1"/>
                    </pic:cNvPicPr>
                  </pic:nvPicPr>
                  <pic:blipFill>
                    <a:blip r:embed="rId17"/>
                    <a:srcRect b="100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i/>
          <w:iCs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1043940</wp:posOffset>
            </wp:positionV>
            <wp:extent cx="2160270" cy="720090"/>
            <wp:effectExtent l="0" t="0" r="0" b="12065"/>
            <wp:wrapTopAndBottom/>
            <wp:docPr id="8" name="Изображение 8" descr="nuggets_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nuggets_5x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i/>
          <w:iCs/>
          <w:rtl w:val="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2063115</wp:posOffset>
            </wp:positionH>
            <wp:positionV relativeFrom="paragraph">
              <wp:posOffset>1033145</wp:posOffset>
            </wp:positionV>
            <wp:extent cx="720090" cy="720090"/>
            <wp:effectExtent l="0" t="0" r="0" b="11430"/>
            <wp:wrapSquare wrapText="bothSides"/>
            <wp:docPr id="10" name="Изображение 10" descr="nugget4_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nugget4_5x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2734310</wp:posOffset>
            </wp:positionH>
            <wp:positionV relativeFrom="paragraph">
              <wp:posOffset>777875</wp:posOffset>
            </wp:positionV>
            <wp:extent cx="1080135" cy="1080135"/>
            <wp:effectExtent l="0" t="0" r="0" b="1905"/>
            <wp:wrapSquare wrapText="bothSides"/>
            <wp:docPr id="13" name="Изображение 13" descr="fiend-fries_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fiend-fries_5x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i/>
          <w:iCs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3507105</wp:posOffset>
            </wp:positionH>
            <wp:positionV relativeFrom="paragraph">
              <wp:posOffset>125730</wp:posOffset>
            </wp:positionV>
            <wp:extent cx="2879725" cy="1800225"/>
            <wp:effectExtent l="0" t="0" r="635" b="0"/>
            <wp:wrapTopAndBottom/>
            <wp:docPr id="24" name="Изображение 24" descr="cola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cola5x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lang w:val="ru-RU"/>
        </w:rPr>
        <w:t xml:space="preserve">Рисунок </w:t>
      </w:r>
      <w:r>
        <w:rPr>
          <w:rFonts w:hint="default"/>
          <w:b w:val="0"/>
          <w:bCs w:val="0"/>
          <w:i/>
          <w:iCs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lang w:val="ru-RU"/>
        </w:rPr>
        <w:t>Враги</w:t>
      </w:r>
      <w:r>
        <w:rPr>
          <w:rFonts w:hint="default"/>
          <w:b w:val="0"/>
          <w:bCs w:val="0"/>
          <w:i/>
          <w:iCs/>
          <w:lang w:val="en-US"/>
        </w:rPr>
        <w:t>: Nasty Nugget 1-4, Fiend Fries, Cola Combatant, Burger Brawler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Босс</w:t>
      </w:r>
      <w:r>
        <w:rPr>
          <w:rFonts w:hint="default"/>
          <w:b w:val="0"/>
          <w:bCs w:val="0"/>
          <w:lang w:val="en-US"/>
        </w:rPr>
        <w:t xml:space="preserve"> - </w:t>
      </w:r>
      <w:r>
        <w:rPr>
          <w:rFonts w:hint="default"/>
          <w:b w:val="0"/>
          <w:bCs w:val="0"/>
          <w:lang w:val="ru-RU"/>
        </w:rPr>
        <w:t>сильный враг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победа над которым необходима для завершения прохождения этажа. Здоровье босса можно отслеживать по его шкале здоровья</w:t>
      </w:r>
      <w:r>
        <w:rPr>
          <w:rFonts w:hint="default"/>
          <w:b w:val="0"/>
          <w:bCs w:val="0"/>
          <w:lang w:val="en-US"/>
        </w:rPr>
        <w:t>.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В игре присутствуюют следующие боссы</w:t>
      </w:r>
      <w:r>
        <w:rPr>
          <w:rFonts w:hint="default"/>
          <w:b w:val="0"/>
          <w:bCs w:val="0"/>
          <w:lang w:val="en-US"/>
        </w:rPr>
        <w:t>: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Meaty Monarch</w:t>
      </w:r>
      <w:r>
        <w:rPr>
          <w:rFonts w:hint="default"/>
          <w:b w:val="0"/>
          <w:bCs w:val="0"/>
          <w:lang w:val="en-US"/>
        </w:rPr>
        <w:t xml:space="preserve"> (“</w:t>
      </w:r>
      <w:r>
        <w:rPr>
          <w:rFonts w:hint="default"/>
          <w:b w:val="0"/>
          <w:bCs w:val="0"/>
          <w:lang w:val="ru-RU"/>
        </w:rPr>
        <w:t>Мясной монарх</w:t>
      </w:r>
      <w:r>
        <w:rPr>
          <w:rFonts w:hint="default"/>
          <w:b w:val="0"/>
          <w:bCs w:val="0"/>
          <w:lang w:val="en-US"/>
        </w:rPr>
        <w:t xml:space="preserve">”) - </w:t>
      </w:r>
      <w:r>
        <w:rPr>
          <w:rFonts w:hint="default"/>
          <w:b w:val="0"/>
          <w:bCs w:val="0"/>
          <w:lang w:val="ru-RU"/>
        </w:rPr>
        <w:t>медлительный босс</w:t>
      </w:r>
      <w:r>
        <w:rPr>
          <w:rFonts w:hint="default"/>
          <w:b w:val="0"/>
          <w:bCs w:val="0"/>
          <w:lang w:val="en-US"/>
        </w:rPr>
        <w:t xml:space="preserve"> c </w:t>
      </w:r>
      <w:r>
        <w:rPr>
          <w:rFonts w:hint="default"/>
          <w:b w:val="0"/>
          <w:bCs w:val="0"/>
          <w:lang w:val="ru-RU"/>
        </w:rPr>
        <w:t>огромным за</w:t>
      </w:r>
      <w:bookmarkStart w:id="79" w:name="_GoBack"/>
      <w:bookmarkEnd w:id="79"/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>Совершает 3 прыжка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разбрызгивая снаряды-капли соуса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после чего делает передышку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>Когда его здоровье достигает 50%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передышки становятся короче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>Когда здоровье босса 2</w:t>
      </w:r>
      <w:r>
        <w:rPr>
          <w:rFonts w:hint="default"/>
          <w:b w:val="0"/>
          <w:bCs w:val="0"/>
          <w:lang w:val="en-US"/>
        </w:rPr>
        <w:t xml:space="preserve">/3 </w:t>
      </w:r>
      <w:r>
        <w:rPr>
          <w:rFonts w:hint="default"/>
          <w:b w:val="0"/>
          <w:bCs w:val="0"/>
          <w:lang w:val="ru-RU"/>
        </w:rPr>
        <w:t>и 1</w:t>
      </w:r>
      <w:r>
        <w:rPr>
          <w:rFonts w:hint="default"/>
          <w:b w:val="0"/>
          <w:bCs w:val="0"/>
          <w:lang w:val="en-US"/>
        </w:rPr>
        <w:t xml:space="preserve">/3 </w:t>
      </w:r>
      <w:r>
        <w:rPr>
          <w:rFonts w:hint="default"/>
          <w:b w:val="0"/>
          <w:bCs w:val="0"/>
          <w:lang w:val="ru-RU"/>
        </w:rPr>
        <w:t xml:space="preserve">он призывает себе на помощь одного </w:t>
      </w:r>
      <w:r>
        <w:rPr>
          <w:rFonts w:hint="default"/>
          <w:b/>
          <w:bCs/>
          <w:lang w:val="en-US"/>
        </w:rPr>
        <w:t>Burger Brawler.</w:t>
      </w:r>
    </w:p>
    <w:p>
      <w:pPr>
        <w:numPr>
          <w:ilvl w:val="0"/>
          <w:numId w:val="0"/>
        </w:numPr>
        <w:ind w:left="709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>Sergeant Sausage</w:t>
      </w:r>
      <w:r>
        <w:rPr>
          <w:rFonts w:hint="default"/>
          <w:b w:val="0"/>
          <w:bCs w:val="0"/>
          <w:lang w:val="en-US"/>
        </w:rPr>
        <w:t>(“</w:t>
      </w:r>
      <w:r>
        <w:rPr>
          <w:rFonts w:hint="default"/>
          <w:b w:val="0"/>
          <w:bCs w:val="0"/>
          <w:lang w:val="ru-RU"/>
        </w:rPr>
        <w:t>Сержант Сосиска</w:t>
      </w:r>
      <w:r>
        <w:rPr>
          <w:rFonts w:hint="default"/>
          <w:b w:val="0"/>
          <w:bCs w:val="0"/>
          <w:lang w:val="en-US"/>
        </w:rPr>
        <w:t xml:space="preserve">”)  - </w:t>
      </w:r>
      <w:r>
        <w:rPr>
          <w:rFonts w:hint="default"/>
          <w:b w:val="0"/>
          <w:bCs w:val="0"/>
          <w:lang w:val="ru-RU"/>
        </w:rPr>
        <w:t>ходячий хотдог с огромной пушкой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стреляющей ракетами - сосисками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которые разрываются на 12 частей при столкновении с препятствием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>Периодически ставит рядом с собой</w:t>
      </w:r>
      <w:r>
        <w:rPr>
          <w:rFonts w:hint="default"/>
          <w:b/>
          <w:bCs/>
          <w:lang w:val="ru-RU"/>
        </w:rPr>
        <w:t xml:space="preserve"> Горчичную Мину</w:t>
      </w:r>
      <w:r>
        <w:rPr>
          <w:rFonts w:hint="default"/>
          <w:b/>
          <w:bCs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которая взрывается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если персонаж на неё наступит</w:t>
      </w:r>
      <w:r>
        <w:rPr>
          <w:rFonts w:hint="default"/>
          <w:b w:val="0"/>
          <w:bCs w:val="0"/>
          <w:lang w:val="en-US"/>
        </w:rPr>
        <w:t>.</w:t>
      </w:r>
    </w:p>
    <w:p>
      <w:pPr>
        <w:numPr>
          <w:ilvl w:val="0"/>
          <w:numId w:val="0"/>
        </w:numPr>
        <w:ind w:left="709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0" cy="0"/>
            <wp:effectExtent l="0" t="0" r="0" b="0"/>
            <wp:docPr id="40" name="Изображение 40" descr="mm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40" descr="mm5x"/>
                    <pic:cNvPicPr>
                      <a:picLocks noChangeAspect="1"/>
                    </pic:cNvPicPr>
                  </pic:nvPicPr>
                  <pic:blipFill>
                    <a:blip r:embed="rId22"/>
                    <a:srcRect l="-55833" t="-55833" r="155833" b="-55833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488315</wp:posOffset>
            </wp:positionV>
            <wp:extent cx="2160270" cy="2160270"/>
            <wp:effectExtent l="0" t="0" r="0" b="0"/>
            <wp:wrapTopAndBottom/>
            <wp:docPr id="41" name="Изображение 41" descr="ss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41" descr="ss5x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3344545</wp:posOffset>
            </wp:positionH>
            <wp:positionV relativeFrom="paragraph">
              <wp:posOffset>169545</wp:posOffset>
            </wp:positionV>
            <wp:extent cx="2879725" cy="2520315"/>
            <wp:effectExtent l="0" t="0" r="0" b="10160"/>
            <wp:wrapTopAndBottom/>
            <wp:docPr id="39" name="Изображение 39" descr="mm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9" descr="mm5x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lang w:val="en-US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ru-RU"/>
        </w:rPr>
        <w:t>Р</w:t>
      </w:r>
      <w:r>
        <w:rPr>
          <w:rFonts w:hint="default"/>
          <w:b w:val="0"/>
          <w:bCs w:val="0"/>
          <w:i/>
          <w:iCs/>
          <w:lang w:val="ru-RU"/>
        </w:rPr>
        <w:t xml:space="preserve">исунок </w:t>
      </w:r>
      <w:r>
        <w:rPr>
          <w:rFonts w:hint="default"/>
          <w:b w:val="0"/>
          <w:bCs w:val="0"/>
          <w:i/>
          <w:iCs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lang w:val="ru-RU"/>
        </w:rPr>
        <w:t>Боссы</w:t>
      </w:r>
      <w:r>
        <w:rPr>
          <w:rFonts w:hint="default"/>
          <w:b w:val="0"/>
          <w:bCs w:val="0"/>
          <w:i/>
          <w:iCs/>
          <w:lang w:val="en-US"/>
        </w:rPr>
        <w:t>: Sergeant Sausage, Meaty Monarch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158115</wp:posOffset>
            </wp:positionV>
            <wp:extent cx="6470650" cy="248285"/>
            <wp:effectExtent l="0" t="0" r="6350" b="10795"/>
            <wp:wrapSquare wrapText="bothSides"/>
            <wp:docPr id="49" name="Изображение 49" descr="boss_health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49" descr="boss_healthba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lang w:val="en-US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 xml:space="preserve">Рисунок </w:t>
      </w:r>
      <w:r>
        <w:rPr>
          <w:rFonts w:hint="default"/>
          <w:b w:val="0"/>
          <w:bCs w:val="0"/>
          <w:i/>
          <w:iCs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lang w:val="ru-RU"/>
        </w:rPr>
        <w:t>Шкала здоровья босса</w:t>
      </w:r>
    </w:p>
    <w:p>
      <w:pPr>
        <w:numPr>
          <w:ilvl w:val="0"/>
          <w:numId w:val="0"/>
        </w:numPr>
        <w:ind w:left="709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lang w:val="ru-RU"/>
        </w:rPr>
      </w:pPr>
    </w:p>
    <w:p>
      <w:pPr>
        <w:pStyle w:val="4"/>
        <w:numPr>
          <w:ilvl w:val="2"/>
          <w:numId w:val="4"/>
        </w:numPr>
        <w:ind w:left="1429" w:leftChars="0" w:hanging="709" w:firstLineChars="0"/>
        <w:rPr>
          <w:lang w:val="ru-RU"/>
        </w:rPr>
      </w:pPr>
      <w:bookmarkStart w:id="45" w:name="_Toc101"/>
      <w:r>
        <w:rPr>
          <w:lang w:val="ru-RU"/>
        </w:rPr>
        <w:t>Подбор</w:t>
      </w:r>
      <w:r>
        <w:rPr>
          <w:rFonts w:hint="default"/>
          <w:lang w:val="ru-RU"/>
        </w:rPr>
        <w:t xml:space="preserve"> предметов и крафт</w:t>
      </w:r>
      <w:bookmarkEnd w:id="45"/>
    </w:p>
    <w:p>
      <w:pPr>
        <w:ind w:left="0" w:leftChars="0" w:firstLine="0" w:firstLineChars="0"/>
        <w:rPr>
          <w:lang w:val="ru-RU"/>
        </w:rPr>
      </w:pPr>
    </w:p>
    <w:p>
      <w:pPr>
        <w:rPr>
          <w:rFonts w:hint="default"/>
          <w:lang w:val="en-US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зачистки комнаты с врагами в центре комнаты появляется контейнер с одним из шести ингредиентов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Тесто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Мясо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Сосиска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Сыр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Помидор и Картофель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Игрок может подобрать предмет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подойдя к нему достаточно близко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после чего предмет сразу же окажется в инвентаре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На кнопку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en-US"/>
        </w:rPr>
        <w:t xml:space="preserve">”E” </w:t>
      </w:r>
      <w:r>
        <w:rPr>
          <w:rFonts w:hint="default"/>
          <w:lang w:val="ru-RU"/>
        </w:rPr>
        <w:t>можно открывать и закрывать инвентарь и меню готовки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В меню готовки отображаются предметы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которые можно изготовить из ингредиентов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которые есть в инвентаре на данный момент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Чтобы создать предмет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достаточно кликнуть по его иконке в меню готовки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после чего необходимые ингредиенты потратятся и предмет перенесётся в инвентарь.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Готовое оружие экипировать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перетащив его в один из слотов для оружия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rtl w:val="0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1167130</wp:posOffset>
            </wp:positionH>
            <wp:positionV relativeFrom="paragraph">
              <wp:posOffset>86360</wp:posOffset>
            </wp:positionV>
            <wp:extent cx="4319905" cy="720090"/>
            <wp:effectExtent l="0" t="0" r="8255" b="11430"/>
            <wp:wrapTopAndBottom/>
            <wp:docPr id="48" name="Изображение 48" descr="ingred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8" descr="ingredients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Рисунок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: </w:t>
      </w:r>
      <w:r>
        <w:rPr>
          <w:rFonts w:hint="default"/>
          <w:b w:val="0"/>
          <w:bCs w:val="0"/>
          <w:i w:val="0"/>
          <w:iCs w:val="0"/>
          <w:lang w:val="ru-RU"/>
        </w:rPr>
        <w:t>Ингредиенты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: </w:t>
      </w:r>
      <w:r>
        <w:rPr>
          <w:rFonts w:hint="default"/>
          <w:i w:val="0"/>
          <w:iCs w:val="0"/>
          <w:lang w:val="ru-RU"/>
        </w:rPr>
        <w:t>Тесто</w:t>
      </w:r>
      <w:r>
        <w:rPr>
          <w:rFonts w:hint="default"/>
          <w:i w:val="0"/>
          <w:iCs w:val="0"/>
          <w:lang w:val="en-US"/>
        </w:rPr>
        <w:t xml:space="preserve">, </w:t>
      </w:r>
      <w:r>
        <w:rPr>
          <w:rFonts w:hint="default"/>
          <w:i w:val="0"/>
          <w:iCs w:val="0"/>
          <w:lang w:val="ru-RU"/>
        </w:rPr>
        <w:t>Мясо</w:t>
      </w:r>
      <w:r>
        <w:rPr>
          <w:rFonts w:hint="default"/>
          <w:i w:val="0"/>
          <w:iCs w:val="0"/>
          <w:lang w:val="en-US"/>
        </w:rPr>
        <w:t xml:space="preserve">, </w:t>
      </w:r>
      <w:r>
        <w:rPr>
          <w:rFonts w:hint="default"/>
          <w:i w:val="0"/>
          <w:iCs w:val="0"/>
          <w:lang w:val="ru-RU"/>
        </w:rPr>
        <w:t>Сосиска</w:t>
      </w:r>
      <w:r>
        <w:rPr>
          <w:rFonts w:hint="default"/>
          <w:i w:val="0"/>
          <w:iCs w:val="0"/>
          <w:lang w:val="en-US"/>
        </w:rPr>
        <w:t xml:space="preserve">, </w:t>
      </w:r>
      <w:r>
        <w:rPr>
          <w:rFonts w:hint="default"/>
          <w:i w:val="0"/>
          <w:iCs w:val="0"/>
          <w:lang w:val="ru-RU"/>
        </w:rPr>
        <w:t>Сыр</w:t>
      </w:r>
      <w:r>
        <w:rPr>
          <w:rFonts w:hint="default"/>
          <w:i w:val="0"/>
          <w:iCs w:val="0"/>
          <w:lang w:val="en-US"/>
        </w:rPr>
        <w:t xml:space="preserve">, </w:t>
      </w:r>
      <w:r>
        <w:rPr>
          <w:rFonts w:hint="default"/>
          <w:i w:val="0"/>
          <w:iCs w:val="0"/>
          <w:lang w:val="ru-RU"/>
        </w:rPr>
        <w:t>Помидор и Картофель</w:t>
      </w:r>
      <w:r>
        <w:rPr>
          <w:rFonts w:hint="default"/>
          <w:i w:val="0"/>
          <w:iCs w:val="0"/>
          <w:lang w:val="en-US"/>
        </w:rPr>
        <w:t>.</w:t>
      </w: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i w:val="0"/>
          <w:iCs w:val="0"/>
          <w:lang w:val="en-US"/>
        </w:rPr>
      </w:pPr>
      <w:r>
        <w:rPr>
          <w:rFonts w:hint="default"/>
          <w:b/>
          <w:bCs/>
          <w:lang w:val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posOffset>167005</wp:posOffset>
            </wp:positionV>
            <wp:extent cx="2879725" cy="1440180"/>
            <wp:effectExtent l="0" t="0" r="0" b="0"/>
            <wp:wrapSquare wrapText="bothSides"/>
            <wp:docPr id="51" name="Изображение 51" descr="contai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51" descr="containers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Рисунок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: </w:t>
      </w:r>
      <w:r>
        <w:rPr>
          <w:rFonts w:hint="default"/>
          <w:b w:val="0"/>
          <w:bCs w:val="0"/>
          <w:i w:val="0"/>
          <w:iCs w:val="0"/>
          <w:lang w:val="ru-RU"/>
        </w:rPr>
        <w:t>Контейнеры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40005</wp:posOffset>
            </wp:positionV>
            <wp:extent cx="6472555" cy="2969260"/>
            <wp:effectExtent l="0" t="0" r="4445" b="2540"/>
            <wp:wrapTopAndBottom/>
            <wp:docPr id="54" name="Изображение 54" descr="inven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54" descr="inventory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 xml:space="preserve">Рисунок </w:t>
      </w:r>
      <w:r>
        <w:rPr>
          <w:rFonts w:hint="default"/>
          <w:b w:val="0"/>
          <w:bCs w:val="0"/>
          <w:i/>
          <w:iCs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lang w:val="ru-RU"/>
        </w:rPr>
        <w:t>Инвентарь и меню готовки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pStyle w:val="4"/>
        <w:numPr>
          <w:ilvl w:val="2"/>
          <w:numId w:val="4"/>
        </w:numPr>
        <w:ind w:left="1429" w:leftChars="0" w:hanging="709" w:firstLineChars="0"/>
        <w:rPr>
          <w:rFonts w:hint="default"/>
          <w:lang w:val="en-US"/>
        </w:rPr>
      </w:pPr>
      <w:bookmarkStart w:id="46" w:name="_Toc21187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оружи</w:t>
      </w:r>
      <w:bookmarkEnd w:id="46"/>
      <w:r>
        <w:rPr>
          <w:rFonts w:hint="default"/>
          <w:lang w:val="ru-RU"/>
        </w:rPr>
        <w:t>я</w:t>
      </w:r>
    </w:p>
    <w:p>
      <w:pPr>
        <w:ind w:left="0" w:leftChars="0" w:firstLine="720" w:firstLineChars="300"/>
        <w:rPr>
          <w:rFonts w:hint="default"/>
          <w:lang w:val="en-US"/>
        </w:rPr>
      </w:pPr>
      <w:r>
        <w:rPr>
          <w:rFonts w:hint="default"/>
          <w:lang w:val="ru-RU"/>
        </w:rPr>
        <w:t>Оружие в игре представлено блюдами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ab/>
        <w:t>Блюда могут быть использованы двумя способами</w:t>
      </w:r>
      <w:r>
        <w:rPr>
          <w:rFonts w:hint="default"/>
          <w:lang w:val="en-US"/>
        </w:rPr>
        <w:t>: e</w:t>
      </w:r>
      <w:r>
        <w:rPr>
          <w:rFonts w:hint="default"/>
          <w:lang w:val="ru-RU"/>
        </w:rPr>
        <w:t xml:space="preserve">го можно экипировать в один из трёх </w:t>
      </w:r>
      <w:r>
        <w:rPr>
          <w:rFonts w:hint="default"/>
          <w:lang w:val="ru-RU"/>
        </w:rPr>
        <w:tab/>
        <w:t>слотов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чтобы использовать его для атаки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либо его можно потратить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кликнув по его </w:t>
      </w:r>
      <w:r>
        <w:rPr>
          <w:rFonts w:hint="default"/>
          <w:lang w:val="ru-RU"/>
        </w:rPr>
        <w:tab/>
        <w:t xml:space="preserve">иконке в </w:t>
      </w:r>
      <w:r>
        <w:rPr>
          <w:rFonts w:hint="default"/>
          <w:lang w:val="ru-RU"/>
        </w:rPr>
        <w:tab/>
        <w:t>инвентаре правой кнопкой мыши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чтобы восстановить здоровье и увеличить </w:t>
      </w:r>
      <w:r>
        <w:rPr>
          <w:rFonts w:hint="default"/>
          <w:lang w:val="ru-RU"/>
        </w:rPr>
        <w:tab/>
        <w:t xml:space="preserve">его </w:t>
      </w:r>
      <w:r>
        <w:rPr>
          <w:rFonts w:hint="default"/>
          <w:lang w:val="ru-RU"/>
        </w:rPr>
        <w:tab/>
        <w:t>максимальный запас</w:t>
      </w:r>
      <w:r>
        <w:rPr>
          <w:rFonts w:hint="default"/>
          <w:lang w:val="en-US"/>
        </w:rPr>
        <w:t xml:space="preserve">. </w:t>
      </w:r>
    </w:p>
    <w:p>
      <w:pPr>
        <w:ind w:left="240" w:leftChars="100" w:firstLine="446" w:firstLineChars="186"/>
        <w:rPr>
          <w:rFonts w:hint="default"/>
          <w:lang w:val="en-US"/>
        </w:rPr>
      </w:pPr>
    </w:p>
    <w:p>
      <w:pPr>
        <w:ind w:left="240" w:leftChars="100" w:firstLine="446" w:firstLineChars="186"/>
        <w:rPr>
          <w:rFonts w:hint="default"/>
          <w:lang w:val="en-US"/>
        </w:rPr>
      </w:pPr>
      <w:r>
        <w:rPr>
          <w:rFonts w:hint="default"/>
          <w:lang w:val="ru-RU"/>
        </w:rPr>
        <w:t>Всего в игре 6 блюд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доступных для создания игроком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/>
          <w:bCs/>
          <w:lang w:val="en-US"/>
        </w:rPr>
        <w:t xml:space="preserve">Bacon Bow </w:t>
      </w:r>
      <w:r>
        <w:rPr>
          <w:rFonts w:hint="default"/>
          <w:b w:val="0"/>
          <w:bCs w:val="0"/>
          <w:lang w:val="ru-RU"/>
        </w:rPr>
        <w:t>(</w:t>
      </w:r>
      <w:r>
        <w:rPr>
          <w:rFonts w:hint="default"/>
          <w:b w:val="0"/>
          <w:bCs w:val="0"/>
          <w:lang w:val="en-US"/>
        </w:rPr>
        <w:t>“</w:t>
      </w:r>
      <w:r>
        <w:rPr>
          <w:rFonts w:hint="default"/>
          <w:b w:val="0"/>
          <w:bCs w:val="0"/>
          <w:lang w:val="ru-RU"/>
        </w:rPr>
        <w:t>Беконовый лук</w:t>
      </w:r>
      <w:r>
        <w:rPr>
          <w:rFonts w:hint="default"/>
          <w:b w:val="0"/>
          <w:bCs w:val="0"/>
          <w:lang w:val="en-US"/>
        </w:rPr>
        <w:t>”</w:t>
      </w:r>
      <w:r>
        <w:rPr>
          <w:rFonts w:hint="default"/>
          <w:b w:val="0"/>
          <w:bCs w:val="0"/>
          <w:lang w:val="ru-RU"/>
        </w:rPr>
        <w:t>)</w:t>
      </w:r>
      <w:r>
        <w:rPr>
          <w:rFonts w:hint="default"/>
          <w:b w:val="0"/>
          <w:bCs w:val="0"/>
          <w:lang w:val="en-US"/>
        </w:rPr>
        <w:t xml:space="preserve">  - </w:t>
      </w:r>
      <w:r>
        <w:rPr>
          <w:rFonts w:hint="default"/>
          <w:b w:val="0"/>
          <w:bCs w:val="0"/>
          <w:lang w:val="ru-RU"/>
        </w:rPr>
        <w:t>выпускает стрелу -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ломтик бекона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 xml:space="preserve">Для эффективного </w:t>
      </w:r>
      <w:r>
        <w:rPr>
          <w:rFonts w:hint="default"/>
          <w:b w:val="0"/>
          <w:bCs w:val="0"/>
          <w:lang w:val="ru-RU"/>
        </w:rPr>
        <w:tab/>
        <w:t>использования этого оружия необходимо удерживать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 xml:space="preserve">а потом отпускать левую кнопку </w:t>
      </w:r>
      <w:r>
        <w:rPr>
          <w:rFonts w:hint="default"/>
          <w:b w:val="0"/>
          <w:bCs w:val="0"/>
          <w:lang w:val="ru-RU"/>
        </w:rPr>
        <w:tab/>
        <w:t>мыши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>При натяжении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тетивы урон следующей стрелы постепенно возрастает от 5 до 15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ab/>
        <w:t>При максимальном уроне стрела получает способность пронзать врагов</w:t>
      </w:r>
      <w:r>
        <w:rPr>
          <w:rFonts w:hint="default"/>
          <w:b w:val="0"/>
          <w:bCs w:val="0"/>
          <w:lang w:val="en-US"/>
        </w:rPr>
        <w:t xml:space="preserve">. </w:t>
      </w:r>
    </w:p>
    <w:p>
      <w:pPr>
        <w:ind w:firstLine="686" w:firstLineChars="286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Рецепт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 xml:space="preserve">Мясо </w:t>
      </w:r>
      <w:r>
        <w:rPr>
          <w:rFonts w:hint="default"/>
          <w:b w:val="0"/>
          <w:bCs w:val="0"/>
          <w:lang w:val="en-US"/>
        </w:rPr>
        <w:t>x2</w:t>
      </w:r>
    </w:p>
    <w:p>
      <w:pPr>
        <w:ind w:firstLine="686" w:firstLineChars="286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Boomerang  Croissant </w:t>
      </w:r>
      <w:r>
        <w:rPr>
          <w:rFonts w:hint="default"/>
          <w:b w:val="0"/>
          <w:bCs w:val="0"/>
          <w:lang w:val="en-US"/>
        </w:rPr>
        <w:t>(“</w:t>
      </w:r>
      <w:r>
        <w:rPr>
          <w:rFonts w:hint="default"/>
          <w:b w:val="0"/>
          <w:bCs w:val="0"/>
          <w:lang w:val="ru-RU"/>
        </w:rPr>
        <w:t>Круассан</w:t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 w:val="0"/>
          <w:bCs w:val="0"/>
          <w:lang w:val="ru-RU"/>
        </w:rPr>
        <w:t>Бумеранг</w:t>
      </w:r>
      <w:r>
        <w:rPr>
          <w:rFonts w:hint="default"/>
          <w:b w:val="0"/>
          <w:bCs w:val="0"/>
          <w:lang w:val="en-US"/>
        </w:rPr>
        <w:t xml:space="preserve">”) - </w:t>
      </w:r>
      <w:r>
        <w:rPr>
          <w:rFonts w:hint="default"/>
          <w:b w:val="0"/>
          <w:bCs w:val="0"/>
          <w:lang w:val="ru-RU"/>
        </w:rPr>
        <w:t>выпускает пронзающий врагов снаряд-бумеранг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который летит до тех пор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пока не столкнётся с препятствием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после чего он летит обратно к персонажу</w:t>
      </w:r>
      <w:r>
        <w:rPr>
          <w:rFonts w:hint="default"/>
          <w:b w:val="0"/>
          <w:bCs w:val="0"/>
          <w:lang w:val="en-US"/>
        </w:rPr>
        <w:t>.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Рецепт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 xml:space="preserve">Тесто </w:t>
      </w:r>
      <w:r>
        <w:rPr>
          <w:rFonts w:hint="default"/>
          <w:b w:val="0"/>
          <w:bCs w:val="0"/>
          <w:lang w:val="en-US"/>
        </w:rPr>
        <w:t>x</w:t>
      </w:r>
      <w:r>
        <w:rPr>
          <w:rFonts w:hint="default"/>
          <w:b w:val="0"/>
          <w:bCs w:val="0"/>
          <w:lang w:val="ru-RU"/>
        </w:rPr>
        <w:t>2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rtl w:val="0"/>
          <w:lang w:val="en-US"/>
        </w:rPr>
        <w:t>Fries Shotgun</w:t>
      </w:r>
      <w:r>
        <w:rPr>
          <w:rFonts w:hint="default"/>
          <w:b w:val="0"/>
          <w:bCs w:val="0"/>
          <w:rtl w:val="0"/>
          <w:lang w:val="en-US"/>
        </w:rPr>
        <w:t xml:space="preserve"> (“</w:t>
      </w:r>
      <w:r>
        <w:rPr>
          <w:rFonts w:hint="default"/>
          <w:b w:val="0"/>
          <w:bCs w:val="0"/>
          <w:rtl w:val="0"/>
          <w:lang w:val="ru-RU"/>
        </w:rPr>
        <w:t>Картофельный дробовик</w:t>
      </w:r>
      <w:r>
        <w:rPr>
          <w:rFonts w:hint="default"/>
          <w:b w:val="0"/>
          <w:bCs w:val="0"/>
          <w:rtl w:val="0"/>
          <w:lang w:val="en-US"/>
        </w:rPr>
        <w:t xml:space="preserve">”) - </w:t>
      </w:r>
      <w:r>
        <w:rPr>
          <w:rFonts w:hint="default"/>
          <w:b w:val="0"/>
          <w:bCs w:val="0"/>
          <w:rtl w:val="0"/>
          <w:lang w:val="ru-RU"/>
        </w:rPr>
        <w:t xml:space="preserve">стреляет </w:t>
      </w:r>
      <w:r>
        <w:rPr>
          <w:rFonts w:hint="default"/>
          <w:lang w:val="en-US"/>
        </w:rPr>
        <w:t xml:space="preserve">тремя снарядами-кусочками картофеля фри, </w:t>
      </w:r>
      <w:r>
        <w:rPr>
          <w:rFonts w:hint="default"/>
          <w:lang w:val="ru-RU"/>
        </w:rPr>
        <w:t xml:space="preserve">аналогично атаке врага </w:t>
      </w:r>
      <w:r>
        <w:rPr>
          <w:rFonts w:hint="default"/>
          <w:b/>
          <w:bCs/>
          <w:lang w:val="en-US"/>
        </w:rPr>
        <w:t>Fiend Fries.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Рецепт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 xml:space="preserve">Картофель </w:t>
      </w:r>
      <w:r>
        <w:rPr>
          <w:rFonts w:hint="default"/>
          <w:b w:val="0"/>
          <w:bCs w:val="0"/>
          <w:lang w:val="en-US"/>
        </w:rPr>
        <w:t>x</w:t>
      </w:r>
      <w:r>
        <w:rPr>
          <w:rFonts w:hint="default"/>
          <w:b w:val="0"/>
          <w:bCs w:val="0"/>
          <w:lang w:val="ru-RU"/>
        </w:rPr>
        <w:t>2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Rocket Hotdog</w:t>
      </w:r>
      <w:r>
        <w:rPr>
          <w:rFonts w:hint="default"/>
          <w:b w:val="0"/>
          <w:bCs w:val="0"/>
          <w:lang w:val="en-US"/>
        </w:rPr>
        <w:t xml:space="preserve"> (“</w:t>
      </w:r>
      <w:r>
        <w:rPr>
          <w:rFonts w:hint="default"/>
          <w:b w:val="0"/>
          <w:bCs w:val="0"/>
          <w:lang w:val="ru-RU"/>
        </w:rPr>
        <w:t>Рокетный хотдог</w:t>
      </w:r>
      <w:r>
        <w:rPr>
          <w:rFonts w:hint="default"/>
          <w:b w:val="0"/>
          <w:bCs w:val="0"/>
          <w:lang w:val="en-US"/>
        </w:rPr>
        <w:t xml:space="preserve">”) - </w:t>
      </w:r>
      <w:r>
        <w:rPr>
          <w:rFonts w:hint="default"/>
          <w:b w:val="0"/>
          <w:bCs w:val="0"/>
          <w:lang w:val="ru-RU"/>
        </w:rPr>
        <w:t>выпу</w:t>
      </w:r>
      <w:r>
        <w:rPr>
          <w:rFonts w:hint="default"/>
          <w:b w:val="0"/>
          <w:bCs w:val="0"/>
          <w:lang w:val="en-US"/>
        </w:rPr>
        <w:t>c</w:t>
      </w:r>
      <w:r>
        <w:rPr>
          <w:rFonts w:hint="default"/>
          <w:b w:val="0"/>
          <w:bCs w:val="0"/>
          <w:lang w:val="ru-RU"/>
        </w:rPr>
        <w:t>кает, выпускающее снаряд-сосиску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который взрывается при контакте с врагом или препятствием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>Взрыв наносит значительный урон в небольшой области</w:t>
      </w:r>
      <w:r>
        <w:rPr>
          <w:rFonts w:hint="default"/>
          <w:b w:val="0"/>
          <w:bCs w:val="0"/>
          <w:lang w:val="en-US"/>
        </w:rPr>
        <w:t xml:space="preserve">. 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Рецепт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>Тесто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Сосиска(Создаётся из двух единиц мяса)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Pelmeni Machine Gun</w:t>
      </w:r>
      <w:r>
        <w:rPr>
          <w:rFonts w:hint="default"/>
          <w:b w:val="0"/>
          <w:bCs w:val="0"/>
          <w:lang w:val="en-US"/>
        </w:rPr>
        <w:t>(“</w:t>
      </w:r>
      <w:r>
        <w:rPr>
          <w:rFonts w:hint="default"/>
          <w:b w:val="0"/>
          <w:bCs w:val="0"/>
          <w:lang w:val="ru-RU"/>
        </w:rPr>
        <w:t>Пельмени - пулемёт</w:t>
      </w:r>
      <w:r>
        <w:rPr>
          <w:rFonts w:hint="default"/>
          <w:b w:val="0"/>
          <w:bCs w:val="0"/>
          <w:lang w:val="en-US"/>
        </w:rPr>
        <w:t>”</w:t>
      </w:r>
      <w:r>
        <w:rPr>
          <w:rFonts w:hint="default"/>
          <w:b w:val="0"/>
          <w:bCs w:val="0"/>
          <w:lang w:val="ru-RU"/>
        </w:rPr>
        <w:t>)  - стреляет пулями-пельменями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>Может накапливать до шести зарядов</w:t>
      </w:r>
      <w:r>
        <w:rPr>
          <w:rFonts w:hint="default"/>
          <w:b w:val="0"/>
          <w:bCs w:val="0"/>
          <w:lang w:val="en-US"/>
        </w:rPr>
        <w:t>,</w:t>
      </w:r>
      <w:r>
        <w:rPr>
          <w:rFonts w:hint="default"/>
          <w:b w:val="0"/>
          <w:bCs w:val="0"/>
          <w:lang w:val="ru-RU"/>
        </w:rPr>
        <w:t xml:space="preserve"> и залпом выпускать их в противника</w:t>
      </w:r>
      <w:r>
        <w:rPr>
          <w:rFonts w:hint="default"/>
          <w:b w:val="0"/>
          <w:bCs w:val="0"/>
          <w:lang w:val="en-US"/>
        </w:rPr>
        <w:t>.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Рецепт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>Тесто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 xml:space="preserve">Мясо </w:t>
      </w:r>
      <w:r>
        <w:rPr>
          <w:rFonts w:hint="default"/>
          <w:b w:val="0"/>
          <w:bCs w:val="0"/>
          <w:lang w:val="en-US"/>
        </w:rPr>
        <w:t>x</w:t>
      </w:r>
      <w:r>
        <w:rPr>
          <w:rFonts w:hint="default"/>
          <w:b w:val="0"/>
          <w:bCs w:val="0"/>
          <w:lang w:val="ru-RU"/>
        </w:rPr>
        <w:t>2</w:t>
      </w:r>
      <w:r>
        <w:rPr>
          <w:rFonts w:hint="default"/>
          <w:b w:val="0"/>
          <w:bCs w:val="0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Cluster Pizza</w:t>
      </w:r>
      <w:r>
        <w:rPr>
          <w:rFonts w:hint="default"/>
          <w:b w:val="0"/>
          <w:bCs w:val="0"/>
          <w:lang w:val="en-US"/>
        </w:rPr>
        <w:t xml:space="preserve"> (“Кластерная пицца”) - выпускает снаряд-пиццу, которая разлетается на 8 снарядов после попадания в противника или препятствие, которые пронзают врагов.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Рецепт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>Тесто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Помидор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Сыр</w:t>
      </w:r>
      <w:r>
        <w:rPr>
          <w:rFonts w:hint="default"/>
          <w:b w:val="0"/>
          <w:bCs w:val="0"/>
          <w:lang w:val="en-US"/>
        </w:rPr>
        <w:t>.</w:t>
      </w:r>
      <w:r>
        <w:rPr>
          <w:rFonts w:hint="default"/>
          <w:b w:val="0"/>
          <w:bCs w:val="0"/>
          <w:lang w:val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4363085</wp:posOffset>
            </wp:positionH>
            <wp:positionV relativeFrom="paragraph">
              <wp:posOffset>257810</wp:posOffset>
            </wp:positionV>
            <wp:extent cx="720090" cy="720090"/>
            <wp:effectExtent l="0" t="0" r="11430" b="0"/>
            <wp:wrapSquare wrapText="bothSides"/>
            <wp:docPr id="23" name="Изображение 23" descr="hot_dog_gun_inventor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hot_dog_gun_inventory5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302260</wp:posOffset>
            </wp:positionV>
            <wp:extent cx="720090" cy="720090"/>
            <wp:effectExtent l="0" t="0" r="0" b="0"/>
            <wp:wrapTopAndBottom/>
            <wp:docPr id="17" name="Изображение 17" descr="bacon_bow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bacon_bow5x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1603375</wp:posOffset>
            </wp:positionH>
            <wp:positionV relativeFrom="paragraph">
              <wp:posOffset>285115</wp:posOffset>
            </wp:positionV>
            <wp:extent cx="720090" cy="720090"/>
            <wp:effectExtent l="0" t="0" r="0" b="11430"/>
            <wp:wrapTopAndBottom/>
            <wp:docPr id="18" name="Изображение 18" descr="crossant_boomerang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crossant_boomerang5x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2416175</wp:posOffset>
            </wp:positionH>
            <wp:positionV relativeFrom="paragraph">
              <wp:posOffset>284480</wp:posOffset>
            </wp:positionV>
            <wp:extent cx="720090" cy="720090"/>
            <wp:effectExtent l="0" t="0" r="11430" b="0"/>
            <wp:wrapSquare wrapText="bothSides"/>
            <wp:docPr id="19" name="Изображение 19" descr="fries_gun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fries_gun5x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3172460</wp:posOffset>
            </wp:positionH>
            <wp:positionV relativeFrom="paragraph">
              <wp:posOffset>48260</wp:posOffset>
            </wp:positionV>
            <wp:extent cx="1055370" cy="1080135"/>
            <wp:effectExtent l="0" t="0" r="11430" b="0"/>
            <wp:wrapSquare wrapText="bothSides"/>
            <wp:docPr id="21" name="Изображение 21" descr="pelmeni_chaingun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pelmeni_chaingun5x"/>
                    <pic:cNvPicPr>
                      <a:picLocks noChangeAspect="1"/>
                    </pic:cNvPicPr>
                  </pic:nvPicPr>
                  <pic:blipFill>
                    <a:blip r:embed="rId32"/>
                    <a:srcRect l="-6" r="-6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 xml:space="preserve">Рисунок </w:t>
      </w:r>
      <w:r>
        <w:rPr>
          <w:rFonts w:hint="default"/>
          <w:b w:val="0"/>
          <w:bCs w:val="0"/>
          <w:i/>
          <w:iCs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lang w:val="ru-RU"/>
        </w:rPr>
        <w:t>Блюда</w:t>
      </w:r>
      <w:r>
        <w:rPr>
          <w:rFonts w:hint="default"/>
          <w:b w:val="0"/>
          <w:bCs w:val="0"/>
          <w:i/>
          <w:iCs/>
          <w:lang w:val="en-US"/>
        </w:rPr>
        <w:t>(</w:t>
      </w:r>
      <w:r>
        <w:rPr>
          <w:rFonts w:hint="default"/>
          <w:b w:val="0"/>
          <w:bCs w:val="0"/>
          <w:i/>
          <w:iCs/>
          <w:lang w:val="ru-RU"/>
        </w:rPr>
        <w:t>Оружие)</w:t>
      </w:r>
      <w:r>
        <w:rPr>
          <w:rFonts w:hint="default"/>
          <w:b w:val="0"/>
          <w:bCs w:val="0"/>
          <w:i/>
          <w:iCs/>
          <w:lang w:val="en-US"/>
        </w:rPr>
        <w:t xml:space="preserve">: Bacon Bow, Boomerang  Croissant, </w:t>
      </w:r>
      <w:r>
        <w:rPr>
          <w:rFonts w:hint="default"/>
          <w:b w:val="0"/>
          <w:bCs w:val="0"/>
          <w:i/>
          <w:iCs/>
          <w:rtl w:val="0"/>
          <w:lang w:val="en-US"/>
        </w:rPr>
        <w:t xml:space="preserve">Fries Shotgun, </w:t>
      </w:r>
      <w:r>
        <w:rPr>
          <w:rFonts w:hint="default"/>
          <w:b w:val="0"/>
          <w:bCs w:val="0"/>
          <w:i/>
          <w:iCs/>
          <w:lang w:val="en-US"/>
        </w:rPr>
        <w:t>Rocket Hotdog,</w:t>
      </w: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Pelmeni Machine Gun, Cluster Pizza.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</w:p>
    <w:p>
      <w:pPr>
        <w:pStyle w:val="4"/>
        <w:numPr>
          <w:ilvl w:val="2"/>
          <w:numId w:val="4"/>
        </w:numPr>
        <w:ind w:left="1429" w:leftChars="0" w:hanging="709" w:firstLineChars="0"/>
        <w:rPr>
          <w:rFonts w:hint="default"/>
          <w:lang w:val="ru-RU"/>
        </w:rPr>
      </w:pPr>
      <w:bookmarkStart w:id="47" w:name="_Toc10587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игровых меню</w:t>
      </w:r>
      <w:bookmarkEnd w:id="47"/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rtl w:val="0"/>
          <w:lang w:val="ru-RU"/>
        </w:rPr>
      </w:pPr>
      <w:r>
        <w:rPr>
          <w:rFonts w:hint="default"/>
          <w:b w:val="0"/>
          <w:bCs w:val="0"/>
          <w:rtl w:val="0"/>
          <w:lang w:val="ru-RU"/>
        </w:rPr>
        <w:t>Главное меню появляется при запуске игры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b w:val="0"/>
          <w:bCs w:val="0"/>
          <w:rtl w:val="0"/>
          <w:lang w:val="ru-RU"/>
        </w:rPr>
        <w:t xml:space="preserve">Кнопка </w:t>
      </w:r>
      <w:r>
        <w:rPr>
          <w:rFonts w:hint="default"/>
          <w:b w:val="0"/>
          <w:bCs w:val="0"/>
          <w:rtl w:val="0"/>
          <w:lang w:val="en-US"/>
        </w:rPr>
        <w:t>“Play”(“</w:t>
      </w:r>
      <w:r>
        <w:rPr>
          <w:rFonts w:hint="default"/>
          <w:b w:val="0"/>
          <w:bCs w:val="0"/>
          <w:rtl w:val="0"/>
          <w:lang w:val="ru-RU"/>
        </w:rPr>
        <w:t>Играть</w:t>
      </w:r>
      <w:r>
        <w:rPr>
          <w:rFonts w:hint="default"/>
          <w:b w:val="0"/>
          <w:bCs w:val="0"/>
          <w:rtl w:val="0"/>
          <w:lang w:val="en-US"/>
        </w:rPr>
        <w:t xml:space="preserve">”) </w:t>
      </w:r>
      <w:r>
        <w:rPr>
          <w:rFonts w:hint="default"/>
          <w:b w:val="0"/>
          <w:bCs w:val="0"/>
          <w:rtl w:val="0"/>
          <w:lang w:val="ru-RU"/>
        </w:rPr>
        <w:t>запускает новую игровую сессию</w:t>
      </w:r>
      <w:r>
        <w:rPr>
          <w:rFonts w:hint="default"/>
          <w:b w:val="0"/>
          <w:bCs w:val="0"/>
          <w:rtl w:val="0"/>
          <w:lang w:val="en-US"/>
        </w:rPr>
        <w:t>.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b w:val="0"/>
          <w:bCs w:val="0"/>
          <w:rtl w:val="0"/>
          <w:lang w:val="ru-RU"/>
        </w:rPr>
        <w:t xml:space="preserve">Кнопка </w:t>
      </w:r>
      <w:r>
        <w:rPr>
          <w:rFonts w:hint="default"/>
          <w:b w:val="0"/>
          <w:bCs w:val="0"/>
          <w:rtl w:val="0"/>
          <w:lang w:val="en-US"/>
        </w:rPr>
        <w:t xml:space="preserve">“Options”(“Настройки”) </w:t>
      </w:r>
      <w:r>
        <w:rPr>
          <w:rFonts w:hint="default"/>
          <w:b w:val="0"/>
          <w:bCs w:val="0"/>
          <w:rtl w:val="0"/>
          <w:lang w:val="ru-RU"/>
        </w:rPr>
        <w:t>открывает меню настроек</w:t>
      </w:r>
      <w:r>
        <w:rPr>
          <w:rFonts w:hint="default"/>
          <w:b w:val="0"/>
          <w:bCs w:val="0"/>
          <w:rtl w:val="0"/>
          <w:lang w:val="en-US"/>
        </w:rPr>
        <w:t>.</w:t>
      </w:r>
    </w:p>
    <w:p>
      <w:pPr>
        <w:numPr>
          <w:ilvl w:val="0"/>
          <w:numId w:val="0"/>
        </w:numPr>
        <w:ind w:left="709" w:leftChars="0"/>
        <w:rPr>
          <w:rFonts w:hint="default"/>
          <w:rtl w:val="0"/>
          <w:lang w:val="en-US"/>
        </w:rPr>
      </w:pPr>
      <w:r>
        <w:rPr>
          <w:rFonts w:hint="default"/>
          <w:b w:val="0"/>
          <w:bCs w:val="0"/>
          <w:rtl w:val="0"/>
          <w:lang w:val="ru-RU"/>
        </w:rPr>
        <w:t xml:space="preserve">Кнопка </w:t>
      </w:r>
      <w:r>
        <w:rPr>
          <w:rFonts w:hint="default"/>
          <w:b w:val="0"/>
          <w:bCs w:val="0"/>
          <w:rtl w:val="0"/>
          <w:lang w:val="en-US"/>
        </w:rPr>
        <w:t>“Quit”(“</w:t>
      </w:r>
      <w:r>
        <w:rPr>
          <w:rFonts w:hint="default"/>
          <w:b w:val="0"/>
          <w:bCs w:val="0"/>
          <w:rtl w:val="0"/>
          <w:lang w:val="ru-RU"/>
        </w:rPr>
        <w:t>Выход</w:t>
      </w:r>
      <w:r>
        <w:rPr>
          <w:rFonts w:hint="default"/>
          <w:b w:val="0"/>
          <w:bCs w:val="0"/>
          <w:rtl w:val="0"/>
          <w:lang w:val="en-US"/>
        </w:rPr>
        <w:t xml:space="preserve">”) </w:t>
      </w:r>
      <w:r>
        <w:rPr>
          <w:rFonts w:hint="default"/>
          <w:b w:val="0"/>
          <w:bCs w:val="0"/>
          <w:rtl w:val="0"/>
          <w:lang w:val="ru-RU"/>
        </w:rPr>
        <w:t>закрывает игру</w:t>
      </w:r>
      <w:r>
        <w:rPr>
          <w:rFonts w:hint="default"/>
          <w:b w:val="0"/>
          <w:bCs w:val="0"/>
          <w:rtl w:val="0"/>
          <w:lang w:val="en-US"/>
        </w:rPr>
        <w:t>.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lang w:val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122555</wp:posOffset>
            </wp:positionV>
            <wp:extent cx="6476365" cy="3642995"/>
            <wp:effectExtent l="0" t="0" r="635" b="14605"/>
            <wp:wrapSquare wrapText="bothSides"/>
            <wp:docPr id="50" name="Изображение 50" descr="Main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50" descr="MainMenu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lang w:val="ru-RU"/>
        </w:rPr>
        <w:t xml:space="preserve">Рисунок </w:t>
      </w:r>
      <w:r>
        <w:rPr>
          <w:rFonts w:hint="default"/>
          <w:b w:val="0"/>
          <w:bCs w:val="0"/>
          <w:i/>
          <w:iCs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lang w:val="ru-RU"/>
        </w:rPr>
        <w:t>Главное меню</w:t>
      </w: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 меню настроек расположены слайдер для управления громкостью звука и кнопка </w:t>
      </w:r>
      <w:r>
        <w:rPr>
          <w:rFonts w:hint="default"/>
          <w:b w:val="0"/>
          <w:bCs w:val="0"/>
          <w:lang w:val="en-US"/>
        </w:rPr>
        <w:t>“Back”(“</w:t>
      </w:r>
      <w:r>
        <w:rPr>
          <w:rFonts w:hint="default"/>
          <w:b w:val="0"/>
          <w:bCs w:val="0"/>
          <w:lang w:val="ru-RU"/>
        </w:rPr>
        <w:t>Назад</w:t>
      </w:r>
      <w:r>
        <w:rPr>
          <w:rFonts w:hint="default"/>
          <w:b w:val="0"/>
          <w:bCs w:val="0"/>
          <w:lang w:val="en-US"/>
        </w:rPr>
        <w:t>”),</w:t>
      </w:r>
      <w:r>
        <w:rPr>
          <w:rFonts w:hint="default"/>
          <w:b w:val="0"/>
          <w:bCs w:val="0"/>
          <w:lang w:val="ru-RU"/>
        </w:rPr>
        <w:t xml:space="preserve"> нажав которую можно вернуться в главное меню.</w:t>
      </w: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tl w:val="0"/>
        </w:rPr>
      </w:pPr>
      <w:r>
        <w:rPr>
          <w:rFonts w:hint="default"/>
          <w:rtl w:val="0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98425</wp:posOffset>
            </wp:positionV>
            <wp:extent cx="6478905" cy="3623310"/>
            <wp:effectExtent l="0" t="0" r="13335" b="3810"/>
            <wp:wrapTopAndBottom/>
            <wp:docPr id="52" name="Изображение 52" descr="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52" descr="options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 xml:space="preserve">Рисунок </w:t>
      </w:r>
      <w:r>
        <w:rPr>
          <w:rFonts w:hint="default"/>
          <w:b w:val="0"/>
          <w:bCs w:val="0"/>
          <w:i/>
          <w:iCs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lang w:val="ru-RU"/>
        </w:rPr>
        <w:t>Меню настроек</w:t>
      </w: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numPr>
          <w:ilvl w:val="0"/>
          <w:numId w:val="0"/>
        </w:numPr>
        <w:ind w:left="709" w:leftChars="0"/>
        <w:jc w:val="center"/>
        <w:rPr>
          <w:rFonts w:hint="default"/>
          <w:b w:val="0"/>
          <w:bCs w:val="0"/>
          <w:i/>
          <w:iCs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="709" w:leftChars="0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Меню паузы можно открыть во время игры нажав клавишу </w:t>
      </w:r>
      <w:r>
        <w:rPr>
          <w:rFonts w:hint="default"/>
          <w:b w:val="0"/>
          <w:bCs w:val="0"/>
          <w:i w:val="0"/>
          <w:iCs w:val="0"/>
          <w:lang w:val="en-US"/>
        </w:rPr>
        <w:t>“Escape”.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Кнопка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“Resume” </w:t>
      </w:r>
      <w:r>
        <w:rPr>
          <w:rFonts w:hint="default"/>
          <w:b w:val="0"/>
          <w:bCs w:val="0"/>
          <w:i w:val="0"/>
          <w:iCs w:val="0"/>
          <w:lang w:val="ru-RU"/>
        </w:rPr>
        <w:t>возобновляет игру</w:t>
      </w:r>
      <w:r>
        <w:rPr>
          <w:rFonts w:hint="default"/>
          <w:b w:val="0"/>
          <w:bCs w:val="0"/>
          <w:i w:val="0"/>
          <w:iCs w:val="0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Кнопка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“Quit To Menu” </w:t>
      </w:r>
      <w:r>
        <w:rPr>
          <w:rFonts w:hint="default"/>
          <w:b w:val="0"/>
          <w:bCs w:val="0"/>
          <w:i w:val="0"/>
          <w:iCs w:val="0"/>
          <w:lang w:val="ru-RU"/>
        </w:rPr>
        <w:t>позволяет вернуться в главное меню.</w:t>
      </w: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67945</wp:posOffset>
            </wp:positionV>
            <wp:extent cx="4775200" cy="3282950"/>
            <wp:effectExtent l="0" t="0" r="10160" b="8890"/>
            <wp:wrapTopAndBottom/>
            <wp:docPr id="55" name="Изображение 55" descr="pause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55" descr="pauseMenu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i/>
          <w:iCs/>
          <w:rtl w:val="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 xml:space="preserve">Рисунок </w:t>
      </w:r>
      <w:r>
        <w:rPr>
          <w:rFonts w:hint="default"/>
          <w:b w:val="0"/>
          <w:bCs w:val="0"/>
          <w:i/>
          <w:iCs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lang w:val="ru-RU"/>
        </w:rPr>
        <w:t>Меню паузы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>Меню победы появляется после победы над боссом финального этажа.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Кнопка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“Quit To Menu” </w:t>
      </w:r>
      <w:r>
        <w:rPr>
          <w:rFonts w:hint="default"/>
          <w:b w:val="0"/>
          <w:bCs w:val="0"/>
          <w:i w:val="0"/>
          <w:iCs w:val="0"/>
          <w:lang w:val="ru-RU"/>
        </w:rPr>
        <w:t>позволяет вернуться в главное меню.</w:t>
      </w:r>
    </w:p>
    <w:p>
      <w:pPr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38735</wp:posOffset>
            </wp:positionV>
            <wp:extent cx="4834890" cy="3237230"/>
            <wp:effectExtent l="0" t="0" r="11430" b="8890"/>
            <wp:wrapTopAndBottom/>
            <wp:docPr id="56" name="Изображение 56" descr="vi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56" descr="victory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center"/>
        <w:rPr>
          <w:rFonts w:hint="default"/>
          <w:rtl w:val="0"/>
          <w:lang w:val="en-US"/>
        </w:rPr>
      </w:pPr>
      <w:r>
        <w:rPr>
          <w:rFonts w:hint="default"/>
          <w:b w:val="0"/>
          <w:bCs w:val="0"/>
          <w:i/>
          <w:iCs/>
          <w:lang w:val="ru-RU"/>
        </w:rPr>
        <w:t xml:space="preserve">Рисунок </w:t>
      </w:r>
      <w:r>
        <w:rPr>
          <w:rFonts w:hint="default"/>
          <w:b w:val="0"/>
          <w:bCs w:val="0"/>
          <w:i/>
          <w:iCs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lang w:val="ru-RU"/>
        </w:rPr>
        <w:t>Меню победы</w:t>
      </w: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>Меню поражения появляется после гибели персонажа.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Кнопка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“Quit To Menu” </w:t>
      </w:r>
      <w:r>
        <w:rPr>
          <w:rFonts w:hint="default"/>
          <w:b w:val="0"/>
          <w:bCs w:val="0"/>
          <w:i w:val="0"/>
          <w:iCs w:val="0"/>
          <w:lang w:val="ru-RU"/>
        </w:rPr>
        <w:t>позволяет вернуться в главное меню.</w:t>
      </w:r>
    </w:p>
    <w:p>
      <w:pPr>
        <w:ind w:left="0" w:leftChars="0" w:firstLine="0" w:firstLineChars="0"/>
        <w:jc w:val="left"/>
        <w:rPr>
          <w:rFonts w:hint="default"/>
          <w:rtl w:val="0"/>
          <w:lang w:val="ru-RU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60325</wp:posOffset>
            </wp:positionV>
            <wp:extent cx="4537075" cy="3065145"/>
            <wp:effectExtent l="0" t="0" r="4445" b="13335"/>
            <wp:wrapTopAndBottom/>
            <wp:docPr id="57" name="Изображение 57" descr="defeat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57" descr="defeatMenu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center"/>
        <w:rPr>
          <w:rFonts w:hint="default"/>
          <w:rtl w:val="0"/>
          <w:lang w:val="en-US"/>
        </w:rPr>
      </w:pPr>
      <w:r>
        <w:rPr>
          <w:rFonts w:hint="default"/>
          <w:b w:val="0"/>
          <w:bCs w:val="0"/>
          <w:i/>
          <w:iCs/>
          <w:lang w:val="ru-RU"/>
        </w:rPr>
        <w:t xml:space="preserve">Рисунок </w:t>
      </w:r>
      <w:r>
        <w:rPr>
          <w:rFonts w:hint="default"/>
          <w:b w:val="0"/>
          <w:bCs w:val="0"/>
          <w:i/>
          <w:iCs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lang w:val="ru-RU"/>
        </w:rPr>
        <w:t>Меню поражения</w:t>
      </w: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</w:p>
    <w:p>
      <w:pPr>
        <w:pStyle w:val="3"/>
        <w:numPr>
          <w:ilvl w:val="1"/>
          <w:numId w:val="4"/>
        </w:numPr>
        <w:ind w:left="1083" w:leftChars="0" w:hanging="720" w:firstLineChars="0"/>
      </w:pPr>
      <w:bookmarkStart w:id="48" w:name="_heading=h.3as4poj" w:colFirst="0" w:colLast="0"/>
      <w:bookmarkEnd w:id="48"/>
      <w:bookmarkStart w:id="49" w:name="_Toc27886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и обоснование выбора метода входных и выходных данных</w:t>
      </w:r>
      <w:bookmarkEnd w:id="49"/>
    </w:p>
    <w:p>
      <w:pPr>
        <w:pStyle w:val="4"/>
        <w:numPr>
          <w:ilvl w:val="2"/>
          <w:numId w:val="4"/>
        </w:numPr>
        <w:ind w:left="1429" w:leftChars="0" w:hanging="709" w:firstLineChars="0"/>
      </w:pPr>
      <w:bookmarkStart w:id="50" w:name="_heading=h.1pxezwc" w:colFirst="0" w:colLast="0"/>
      <w:bookmarkEnd w:id="50"/>
      <w:bookmarkStart w:id="51" w:name="_Toc31442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метода организации входных и выходных данных</w:t>
      </w:r>
      <w:bookmarkEnd w:id="51"/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ru-RU"/>
        </w:rPr>
        <w:t>Входные дынные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  <w:lang w:val="ru-RU"/>
        </w:rPr>
        <w:t>и выходные данные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 xml:space="preserve">а именно загрузка и сохранение настроек громкости звука 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 xml:space="preserve">организованы с помощью встроенного класса </w:t>
      </w:r>
      <w:r>
        <w:rPr>
          <w:rFonts w:hint="default"/>
          <w:rtl w:val="0"/>
          <w:lang w:val="en-US"/>
        </w:rPr>
        <w:t>Unity PlayerPrefs.</w:t>
      </w:r>
      <w:r>
        <w:rPr>
          <w:rFonts w:hint="default"/>
          <w:rtl w:val="0"/>
          <w:lang w:val="ru-RU"/>
        </w:rPr>
        <w:t xml:space="preserve"> Параметр громкости  звука - число типа </w:t>
      </w:r>
      <w:r>
        <w:rPr>
          <w:rFonts w:hint="default"/>
          <w:rtl w:val="0"/>
          <w:lang w:val="en-US"/>
        </w:rPr>
        <w:t>float.</w:t>
      </w:r>
    </w:p>
    <w:p>
      <w:pPr>
        <w:pStyle w:val="4"/>
        <w:numPr>
          <w:ilvl w:val="2"/>
          <w:numId w:val="4"/>
        </w:numPr>
        <w:ind w:left="1429" w:leftChars="0" w:hanging="709" w:firstLineChars="0"/>
      </w:pPr>
      <w:bookmarkStart w:id="52" w:name="_heading=h.49x2ik5" w:colFirst="0" w:colLast="0"/>
      <w:bookmarkEnd w:id="52"/>
      <w:bookmarkStart w:id="53" w:name="_Toc31552"/>
      <w:r>
        <w:rPr>
          <w:rFonts w:hint="default"/>
          <w:rtl w:val="0"/>
        </w:rPr>
        <w:t>Обоснование выбора метода организации входных и выходных данных</w:t>
      </w:r>
      <w:bookmarkEnd w:id="53"/>
    </w:p>
    <w:p>
      <w:pPr>
        <w:jc w:val="left"/>
        <w:rPr>
          <w:rFonts w:hint="default"/>
          <w:rtl w:val="0"/>
          <w:lang w:val="en-US"/>
        </w:rPr>
      </w:pPr>
      <w:r>
        <w:rPr>
          <w:rtl w:val="0"/>
        </w:rPr>
        <w:t xml:space="preserve"> </w:t>
      </w:r>
      <w:r>
        <w:rPr>
          <w:rFonts w:hint="default"/>
          <w:rtl w:val="0"/>
          <w:lang w:val="ru-RU"/>
        </w:rPr>
        <w:t>Класс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 xml:space="preserve">PlayerPrefs </w:t>
      </w:r>
      <w:r>
        <w:rPr>
          <w:rFonts w:hint="default"/>
          <w:rtl w:val="0"/>
          <w:lang w:val="ru-RU"/>
        </w:rPr>
        <w:t>удобен для сохранения небольших данных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ru-RU"/>
        </w:rPr>
        <w:t>таких как настройки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  <w:lang w:val="ru-RU"/>
        </w:rPr>
        <w:t>громкости звука</w:t>
      </w:r>
      <w:r>
        <w:rPr>
          <w:rFonts w:hint="default"/>
          <w:rtl w:val="0"/>
          <w:lang w:val="en-US"/>
        </w:rPr>
        <w:t>.</w:t>
      </w:r>
    </w:p>
    <w:p>
      <w:pPr>
        <w:jc w:val="left"/>
        <w:rPr>
          <w:rFonts w:hint="default"/>
          <w:rtl w:val="0"/>
          <w:lang w:val="en-US"/>
        </w:rPr>
      </w:pPr>
    </w:p>
    <w:p>
      <w:pPr>
        <w:pStyle w:val="3"/>
        <w:numPr>
          <w:ilvl w:val="1"/>
          <w:numId w:val="4"/>
        </w:numPr>
        <w:ind w:left="1083" w:leftChars="0" w:hanging="720" w:firstLineChars="0"/>
        <w:rPr>
          <w:rFonts w:hint="default"/>
          <w:rtl w:val="0"/>
        </w:rPr>
      </w:pPr>
      <w:bookmarkStart w:id="54" w:name="_heading=h.147n2zr" w:colFirst="0" w:colLast="0"/>
      <w:bookmarkEnd w:id="54"/>
      <w:r>
        <w:rPr>
          <w:rFonts w:hint="default"/>
          <w:rtl w:val="0"/>
        </w:rPr>
        <w:t xml:space="preserve">Описание и обоснование выбора состава технических и программных </w:t>
      </w:r>
      <w:r>
        <w:rPr>
          <w:rFonts w:hint="default"/>
          <w:rtl w:val="0"/>
          <w:lang w:val="ru-RU"/>
        </w:rPr>
        <w:t>средств</w:t>
      </w:r>
    </w:p>
    <w:p>
      <w:pPr>
        <w:ind w:left="0" w:leftChars="0" w:firstLine="0" w:firstLineChars="0"/>
        <w:jc w:val="left"/>
      </w:pPr>
      <w:r>
        <w:rPr>
          <w:rFonts w:hint="default"/>
          <w:rtl w:val="0"/>
          <w:lang w:val="ru-RU"/>
        </w:rPr>
        <w:tab/>
      </w:r>
      <w:r>
        <w:rPr>
          <w:rtl w:val="0"/>
        </w:rPr>
        <w:t xml:space="preserve">Для </w:t>
      </w:r>
      <w:r>
        <w:rPr>
          <w:rtl w:val="0"/>
          <w:lang w:val="en-US"/>
        </w:rPr>
        <w:t>надёжной</w:t>
      </w:r>
      <w:r>
        <w:rPr>
          <w:rtl w:val="0"/>
        </w:rPr>
        <w:t xml:space="preserve"> и бесперебойной работы программы требуется следующий состав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ab/>
      </w:r>
      <w:r>
        <w:rPr>
          <w:rtl w:val="0"/>
        </w:rPr>
        <w:t>технических средств</w:t>
      </w:r>
      <w:r>
        <w:rPr>
          <w:rFonts w:hint="default"/>
          <w:rtl w:val="0"/>
          <w:lang w:val="en-US"/>
        </w:rPr>
        <w:t xml:space="preserve"> [13]:</w:t>
      </w:r>
    </w:p>
    <w:p>
      <w:pPr>
        <w:numPr>
          <w:ilvl w:val="0"/>
          <w:numId w:val="7"/>
        </w:numPr>
        <w:ind w:left="720" w:leftChars="0" w:firstLine="0" w:firstLineChars="0"/>
        <w:jc w:val="left"/>
      </w:pPr>
      <w:r>
        <w:rPr>
          <w:rtl w:val="0"/>
        </w:rPr>
        <w:t>Процессор: архитектуры x86, x64 с поддержкой набора инструкций SSE2;</w:t>
      </w:r>
    </w:p>
    <w:p>
      <w:pPr>
        <w:ind w:left="0" w:leftChars="0" w:firstLine="0" w:firstLineChars="0"/>
        <w:jc w:val="left"/>
      </w:pPr>
      <w:r>
        <w:rPr>
          <w:rFonts w:hint="default"/>
          <w:rtl w:val="0"/>
          <w:lang w:val="en-US"/>
        </w:rPr>
        <w:tab/>
      </w:r>
      <w:r>
        <w:rPr>
          <w:rtl w:val="0"/>
        </w:rPr>
        <w:t>2) Операционная система: Windows® 7(последний пакет обновлений), Windows®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ab/>
      </w:r>
      <w:r>
        <w:rPr>
          <w:rtl w:val="0"/>
        </w:rPr>
        <w:t>10(последний пакет обновлений) или Windows 11(последний пакет обновлений)</w:t>
      </w:r>
      <w:r>
        <w:rPr>
          <w:rFonts w:hint="default"/>
          <w:rtl w:val="0"/>
          <w:lang w:val="en-US"/>
        </w:rPr>
        <w:t>, только 64</w:t>
      </w:r>
      <w:r>
        <w:rPr>
          <w:rFonts w:hint="default"/>
          <w:rtl w:val="0"/>
          <w:lang w:val="ru-RU"/>
        </w:rPr>
        <w:t>-</w:t>
      </w:r>
      <w:r>
        <w:rPr>
          <w:rFonts w:hint="default"/>
          <w:rtl w:val="0"/>
          <w:lang w:val="ru-RU"/>
        </w:rPr>
        <w:tab/>
      </w:r>
      <w:r>
        <w:rPr>
          <w:rFonts w:hint="default"/>
          <w:rtl w:val="0"/>
          <w:lang w:val="ru-RU"/>
        </w:rPr>
        <w:t>битные версии</w:t>
      </w:r>
      <w:r>
        <w:rPr>
          <w:rFonts w:hint="default"/>
          <w:rtl w:val="0"/>
          <w:lang w:val="en-US"/>
        </w:rPr>
        <w:t>;</w:t>
      </w:r>
    </w:p>
    <w:p>
      <w:pPr>
        <w:numPr>
          <w:ilvl w:val="0"/>
          <w:numId w:val="8"/>
        </w:numPr>
        <w:ind w:left="153" w:leftChars="0" w:firstLine="567" w:firstLineChars="0"/>
        <w:jc w:val="left"/>
      </w:pPr>
      <w:r>
        <w:rPr>
          <w:rtl w:val="0"/>
        </w:rPr>
        <w:t>Видеокарта: поддерживающая DX10, DX11</w:t>
      </w:r>
      <w:r>
        <w:rPr>
          <w:rFonts w:hint="default"/>
          <w:rtl w:val="0"/>
          <w:lang w:val="en-US"/>
        </w:rPr>
        <w:t xml:space="preserve">, </w:t>
      </w:r>
      <w:r>
        <w:rPr>
          <w:rtl w:val="0"/>
        </w:rPr>
        <w:t>DX12;</w:t>
      </w:r>
    </w:p>
    <w:p>
      <w:pPr>
        <w:jc w:val="left"/>
      </w:pPr>
      <w:r>
        <w:rPr>
          <w:rFonts w:hint="default"/>
          <w:rtl w:val="0"/>
          <w:lang w:val="ru-RU"/>
        </w:rPr>
        <w:tab/>
      </w:r>
      <w:r>
        <w:rPr>
          <w:rFonts w:hint="default"/>
          <w:rtl w:val="0"/>
          <w:lang w:val="en-US"/>
        </w:rPr>
        <w:t>5)</w:t>
      </w:r>
      <w:r>
        <w:rPr>
          <w:rtl w:val="0"/>
        </w:rPr>
        <w:t xml:space="preserve"> Оперативная память: 2 ГБ;</w:t>
      </w:r>
    </w:p>
    <w:p>
      <w:pPr>
        <w:jc w:val="left"/>
      </w:pPr>
      <w:r>
        <w:rPr>
          <w:rFonts w:hint="default"/>
          <w:rtl w:val="0"/>
          <w:lang w:val="ru-RU"/>
        </w:rPr>
        <w:tab/>
      </w:r>
      <w:r>
        <w:rPr>
          <w:rFonts w:hint="default"/>
          <w:rtl w:val="0"/>
          <w:lang w:val="en-US"/>
        </w:rPr>
        <w:t>6</w:t>
      </w:r>
      <w:r>
        <w:rPr>
          <w:rtl w:val="0"/>
        </w:rPr>
        <w:t>) Место на диске: 2 ГБ;</w:t>
      </w:r>
    </w:p>
    <w:p>
      <w:pPr>
        <w:jc w:val="left"/>
        <w:rPr>
          <w:rtl w:val="0"/>
        </w:rPr>
      </w:pPr>
      <w:r>
        <w:rPr>
          <w:rFonts w:hint="default"/>
          <w:rtl w:val="0"/>
          <w:lang w:val="ru-RU"/>
        </w:rPr>
        <w:tab/>
      </w:r>
      <w:r>
        <w:rPr>
          <w:rFonts w:hint="default"/>
          <w:rtl w:val="0"/>
          <w:lang w:val="en-US"/>
        </w:rPr>
        <w:t>7</w:t>
      </w:r>
      <w:r>
        <w:rPr>
          <w:rtl w:val="0"/>
        </w:rPr>
        <w:t xml:space="preserve">) Периферийные устройства: </w:t>
      </w:r>
      <w:r>
        <w:rPr>
          <w:rFonts w:hint="default"/>
          <w:rtl w:val="0"/>
          <w:lang w:val="ru-RU"/>
        </w:rPr>
        <w:t>к</w:t>
      </w:r>
      <w:r>
        <w:rPr>
          <w:rtl w:val="0"/>
        </w:rPr>
        <w:t>лавиатура, мышь.</w:t>
      </w:r>
    </w:p>
    <w:p>
      <w:pPr>
        <w:jc w:val="left"/>
        <w:rPr>
          <w:rtl w:val="0"/>
        </w:rPr>
      </w:pPr>
    </w:p>
    <w:p>
      <w:pPr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ru-RU"/>
        </w:rPr>
        <w:t>Характеристики процессор</w:t>
      </w:r>
      <w:r>
        <w:rPr>
          <w:rFonts w:hint="default"/>
          <w:rtl w:val="0"/>
          <w:lang w:val="en-US"/>
        </w:rPr>
        <w:t>,</w:t>
      </w:r>
      <w:r>
        <w:rPr>
          <w:rFonts w:hint="default"/>
          <w:rtl w:val="0"/>
          <w:lang w:val="ru-RU"/>
        </w:rPr>
        <w:t xml:space="preserve"> видеокарты и  оперативной памяти выбраны таким образом</w:t>
      </w:r>
      <w:r>
        <w:rPr>
          <w:rFonts w:hint="default"/>
          <w:rtl w:val="0"/>
          <w:lang w:val="en-US"/>
        </w:rPr>
        <w:t xml:space="preserve">, </w:t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ru-RU"/>
        </w:rPr>
        <w:t>чтобы гарантировать стабильную работу программы без задержек и перебоев</w:t>
      </w:r>
      <w:r>
        <w:rPr>
          <w:rFonts w:hint="default"/>
          <w:rtl w:val="0"/>
          <w:lang w:val="en-US"/>
        </w:rPr>
        <w:t>.</w:t>
      </w: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 xml:space="preserve">2 </w:t>
      </w:r>
      <w:r>
        <w:rPr>
          <w:rFonts w:hint="default"/>
          <w:rtl w:val="0"/>
          <w:lang w:val="ru-RU"/>
        </w:rPr>
        <w:t xml:space="preserve">ГБ места на на диске необходимо для хранения файлов операционной системы и самой </w:t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ru-RU"/>
        </w:rPr>
        <w:t>программы</w:t>
      </w:r>
      <w:r>
        <w:rPr>
          <w:rFonts w:hint="default"/>
          <w:rtl w:val="0"/>
          <w:lang w:val="en-US"/>
        </w:rPr>
        <w:t>.</w:t>
      </w:r>
    </w:p>
    <w:p>
      <w:pPr>
        <w:ind w:left="0" w:leftChars="0" w:firstLine="0" w:firstLineChars="0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Клавиатура</w:t>
      </w:r>
      <w:r>
        <w:rPr>
          <w:rFonts w:hint="default"/>
          <w:rtl w:val="0"/>
          <w:lang w:val="ru-RU"/>
        </w:rPr>
        <w:t xml:space="preserve"> и мышь </w:t>
      </w:r>
      <w:r>
        <w:rPr>
          <w:rFonts w:hint="default"/>
          <w:rtl w:val="0"/>
          <w:lang w:val="en-US"/>
        </w:rPr>
        <w:t xml:space="preserve">необходимы </w:t>
      </w:r>
      <w:r>
        <w:rPr>
          <w:rFonts w:hint="default"/>
          <w:rtl w:val="0"/>
          <w:lang w:val="ru-RU"/>
        </w:rPr>
        <w:t>управления и совершения других действий в игре</w:t>
      </w:r>
      <w:r>
        <w:rPr>
          <w:rFonts w:hint="default"/>
          <w:rtl w:val="0"/>
          <w:lang w:val="en-US"/>
        </w:rPr>
        <w:t>.</w:t>
      </w:r>
    </w:p>
    <w:p>
      <w:pPr>
        <w:jc w:val="left"/>
        <w:rPr>
          <w:rtl w:val="0"/>
        </w:rPr>
      </w:pPr>
    </w:p>
    <w:p>
      <w:pPr>
        <w:jc w:val="left"/>
        <w:rPr>
          <w:rtl w:val="0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/>
          <w:rtl w:val="0"/>
          <w:lang w:val="ru-RU"/>
        </w:rPr>
        <w:t xml:space="preserve">  </w:t>
      </w:r>
      <w:r>
        <w:rPr>
          <w:rFonts w:hint="default"/>
          <w:rtl w:val="0"/>
          <w:lang w:val="en-US"/>
        </w:rPr>
        <w:tab/>
      </w:r>
    </w:p>
    <w:p>
      <w:pPr>
        <w:jc w:val="left"/>
        <w:rPr>
          <w:rFonts w:hint="default"/>
          <w:rtl w:val="0"/>
          <w:lang w:val="ru-RU"/>
        </w:rPr>
      </w:pPr>
    </w:p>
    <w:p>
      <w:pPr>
        <w:jc w:val="left"/>
        <w:rPr>
          <w:rtl w:val="0"/>
        </w:rPr>
      </w:pPr>
    </w:p>
    <w:p>
      <w:pPr>
        <w:jc w:val="left"/>
        <w:rPr>
          <w:rtl w:val="0"/>
        </w:rPr>
      </w:pPr>
    </w:p>
    <w:p>
      <w:pPr>
        <w:jc w:val="left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67" w:leftChars="0" w:right="0" w:rightChars="0"/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both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both"/>
        <w:rPr>
          <w:rFonts w:hint="default"/>
          <w:lang w:val="ru-RU"/>
        </w:rPr>
      </w:pPr>
    </w:p>
    <w:p>
      <w:pPr>
        <w:pStyle w:val="2"/>
        <w:numPr>
          <w:ilvl w:val="0"/>
          <w:numId w:val="4"/>
        </w:numPr>
        <w:ind w:left="1069" w:leftChars="0" w:hanging="360" w:firstLineChars="0"/>
        <w:rPr>
          <w:rFonts w:hint="default"/>
          <w:sz w:val="32"/>
          <w:szCs w:val="32"/>
          <w:lang w:val="ru-RU"/>
        </w:rPr>
      </w:pPr>
      <w:bookmarkStart w:id="55" w:name="_heading=h.37m2jsg" w:colFirst="0" w:colLast="0"/>
      <w:bookmarkEnd w:id="55"/>
      <w:bookmarkStart w:id="56" w:name="_Toc754"/>
      <w:bookmarkStart w:id="57" w:name="_Toc22941"/>
      <w:bookmarkStart w:id="58" w:name="_Toc5103"/>
      <w:r>
        <w:rPr>
          <w:sz w:val="32"/>
          <w:szCs w:val="32"/>
          <w:rtl w:val="0"/>
        </w:rPr>
        <w:t>ТЕХНИКО-ЭКОНОМИЧЕСКИЕ ПОКАЗАТЕЛИ</w:t>
      </w:r>
      <w:bookmarkEnd w:id="56"/>
      <w:bookmarkEnd w:id="57"/>
      <w:bookmarkEnd w:id="58"/>
    </w:p>
    <w:p>
      <w:pPr>
        <w:pStyle w:val="3"/>
        <w:numPr>
          <w:ilvl w:val="1"/>
          <w:numId w:val="4"/>
        </w:numPr>
        <w:ind w:left="1083" w:leftChars="0" w:hanging="720" w:firstLineChars="0"/>
      </w:pPr>
      <w:r>
        <w:rPr>
          <w:rtl w:val="0"/>
        </w:rPr>
        <w:t xml:space="preserve"> </w:t>
      </w:r>
      <w:bookmarkStart w:id="59" w:name="_Toc16564"/>
      <w:bookmarkStart w:id="60" w:name="_Toc15797"/>
      <w:bookmarkStart w:id="61" w:name="_Toc22475"/>
      <w:r>
        <w:rPr>
          <w:rtl w:val="0"/>
        </w:rPr>
        <w:t>Ориентировочная экономическая эффективность</w:t>
      </w:r>
      <w:bookmarkEnd w:id="59"/>
      <w:bookmarkEnd w:id="60"/>
      <w:bookmarkEnd w:id="61"/>
    </w:p>
    <w:p>
      <w:pPr>
        <w:ind w:left="0" w:leftChars="0" w:firstLine="0" w:firstLineChars="0"/>
        <w:jc w:val="left"/>
      </w:pPr>
      <w:r>
        <w:rPr>
          <w:rFonts w:hint="default"/>
          <w:rtl w:val="0"/>
          <w:lang w:val="en-US"/>
        </w:rPr>
        <w:tab/>
      </w:r>
      <w:r>
        <w:rPr>
          <w:rtl w:val="0"/>
        </w:rPr>
        <w:t>В рамках данной работы расчёт экономической эффективности не предусмотрен.</w:t>
      </w:r>
    </w:p>
    <w:p>
      <w:pPr>
        <w:pStyle w:val="3"/>
        <w:numPr>
          <w:ilvl w:val="1"/>
          <w:numId w:val="4"/>
        </w:numPr>
        <w:ind w:left="1083" w:leftChars="0" w:hanging="720" w:firstLineChars="0"/>
        <w:jc w:val="both"/>
      </w:pPr>
      <w:r>
        <w:rPr>
          <w:rtl w:val="0"/>
        </w:rPr>
        <w:t xml:space="preserve"> </w:t>
      </w:r>
      <w:bookmarkStart w:id="62" w:name="_Toc30243"/>
      <w:bookmarkStart w:id="63" w:name="_Toc15839"/>
      <w:bookmarkStart w:id="64" w:name="_Toc6812"/>
      <w:r>
        <w:rPr>
          <w:rtl w:val="0"/>
        </w:rPr>
        <w:t>Предполагаемая потребность</w:t>
      </w:r>
      <w:bookmarkEnd w:id="62"/>
      <w:bookmarkEnd w:id="63"/>
      <w:bookmarkEnd w:id="64"/>
    </w:p>
    <w:p>
      <w:pPr>
        <w:ind w:left="0" w:leftChars="0" w:firstLine="0" w:firstLineChars="0"/>
        <w:jc w:val="both"/>
      </w:pPr>
      <w:r>
        <w:rPr>
          <w:rFonts w:hint="default"/>
          <w:rtl w:val="0"/>
          <w:lang w:val="en-US"/>
        </w:rPr>
        <w:tab/>
      </w:r>
      <w:r>
        <w:rPr>
          <w:rtl w:val="0"/>
        </w:rPr>
        <w:t xml:space="preserve">Компьютерная игра “Culinary Carnage” будет востребована геймерами, интересующимися </w:t>
      </w:r>
      <w:r>
        <w:rPr>
          <w:rFonts w:hint="default"/>
          <w:rtl w:val="0"/>
          <w:lang w:val="ru-RU"/>
        </w:rPr>
        <w:tab/>
      </w:r>
      <w:r>
        <w:rPr>
          <w:rtl w:val="0"/>
        </w:rPr>
        <w:t>инди-играми и играми в жанре roguelike.</w:t>
      </w:r>
    </w:p>
    <w:p>
      <w:pPr>
        <w:pStyle w:val="3"/>
        <w:numPr>
          <w:ilvl w:val="1"/>
          <w:numId w:val="4"/>
        </w:numPr>
        <w:ind w:left="1083" w:leftChars="0" w:hanging="720" w:firstLineChars="0"/>
      </w:pPr>
      <w:bookmarkStart w:id="65" w:name="_Toc28005"/>
      <w:bookmarkStart w:id="66" w:name="_Toc13053"/>
      <w:bookmarkStart w:id="67" w:name="_Toc6703"/>
      <w:r>
        <w:rPr>
          <w:rtl w:val="0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65"/>
      <w:bookmarkEnd w:id="66"/>
      <w:bookmarkEnd w:id="67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leftChars="0" w:right="0" w:firstLine="0" w:firstLineChars="0"/>
        <w:jc w:val="left"/>
      </w:pPr>
      <w:r>
        <w:rPr>
          <w:rFonts w:hint="default"/>
          <w:rtl w:val="0"/>
          <w:lang w:val="ru-RU"/>
        </w:rPr>
        <w:tab/>
      </w:r>
      <w:r>
        <w:rPr>
          <w:rtl w:val="0"/>
        </w:rPr>
        <w:t xml:space="preserve">Компьютерная игра “Culinary Carnage”  не имеет прямых аналогов, т.к несмотря на то, что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  <w:r>
        <w:rPr>
          <w:rFonts w:hint="default"/>
          <w:rtl w:val="0"/>
          <w:lang w:val="ru-RU"/>
        </w:rPr>
        <w:tab/>
      </w:r>
      <w:r>
        <w:rPr>
          <w:rtl w:val="0"/>
        </w:rPr>
        <w:t xml:space="preserve">она заимствует элементы геймплея других roguelike-игр, таких как “The Binding of Isaac” и </w:t>
      </w:r>
      <w:r>
        <w:rPr>
          <w:rFonts w:hint="default"/>
          <w:rtl w:val="0"/>
          <w:lang w:val="ru-RU"/>
        </w:rPr>
        <w:tab/>
      </w:r>
      <w:r>
        <w:rPr>
          <w:rtl w:val="0"/>
        </w:rPr>
        <w:t xml:space="preserve">“Enter the Gungeon”, она не является их конкурентом, так как добавляет уникальные </w:t>
      </w:r>
      <w:r>
        <w:rPr>
          <w:rFonts w:hint="default"/>
          <w:rtl w:val="0"/>
          <w:lang w:val="ru-RU"/>
        </w:rPr>
        <w:tab/>
      </w:r>
      <w:r>
        <w:rPr>
          <w:rtl w:val="0"/>
        </w:rPr>
        <w:t>механики вдобавок к характерным особенностям жанра.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360" w:firstLineChars="150"/>
        <w:jc w:val="left"/>
      </w:pPr>
      <w:r>
        <w:rPr>
          <w:rFonts w:hint="default"/>
          <w:rtl w:val="0"/>
          <w:lang w:val="ru-RU"/>
        </w:rPr>
        <w:tab/>
      </w:r>
      <w:r>
        <w:rPr>
          <w:rtl w:val="0"/>
        </w:rPr>
        <w:t xml:space="preserve">Обсудим косвенные аналоги: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40" w:lineRule="auto"/>
        <w:ind w:left="1140" w:leftChars="0" w:right="0" w:hanging="360"/>
        <w:jc w:val="both"/>
        <w:rPr>
          <w:u w:val="none"/>
        </w:rPr>
      </w:pPr>
      <w:r>
        <w:rPr>
          <w:rtl w:val="0"/>
        </w:rPr>
        <w:t xml:space="preserve">The Binding of Isaac </w:t>
      </w:r>
      <w:r>
        <w:rPr>
          <w:rFonts w:hint="default"/>
          <w:rtl w:val="0"/>
          <w:lang w:val="en-US"/>
        </w:rPr>
        <w:t xml:space="preserve">[16] </w:t>
      </w:r>
      <w:r>
        <w:rPr>
          <w:rtl w:val="0"/>
        </w:rPr>
        <w:t>- одна из самых популярных игр в жанре roguelike. В игре огромное количество персонажей, предметов, врагов и локаций, что делает каждую игровую сессию уникальной, однако следует отметить специфический сеттинг, который может оттолкнуть некоторых игроков.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40" w:lineRule="auto"/>
        <w:ind w:left="1140" w:leftChars="0" w:right="0" w:hanging="360"/>
        <w:jc w:val="both"/>
        <w:rPr>
          <w:u w:val="none"/>
        </w:rPr>
      </w:pPr>
      <w:r>
        <w:rPr>
          <w:rtl w:val="0"/>
        </w:rPr>
        <w:t>Hades</w:t>
      </w:r>
      <w:r>
        <w:rPr>
          <w:rFonts w:hint="default"/>
          <w:rtl w:val="0"/>
          <w:lang w:val="en-US"/>
        </w:rPr>
        <w:t xml:space="preserve"> [17]</w:t>
      </w:r>
      <w:r>
        <w:rPr>
          <w:rtl w:val="0"/>
        </w:rPr>
        <w:t xml:space="preserve"> - игра с невероятно стильным и проработанным визуалом в сеттинге древнегреческих мифов. В отличие от большинства других roguelike игр, которые не отличаются проработанной историей, в Hades особое в</w:t>
      </w:r>
      <w:r>
        <w:rPr>
          <w:rtl w:val="0"/>
          <w:lang w:val="ru-RU"/>
        </w:rPr>
        <w:t>нимание</w:t>
      </w:r>
      <w:r>
        <w:rPr>
          <w:rtl w:val="0"/>
        </w:rPr>
        <w:t xml:space="preserve"> уделяется персонажам и их взаимодействию. Несмотря на все преимущества игры, в ней достаточно незамысловатая боевая система и небольшое разнообразие локаций и врагов.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</w:p>
    <w:p>
      <w:pPr>
        <w:ind w:left="0" w:leftChars="0" w:firstLine="0" w:firstLineChars="0"/>
        <w:rPr>
          <w:rFonts w:hint="default"/>
          <w:sz w:val="32"/>
          <w:szCs w:val="32"/>
          <w:lang w:val="ru-RU"/>
        </w:rPr>
      </w:pPr>
    </w:p>
    <w:p>
      <w:pPr>
        <w:ind w:left="0" w:firstLine="0"/>
        <w:rPr>
          <w:b/>
        </w:rPr>
      </w:pPr>
      <w:bookmarkStart w:id="68" w:name="_heading=h.1664s55" w:colFirst="0" w:colLast="0"/>
      <w:bookmarkEnd w:id="68"/>
      <w:r>
        <w:br w:type="page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152"/>
        <w:jc w:val="center"/>
        <w:outlineLvl w:val="0"/>
        <w:rPr>
          <w:rFonts w:hint="default" w:ascii="Times New Roman" w:hAnsi="Times New Roman" w:eastAsia="Times New Roman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bookmarkStart w:id="69" w:name="_Toc12538"/>
      <w:bookmarkStart w:id="70" w:name="_Toc22256"/>
      <w:bookmarkStart w:id="71" w:name="_Toc29161"/>
      <w:r>
        <w:rPr>
          <w:rFonts w:hint="default" w:ascii="Times New Roman" w:hAnsi="Times New Roman" w:eastAsia="Times New Roman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  <w:t>СПИСОК ИСПОЛЬЗОВАННЫХ ИСТОЧНИКОВ</w:t>
      </w:r>
      <w:bookmarkEnd w:id="69"/>
      <w:bookmarkEnd w:id="70"/>
      <w:bookmarkEnd w:id="71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152"/>
        <w:jc w:val="center"/>
        <w:rPr>
          <w:rFonts w:hint="default" w:ascii="Times New Roman" w:hAnsi="Times New Roman" w:eastAsia="Times New Roman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ГОСТ 19.103-77 Обозначения программ и программных документов. //Единая система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программной документации. – М.: ИПК Издательство стандартов, 2001.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ГОСТ 19.104-78 Основные надписи. //Единая система программной документации. – М.: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ИПК Издательство стандартов, 2001.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ГОСТ 19.105-78 Общие требования к программным документам. //Единая система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программной документации. – М.: ИПК Издательство стандартов, 2001.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ГОСТ 19.106-78 Требования к программным документам, выполненным печатным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способом. //Единая система программной документации. – М.: ИПК Издательство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стандартов, 2001.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ГОСТ 19.201-78 Техническое задание. Требования к содержанию и оформлению. //Единая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система программной документации. – М.: ИПК Издательство стандартов, 2001.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ГОСТ 19.603-78 Общие правила внесения изменений. //Единая система программной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документации. – М.: ИПК Издательство стандартов, 2001.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ГОСТ 19.604-78 Правила внесения изменений в программные документы, выполненные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печатным способом. //Единая система программной документации. – М.: ИПК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Издательство стандартов, 2001.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ГОСТ 15150-69 Машины, приборы и другие технические изделия. Исполнения для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различных климатических районов. Категории, условия эксплуатации, хранения 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транспортирования в части воздействия климатических факторов внешней среды. – М.: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Изд-во стандартов, 1997.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ГОСТ 19.602-78 Правила дублирования, учета и хранения программных документов,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выполненных печатным способом. //Единая система программной документации. – М.: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ИПК Издательство стандартов, 2001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ГОСТ 19.301-79 Программа и методика испытаний. Требования к содержанию 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оформлению. //Единая система программной документации. – М.: ИПК Издательство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стандартов, 2001.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leftChars="0" w:right="0" w:rightChars="0" w:firstLine="0" w:firstLineChars="0"/>
        <w:jc w:val="both"/>
      </w:pPr>
      <w:r>
        <w:rPr>
          <w:rFonts w:hint="default"/>
        </w:rPr>
        <w:t xml:space="preserve">Википедия – свободная энциклопедия [Электронный ресурс]. // URL: https://ru.wikipedia.org 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leftChars="0" w:right="0" w:rightChars="0" w:firstLine="0" w:firstLineChars="0"/>
        <w:jc w:val="both"/>
      </w:pPr>
      <w:r>
        <w:rPr>
          <w:rFonts w:hint="default"/>
        </w:rPr>
        <w:t xml:space="preserve">Сохранение игры в Unity3D // </w:t>
      </w:r>
      <w:r>
        <w:rPr>
          <w:rFonts w:hint="default"/>
          <w:lang w:val="ru-RU"/>
        </w:rPr>
        <w:t>Хабр</w:t>
      </w:r>
      <w:r>
        <w:rPr>
          <w:rFonts w:hint="default"/>
        </w:rPr>
        <w:t xml:space="preserve"> URL: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"https://habr.com/ru/post/163071/"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https://habr.com/ru/post/163071/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leftChars="0" w:right="0" w:rightChars="0" w:firstLine="0" w:firstLineChars="0"/>
        <w:jc w:val="left"/>
      </w:pPr>
      <w:r>
        <w:rPr>
          <w:rFonts w:hint="default"/>
        </w:rPr>
        <w:t>Технические рекомендации движка Unity [Электронный ресурс].</w:t>
      </w:r>
      <w:r>
        <w:rPr>
          <w:rFonts w:hint="default"/>
          <w:lang w:val="en-US"/>
        </w:rPr>
        <w:t xml:space="preserve"> //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"https://docs.unity3d.com/2021.1/Documentation/Manual/system-requirements.html" </w:instrText>
      </w:r>
      <w:r>
        <w:rPr>
          <w:rFonts w:hint="default"/>
          <w:lang w:val="en-US"/>
        </w:rPr>
        <w:fldChar w:fldCharType="separate"/>
      </w:r>
      <w:r>
        <w:rPr>
          <w:rStyle w:val="14"/>
          <w:rFonts w:hint="default"/>
          <w:lang w:val="en-US"/>
        </w:rPr>
        <w:t>https://docs.unity3d.com/2021.1/Documentation/Manual/system-requirements.html</w:t>
      </w:r>
      <w:r>
        <w:rPr>
          <w:rFonts w:hint="default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leftChars="0" w:right="0" w:rightChars="0" w:firstLine="0" w:firstLineChars="0"/>
        <w:jc w:val="left"/>
      </w:pPr>
      <w:r>
        <w:rPr>
          <w:rFonts w:hint="default"/>
          <w:lang w:val="en-US"/>
        </w:rPr>
        <w:t xml:space="preserve">Unity //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"https://unity.com/" </w:instrText>
      </w:r>
      <w:r>
        <w:rPr>
          <w:rFonts w:hint="default"/>
          <w:lang w:val="en-US"/>
        </w:rPr>
        <w:fldChar w:fldCharType="separate"/>
      </w:r>
      <w:r>
        <w:rPr>
          <w:rStyle w:val="14"/>
          <w:rFonts w:hint="default"/>
          <w:lang w:val="en-US"/>
        </w:rPr>
        <w:t>https://unity.com/</w:t>
      </w:r>
      <w:r>
        <w:rPr>
          <w:rFonts w:hint="default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leftChars="0" w:right="0" w:rightChars="0" w:firstLine="0" w:firstLineChars="0"/>
        <w:jc w:val="left"/>
      </w:pPr>
      <w:r>
        <w:rPr>
          <w:rFonts w:hint="default"/>
        </w:rPr>
        <w:t>C# documentation</w:t>
      </w:r>
      <w:r>
        <w:rPr>
          <w:rFonts w:hint="default"/>
          <w:lang w:val="en-US"/>
        </w:rPr>
        <w:t xml:space="preserve"> // Microsoft URL: https://learn.microsoft.com/en-us/dotnet/csharp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leftChars="0" w:right="0" w:rightChars="0" w:firstLine="0" w:firstLineChars="0"/>
        <w:jc w:val="left"/>
      </w:pPr>
      <w:r>
        <w:rPr>
          <w:rFonts w:hint="default"/>
          <w:lang w:val="en-US"/>
        </w:rPr>
        <w:t xml:space="preserve">The Binding of Isaac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 xml:space="preserve">Steam </w:t>
      </w:r>
      <w:r>
        <w:rPr>
          <w:rFonts w:hint="default"/>
        </w:rPr>
        <w:t>[Электронный ресурс]</w:t>
      </w:r>
      <w:r>
        <w:rPr>
          <w:rFonts w:hint="default"/>
          <w:lang w:val="en-US"/>
        </w:rPr>
        <w:t xml:space="preserve">. //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"https://store.steampowered.com/app/250900/The_Binding_of_Isaac_Rebirth" </w:instrText>
      </w:r>
      <w:r>
        <w:rPr>
          <w:rFonts w:hint="default"/>
          <w:lang w:val="en-US"/>
        </w:rPr>
        <w:fldChar w:fldCharType="separate"/>
      </w:r>
      <w:r>
        <w:rPr>
          <w:rStyle w:val="14"/>
          <w:rFonts w:hint="default"/>
          <w:lang w:val="en-US"/>
        </w:rPr>
        <w:t>https://store.steampowered.com/app/250900/The_Binding_of_Isaac_Rebirth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leftChars="0" w:right="0" w:rightChars="0" w:firstLine="0" w:firstLineChars="0"/>
        <w:jc w:val="left"/>
      </w:pPr>
      <w:r>
        <w:rPr>
          <w:rFonts w:hint="default"/>
          <w:lang w:val="en-US"/>
        </w:rPr>
        <w:t xml:space="preserve">Hades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 xml:space="preserve">Steam </w:t>
      </w:r>
      <w:r>
        <w:rPr>
          <w:rFonts w:hint="default"/>
        </w:rPr>
        <w:t>[Электронный ресурс]</w:t>
      </w:r>
      <w:r>
        <w:rPr>
          <w:rFonts w:hint="default"/>
          <w:lang w:val="en-US"/>
        </w:rPr>
        <w:t xml:space="preserve">. //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"https://store.steampowered.com/app/1145360/Hades/" </w:instrText>
      </w:r>
      <w:r>
        <w:rPr>
          <w:rFonts w:hint="default"/>
          <w:lang w:val="en-US"/>
        </w:rPr>
        <w:fldChar w:fldCharType="separate"/>
      </w:r>
      <w:r>
        <w:rPr>
          <w:rStyle w:val="14"/>
          <w:rFonts w:hint="default"/>
          <w:lang w:val="en-US"/>
        </w:rPr>
        <w:t>https://store.steampowered.com/app/1145360/Hades/</w:t>
      </w:r>
      <w:r>
        <w:rPr>
          <w:rFonts w:hint="default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leftChars="0" w:right="0" w:rightChars="0" w:firstLine="0" w:firstLineChars="0"/>
        <w:jc w:val="left"/>
      </w:pPr>
      <w:r>
        <w:rPr>
          <w:rFonts w:hint="default"/>
          <w:lang w:val="en-US"/>
        </w:rPr>
        <w:t xml:space="preserve">Github //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"https://github.com/" </w:instrText>
      </w:r>
      <w:r>
        <w:rPr>
          <w:rFonts w:hint="default"/>
          <w:lang w:val="en-US"/>
        </w:rPr>
        <w:fldChar w:fldCharType="separate"/>
      </w:r>
      <w:r>
        <w:rPr>
          <w:rStyle w:val="14"/>
          <w:rFonts w:hint="default"/>
          <w:lang w:val="en-US"/>
        </w:rPr>
        <w:t>https://github.com/</w:t>
      </w:r>
      <w:r>
        <w:rPr>
          <w:rFonts w:hint="default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leftChars="0" w:right="0" w:rightChars="0" w:firstLine="0" w:firstLineChars="0"/>
        <w:jc w:val="left"/>
      </w:pPr>
      <w:r>
        <w:rPr>
          <w:rFonts w:hint="default"/>
        </w:rPr>
        <w:t>A* Pathfinding Project - Arongranberg.com [Электронный ресурс]. URL: https://arongranberg.com/astar/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outlineLvl w:val="9"/>
        <w:rPr>
          <w:rFonts w:hint="default" w:eastAsia="Times New Roman" w:cs="Times New Roman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bookmarkStart w:id="72" w:name="_Toc5084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outlineLvl w:val="0"/>
        <w:rPr>
          <w:rFonts w:hint="default" w:eastAsia="Times New Roman" w:cs="Times New Roman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ru-RU"/>
        </w:rPr>
      </w:pPr>
      <w:bookmarkStart w:id="73" w:name="_Toc11043"/>
      <w:bookmarkStart w:id="74" w:name="_Toc11929"/>
      <w:r>
        <w:rPr>
          <w:rFonts w:hint="default" w:eastAsia="Times New Roman" w:cs="Times New Roman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ТЕРМИНОЛОГИЯ</w:t>
      </w:r>
      <w:bookmarkEnd w:id="72"/>
      <w:bookmarkEnd w:id="73"/>
      <w:bookmarkEnd w:id="74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eastAsia="Times New Roman" w:cs="Times New Roman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eastAsia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Roguelike</w:t>
      </w:r>
      <w:r>
        <w:rPr>
          <w:rFonts w:hint="default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ru-RU"/>
        </w:rPr>
        <w:t xml:space="preserve">  </w:t>
      </w:r>
      <w:r>
        <w:rPr>
          <w:rtl w:val="0"/>
        </w:rPr>
        <w:t>–</w:t>
      </w:r>
      <w:r>
        <w:rPr>
          <w:rFonts w:hint="default"/>
          <w:rtl w:val="0"/>
          <w:lang w:val="ru-RU"/>
        </w:rPr>
        <w:t xml:space="preserve">  </w:t>
      </w:r>
      <w:r>
        <w:rPr>
          <w:rFonts w:hint="default" w:eastAsia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жанр компьютерных игр, </w:t>
      </w:r>
      <w:r>
        <w:rPr>
          <w:rFonts w:hint="default" w:eastAsia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ru-RU"/>
        </w:rPr>
        <w:t xml:space="preserve">характерными особенностями которого являются генерируемые случайным образом уровни и необратимость смерти персонажа </w:t>
      </w:r>
      <w:r>
        <w:rPr>
          <w:rtl w:val="0"/>
        </w:rPr>
        <w:t>–</w:t>
      </w:r>
      <w:r>
        <w:rPr>
          <w:rFonts w:hint="default" w:eastAsia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ru-RU"/>
        </w:rPr>
        <w:t xml:space="preserve"> в случае его гибели игрок не может загрузить игру и должен начать её заново</w:t>
      </w:r>
      <w:r>
        <w:rPr>
          <w:rFonts w:hint="default" w:eastAsia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 w:val="0"/>
          <w:bCs w:val="0"/>
          <w:rtl w:val="0"/>
          <w:lang w:val="en-US"/>
        </w:rPr>
      </w:pPr>
      <w:r>
        <w:rPr>
          <w:rFonts w:hint="default"/>
          <w:b/>
          <w:bCs/>
          <w:rtl w:val="0"/>
          <w:lang w:val="ru-RU"/>
        </w:rPr>
        <w:t>Геймплей</w:t>
      </w:r>
      <w:r>
        <w:rPr>
          <w:rFonts w:hint="default"/>
          <w:b w:val="0"/>
          <w:bCs w:val="0"/>
          <w:rtl w:val="0"/>
          <w:lang w:val="ru-RU"/>
        </w:rPr>
        <w:t xml:space="preserve">(англ. gameplay)  </w:t>
      </w:r>
      <w:r>
        <w:rPr>
          <w:rtl w:val="0"/>
        </w:rPr>
        <w:t>–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b w:val="0"/>
          <w:bCs w:val="0"/>
          <w:rtl w:val="0"/>
          <w:lang w:val="ru-RU"/>
        </w:rPr>
        <w:t xml:space="preserve"> компонент игры, отвечающий за взаимодействие игры и игрока</w:t>
      </w:r>
      <w:r>
        <w:rPr>
          <w:rFonts w:hint="default"/>
          <w:b w:val="0"/>
          <w:bCs w:val="0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 w:val="0"/>
          <w:bCs w:val="0"/>
          <w:rtl w:val="0"/>
          <w:lang w:val="ru-RU"/>
        </w:rPr>
      </w:pPr>
      <w:r>
        <w:rPr>
          <w:rFonts w:hint="default"/>
          <w:b/>
          <w:bCs/>
          <w:rtl w:val="0"/>
          <w:lang w:val="ru-RU"/>
        </w:rPr>
        <w:t xml:space="preserve">Реиграбельность </w:t>
      </w:r>
      <w:r>
        <w:rPr>
          <w:rFonts w:hint="default"/>
          <w:b w:val="0"/>
          <w:bCs w:val="0"/>
          <w:rtl w:val="0"/>
          <w:lang w:val="ru-RU"/>
        </w:rPr>
        <w:t xml:space="preserve"> </w:t>
      </w:r>
      <w:r>
        <w:rPr>
          <w:rtl w:val="0"/>
        </w:rPr>
        <w:t>–</w:t>
      </w:r>
      <w:r>
        <w:rPr>
          <w:rFonts w:hint="default"/>
          <w:rtl w:val="0"/>
          <w:lang w:val="ru-RU"/>
        </w:rPr>
        <w:t xml:space="preserve"> </w:t>
      </w:r>
      <w:r>
        <w:rPr>
          <w:rFonts w:hint="default"/>
          <w:b/>
          <w:bCs/>
          <w:rtl w:val="0"/>
          <w:lang w:val="ru-RU"/>
        </w:rPr>
        <w:t xml:space="preserve"> </w:t>
      </w:r>
      <w:r>
        <w:rPr>
          <w:rFonts w:hint="default"/>
          <w:b w:val="0"/>
          <w:bCs w:val="0"/>
          <w:rtl w:val="0"/>
          <w:lang w:val="ru-RU"/>
        </w:rPr>
        <w:t xml:space="preserve">качественная характеристика игры, которая определяет степень того, насколько игроки хотят сыграть в рассматриваемую игру ещё раз, даже если они её уже «прошли» или после того, как уделили большое количество времени и достигли некоторого уровня мастерства.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rtl w:val="0"/>
          <w:lang w:val="ru-RU"/>
        </w:rPr>
      </w:pPr>
      <w:r>
        <w:rPr>
          <w:rFonts w:hint="default"/>
          <w:b/>
          <w:bCs/>
          <w:rtl w:val="0"/>
          <w:lang w:val="ru-RU"/>
        </w:rPr>
        <w:t xml:space="preserve">Босс  </w:t>
      </w:r>
      <w:r>
        <w:rPr>
          <w:rtl w:val="0"/>
        </w:rPr>
        <w:t>–</w:t>
      </w:r>
      <w:r>
        <w:rPr>
          <w:rFonts w:hint="default"/>
          <w:rtl w:val="0"/>
          <w:lang w:val="ru-RU"/>
        </w:rPr>
        <w:t xml:space="preserve">  </w:t>
      </w:r>
      <w:r>
        <w:rPr>
          <w:rFonts w:hint="default"/>
          <w:b w:val="0"/>
          <w:bCs w:val="0"/>
          <w:rtl w:val="0"/>
          <w:lang w:val="ru-RU"/>
        </w:rPr>
        <w:t>персонаж-противник в компьютерных играх, которого намного сложнее победить, чем обычных врагов; как правило, боссов помещают в конце уровней, где борьба с ними составляет кульминацию игрового процесса, а победа над боссом необходима для прохождения уровня или выполнения задания.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 w:val="0"/>
          <w:bCs w:val="0"/>
          <w:rtl w:val="0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eastAsia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pStyle w:val="23"/>
        <w:numPr>
          <w:ilvl w:val="0"/>
          <w:numId w:val="0"/>
        </w:numPr>
        <w:ind w:leftChars="0"/>
        <w:jc w:val="center"/>
        <w:rPr>
          <w:sz w:val="32"/>
          <w:szCs w:val="32"/>
        </w:rPr>
      </w:pPr>
      <w:bookmarkStart w:id="75" w:name="_heading=h.25b2l0r" w:colFirst="0" w:colLast="0"/>
      <w:bookmarkEnd w:id="75"/>
      <w:r>
        <w:br w:type="page"/>
      </w:r>
      <w:bookmarkStart w:id="76" w:name="_Toc32551"/>
      <w:bookmarkStart w:id="77" w:name="_Toc31264"/>
      <w:bookmarkStart w:id="78" w:name="_Toc22657"/>
      <w:r>
        <w:rPr>
          <w:sz w:val="32"/>
          <w:szCs w:val="32"/>
          <w:lang w:val="ru-RU"/>
        </w:rPr>
        <w:t>Л</w:t>
      </w:r>
      <w:r>
        <w:rPr>
          <w:sz w:val="32"/>
          <w:szCs w:val="32"/>
        </w:rPr>
        <w:t xml:space="preserve">ИСТ </w:t>
      </w:r>
      <w:r>
        <w:rPr>
          <w:sz w:val="32"/>
          <w:szCs w:val="32"/>
          <w:lang w:val="ru-RU"/>
        </w:rPr>
        <w:t>РЕГИСТРАЦИИ</w:t>
      </w:r>
      <w:r>
        <w:rPr>
          <w:sz w:val="32"/>
          <w:szCs w:val="32"/>
        </w:rPr>
        <w:t xml:space="preserve"> ИЗМЕНЕНИЙ</w:t>
      </w:r>
      <w:bookmarkEnd w:id="76"/>
      <w:bookmarkEnd w:id="77"/>
      <w:bookmarkEnd w:id="78"/>
    </w:p>
    <w:tbl>
      <w:tblPr>
        <w:tblStyle w:val="30"/>
        <w:tblpPr w:leftFromText="180" w:rightFromText="180" w:vertAnchor="text" w:horzAnchor="margin" w:tblpY="547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936"/>
        <w:gridCol w:w="936"/>
        <w:gridCol w:w="936"/>
        <w:gridCol w:w="938"/>
        <w:gridCol w:w="1120"/>
        <w:gridCol w:w="1041"/>
        <w:gridCol w:w="1375"/>
        <w:gridCol w:w="977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65" w:type="dxa"/>
            <w:gridSpan w:val="10"/>
            <w:vAlign w:val="center"/>
          </w:tcPr>
          <w:p>
            <w:pPr>
              <w:pStyle w:val="25"/>
              <w:spacing w:after="0" w:line="240" w:lineRule="auto"/>
              <w:ind w:left="0" w:firstLine="0"/>
              <w:jc w:val="center"/>
            </w:pPr>
            <w:r>
              <w:t>Лист регистрации изменений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5029" w:type="dxa"/>
            <w:gridSpan w:val="5"/>
            <w:vAlign w:val="center"/>
          </w:tcPr>
          <w:p>
            <w:pPr>
              <w:pStyle w:val="25"/>
              <w:spacing w:after="0" w:line="240" w:lineRule="auto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  <w:vAlign w:val="top"/>
          </w:tcPr>
          <w:p>
            <w:pPr>
              <w:pStyle w:val="25"/>
              <w:spacing w:after="0" w:line="240" w:lineRule="auto"/>
              <w:ind w:left="0" w:firstLine="0"/>
              <w:jc w:val="left"/>
            </w:pPr>
            <w:r>
              <w:t>Всего листов (страниц в докум.)</w:t>
            </w:r>
          </w:p>
        </w:tc>
        <w:tc>
          <w:tcPr>
            <w:tcW w:w="1076" w:type="dxa"/>
            <w:vMerge w:val="restart"/>
            <w:vAlign w:val="top"/>
          </w:tcPr>
          <w:p>
            <w:pPr>
              <w:pStyle w:val="25"/>
              <w:spacing w:after="0" w:line="240" w:lineRule="auto"/>
              <w:ind w:left="0" w:firstLine="0"/>
              <w:jc w:val="left"/>
            </w:pPr>
            <w:r>
              <w:t>№ доку-</w:t>
            </w:r>
          </w:p>
          <w:p>
            <w:pPr>
              <w:pStyle w:val="25"/>
              <w:spacing w:after="0" w:line="240" w:lineRule="auto"/>
              <w:ind w:left="0" w:firstLine="0"/>
              <w:jc w:val="left"/>
            </w:pPr>
            <w:r>
              <w:t>мента</w:t>
            </w:r>
          </w:p>
        </w:tc>
        <w:tc>
          <w:tcPr>
            <w:tcW w:w="935" w:type="dxa"/>
            <w:vMerge w:val="restart"/>
            <w:vAlign w:val="top"/>
          </w:tcPr>
          <w:p>
            <w:pPr>
              <w:pStyle w:val="25"/>
              <w:spacing w:after="0" w:line="240" w:lineRule="auto"/>
              <w:ind w:left="0" w:firstLine="0"/>
              <w:jc w:val="left"/>
            </w:pPr>
            <w:r>
              <w:t>Входящий  № сопроводи-тельного докум. и дата</w:t>
            </w:r>
          </w:p>
        </w:tc>
        <w:tc>
          <w:tcPr>
            <w:tcW w:w="1001" w:type="dxa"/>
            <w:vMerge w:val="restart"/>
            <w:vAlign w:val="top"/>
          </w:tcPr>
          <w:p>
            <w:pPr>
              <w:pStyle w:val="25"/>
              <w:spacing w:after="0" w:line="240" w:lineRule="auto"/>
              <w:ind w:left="0" w:firstLine="0"/>
              <w:jc w:val="left"/>
            </w:pPr>
            <w:r>
              <w:t>Подп.</w:t>
            </w:r>
          </w:p>
        </w:tc>
        <w:tc>
          <w:tcPr>
            <w:tcW w:w="1004" w:type="dxa"/>
            <w:vMerge w:val="restart"/>
            <w:vAlign w:val="top"/>
          </w:tcPr>
          <w:p>
            <w:pPr>
              <w:pStyle w:val="25"/>
              <w:spacing w:after="0" w:line="240" w:lineRule="auto"/>
              <w:ind w:left="0" w:firstLine="0"/>
              <w:jc w:val="left"/>
            </w:pPr>
            <w:r>
              <w:t>Дата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3" w:hRule="atLeast"/>
        </w:trPr>
        <w:tc>
          <w:tcPr>
            <w:tcW w:w="1011" w:type="dxa"/>
            <w:textDirection w:val="btLr"/>
            <w:vAlign w:val="top"/>
          </w:tcPr>
          <w:p>
            <w:pPr>
              <w:pStyle w:val="27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>
            <w:pPr>
              <w:pStyle w:val="25"/>
              <w:spacing w:after="0" w:line="240" w:lineRule="auto"/>
              <w:ind w:left="0" w:right="113" w:firstLine="709"/>
              <w:jc w:val="left"/>
            </w:pPr>
          </w:p>
        </w:tc>
        <w:tc>
          <w:tcPr>
            <w:tcW w:w="1004" w:type="dxa"/>
            <w:textDirection w:val="btLr"/>
            <w:vAlign w:val="top"/>
          </w:tcPr>
          <w:p>
            <w:pPr>
              <w:pStyle w:val="25"/>
              <w:spacing w:after="0" w:line="240" w:lineRule="auto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1004" w:type="dxa"/>
            <w:textDirection w:val="btLr"/>
            <w:vAlign w:val="top"/>
          </w:tcPr>
          <w:p>
            <w:pPr>
              <w:pStyle w:val="25"/>
              <w:spacing w:after="0" w:line="240" w:lineRule="auto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1004" w:type="dxa"/>
            <w:textDirection w:val="btLr"/>
            <w:vAlign w:val="top"/>
          </w:tcPr>
          <w:p>
            <w:pPr>
              <w:pStyle w:val="25"/>
              <w:spacing w:after="0" w:line="240" w:lineRule="auto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1006" w:type="dxa"/>
            <w:textDirection w:val="btLr"/>
            <w:vAlign w:val="top"/>
          </w:tcPr>
          <w:p>
            <w:pPr>
              <w:pStyle w:val="25"/>
              <w:spacing w:after="0" w:line="240" w:lineRule="auto"/>
              <w:ind w:left="0" w:right="113" w:firstLine="0"/>
              <w:jc w:val="left"/>
            </w:pPr>
            <w:r>
              <w:t>Аннулиро-ванных</w:t>
            </w:r>
          </w:p>
        </w:tc>
        <w:tc>
          <w:tcPr>
            <w:tcW w:w="1120" w:type="dxa"/>
            <w:vMerge w:val="continue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Merge w:val="continue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Merge w:val="continue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Merge w:val="continue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Merge w:val="continue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1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120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935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1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  <w:tc>
          <w:tcPr>
            <w:tcW w:w="1004" w:type="dxa"/>
            <w:vAlign w:val="center"/>
          </w:tcPr>
          <w:p>
            <w:pPr>
              <w:pStyle w:val="25"/>
              <w:spacing w:after="0" w:line="240" w:lineRule="auto"/>
              <w:ind w:left="0" w:firstLine="709"/>
              <w:jc w:val="center"/>
            </w:pPr>
          </w:p>
        </w:tc>
      </w:tr>
    </w:tbl>
    <w:p>
      <w:pPr>
        <w:ind w:left="0" w:leftChars="0" w:firstLine="0" w:firstLineChars="0"/>
      </w:pPr>
    </w:p>
    <w:sectPr>
      <w:headerReference r:id="rId9" w:type="first"/>
      <w:footerReference r:id="rId11" w:type="first"/>
      <w:headerReference r:id="rId8" w:type="default"/>
      <w:footerReference r:id="rId10" w:type="default"/>
      <w:pgSz w:w="11906" w:h="16838"/>
      <w:pgMar w:top="1417" w:right="567" w:bottom="1417" w:left="1134" w:header="709" w:footer="0" w:gutter="0"/>
      <w:pgNumType w:fmt="decimal"/>
      <w:cols w:space="0" w:num="1"/>
      <w:titlePg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imesNewRomanPS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97"/>
      <w:gridCol w:w="1560"/>
      <w:gridCol w:w="1701"/>
      <w:gridCol w:w="1842"/>
      <w:gridCol w:w="169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397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</w:p>
      </w:tc>
      <w:tc>
        <w:tcPr>
          <w:tcW w:w="1560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</w:p>
      </w:tc>
      <w:tc>
        <w:tcPr>
          <w:tcW w:w="1701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</w:p>
      </w:tc>
      <w:tc>
        <w:tcPr>
          <w:tcW w:w="1842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</w:p>
      </w:tc>
      <w:tc>
        <w:tcPr>
          <w:tcW w:w="1695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397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  <w:r>
            <w:t>Изм.</w:t>
          </w:r>
        </w:p>
      </w:tc>
      <w:tc>
        <w:tcPr>
          <w:tcW w:w="1560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  <w:r>
            <w:t>Лист</w:t>
          </w:r>
        </w:p>
      </w:tc>
      <w:tc>
        <w:tcPr>
          <w:tcW w:w="1701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  <w:r>
            <w:t>№ докум.</w:t>
          </w:r>
        </w:p>
      </w:tc>
      <w:tc>
        <w:tcPr>
          <w:tcW w:w="1842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  <w:r>
            <w:t>Подп.</w:t>
          </w:r>
        </w:p>
      </w:tc>
      <w:tc>
        <w:tcPr>
          <w:tcW w:w="1695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  <w:r>
            <w:t>Дата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397" w:type="dxa"/>
          <w:tcBorders>
            <w:bottom w:val="single" w:color="auto" w:sz="4" w:space="0"/>
          </w:tcBorders>
          <w:vAlign w:val="center"/>
        </w:tcPr>
        <w:p>
          <w:pPr>
            <w:pStyle w:val="26"/>
            <w:tabs>
              <w:tab w:val="clear" w:pos="0"/>
            </w:tabs>
            <w:jc w:val="center"/>
          </w:pPr>
          <w:r>
            <w:rPr>
              <w:rFonts w:ascii="TimesNewRomanPS" w:hAnsi="TimesNewRomanPS"/>
              <w:color w:val="000000" w:themeColor="text1"/>
              <w14:textFill>
                <w14:solidFill>
                  <w14:schemeClr w14:val="tx1"/>
                </w14:solidFill>
              </w14:textFill>
            </w:rPr>
            <w:t>RU.17701729.05.03</w:t>
          </w:r>
          <w:r>
            <w:rPr>
              <w:rFonts w:ascii="TimesNewRomanPS" w:hAnsi="TimesNewRomanPS"/>
              <w:color w:val="000000" w:themeColor="text1"/>
              <w14:textFill>
                <w14:solidFill>
                  <w14:schemeClr w14:val="tx1"/>
                </w14:solidFill>
              </w14:textFill>
            </w:rPr>
            <w:softHyphen/>
          </w:r>
          <w:r>
            <w:rPr>
              <w:rFonts w:ascii="TimesNewRomanPS" w:hAnsi="TimesNewRomanPS"/>
              <w:color w:val="000000" w:themeColor="text1"/>
              <w14:textFill>
                <w14:solidFill>
                  <w14:schemeClr w14:val="tx1"/>
                </w14:solidFill>
              </w14:textFill>
            </w:rPr>
            <w:t>01 ТЗ 01-</w:t>
          </w:r>
          <w:r>
            <w:rPr>
              <w:rFonts w:ascii="TimesNewRomanPS" w:hAnsi="TimesNewRomanPS"/>
              <w:color w:val="000000" w:themeColor="text1"/>
              <w14:textFill>
                <w14:solidFill>
                  <w14:schemeClr w14:val="tx1"/>
                </w14:solidFill>
              </w14:textFill>
            </w:rPr>
            <w:softHyphen/>
          </w:r>
          <w:r>
            <w:rPr>
              <w:rFonts w:ascii="TimesNewRomanPS" w:hAnsi="TimesNewRomanPS"/>
              <w:color w:val="000000" w:themeColor="text1"/>
              <w14:textFill>
                <w14:solidFill>
                  <w14:schemeClr w14:val="tx1"/>
                </w14:solidFill>
              </w14:textFill>
            </w:rPr>
            <w:t>1</w:t>
          </w:r>
        </w:p>
      </w:tc>
      <w:tc>
        <w:tcPr>
          <w:tcW w:w="1560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</w:p>
      </w:tc>
      <w:tc>
        <w:tcPr>
          <w:tcW w:w="1701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</w:p>
      </w:tc>
      <w:tc>
        <w:tcPr>
          <w:tcW w:w="1842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</w:p>
      </w:tc>
      <w:tc>
        <w:tcPr>
          <w:tcW w:w="1695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397" w:type="dxa"/>
          <w:tcBorders>
            <w:bottom w:val="single" w:color="auto" w:sz="2" w:space="0"/>
          </w:tcBorders>
          <w:shd w:val="clear" w:color="auto" w:fill="auto"/>
          <w:vAlign w:val="center"/>
        </w:tcPr>
        <w:p>
          <w:pPr>
            <w:pStyle w:val="26"/>
            <w:tabs>
              <w:tab w:val="clear" w:pos="0"/>
            </w:tabs>
            <w:jc w:val="center"/>
          </w:pPr>
          <w:r>
            <w:t>Инв. № подл.</w:t>
          </w:r>
        </w:p>
      </w:tc>
      <w:tc>
        <w:tcPr>
          <w:tcW w:w="1560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  <w:r>
            <w:t>Подп и дата</w:t>
          </w:r>
        </w:p>
      </w:tc>
      <w:tc>
        <w:tcPr>
          <w:tcW w:w="1701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  <w:r>
            <w:t>Взам. Инв. №</w:t>
          </w:r>
        </w:p>
      </w:tc>
      <w:tc>
        <w:tcPr>
          <w:tcW w:w="1842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  <w:r>
            <w:t>Инв. № дубл.</w:t>
          </w:r>
        </w:p>
      </w:tc>
      <w:tc>
        <w:tcPr>
          <w:tcW w:w="1695" w:type="dxa"/>
          <w:vAlign w:val="center"/>
        </w:tcPr>
        <w:p>
          <w:pPr>
            <w:pStyle w:val="26"/>
            <w:tabs>
              <w:tab w:val="clear" w:pos="0"/>
            </w:tabs>
            <w:jc w:val="center"/>
          </w:pPr>
          <w:r>
            <w:t>Подп. и дата</w:t>
          </w:r>
        </w:p>
      </w:tc>
    </w:tr>
  </w:tbl>
  <w:p>
    <w:pPr>
      <w:pStyle w:val="26"/>
      <w:tabs>
        <w:tab w:val="clear" w:pos="0"/>
      </w:tabs>
    </w:pPr>
  </w:p>
  <w:p>
    <w:pPr>
      <w:pStyle w:val="26"/>
      <w:tabs>
        <w:tab w:val="clear" w:pos="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5"/>
      </w:rPr>
      <w:id w:val="-422487586"/>
      <w:docPartObj>
        <w:docPartGallery w:val="autotext"/>
      </w:docPartObj>
    </w:sdtPr>
    <w:sdtEndPr>
      <w:rPr>
        <w:rStyle w:val="15"/>
      </w:rPr>
    </w:sdtEndPr>
    <w:sdtContent>
      <w:p>
        <w:pPr>
          <w:pStyle w:val="26"/>
          <w:framePr w:wrap="auto" w:vAnchor="text" w:hAnchor="margin" w:xAlign="right" w:y="1"/>
          <w:tabs>
            <w:tab w:val="clear" w:pos="0"/>
          </w:tabs>
          <w:rPr>
            <w:rStyle w:val="15"/>
          </w:rPr>
        </w:pPr>
        <w:r>
          <w:rPr>
            <w:rStyle w:val="15"/>
          </w:rPr>
          <w:fldChar w:fldCharType="begin"/>
        </w:r>
        <w:r>
          <w:rPr>
            <w:rStyle w:val="15"/>
          </w:rPr>
          <w:instrText xml:space="preserve"> PAGE </w:instrText>
        </w:r>
        <w:r>
          <w:rPr>
            <w:rStyle w:val="15"/>
          </w:rPr>
          <w:fldChar w:fldCharType="end"/>
        </w:r>
      </w:p>
    </w:sdtContent>
  </w:sdt>
  <w:p>
    <w:pPr>
      <w:pStyle w:val="26"/>
      <w:tabs>
        <w:tab w:val="clear" w:pos="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hint="default"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lang w:val="ru-RU"/>
      </w:rPr>
    </w:pPr>
  </w:p>
  <w:tbl>
    <w:tblPr>
      <w:tblStyle w:val="54"/>
      <w:tblW w:w="10355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17"/>
      <w:gridCol w:w="2413"/>
      <w:gridCol w:w="1869"/>
      <w:gridCol w:w="1816"/>
      <w:gridCol w:w="1340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4" w:hRule="atLeast"/>
        <w:jc w:val="center"/>
      </w:trPr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/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/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/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/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/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4" w:hRule="atLeast"/>
        <w:jc w:val="center"/>
      </w:trPr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left="0" w:firstLine="0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Изм.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left="0" w:firstLine="0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Лист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left="0" w:firstLine="0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№ докум.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left="0" w:firstLine="0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Подп.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left="0" w:firstLine="0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Дата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4" w:hRule="atLeast"/>
        <w:jc w:val="center"/>
      </w:trPr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ind w:left="0" w:firstLine="0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 xml:space="preserve">RU.17701729.05.03-01 ТЗ 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rPr>
              <w:sz w:val="20"/>
              <w:szCs w:val="20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rPr>
              <w:sz w:val="20"/>
              <w:szCs w:val="20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rPr>
              <w:sz w:val="20"/>
              <w:szCs w:val="20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rPr>
              <w:sz w:val="20"/>
              <w:szCs w:val="20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4" w:hRule="atLeast"/>
        <w:jc w:val="center"/>
      </w:trPr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left="0" w:firstLine="0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Инв. № подл.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left="0" w:firstLine="0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Подп. и дата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left="0" w:firstLine="0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Взам. инв. №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left="0" w:firstLine="0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Инв. № дубл.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left="0" w:firstLine="0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Подп. и дата</w:t>
          </w: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567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  <w:p>
    <w:pPr>
      <w:rPr>
        <w:rFonts w:hint="default"/>
        <w:sz w:val="20"/>
        <w:szCs w:val="20"/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rPr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y+BZM/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jCn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hfNAi5tBAGLsgBFs6oj9iqZYwBEdMckTIaBngVupHHVnKx&#10;XLZKe+uqXdkZYBYtCxt9a3kME4n0drkPILPlOBLUsdLzhmlsu9RvThz3P++t1sO/x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0lY7tAAAAAFAQAADwAAAAAAAAABACAAAAAiAAAAZHJzL2Rvd25y&#10;ZXYueG1sUEsBAhQAFAAAAAgAh07iQPy+BZM/AgAAdQQAAA4AAAAAAAAAAQAgAAAAH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  <w:rPr>
        <w:color w:val="000000" w:themeColor="text1"/>
        <w14:textFill>
          <w14:solidFill>
            <w14:schemeClr w14:val="tx1"/>
          </w14:solidFill>
        </w14:textFill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NewRomanPS" w:hAnsi="TimesNewRomanPS"/>
        <w:b/>
        <w:bCs/>
        <w:color w:val="000000" w:themeColor="text1"/>
        <w14:textFill>
          <w14:solidFill>
            <w14:schemeClr w14:val="tx1"/>
          </w14:solidFill>
        </w14:textFill>
      </w:rPr>
      <w:t>RU.17701729.05.03</w:t>
    </w:r>
    <w:r>
      <w:rPr>
        <w:rFonts w:ascii="TimesNewRomanPS" w:hAnsi="TimesNewRomanPS"/>
        <w:b/>
        <w:bCs/>
        <w:color w:val="000000" w:themeColor="text1"/>
        <w14:textFill>
          <w14:solidFill>
            <w14:schemeClr w14:val="tx1"/>
          </w14:solidFill>
        </w14:textFill>
      </w:rPr>
      <w:softHyphen/>
    </w:r>
    <w:r>
      <w:rPr>
        <w:rFonts w:ascii="TimesNewRomanPS" w:hAnsi="TimesNewRomanPS"/>
        <w:b/>
        <w:bCs/>
        <w:color w:val="000000" w:themeColor="text1"/>
        <w14:textFill>
          <w14:solidFill>
            <w14:schemeClr w14:val="tx1"/>
          </w14:solidFill>
        </w14:textFill>
      </w:rPr>
      <w:t>01 ТЗ 01-</w:t>
    </w:r>
    <w:r>
      <w:rPr>
        <w:rFonts w:ascii="TimesNewRomanPS" w:hAnsi="TimesNewRomanPS"/>
        <w:b/>
        <w:bCs/>
        <w:color w:val="000000" w:themeColor="text1"/>
        <w14:textFill>
          <w14:solidFill>
            <w14:schemeClr w14:val="tx1"/>
          </w14:solidFill>
        </w14:textFill>
      </w:rPr>
      <w:softHyphen/>
    </w:r>
    <w:r>
      <w:rPr>
        <w:rFonts w:ascii="TimesNewRomanPS" w:hAnsi="TimesNewRomanPS"/>
        <w:b/>
        <w:bCs/>
        <w:color w:val="000000" w:themeColor="text1"/>
        <w14:textFill>
          <w14:solidFill>
            <w14:schemeClr w14:val="tx1"/>
          </w14:solidFill>
        </w14:textFill>
      </w:rPr>
      <w:t xml:space="preserve">1 </w:t>
    </w:r>
  </w:p>
  <w:p>
    <w:pPr>
      <w:pStyle w:val="19"/>
      <w:tabs>
        <w:tab w:val="clear" w:pos="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5"/>
      </w:rPr>
      <w:id w:val="2057437255"/>
      <w:docPartObj>
        <w:docPartGallery w:val="autotext"/>
      </w:docPartObj>
    </w:sdtPr>
    <w:sdtEndPr>
      <w:rPr>
        <w:rStyle w:val="15"/>
      </w:rPr>
    </w:sdtEndPr>
    <w:sdtContent>
      <w:p>
        <w:pPr>
          <w:pStyle w:val="19"/>
          <w:framePr w:wrap="auto" w:vAnchor="text" w:hAnchor="margin" w:xAlign="center" w:y="1"/>
          <w:tabs>
            <w:tab w:val="clear" w:pos="0"/>
          </w:tabs>
          <w:rPr>
            <w:rStyle w:val="15"/>
          </w:rPr>
        </w:pPr>
        <w:r>
          <w:rPr>
            <w:rStyle w:val="15"/>
          </w:rPr>
          <w:fldChar w:fldCharType="begin"/>
        </w:r>
        <w:r>
          <w:rPr>
            <w:rStyle w:val="15"/>
          </w:rPr>
          <w:instrText xml:space="preserve"> PAGE </w:instrText>
        </w:r>
        <w:r>
          <w:rPr>
            <w:rStyle w:val="15"/>
          </w:rPr>
          <w:fldChar w:fldCharType="end"/>
        </w:r>
      </w:p>
    </w:sdtContent>
  </w:sdt>
  <w:p>
    <w:pPr>
      <w:pStyle w:val="19"/>
      <w:tabs>
        <w:tab w:val="clear" w:pos="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lang w:val="ru-RU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yRxmtCAgAAcwQAAA4AAABkcnMvZTJvRG9jLnhtbK1UzY7TMBC+I/EO&#10;lu80bRGrbt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yRxmt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Bdr>
        <w:bottom w:val="none" w:color="auto" w:sz="0" w:space="0"/>
      </w:pBdr>
      <w:ind w:firstLine="0"/>
      <w:jc w:val="center"/>
      <w:rPr>
        <w:b/>
        <w:sz w:val="28"/>
        <w:szCs w:val="28"/>
      </w:rPr>
    </w:pPr>
    <w:r>
      <w:rPr>
        <w:b/>
        <w:sz w:val="28"/>
        <w:szCs w:val="28"/>
        <w:rtl w:val="0"/>
      </w:rPr>
      <w:t xml:space="preserve">RU.17701729.05.03-01 </w:t>
    </w:r>
    <w:r>
      <w:rPr>
        <w:rFonts w:hint="default"/>
        <w:b/>
        <w:sz w:val="28"/>
        <w:szCs w:val="28"/>
        <w:rtl w:val="0"/>
        <w:lang w:val="ru-RU"/>
      </w:rPr>
      <w:t>81</w:t>
    </w:r>
    <w:r>
      <w:rPr>
        <w:b/>
        <w:sz w:val="28"/>
        <w:szCs w:val="28"/>
        <w:rtl w:val="0"/>
      </w:rPr>
      <w:t xml:space="preserve"> 01-1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567"/>
      <w:jc w:val="both"/>
      <w:rPr>
        <w:rFonts w:hint="default"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right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567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  <w:p>
    <w:pPr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A2BD5"/>
    <w:multiLevelType w:val="singleLevel"/>
    <w:tmpl w:val="87CA2BD5"/>
    <w:lvl w:ilvl="0" w:tentative="0">
      <w:start w:val="1"/>
      <w:numFmt w:val="decimal"/>
      <w:suff w:val="space"/>
      <w:lvlText w:val="%1)"/>
      <w:lvlJc w:val="left"/>
      <w:pPr>
        <w:ind w:left="720" w:leftChars="0" w:firstLine="0" w:firstLineChars="0"/>
      </w:pPr>
    </w:lvl>
  </w:abstractNum>
  <w:abstractNum w:abstractNumId="1">
    <w:nsid w:val="CEEF2433"/>
    <w:multiLevelType w:val="singleLevel"/>
    <w:tmpl w:val="CEEF243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pStyle w:val="46"/>
      <w:lvlText w:val="%1)"/>
      <w:lvlJc w:val="left"/>
      <w:pPr>
        <w:tabs>
          <w:tab w:val="left" w:pos="420"/>
        </w:tabs>
        <w:ind w:left="1347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2067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787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507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4227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947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667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387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7107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pStyle w:val="2"/>
      <w:lvlText w:val="%1."/>
      <w:lvlJc w:val="left"/>
      <w:pPr>
        <w:ind w:left="1353" w:hanging="359"/>
      </w:pPr>
      <w:rPr>
        <w:b w:val="0"/>
      </w:rPr>
    </w:lvl>
    <w:lvl w:ilvl="1" w:tentative="0">
      <w:start w:val="1"/>
      <w:numFmt w:val="lowerLetter"/>
      <w:pStyle w:val="3"/>
      <w:lvlText w:val="%2."/>
      <w:lvlJc w:val="left"/>
      <w:pPr>
        <w:ind w:left="2073" w:hanging="360"/>
      </w:pPr>
    </w:lvl>
    <w:lvl w:ilvl="2" w:tentative="0">
      <w:start w:val="1"/>
      <w:numFmt w:val="lowerRoman"/>
      <w:pStyle w:val="4"/>
      <w:lvlText w:val="%3."/>
      <w:lvlJc w:val="right"/>
      <w:pPr>
        <w:ind w:left="2793" w:hanging="180"/>
      </w:pPr>
    </w:lvl>
    <w:lvl w:ilvl="3" w:tentative="0">
      <w:start w:val="1"/>
      <w:numFmt w:val="decimal"/>
      <w:lvlText w:val="%4."/>
      <w:lvlJc w:val="left"/>
      <w:pPr>
        <w:ind w:left="3513" w:hanging="360"/>
      </w:pPr>
    </w:lvl>
    <w:lvl w:ilvl="4" w:tentative="0">
      <w:start w:val="1"/>
      <w:numFmt w:val="lowerLetter"/>
      <w:lvlText w:val="%5."/>
      <w:lvlJc w:val="left"/>
      <w:pPr>
        <w:ind w:left="4233" w:hanging="360"/>
      </w:pPr>
    </w:lvl>
    <w:lvl w:ilvl="5" w:tentative="0">
      <w:start w:val="1"/>
      <w:numFmt w:val="lowerRoman"/>
      <w:lvlText w:val="%6."/>
      <w:lvlJc w:val="right"/>
      <w:pPr>
        <w:ind w:left="4953" w:hanging="180"/>
      </w:pPr>
    </w:lvl>
    <w:lvl w:ilvl="6" w:tentative="0">
      <w:start w:val="1"/>
      <w:numFmt w:val="decimal"/>
      <w:lvlText w:val="%7."/>
      <w:lvlJc w:val="left"/>
      <w:pPr>
        <w:ind w:left="5673" w:hanging="360"/>
      </w:pPr>
    </w:lvl>
    <w:lvl w:ilvl="7" w:tentative="0">
      <w:start w:val="1"/>
      <w:numFmt w:val="lowerLetter"/>
      <w:lvlText w:val="%8."/>
      <w:lvlJc w:val="left"/>
      <w:pPr>
        <w:ind w:left="6393" w:hanging="360"/>
      </w:pPr>
    </w:lvl>
    <w:lvl w:ilvl="8" w:tentative="0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1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8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420"/>
        </w:tabs>
        <w:ind w:left="25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420"/>
        </w:tabs>
        <w:ind w:left="33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420"/>
        </w:tabs>
        <w:ind w:left="40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420"/>
        </w:tabs>
        <w:ind w:left="47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900" w:hanging="360"/>
      </w:pPr>
      <w:rPr>
        <w:u w:val="none"/>
      </w:rPr>
    </w:lvl>
  </w:abstractNum>
  <w:abstractNum w:abstractNumId="5">
    <w:nsid w:val="21D6BBAC"/>
    <w:multiLevelType w:val="singleLevel"/>
    <w:tmpl w:val="21D6BBAC"/>
    <w:lvl w:ilvl="0" w:tentative="0">
      <w:start w:val="1"/>
      <w:numFmt w:val="decimal"/>
      <w:suff w:val="space"/>
      <w:lvlText w:val="%1)"/>
      <w:lvlJc w:val="left"/>
      <w:pPr>
        <w:ind w:left="153"/>
      </w:pPr>
    </w:lvl>
  </w:abstractNum>
  <w:abstractNum w:abstractNumId="6">
    <w:nsid w:val="298A8124"/>
    <w:multiLevelType w:val="singleLevel"/>
    <w:tmpl w:val="298A8124"/>
    <w:lvl w:ilvl="0" w:tentative="0">
      <w:start w:val="1"/>
      <w:numFmt w:val="decimal"/>
      <w:suff w:val="space"/>
      <w:lvlText w:val="%1)"/>
      <w:lvlJc w:val="left"/>
      <w:rPr>
        <w:rFonts w:hint="default"/>
        <w:sz w:val="24"/>
        <w:szCs w:val="24"/>
      </w:rPr>
    </w:lvl>
  </w:abstractNum>
  <w:abstractNum w:abstractNumId="7">
    <w:nsid w:val="44592A13"/>
    <w:multiLevelType w:val="singleLevel"/>
    <w:tmpl w:val="44592A1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911548A"/>
    <w:multiLevelType w:val="multilevel"/>
    <w:tmpl w:val="4911548A"/>
    <w:lvl w:ilvl="0" w:tentative="0">
      <w:start w:val="1"/>
      <w:numFmt w:val="decimal"/>
      <w:lvlText w:val="%1."/>
      <w:lvlJc w:val="right"/>
      <w:pPr>
        <w:ind w:left="1069" w:hanging="1069"/>
      </w:pPr>
      <w:rPr>
        <w:rFonts w:hint="default"/>
        <w:b/>
        <w:sz w:val="32"/>
        <w:szCs w:val="32"/>
      </w:rPr>
    </w:lvl>
    <w:lvl w:ilvl="1" w:tentative="0">
      <w:start w:val="1"/>
      <w:numFmt w:val="decimal"/>
      <w:lvlText w:val="%1.%2."/>
      <w:lvlJc w:val="right"/>
      <w:pPr>
        <w:ind w:left="1069" w:hanging="502"/>
      </w:pPr>
      <w:rPr>
        <w:b/>
      </w:rPr>
    </w:lvl>
    <w:lvl w:ilvl="2" w:tentative="0">
      <w:start w:val="1"/>
      <w:numFmt w:val="decimal"/>
      <w:lvlText w:val="%1.%2.%3."/>
      <w:lvlJc w:val="right"/>
      <w:pPr>
        <w:ind w:left="1429" w:hanging="720"/>
      </w:pPr>
      <w:rPr>
        <w:b/>
      </w:rPr>
    </w:lvl>
    <w:lvl w:ilvl="3" w:tentative="0">
      <w:start w:val="1"/>
      <w:numFmt w:val="decimal"/>
      <w:lvlText w:val="%1.%2.%3.%4."/>
      <w:lvlJc w:val="right"/>
      <w:pPr>
        <w:ind w:left="1429" w:hanging="720"/>
      </w:pPr>
      <w:rPr>
        <w:b/>
      </w:rPr>
    </w:lvl>
    <w:lvl w:ilvl="4" w:tentative="0">
      <w:start w:val="1"/>
      <w:numFmt w:val="decimal"/>
      <w:lvlText w:val="%1.%2.%3.%4.%5."/>
      <w:lvlJc w:val="right"/>
      <w:pPr>
        <w:ind w:left="1789" w:hanging="1080"/>
      </w:pPr>
    </w:lvl>
    <w:lvl w:ilvl="5" w:tentative="0">
      <w:start w:val="1"/>
      <w:numFmt w:val="decimal"/>
      <w:lvlText w:val="%1.%2.%3.%4.%5.%6."/>
      <w:lvlJc w:val="right"/>
      <w:pPr>
        <w:ind w:left="1789" w:hanging="1080"/>
      </w:pPr>
    </w:lvl>
    <w:lvl w:ilvl="6" w:tentative="0">
      <w:start w:val="1"/>
      <w:numFmt w:val="decimal"/>
      <w:lvlText w:val="%1.%2.%3.%4.%5.%6.%7."/>
      <w:lvlJc w:val="right"/>
      <w:pPr>
        <w:ind w:left="2149" w:hanging="1440"/>
      </w:pPr>
    </w:lvl>
    <w:lvl w:ilvl="7" w:tentative="0">
      <w:start w:val="1"/>
      <w:numFmt w:val="decimal"/>
      <w:lvlText w:val="%1.%2.%3.%4.%5.%6.%7.%8."/>
      <w:lvlJc w:val="right"/>
      <w:pPr>
        <w:ind w:left="2149" w:hanging="1440"/>
      </w:pPr>
    </w:lvl>
    <w:lvl w:ilvl="8" w:tentative="0">
      <w:start w:val="1"/>
      <w:numFmt w:val="decimal"/>
      <w:lvlText w:val="%1.%2.%3.%4.%5.%6.%7.%8.%9."/>
      <w:lvlJc w:val="right"/>
      <w:pPr>
        <w:ind w:left="2509" w:hanging="1800"/>
      </w:pPr>
    </w:lvl>
  </w:abstractNum>
  <w:abstractNum w:abstractNumId="9">
    <w:nsid w:val="7231F4AE"/>
    <w:multiLevelType w:val="multilevel"/>
    <w:tmpl w:val="7231F4AE"/>
    <w:lvl w:ilvl="0" w:tentative="0">
      <w:start w:val="1"/>
      <w:numFmt w:val="decimal"/>
      <w:lvlText w:val="%1."/>
      <w:lvlJc w:val="right"/>
      <w:pPr>
        <w:ind w:left="1069" w:hanging="360"/>
      </w:pPr>
      <w:rPr>
        <w:rFonts w:hint="default"/>
        <w:b/>
        <w:sz w:val="32"/>
        <w:szCs w:val="32"/>
      </w:rPr>
    </w:lvl>
    <w:lvl w:ilvl="1" w:tentative="0">
      <w:start w:val="1"/>
      <w:numFmt w:val="decimal"/>
      <w:suff w:val="space"/>
      <w:lvlText w:val="%1.%2."/>
      <w:lvlJc w:val="right"/>
      <w:pPr>
        <w:ind w:left="1083" w:leftChars="0" w:hanging="720" w:firstLineChars="0"/>
      </w:pPr>
      <w:rPr>
        <w:rFonts w:hint="default"/>
        <w:b/>
        <w:sz w:val="28"/>
        <w:szCs w:val="28"/>
      </w:rPr>
    </w:lvl>
    <w:lvl w:ilvl="2" w:tentative="0">
      <w:start w:val="1"/>
      <w:numFmt w:val="decimal"/>
      <w:suff w:val="space"/>
      <w:lvlText w:val="%1.%2.%3."/>
      <w:lvlJc w:val="right"/>
      <w:pPr>
        <w:ind w:left="1429" w:hanging="709"/>
      </w:pPr>
      <w:rPr>
        <w:b/>
      </w:rPr>
    </w:lvl>
    <w:lvl w:ilvl="3" w:tentative="0">
      <w:start w:val="1"/>
      <w:numFmt w:val="decimal"/>
      <w:lvlText w:val="%1.%2.%3.%4."/>
      <w:lvlJc w:val="right"/>
      <w:pPr>
        <w:ind w:left="1429" w:hanging="720"/>
      </w:pPr>
      <w:rPr>
        <w:b/>
      </w:rPr>
    </w:lvl>
    <w:lvl w:ilvl="4" w:tentative="0">
      <w:start w:val="1"/>
      <w:numFmt w:val="decimal"/>
      <w:lvlText w:val="%1.%2.%3.%4.%5."/>
      <w:lvlJc w:val="right"/>
      <w:pPr>
        <w:ind w:left="1789" w:hanging="1080"/>
      </w:pPr>
    </w:lvl>
    <w:lvl w:ilvl="5" w:tentative="0">
      <w:start w:val="1"/>
      <w:numFmt w:val="decimal"/>
      <w:lvlText w:val="%1.%2.%3.%4.%5.%6."/>
      <w:lvlJc w:val="right"/>
      <w:pPr>
        <w:ind w:left="1789" w:hanging="1080"/>
      </w:pPr>
    </w:lvl>
    <w:lvl w:ilvl="6" w:tentative="0">
      <w:start w:val="1"/>
      <w:numFmt w:val="decimal"/>
      <w:lvlText w:val="%1.%2.%3.%4.%5.%6.%7."/>
      <w:lvlJc w:val="right"/>
      <w:pPr>
        <w:ind w:left="2149" w:hanging="1440"/>
      </w:pPr>
    </w:lvl>
    <w:lvl w:ilvl="7" w:tentative="0">
      <w:start w:val="1"/>
      <w:numFmt w:val="decimal"/>
      <w:lvlText w:val="%1.%2.%3.%4.%5.%6.%7.%8."/>
      <w:lvlJc w:val="right"/>
      <w:pPr>
        <w:ind w:left="2149" w:hanging="1440"/>
      </w:pPr>
    </w:lvl>
    <w:lvl w:ilvl="8" w:tentative="0">
      <w:start w:val="1"/>
      <w:numFmt w:val="decimal"/>
      <w:lvlText w:val="%1.%2.%3.%4.%5.%6.%7.%8.%9."/>
      <w:lvlJc w:val="right"/>
      <w:pPr>
        <w:ind w:left="2509" w:hanging="180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336B85"/>
    <w:rsid w:val="02224F8F"/>
    <w:rsid w:val="0614690F"/>
    <w:rsid w:val="069F0814"/>
    <w:rsid w:val="095B3660"/>
    <w:rsid w:val="098658DF"/>
    <w:rsid w:val="11983FE8"/>
    <w:rsid w:val="13F06F6E"/>
    <w:rsid w:val="17935ADC"/>
    <w:rsid w:val="197D6787"/>
    <w:rsid w:val="1989607D"/>
    <w:rsid w:val="1A370516"/>
    <w:rsid w:val="1B9F6982"/>
    <w:rsid w:val="1C6A6712"/>
    <w:rsid w:val="1D3A4BE6"/>
    <w:rsid w:val="1E18182C"/>
    <w:rsid w:val="1E7F2D37"/>
    <w:rsid w:val="1F646875"/>
    <w:rsid w:val="1F9E7018"/>
    <w:rsid w:val="225615B4"/>
    <w:rsid w:val="25B01CE2"/>
    <w:rsid w:val="25F226AA"/>
    <w:rsid w:val="277E656D"/>
    <w:rsid w:val="291F3E14"/>
    <w:rsid w:val="2D7B3FBF"/>
    <w:rsid w:val="2FDD6C21"/>
    <w:rsid w:val="315C6D68"/>
    <w:rsid w:val="31C02226"/>
    <w:rsid w:val="32C5283A"/>
    <w:rsid w:val="37A23299"/>
    <w:rsid w:val="381D59E7"/>
    <w:rsid w:val="387D2F3E"/>
    <w:rsid w:val="39206A2A"/>
    <w:rsid w:val="3C94036D"/>
    <w:rsid w:val="3D2A3A2A"/>
    <w:rsid w:val="3FA2200A"/>
    <w:rsid w:val="40A10E17"/>
    <w:rsid w:val="43634A87"/>
    <w:rsid w:val="45490F07"/>
    <w:rsid w:val="46667667"/>
    <w:rsid w:val="46E2577B"/>
    <w:rsid w:val="4704060D"/>
    <w:rsid w:val="476C2A9F"/>
    <w:rsid w:val="477F1E8D"/>
    <w:rsid w:val="4A581AD8"/>
    <w:rsid w:val="4B3B1230"/>
    <w:rsid w:val="4F0859E2"/>
    <w:rsid w:val="500E3561"/>
    <w:rsid w:val="51082C57"/>
    <w:rsid w:val="52BF0352"/>
    <w:rsid w:val="530D590D"/>
    <w:rsid w:val="5618177B"/>
    <w:rsid w:val="569F18FC"/>
    <w:rsid w:val="59155CEF"/>
    <w:rsid w:val="5D67564E"/>
    <w:rsid w:val="631942AE"/>
    <w:rsid w:val="63614D23"/>
    <w:rsid w:val="68B270E9"/>
    <w:rsid w:val="6A470AE2"/>
    <w:rsid w:val="6B6250A4"/>
    <w:rsid w:val="6E2954E2"/>
    <w:rsid w:val="6F537761"/>
    <w:rsid w:val="70722A8E"/>
    <w:rsid w:val="70FF40E6"/>
    <w:rsid w:val="71676D88"/>
    <w:rsid w:val="73BE1A0E"/>
    <w:rsid w:val="76481126"/>
    <w:rsid w:val="76DF6132"/>
    <w:rsid w:val="77240332"/>
    <w:rsid w:val="782D6E93"/>
    <w:rsid w:val="78A574F2"/>
    <w:rsid w:val="7922104E"/>
    <w:rsid w:val="7A1036F9"/>
    <w:rsid w:val="7A527CB8"/>
    <w:rsid w:val="7B437B8F"/>
    <w:rsid w:val="7C4920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qFormat="1" w:uiPriority="99" w:name="endnote reference"/>
    <w:lsdException w:qFormat="1" w:uiPriority="99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tabs>
        <w:tab w:val="left" w:pos="0"/>
      </w:tabs>
      <w:ind w:firstLine="567"/>
      <w:jc w:val="both"/>
    </w:pPr>
    <w:rPr>
      <w:rFonts w:ascii="Times New Roman" w:hAnsi="Times New Roman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numPr>
        <w:ilvl w:val="0"/>
        <w:numId w:val="1"/>
      </w:numPr>
      <w:ind w:left="284" w:hanging="284"/>
      <w:jc w:val="center"/>
      <w:outlineLvl w:val="0"/>
    </w:pPr>
    <w:rPr>
      <w:b/>
    </w:rPr>
  </w:style>
  <w:style w:type="paragraph" w:styleId="3">
    <w:name w:val="heading 2"/>
    <w:basedOn w:val="1"/>
    <w:next w:val="1"/>
    <w:link w:val="41"/>
    <w:unhideWhenUsed/>
    <w:qFormat/>
    <w:uiPriority w:val="9"/>
    <w:pPr>
      <w:numPr>
        <w:ilvl w:val="1"/>
        <w:numId w:val="1"/>
      </w:numPr>
      <w:spacing w:before="240" w:after="240"/>
      <w:ind w:left="567" w:hanging="567"/>
      <w:outlineLvl w:val="1"/>
    </w:pPr>
    <w:rPr>
      <w:b/>
    </w:rPr>
  </w:style>
  <w:style w:type="paragraph" w:styleId="4">
    <w:name w:val="heading 3"/>
    <w:basedOn w:val="1"/>
    <w:next w:val="1"/>
    <w:link w:val="42"/>
    <w:unhideWhenUsed/>
    <w:qFormat/>
    <w:uiPriority w:val="9"/>
    <w:pPr>
      <w:numPr>
        <w:ilvl w:val="2"/>
        <w:numId w:val="1"/>
      </w:numPr>
      <w:spacing w:before="240" w:after="240"/>
      <w:outlineLvl w:val="2"/>
    </w:pPr>
    <w:rPr>
      <w:b/>
      <w:bCs/>
      <w:iCs/>
      <w:color w:val="000000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footnote reference"/>
    <w:basedOn w:val="8"/>
    <w:semiHidden/>
    <w:unhideWhenUsed/>
    <w:uiPriority w:val="99"/>
    <w:rPr>
      <w:vertAlign w:val="superscript"/>
    </w:rPr>
  </w:style>
  <w:style w:type="character" w:styleId="12">
    <w:name w:val="endnote reference"/>
    <w:basedOn w:val="8"/>
    <w:semiHidden/>
    <w:unhideWhenUsed/>
    <w:qFormat/>
    <w:uiPriority w:val="99"/>
    <w:rPr>
      <w:vertAlign w:val="superscript"/>
    </w:rPr>
  </w:style>
  <w:style w:type="character" w:styleId="13">
    <w:name w:val="Emphasis"/>
    <w:basedOn w:val="8"/>
    <w:qFormat/>
    <w:uiPriority w:val="20"/>
    <w:rPr>
      <w:i/>
      <w:iCs/>
    </w:rPr>
  </w:style>
  <w:style w:type="character" w:styleId="14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page number"/>
    <w:basedOn w:val="8"/>
    <w:semiHidden/>
    <w:unhideWhenUsed/>
    <w:qFormat/>
    <w:uiPriority w:val="99"/>
  </w:style>
  <w:style w:type="paragraph" w:styleId="16">
    <w:name w:val="Balloon Text"/>
    <w:basedOn w:val="1"/>
    <w:link w:val="3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38"/>
    <w:semiHidden/>
    <w:unhideWhenUsed/>
    <w:qFormat/>
    <w:uiPriority w:val="99"/>
    <w:rPr>
      <w:sz w:val="20"/>
      <w:szCs w:val="20"/>
    </w:rPr>
  </w:style>
  <w:style w:type="paragraph" w:styleId="18">
    <w:name w:val="footnote text"/>
    <w:basedOn w:val="1"/>
    <w:link w:val="37"/>
    <w:semiHidden/>
    <w:unhideWhenUsed/>
    <w:qFormat/>
    <w:uiPriority w:val="99"/>
    <w:rPr>
      <w:sz w:val="20"/>
      <w:szCs w:val="20"/>
    </w:rPr>
  </w:style>
  <w:style w:type="paragraph" w:styleId="19">
    <w:name w:val="header"/>
    <w:basedOn w:val="1"/>
    <w:link w:val="33"/>
    <w:unhideWhenUsed/>
    <w:qFormat/>
    <w:uiPriority w:val="99"/>
    <w:pPr>
      <w:tabs>
        <w:tab w:val="center" w:pos="4677"/>
        <w:tab w:val="right" w:pos="9355"/>
      </w:tabs>
    </w:pPr>
  </w:style>
  <w:style w:type="paragraph" w:styleId="20">
    <w:name w:val="toc 1"/>
    <w:basedOn w:val="1"/>
    <w:next w:val="1"/>
    <w:unhideWhenUsed/>
    <w:qFormat/>
    <w:uiPriority w:val="39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</w:rPr>
  </w:style>
  <w:style w:type="paragraph" w:styleId="21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3">
    <w:name w:val="Title"/>
    <w:basedOn w:val="2"/>
    <w:next w:val="24"/>
    <w:qFormat/>
    <w:uiPriority w:val="0"/>
    <w:pPr>
      <w:keepNext/>
      <w:keepLines/>
      <w:pageBreakBefore w:val="0"/>
      <w:spacing w:before="480" w:after="120"/>
    </w:pPr>
    <w:rPr>
      <w:sz w:val="72"/>
      <w:szCs w:val="72"/>
    </w:rPr>
  </w:style>
  <w:style w:type="paragraph" w:customStyle="1" w:styleId="24">
    <w:name w:val="ЗаголовокСвой 2"/>
    <w:basedOn w:val="2"/>
    <w:next w:val="25"/>
    <w:qFormat/>
    <w:uiPriority w:val="0"/>
    <w:rPr>
      <w:rFonts w:ascii="Times New Roman" w:hAnsi="Times New Roman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25">
    <w:name w:val="СТиль для обычного текста"/>
    <w:qFormat/>
    <w:uiPriority w:val="0"/>
    <w:pPr>
      <w:spacing w:after="160" w:line="259" w:lineRule="auto"/>
      <w:ind w:left="1416"/>
    </w:pPr>
    <w:rPr>
      <w:rFonts w:ascii="Times New Roman" w:hAnsi="Times New Roman" w:eastAsiaTheme="majorEastAsia" w:cstheme="majorBidi"/>
      <w:color w:val="000000" w:themeColor="text1"/>
      <w:sz w:val="24"/>
      <w:szCs w:val="32"/>
      <w:lang w:val="ru-RU" w:eastAsia="en-US" w:bidi="ar-SA"/>
      <w14:textFill>
        <w14:solidFill>
          <w14:schemeClr w14:val="tx1"/>
        </w14:solidFill>
      </w14:textFill>
    </w:rPr>
  </w:style>
  <w:style w:type="paragraph" w:styleId="26">
    <w:name w:val="footer"/>
    <w:basedOn w:val="1"/>
    <w:link w:val="34"/>
    <w:unhideWhenUsed/>
    <w:qFormat/>
    <w:uiPriority w:val="99"/>
    <w:pPr>
      <w:tabs>
        <w:tab w:val="center" w:pos="4677"/>
        <w:tab w:val="right" w:pos="9355"/>
      </w:tabs>
    </w:pPr>
  </w:style>
  <w:style w:type="paragraph" w:styleId="2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2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9">
    <w:name w:val="HTML Preformatted"/>
    <w:semiHidden/>
    <w:unhideWhenUsed/>
    <w:qFormat/>
    <w:uiPriority w:val="99"/>
    <w:pPr>
      <w:tabs>
        <w:tab w:val="left" w:pos="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7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3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Table Normal"/>
    <w:qFormat/>
    <w:uiPriority w:val="0"/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Верхний колонтитул Знак"/>
    <w:basedOn w:val="8"/>
    <w:link w:val="19"/>
    <w:qFormat/>
    <w:uiPriority w:val="99"/>
  </w:style>
  <w:style w:type="character" w:customStyle="1" w:styleId="34">
    <w:name w:val="Нижний колонтитул Знак"/>
    <w:basedOn w:val="8"/>
    <w:link w:val="26"/>
    <w:qFormat/>
    <w:uiPriority w:val="99"/>
  </w:style>
  <w:style w:type="paragraph" w:customStyle="1" w:styleId="35">
    <w:name w:val="Default"/>
    <w:qFormat/>
    <w:uiPriority w:val="0"/>
    <w:pPr>
      <w:tabs>
        <w:tab w:val="left" w:pos="0"/>
      </w:tabs>
      <w:autoSpaceDE w:val="0"/>
      <w:autoSpaceDN w:val="0"/>
      <w:adjustRightInd w:val="0"/>
      <w:ind w:firstLine="0"/>
      <w:jc w:val="left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36">
    <w:name w:val="Текст выноски Знак"/>
    <w:basedOn w:val="8"/>
    <w:link w:val="1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7">
    <w:name w:val="Текст сноски Знак"/>
    <w:basedOn w:val="8"/>
    <w:link w:val="18"/>
    <w:semiHidden/>
    <w:qFormat/>
    <w:uiPriority w:val="99"/>
    <w:rPr>
      <w:sz w:val="20"/>
      <w:szCs w:val="20"/>
    </w:rPr>
  </w:style>
  <w:style w:type="character" w:customStyle="1" w:styleId="38">
    <w:name w:val="Текст концевой сноски Знак"/>
    <w:basedOn w:val="8"/>
    <w:link w:val="17"/>
    <w:semiHidden/>
    <w:qFormat/>
    <w:uiPriority w:val="99"/>
    <w:rPr>
      <w:sz w:val="20"/>
      <w:szCs w:val="20"/>
    </w:rPr>
  </w:style>
  <w:style w:type="character" w:customStyle="1" w:styleId="39">
    <w:name w:val="Заголовок 1 Знак"/>
    <w:basedOn w:val="8"/>
    <w:link w:val="2"/>
    <w:qFormat/>
    <w:uiPriority w:val="9"/>
    <w:rPr>
      <w:b/>
    </w:rPr>
  </w:style>
  <w:style w:type="paragraph" w:customStyle="1" w:styleId="40">
    <w:name w:val="TOC Heading"/>
    <w:basedOn w:val="2"/>
    <w:next w:val="1"/>
    <w:unhideWhenUsed/>
    <w:qFormat/>
    <w:uiPriority w:val="39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41">
    <w:name w:val="Заголовок 2 Знак"/>
    <w:basedOn w:val="8"/>
    <w:link w:val="3"/>
    <w:qFormat/>
    <w:uiPriority w:val="9"/>
    <w:rPr>
      <w:b/>
    </w:rPr>
  </w:style>
  <w:style w:type="character" w:customStyle="1" w:styleId="42">
    <w:name w:val="Заголовок 3 Знак"/>
    <w:basedOn w:val="8"/>
    <w:link w:val="4"/>
    <w:qFormat/>
    <w:uiPriority w:val="9"/>
    <w:rPr>
      <w:b/>
      <w:bCs/>
      <w:iCs/>
      <w:color w:val="000000"/>
      <w:szCs w:val="24"/>
    </w:rPr>
  </w:style>
  <w:style w:type="character" w:customStyle="1" w:styleId="43">
    <w:name w:val="Unresolved Mention"/>
    <w:basedOn w:val="8"/>
    <w:semiHidden/>
    <w:unhideWhenUsed/>
    <w:qFormat/>
    <w:uiPriority w:val="99"/>
    <w:rPr>
      <w:color w:val="808080"/>
      <w:shd w:val="clear" w:color="auto" w:fill="E6E6E6"/>
    </w:rPr>
  </w:style>
  <w:style w:type="paragraph" w:styleId="44">
    <w:name w:val="No Spacing"/>
    <w:basedOn w:val="32"/>
    <w:qFormat/>
    <w:uiPriority w:val="1"/>
  </w:style>
  <w:style w:type="paragraph" w:customStyle="1" w:styleId="45">
    <w:name w:val="Обычный ТД"/>
    <w:basedOn w:val="32"/>
    <w:qFormat/>
    <w:uiPriority w:val="0"/>
    <w:pPr>
      <w:ind w:left="0"/>
      <w:contextualSpacing w:val="0"/>
    </w:pPr>
  </w:style>
  <w:style w:type="paragraph" w:customStyle="1" w:styleId="46">
    <w:name w:val="Маркированный список ТД"/>
    <w:basedOn w:val="32"/>
    <w:qFormat/>
    <w:uiPriority w:val="0"/>
    <w:pPr>
      <w:numPr>
        <w:ilvl w:val="0"/>
        <w:numId w:val="2"/>
      </w:numPr>
      <w:tabs>
        <w:tab w:val="clear" w:pos="420"/>
      </w:tabs>
      <w:ind w:left="709" w:hanging="425"/>
    </w:pPr>
  </w:style>
  <w:style w:type="table" w:customStyle="1" w:styleId="47">
    <w:name w:val="_Style 46"/>
    <w:basedOn w:val="3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_Style 47"/>
    <w:basedOn w:val="3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9">
    <w:name w:val="_Style 48"/>
    <w:basedOn w:val="3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49"/>
    <w:basedOn w:val="3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0"/>
    <w:basedOn w:val="3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1"/>
    <w:basedOn w:val="3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2"/>
    <w:basedOn w:val="3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53"/>
    <w:basedOn w:val="3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5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56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57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header" Target="header2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cCxaFMa2J1rY1hrGxBJGDEiP2g==">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2018-05-11T12:43:00Z</dcterms:created>
  <dc:creator>Пользователь</dc:creator>
  <cp:lastModifiedBy>rusan</cp:lastModifiedBy>
  <dcterms:modified xsi:type="dcterms:W3CDTF">2023-05-11T12:15:04Z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92016DB4611D475EA347E49DD50BF296</vt:lpwstr>
  </property>
</Properties>
</file>