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7980" w14:textId="77777777" w:rsidR="000C4323" w:rsidRDefault="000C4323">
      <w:pPr>
        <w:rPr>
          <w:lang w:val="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C4323" w14:paraId="3FC99266" w14:textId="036BC00C" w:rsidTr="000C4323">
        <w:tc>
          <w:tcPr>
            <w:tcW w:w="1502" w:type="dxa"/>
          </w:tcPr>
          <w:p w14:paraId="15E6514C" w14:textId="5C96792D" w:rsidR="000C4323" w:rsidRPr="000C4323" w:rsidRDefault="000C4323">
            <w:pPr>
              <w:rPr>
                <w:sz w:val="22"/>
                <w:szCs w:val="22"/>
                <w:lang w:val="en-US"/>
              </w:rPr>
            </w:pPr>
            <w:r>
              <w:rPr>
                <w:sz w:val="22"/>
                <w:szCs w:val="22"/>
                <w:lang w:val="en-US"/>
              </w:rPr>
              <w:t>T</w:t>
            </w:r>
            <w:r w:rsidRPr="000C4323">
              <w:rPr>
                <w:sz w:val="22"/>
                <w:szCs w:val="22"/>
                <w:lang w:val="en-US"/>
              </w:rPr>
              <w:t>able 1 Block</w:t>
            </w:r>
          </w:p>
        </w:tc>
        <w:tc>
          <w:tcPr>
            <w:tcW w:w="7514" w:type="dxa"/>
            <w:gridSpan w:val="5"/>
          </w:tcPr>
          <w:p w14:paraId="57B34AC6" w14:textId="1741210A" w:rsidR="000C4323" w:rsidRDefault="000C4323" w:rsidP="000C4323">
            <w:pPr>
              <w:rPr>
                <w:lang w:val="en-US"/>
              </w:rPr>
            </w:pPr>
            <w:r>
              <w:rPr>
                <w:lang w:val="en-US"/>
              </w:rPr>
              <w:t>Entity Description</w:t>
            </w:r>
          </w:p>
        </w:tc>
      </w:tr>
      <w:tr w:rsidR="000C4323" w14:paraId="492E305F" w14:textId="4435BAB2" w:rsidTr="000C4323">
        <w:tc>
          <w:tcPr>
            <w:tcW w:w="1502" w:type="dxa"/>
          </w:tcPr>
          <w:p w14:paraId="57BEAE36" w14:textId="0132FBEA" w:rsidR="000C4323" w:rsidRDefault="000C4323">
            <w:pPr>
              <w:rPr>
                <w:lang w:val="en-US"/>
              </w:rPr>
            </w:pPr>
            <w:r>
              <w:rPr>
                <w:lang w:val="en-US"/>
              </w:rPr>
              <w:t>Block</w:t>
            </w:r>
          </w:p>
        </w:tc>
        <w:tc>
          <w:tcPr>
            <w:tcW w:w="7514" w:type="dxa"/>
            <w:gridSpan w:val="5"/>
          </w:tcPr>
          <w:p w14:paraId="5C4812BB" w14:textId="02EE9589" w:rsidR="000C4323" w:rsidRDefault="000C4323">
            <w:pPr>
              <w:rPr>
                <w:lang w:val="en-US"/>
              </w:rPr>
            </w:pPr>
            <w:r>
              <w:rPr>
                <w:lang w:val="en-US"/>
              </w:rPr>
              <w:t>The Block entity represents a scheduled time slot within which various activities such as duration, course ID. In the system where Blocks are associated with students, this entity helps in managing and organizing different blocks of time for student activities.</w:t>
            </w:r>
          </w:p>
        </w:tc>
      </w:tr>
      <w:tr w:rsidR="000C4323" w14:paraId="0477A2E4" w14:textId="77777777" w:rsidTr="000C4323">
        <w:tc>
          <w:tcPr>
            <w:tcW w:w="1502" w:type="dxa"/>
          </w:tcPr>
          <w:p w14:paraId="3F9CB0E9" w14:textId="79F051F9" w:rsidR="000C4323" w:rsidRDefault="000C4323">
            <w:pPr>
              <w:rPr>
                <w:lang w:val="en-US"/>
              </w:rPr>
            </w:pPr>
            <w:r>
              <w:rPr>
                <w:lang w:val="en-US"/>
              </w:rPr>
              <w:t>Field Name</w:t>
            </w:r>
          </w:p>
        </w:tc>
        <w:tc>
          <w:tcPr>
            <w:tcW w:w="1502" w:type="dxa"/>
          </w:tcPr>
          <w:p w14:paraId="793BA8CB" w14:textId="6614A635" w:rsidR="000C4323" w:rsidRDefault="000C4323">
            <w:pPr>
              <w:rPr>
                <w:lang w:val="en-US"/>
              </w:rPr>
            </w:pPr>
            <w:r>
              <w:rPr>
                <w:lang w:val="en-US"/>
              </w:rPr>
              <w:t xml:space="preserve">Description </w:t>
            </w:r>
          </w:p>
        </w:tc>
        <w:tc>
          <w:tcPr>
            <w:tcW w:w="1503" w:type="dxa"/>
          </w:tcPr>
          <w:p w14:paraId="00C75EE6" w14:textId="57A894DD" w:rsidR="000C4323" w:rsidRDefault="000C4323">
            <w:pPr>
              <w:rPr>
                <w:lang w:val="en-US"/>
              </w:rPr>
            </w:pPr>
            <w:r>
              <w:rPr>
                <w:lang w:val="en-US"/>
              </w:rPr>
              <w:t>Datatype</w:t>
            </w:r>
          </w:p>
        </w:tc>
        <w:tc>
          <w:tcPr>
            <w:tcW w:w="1503" w:type="dxa"/>
          </w:tcPr>
          <w:p w14:paraId="7B904770" w14:textId="77D00A04" w:rsidR="000C4323" w:rsidRDefault="000C4323">
            <w:pPr>
              <w:rPr>
                <w:lang w:val="en-US"/>
              </w:rPr>
            </w:pPr>
            <w:r>
              <w:rPr>
                <w:lang w:val="en-US"/>
              </w:rPr>
              <w:t xml:space="preserve">Key Field </w:t>
            </w:r>
          </w:p>
        </w:tc>
        <w:tc>
          <w:tcPr>
            <w:tcW w:w="1503" w:type="dxa"/>
          </w:tcPr>
          <w:p w14:paraId="69118221" w14:textId="26954AD8" w:rsidR="000C4323" w:rsidRDefault="000C4323">
            <w:pPr>
              <w:rPr>
                <w:lang w:val="en-US"/>
              </w:rPr>
            </w:pPr>
            <w:r>
              <w:rPr>
                <w:lang w:val="en-US"/>
              </w:rPr>
              <w:t>Constraints</w:t>
            </w:r>
          </w:p>
        </w:tc>
        <w:tc>
          <w:tcPr>
            <w:tcW w:w="1503" w:type="dxa"/>
          </w:tcPr>
          <w:p w14:paraId="5FBA2DB0" w14:textId="01E9A1CE" w:rsidR="000C4323" w:rsidRDefault="000C4323">
            <w:pPr>
              <w:rPr>
                <w:lang w:val="en-US"/>
              </w:rPr>
            </w:pPr>
            <w:r>
              <w:rPr>
                <w:lang w:val="en-US"/>
              </w:rPr>
              <w:t>Example</w:t>
            </w:r>
          </w:p>
        </w:tc>
      </w:tr>
      <w:tr w:rsidR="000C4323" w14:paraId="6AB4DB32" w14:textId="77777777" w:rsidTr="000C4323">
        <w:tc>
          <w:tcPr>
            <w:tcW w:w="1502" w:type="dxa"/>
          </w:tcPr>
          <w:p w14:paraId="7CB0B228" w14:textId="5EC66737" w:rsidR="000C4323" w:rsidRDefault="000C4323">
            <w:pPr>
              <w:rPr>
                <w:lang w:val="en-US"/>
              </w:rPr>
            </w:pPr>
            <w:r>
              <w:rPr>
                <w:lang w:val="en-US"/>
              </w:rPr>
              <w:t>Block ID</w:t>
            </w:r>
          </w:p>
        </w:tc>
        <w:tc>
          <w:tcPr>
            <w:tcW w:w="1502" w:type="dxa"/>
          </w:tcPr>
          <w:p w14:paraId="21AFA49D" w14:textId="484439B1" w:rsidR="000C4323" w:rsidRDefault="000C4323">
            <w:pPr>
              <w:rPr>
                <w:lang w:val="en-US"/>
              </w:rPr>
            </w:pPr>
            <w:r>
              <w:rPr>
                <w:lang w:val="en-US"/>
              </w:rPr>
              <w:t>Unique identifier for the Block</w:t>
            </w:r>
          </w:p>
        </w:tc>
        <w:tc>
          <w:tcPr>
            <w:tcW w:w="1503" w:type="dxa"/>
          </w:tcPr>
          <w:p w14:paraId="6A4AED14" w14:textId="3212A8C3" w:rsidR="000C4323" w:rsidRDefault="000C4323">
            <w:pPr>
              <w:rPr>
                <w:lang w:val="en-US"/>
              </w:rPr>
            </w:pPr>
            <w:r>
              <w:rPr>
                <w:lang w:val="en-US"/>
              </w:rPr>
              <w:t>INT</w:t>
            </w:r>
          </w:p>
        </w:tc>
        <w:tc>
          <w:tcPr>
            <w:tcW w:w="1503" w:type="dxa"/>
          </w:tcPr>
          <w:p w14:paraId="5776147F" w14:textId="6C15DABF" w:rsidR="000C4323" w:rsidRDefault="000C4323">
            <w:pPr>
              <w:rPr>
                <w:lang w:val="en-US"/>
              </w:rPr>
            </w:pPr>
            <w:r>
              <w:rPr>
                <w:lang w:val="en-US"/>
              </w:rPr>
              <w:t>Primary key</w:t>
            </w:r>
          </w:p>
        </w:tc>
        <w:tc>
          <w:tcPr>
            <w:tcW w:w="1503" w:type="dxa"/>
          </w:tcPr>
          <w:p w14:paraId="67FD2C1E" w14:textId="1CFB70D7" w:rsidR="000C4323" w:rsidRDefault="000C4323">
            <w:pPr>
              <w:rPr>
                <w:lang w:val="en-US"/>
              </w:rPr>
            </w:pPr>
            <w:r>
              <w:rPr>
                <w:lang w:val="en-US"/>
              </w:rPr>
              <w:t>Not null</w:t>
            </w:r>
          </w:p>
        </w:tc>
        <w:tc>
          <w:tcPr>
            <w:tcW w:w="1503" w:type="dxa"/>
          </w:tcPr>
          <w:p w14:paraId="76926EE2" w14:textId="3089D946" w:rsidR="000C4323" w:rsidRDefault="000C4323">
            <w:pPr>
              <w:rPr>
                <w:lang w:val="en-US"/>
              </w:rPr>
            </w:pPr>
            <w:r>
              <w:rPr>
                <w:lang w:val="en-US"/>
              </w:rPr>
              <w:t>1001</w:t>
            </w:r>
          </w:p>
        </w:tc>
      </w:tr>
      <w:tr w:rsidR="000C4323" w14:paraId="02008EE3" w14:textId="77777777" w:rsidTr="000C4323">
        <w:tc>
          <w:tcPr>
            <w:tcW w:w="1502" w:type="dxa"/>
          </w:tcPr>
          <w:p w14:paraId="3749FA30" w14:textId="3FC28DEF" w:rsidR="000C4323" w:rsidRDefault="000C4323">
            <w:pPr>
              <w:rPr>
                <w:lang w:val="en-US"/>
              </w:rPr>
            </w:pPr>
            <w:r>
              <w:rPr>
                <w:lang w:val="en-US"/>
              </w:rPr>
              <w:t xml:space="preserve">Duration </w:t>
            </w:r>
          </w:p>
        </w:tc>
        <w:tc>
          <w:tcPr>
            <w:tcW w:w="1502" w:type="dxa"/>
          </w:tcPr>
          <w:p w14:paraId="2C0FC1EE" w14:textId="04853D07" w:rsidR="000C4323" w:rsidRDefault="000C4323">
            <w:pPr>
              <w:rPr>
                <w:lang w:val="en-US"/>
              </w:rPr>
            </w:pPr>
            <w:r>
              <w:rPr>
                <w:lang w:val="en-US"/>
              </w:rPr>
              <w:t>Duration of the block in minutes</w:t>
            </w:r>
          </w:p>
        </w:tc>
        <w:tc>
          <w:tcPr>
            <w:tcW w:w="1503" w:type="dxa"/>
          </w:tcPr>
          <w:p w14:paraId="738F8DAA" w14:textId="114873BE" w:rsidR="000C4323" w:rsidRDefault="000C4323">
            <w:pPr>
              <w:rPr>
                <w:lang w:val="en-US"/>
              </w:rPr>
            </w:pPr>
            <w:r>
              <w:rPr>
                <w:lang w:val="en-US"/>
              </w:rPr>
              <w:t>INT</w:t>
            </w:r>
          </w:p>
        </w:tc>
        <w:tc>
          <w:tcPr>
            <w:tcW w:w="1503" w:type="dxa"/>
          </w:tcPr>
          <w:p w14:paraId="653ABA87" w14:textId="77777777" w:rsidR="000C4323" w:rsidRDefault="000C4323">
            <w:pPr>
              <w:rPr>
                <w:lang w:val="en-US"/>
              </w:rPr>
            </w:pPr>
          </w:p>
        </w:tc>
        <w:tc>
          <w:tcPr>
            <w:tcW w:w="1503" w:type="dxa"/>
          </w:tcPr>
          <w:p w14:paraId="1912ABFB" w14:textId="070E474C" w:rsidR="000C4323" w:rsidRDefault="000C4323">
            <w:pPr>
              <w:rPr>
                <w:lang w:val="en-US"/>
              </w:rPr>
            </w:pPr>
            <w:r>
              <w:rPr>
                <w:lang w:val="en-US"/>
              </w:rPr>
              <w:t>Not null</w:t>
            </w:r>
          </w:p>
        </w:tc>
        <w:tc>
          <w:tcPr>
            <w:tcW w:w="1503" w:type="dxa"/>
          </w:tcPr>
          <w:p w14:paraId="7C5C74FA" w14:textId="11AD90C2" w:rsidR="000C4323" w:rsidRDefault="000C4323">
            <w:pPr>
              <w:rPr>
                <w:lang w:val="en-US"/>
              </w:rPr>
            </w:pPr>
            <w:r>
              <w:rPr>
                <w:lang w:val="en-US"/>
              </w:rPr>
              <w:t>60</w:t>
            </w:r>
          </w:p>
        </w:tc>
      </w:tr>
      <w:tr w:rsidR="000C4323" w14:paraId="1ADF57CC" w14:textId="77777777" w:rsidTr="000C4323">
        <w:tc>
          <w:tcPr>
            <w:tcW w:w="1502" w:type="dxa"/>
          </w:tcPr>
          <w:p w14:paraId="6A765BE0" w14:textId="213E5E6F" w:rsidR="000C4323" w:rsidRDefault="000C4323">
            <w:pPr>
              <w:rPr>
                <w:lang w:val="en-US"/>
              </w:rPr>
            </w:pPr>
            <w:r>
              <w:rPr>
                <w:lang w:val="en-US"/>
              </w:rPr>
              <w:t>Course ID</w:t>
            </w:r>
          </w:p>
        </w:tc>
        <w:tc>
          <w:tcPr>
            <w:tcW w:w="1502" w:type="dxa"/>
          </w:tcPr>
          <w:p w14:paraId="59AF902B" w14:textId="1DAEF299" w:rsidR="000C4323" w:rsidRDefault="000C4323">
            <w:pPr>
              <w:rPr>
                <w:lang w:val="en-US"/>
              </w:rPr>
            </w:pPr>
            <w:r>
              <w:rPr>
                <w:lang w:val="en-US"/>
              </w:rPr>
              <w:t>Identifier for the course associated with the block</w:t>
            </w:r>
          </w:p>
        </w:tc>
        <w:tc>
          <w:tcPr>
            <w:tcW w:w="1503" w:type="dxa"/>
          </w:tcPr>
          <w:p w14:paraId="3F3AB2C3" w14:textId="3400C149" w:rsidR="000C4323" w:rsidRDefault="000C4323">
            <w:pPr>
              <w:rPr>
                <w:lang w:val="en-US"/>
              </w:rPr>
            </w:pPr>
            <w:r>
              <w:rPr>
                <w:lang w:val="en-US"/>
              </w:rPr>
              <w:t>INT</w:t>
            </w:r>
          </w:p>
        </w:tc>
        <w:tc>
          <w:tcPr>
            <w:tcW w:w="1503" w:type="dxa"/>
          </w:tcPr>
          <w:p w14:paraId="49E8C752" w14:textId="49C773BF" w:rsidR="000C4323" w:rsidRDefault="000C4323">
            <w:pPr>
              <w:rPr>
                <w:lang w:val="en-US"/>
              </w:rPr>
            </w:pPr>
            <w:r>
              <w:rPr>
                <w:lang w:val="en-US"/>
              </w:rPr>
              <w:t>Foreign key</w:t>
            </w:r>
          </w:p>
        </w:tc>
        <w:tc>
          <w:tcPr>
            <w:tcW w:w="1503" w:type="dxa"/>
          </w:tcPr>
          <w:p w14:paraId="1C8DD4C0" w14:textId="77777777" w:rsidR="000C4323" w:rsidRDefault="000C4323">
            <w:pPr>
              <w:rPr>
                <w:lang w:val="en-US"/>
              </w:rPr>
            </w:pPr>
            <w:r>
              <w:rPr>
                <w:lang w:val="en-US"/>
              </w:rPr>
              <w:t>Reference</w:t>
            </w:r>
          </w:p>
          <w:p w14:paraId="02335E86" w14:textId="287F48BD" w:rsidR="000C4323" w:rsidRDefault="000C4323">
            <w:pPr>
              <w:rPr>
                <w:lang w:val="en-US"/>
              </w:rPr>
            </w:pPr>
            <w:r>
              <w:rPr>
                <w:lang w:val="en-US"/>
              </w:rPr>
              <w:t>(course Id)</w:t>
            </w:r>
          </w:p>
        </w:tc>
        <w:tc>
          <w:tcPr>
            <w:tcW w:w="1503" w:type="dxa"/>
          </w:tcPr>
          <w:p w14:paraId="07BDE3F8" w14:textId="61DFE0D3" w:rsidR="000C4323" w:rsidRDefault="000C4323">
            <w:pPr>
              <w:rPr>
                <w:lang w:val="en-US"/>
              </w:rPr>
            </w:pPr>
            <w:r>
              <w:rPr>
                <w:lang w:val="en-US"/>
              </w:rPr>
              <w:t>101</w:t>
            </w:r>
          </w:p>
        </w:tc>
      </w:tr>
    </w:tbl>
    <w:p w14:paraId="73A30FEA" w14:textId="77777777" w:rsidR="000C4323" w:rsidRDefault="000C4323">
      <w:pPr>
        <w:rPr>
          <w:lang w:val="en-US"/>
        </w:rPr>
      </w:pPr>
    </w:p>
    <w:tbl>
      <w:tblPr>
        <w:tblStyle w:val="TableGrid"/>
        <w:tblW w:w="0" w:type="auto"/>
        <w:tblLook w:val="04A0" w:firstRow="1" w:lastRow="0" w:firstColumn="1" w:lastColumn="0" w:noHBand="0" w:noVBand="1"/>
      </w:tblPr>
      <w:tblGrid>
        <w:gridCol w:w="1501"/>
        <w:gridCol w:w="1501"/>
        <w:gridCol w:w="1503"/>
        <w:gridCol w:w="1503"/>
        <w:gridCol w:w="1503"/>
        <w:gridCol w:w="1505"/>
      </w:tblGrid>
      <w:tr w:rsidR="00815633" w14:paraId="57F89704" w14:textId="149B8C07" w:rsidTr="00815633">
        <w:tc>
          <w:tcPr>
            <w:tcW w:w="1501" w:type="dxa"/>
          </w:tcPr>
          <w:p w14:paraId="56AD789A" w14:textId="46E7190E" w:rsidR="00815633" w:rsidRPr="00815633" w:rsidRDefault="00815633">
            <w:pPr>
              <w:rPr>
                <w:sz w:val="16"/>
                <w:szCs w:val="16"/>
                <w:lang w:val="en-US"/>
              </w:rPr>
            </w:pPr>
            <w:r w:rsidRPr="00815633">
              <w:rPr>
                <w:sz w:val="16"/>
                <w:szCs w:val="16"/>
                <w:lang w:val="en-US"/>
              </w:rPr>
              <w:t>Table 2 Enrollment</w:t>
            </w:r>
          </w:p>
        </w:tc>
        <w:tc>
          <w:tcPr>
            <w:tcW w:w="7515" w:type="dxa"/>
            <w:gridSpan w:val="5"/>
          </w:tcPr>
          <w:p w14:paraId="2E57A323" w14:textId="7058A372" w:rsidR="00815633" w:rsidRPr="00815633" w:rsidRDefault="00815633" w:rsidP="00815633">
            <w:pPr>
              <w:rPr>
                <w:sz w:val="16"/>
                <w:szCs w:val="16"/>
                <w:lang w:val="en-US"/>
              </w:rPr>
            </w:pPr>
            <w:r>
              <w:rPr>
                <w:sz w:val="16"/>
                <w:szCs w:val="16"/>
                <w:lang w:val="en-US"/>
              </w:rPr>
              <w:t>Entity Description</w:t>
            </w:r>
          </w:p>
        </w:tc>
      </w:tr>
      <w:tr w:rsidR="00815633" w14:paraId="33F51F8B" w14:textId="1871A369" w:rsidTr="00815633">
        <w:tc>
          <w:tcPr>
            <w:tcW w:w="1501" w:type="dxa"/>
          </w:tcPr>
          <w:p w14:paraId="76C663F2" w14:textId="44DE27B5" w:rsidR="00815633" w:rsidRDefault="00815633">
            <w:pPr>
              <w:rPr>
                <w:lang w:val="en-US"/>
              </w:rPr>
            </w:pPr>
            <w:r>
              <w:rPr>
                <w:lang w:val="en-US"/>
              </w:rPr>
              <w:t>Enrollment</w:t>
            </w:r>
          </w:p>
        </w:tc>
        <w:tc>
          <w:tcPr>
            <w:tcW w:w="7515" w:type="dxa"/>
            <w:gridSpan w:val="5"/>
          </w:tcPr>
          <w:p w14:paraId="5A96B082" w14:textId="691C9953" w:rsidR="00815633" w:rsidRDefault="00815633">
            <w:pPr>
              <w:rPr>
                <w:lang w:val="en-US"/>
              </w:rPr>
            </w:pPr>
            <w:r>
              <w:rPr>
                <w:lang w:val="en-US"/>
              </w:rPr>
              <w:t>The Enrollment entity tracks the registration of students in specific courses. It serves to record which students are enrolled in which courses and manage their participation in various activities or classes during specific blocks.</w:t>
            </w:r>
          </w:p>
        </w:tc>
      </w:tr>
      <w:tr w:rsidR="00815633" w14:paraId="786D0FAB" w14:textId="77777777" w:rsidTr="00815633">
        <w:tc>
          <w:tcPr>
            <w:tcW w:w="1501" w:type="dxa"/>
          </w:tcPr>
          <w:p w14:paraId="682B103F" w14:textId="1CB771D1" w:rsidR="00815633" w:rsidRDefault="00815633">
            <w:pPr>
              <w:rPr>
                <w:lang w:val="en-US"/>
              </w:rPr>
            </w:pPr>
            <w:r>
              <w:rPr>
                <w:lang w:val="en-US"/>
              </w:rPr>
              <w:t xml:space="preserve">Field Name                      </w:t>
            </w:r>
          </w:p>
        </w:tc>
        <w:tc>
          <w:tcPr>
            <w:tcW w:w="1501" w:type="dxa"/>
          </w:tcPr>
          <w:p w14:paraId="571B40CA" w14:textId="0BBC59AA" w:rsidR="00815633" w:rsidRDefault="00815633">
            <w:pPr>
              <w:rPr>
                <w:lang w:val="en-US"/>
              </w:rPr>
            </w:pPr>
            <w:r>
              <w:rPr>
                <w:lang w:val="en-US"/>
              </w:rPr>
              <w:t>Description</w:t>
            </w:r>
          </w:p>
        </w:tc>
        <w:tc>
          <w:tcPr>
            <w:tcW w:w="1503" w:type="dxa"/>
          </w:tcPr>
          <w:p w14:paraId="4B91618B" w14:textId="5EB2AC1C" w:rsidR="00815633" w:rsidRDefault="00815633">
            <w:pPr>
              <w:rPr>
                <w:lang w:val="en-US"/>
              </w:rPr>
            </w:pPr>
            <w:r>
              <w:rPr>
                <w:lang w:val="en-US"/>
              </w:rPr>
              <w:t>Datatype</w:t>
            </w:r>
          </w:p>
        </w:tc>
        <w:tc>
          <w:tcPr>
            <w:tcW w:w="1503" w:type="dxa"/>
          </w:tcPr>
          <w:p w14:paraId="2357FB5F" w14:textId="49493F39" w:rsidR="00815633" w:rsidRDefault="00815633">
            <w:pPr>
              <w:rPr>
                <w:lang w:val="en-US"/>
              </w:rPr>
            </w:pPr>
            <w:r>
              <w:rPr>
                <w:lang w:val="en-US"/>
              </w:rPr>
              <w:t>Key Field</w:t>
            </w:r>
          </w:p>
        </w:tc>
        <w:tc>
          <w:tcPr>
            <w:tcW w:w="1503" w:type="dxa"/>
          </w:tcPr>
          <w:p w14:paraId="0153383E" w14:textId="35E7C360" w:rsidR="00815633" w:rsidRDefault="00815633">
            <w:pPr>
              <w:rPr>
                <w:lang w:val="en-US"/>
              </w:rPr>
            </w:pPr>
            <w:r>
              <w:rPr>
                <w:lang w:val="en-US"/>
              </w:rPr>
              <w:t>Constraints</w:t>
            </w:r>
          </w:p>
        </w:tc>
        <w:tc>
          <w:tcPr>
            <w:tcW w:w="1505" w:type="dxa"/>
          </w:tcPr>
          <w:p w14:paraId="70A155FF" w14:textId="69E47CB5" w:rsidR="00815633" w:rsidRDefault="00815633">
            <w:pPr>
              <w:rPr>
                <w:lang w:val="en-US"/>
              </w:rPr>
            </w:pPr>
            <w:r>
              <w:rPr>
                <w:lang w:val="en-US"/>
              </w:rPr>
              <w:t>Example</w:t>
            </w:r>
          </w:p>
        </w:tc>
      </w:tr>
      <w:tr w:rsidR="00815633" w14:paraId="23921557" w14:textId="77777777" w:rsidTr="00815633">
        <w:tc>
          <w:tcPr>
            <w:tcW w:w="1501" w:type="dxa"/>
          </w:tcPr>
          <w:p w14:paraId="0AFF1E6B" w14:textId="3F6BF92B" w:rsidR="00815633" w:rsidRDefault="00815633">
            <w:pPr>
              <w:rPr>
                <w:lang w:val="en-US"/>
              </w:rPr>
            </w:pPr>
            <w:r>
              <w:rPr>
                <w:lang w:val="en-US"/>
              </w:rPr>
              <w:t>Enrollment ID</w:t>
            </w:r>
          </w:p>
        </w:tc>
        <w:tc>
          <w:tcPr>
            <w:tcW w:w="1501" w:type="dxa"/>
          </w:tcPr>
          <w:p w14:paraId="783E95C1" w14:textId="2C54F0DE" w:rsidR="00815633" w:rsidRDefault="00815633">
            <w:pPr>
              <w:rPr>
                <w:lang w:val="en-US"/>
              </w:rPr>
            </w:pPr>
            <w:r>
              <w:rPr>
                <w:lang w:val="en-US"/>
              </w:rPr>
              <w:t>Unique identifier for each enrollment record</w:t>
            </w:r>
          </w:p>
        </w:tc>
        <w:tc>
          <w:tcPr>
            <w:tcW w:w="1503" w:type="dxa"/>
          </w:tcPr>
          <w:p w14:paraId="140417BC" w14:textId="63A23866" w:rsidR="00815633" w:rsidRDefault="00815633">
            <w:pPr>
              <w:rPr>
                <w:lang w:val="en-US"/>
              </w:rPr>
            </w:pPr>
            <w:r>
              <w:rPr>
                <w:lang w:val="en-US"/>
              </w:rPr>
              <w:t>INT</w:t>
            </w:r>
          </w:p>
        </w:tc>
        <w:tc>
          <w:tcPr>
            <w:tcW w:w="1503" w:type="dxa"/>
          </w:tcPr>
          <w:p w14:paraId="7C0F3C45" w14:textId="13B98D66" w:rsidR="00815633" w:rsidRDefault="00815633">
            <w:pPr>
              <w:rPr>
                <w:lang w:val="en-US"/>
              </w:rPr>
            </w:pPr>
            <w:r>
              <w:rPr>
                <w:lang w:val="en-US"/>
              </w:rPr>
              <w:t>Primary key</w:t>
            </w:r>
          </w:p>
        </w:tc>
        <w:tc>
          <w:tcPr>
            <w:tcW w:w="1503" w:type="dxa"/>
          </w:tcPr>
          <w:p w14:paraId="6F880D03" w14:textId="3E858DE0" w:rsidR="00815633" w:rsidRDefault="00815633">
            <w:pPr>
              <w:rPr>
                <w:lang w:val="en-US"/>
              </w:rPr>
            </w:pPr>
            <w:r>
              <w:rPr>
                <w:lang w:val="en-US"/>
              </w:rPr>
              <w:t>Not null</w:t>
            </w:r>
          </w:p>
        </w:tc>
        <w:tc>
          <w:tcPr>
            <w:tcW w:w="1505" w:type="dxa"/>
          </w:tcPr>
          <w:p w14:paraId="5168264C" w14:textId="287C939B" w:rsidR="00815633" w:rsidRDefault="00815633">
            <w:pPr>
              <w:rPr>
                <w:lang w:val="en-US"/>
              </w:rPr>
            </w:pPr>
            <w:r>
              <w:rPr>
                <w:lang w:val="en-US"/>
              </w:rPr>
              <w:t>2002</w:t>
            </w:r>
          </w:p>
        </w:tc>
      </w:tr>
      <w:tr w:rsidR="00815633" w14:paraId="2F08C4B1" w14:textId="77777777" w:rsidTr="00815633">
        <w:tc>
          <w:tcPr>
            <w:tcW w:w="1501" w:type="dxa"/>
          </w:tcPr>
          <w:p w14:paraId="36497B61" w14:textId="24FC297B" w:rsidR="00815633" w:rsidRDefault="00815633">
            <w:pPr>
              <w:rPr>
                <w:lang w:val="en-US"/>
              </w:rPr>
            </w:pPr>
            <w:r>
              <w:rPr>
                <w:lang w:val="en-US"/>
              </w:rPr>
              <w:t xml:space="preserve">Enrollment Date </w:t>
            </w:r>
          </w:p>
        </w:tc>
        <w:tc>
          <w:tcPr>
            <w:tcW w:w="1501" w:type="dxa"/>
          </w:tcPr>
          <w:p w14:paraId="3C0F0ABC" w14:textId="3E648E96" w:rsidR="00815633" w:rsidRDefault="00815633">
            <w:pPr>
              <w:rPr>
                <w:lang w:val="en-US"/>
              </w:rPr>
            </w:pPr>
            <w:r>
              <w:rPr>
                <w:lang w:val="en-US"/>
              </w:rPr>
              <w:t>Date when the student enrolled</w:t>
            </w:r>
          </w:p>
        </w:tc>
        <w:tc>
          <w:tcPr>
            <w:tcW w:w="1503" w:type="dxa"/>
          </w:tcPr>
          <w:p w14:paraId="281BA79D" w14:textId="45744AA7" w:rsidR="00815633" w:rsidRDefault="00815633">
            <w:pPr>
              <w:rPr>
                <w:lang w:val="en-US"/>
              </w:rPr>
            </w:pPr>
            <w:r>
              <w:rPr>
                <w:lang w:val="en-US"/>
              </w:rPr>
              <w:t>Date</w:t>
            </w:r>
          </w:p>
        </w:tc>
        <w:tc>
          <w:tcPr>
            <w:tcW w:w="1503" w:type="dxa"/>
          </w:tcPr>
          <w:p w14:paraId="47F9F94B" w14:textId="77777777" w:rsidR="00815633" w:rsidRDefault="00815633">
            <w:pPr>
              <w:rPr>
                <w:lang w:val="en-US"/>
              </w:rPr>
            </w:pPr>
          </w:p>
        </w:tc>
        <w:tc>
          <w:tcPr>
            <w:tcW w:w="1503" w:type="dxa"/>
          </w:tcPr>
          <w:p w14:paraId="5BDD821E" w14:textId="6AF88238" w:rsidR="00815633" w:rsidRDefault="00815633">
            <w:pPr>
              <w:rPr>
                <w:lang w:val="en-US"/>
              </w:rPr>
            </w:pPr>
            <w:r>
              <w:rPr>
                <w:lang w:val="en-US"/>
              </w:rPr>
              <w:t>Not null</w:t>
            </w:r>
          </w:p>
        </w:tc>
        <w:tc>
          <w:tcPr>
            <w:tcW w:w="1505" w:type="dxa"/>
          </w:tcPr>
          <w:p w14:paraId="5BD5AADD" w14:textId="0CEA9700" w:rsidR="00815633" w:rsidRDefault="00815633">
            <w:pPr>
              <w:rPr>
                <w:lang w:val="en-US"/>
              </w:rPr>
            </w:pPr>
            <w:r>
              <w:rPr>
                <w:lang w:val="en-US"/>
              </w:rPr>
              <w:t>31-08-2024</w:t>
            </w:r>
          </w:p>
        </w:tc>
      </w:tr>
      <w:tr w:rsidR="00815633" w14:paraId="7F478F20" w14:textId="77777777" w:rsidTr="00815633">
        <w:tc>
          <w:tcPr>
            <w:tcW w:w="1501" w:type="dxa"/>
          </w:tcPr>
          <w:p w14:paraId="7E6E7D0F" w14:textId="2BFD1FC8" w:rsidR="00815633" w:rsidRDefault="00815633">
            <w:pPr>
              <w:rPr>
                <w:lang w:val="en-US"/>
              </w:rPr>
            </w:pPr>
            <w:r>
              <w:rPr>
                <w:lang w:val="en-US"/>
              </w:rPr>
              <w:t xml:space="preserve">Block ID </w:t>
            </w:r>
          </w:p>
        </w:tc>
        <w:tc>
          <w:tcPr>
            <w:tcW w:w="1501" w:type="dxa"/>
          </w:tcPr>
          <w:p w14:paraId="6FC0A294" w14:textId="78AB701D" w:rsidR="00815633" w:rsidRDefault="00815633">
            <w:pPr>
              <w:rPr>
                <w:lang w:val="en-US"/>
              </w:rPr>
            </w:pPr>
            <w:r>
              <w:rPr>
                <w:lang w:val="en-US"/>
              </w:rPr>
              <w:t>The unique identifier for the block during which the course is scheduled</w:t>
            </w:r>
          </w:p>
        </w:tc>
        <w:tc>
          <w:tcPr>
            <w:tcW w:w="1503" w:type="dxa"/>
          </w:tcPr>
          <w:p w14:paraId="4C2A0AF7" w14:textId="743CC7A5" w:rsidR="00815633" w:rsidRDefault="00815633">
            <w:pPr>
              <w:rPr>
                <w:lang w:val="en-US"/>
              </w:rPr>
            </w:pPr>
            <w:r>
              <w:rPr>
                <w:lang w:val="en-US"/>
              </w:rPr>
              <w:t>INT</w:t>
            </w:r>
          </w:p>
        </w:tc>
        <w:tc>
          <w:tcPr>
            <w:tcW w:w="1503" w:type="dxa"/>
          </w:tcPr>
          <w:p w14:paraId="03F381AC" w14:textId="77777777" w:rsidR="00815633" w:rsidRDefault="00815633">
            <w:pPr>
              <w:rPr>
                <w:lang w:val="en-US"/>
              </w:rPr>
            </w:pPr>
          </w:p>
        </w:tc>
        <w:tc>
          <w:tcPr>
            <w:tcW w:w="1503" w:type="dxa"/>
          </w:tcPr>
          <w:p w14:paraId="2FC25217" w14:textId="3482D848" w:rsidR="00815633" w:rsidRDefault="00815633">
            <w:pPr>
              <w:rPr>
                <w:lang w:val="en-US"/>
              </w:rPr>
            </w:pPr>
            <w:r>
              <w:rPr>
                <w:lang w:val="en-US"/>
              </w:rPr>
              <w:t>Not null</w:t>
            </w:r>
          </w:p>
        </w:tc>
        <w:tc>
          <w:tcPr>
            <w:tcW w:w="1505" w:type="dxa"/>
          </w:tcPr>
          <w:p w14:paraId="4CD41572" w14:textId="3AB0221F" w:rsidR="00815633" w:rsidRDefault="00815633">
            <w:pPr>
              <w:rPr>
                <w:lang w:val="en-US"/>
              </w:rPr>
            </w:pPr>
            <w:r>
              <w:rPr>
                <w:lang w:val="en-US"/>
              </w:rPr>
              <w:t>31-08-2024</w:t>
            </w:r>
          </w:p>
        </w:tc>
      </w:tr>
    </w:tbl>
    <w:p w14:paraId="7A30F41F" w14:textId="77777777" w:rsidR="000C4323" w:rsidRDefault="000C4323">
      <w:pPr>
        <w:rPr>
          <w:lang w:val="en-US"/>
        </w:rPr>
      </w:pPr>
    </w:p>
    <w:p w14:paraId="680AFAA4" w14:textId="77777777" w:rsidR="00815633" w:rsidRDefault="00815633">
      <w:pPr>
        <w:rPr>
          <w:lang w:val="en-US"/>
        </w:rPr>
      </w:pPr>
    </w:p>
    <w:p w14:paraId="5CD37B54" w14:textId="77777777" w:rsidR="00815633" w:rsidRDefault="00815633">
      <w:pPr>
        <w:rPr>
          <w:lang w:val="en-US"/>
        </w:rPr>
      </w:pPr>
    </w:p>
    <w:p w14:paraId="02C17883" w14:textId="77777777" w:rsidR="00815633" w:rsidRDefault="00815633">
      <w:pPr>
        <w:rPr>
          <w:lang w:val="en-US"/>
        </w:rPr>
      </w:pPr>
    </w:p>
    <w:p w14:paraId="47CF0F2A" w14:textId="77777777" w:rsidR="00815633" w:rsidRDefault="00815633">
      <w:pPr>
        <w:rPr>
          <w:lang w:val="en-US"/>
        </w:rPr>
      </w:pPr>
    </w:p>
    <w:p w14:paraId="37E9B71C" w14:textId="77777777" w:rsidR="00815633" w:rsidRDefault="00815633">
      <w:pPr>
        <w:rPr>
          <w:lang w:val="en-US"/>
        </w:rPr>
      </w:pPr>
    </w:p>
    <w:p w14:paraId="7323D573" w14:textId="77777777" w:rsidR="00815633" w:rsidRDefault="00815633">
      <w:pPr>
        <w:rPr>
          <w:lang w:val="en-US"/>
        </w:rPr>
      </w:pPr>
    </w:p>
    <w:p w14:paraId="36AF6DD0" w14:textId="77777777" w:rsidR="00815633" w:rsidRDefault="00815633">
      <w:pPr>
        <w:rPr>
          <w:lang w:val="en-US"/>
        </w:rPr>
      </w:pPr>
    </w:p>
    <w:p w14:paraId="483610CA" w14:textId="77777777" w:rsidR="00815633" w:rsidRDefault="00815633">
      <w:pPr>
        <w:rPr>
          <w:lang w:val="en-US"/>
        </w:rPr>
      </w:pPr>
    </w:p>
    <w:p w14:paraId="6CDE6368" w14:textId="77777777" w:rsidR="00815633" w:rsidRDefault="00815633">
      <w:pPr>
        <w:rPr>
          <w:lang w:val="en-US"/>
        </w:rPr>
      </w:pPr>
    </w:p>
    <w:p w14:paraId="3543A0E3" w14:textId="77777777" w:rsidR="00815633" w:rsidRDefault="00815633">
      <w:pPr>
        <w:rPr>
          <w:lang w:val="en-US"/>
        </w:rPr>
      </w:pPr>
    </w:p>
    <w:p w14:paraId="0D93FBCC" w14:textId="77777777" w:rsidR="00815633" w:rsidRDefault="00815633">
      <w:pPr>
        <w:rPr>
          <w:lang w:val="en-US"/>
        </w:rPr>
      </w:pPr>
    </w:p>
    <w:p w14:paraId="170B13F9" w14:textId="77777777" w:rsidR="00815633" w:rsidRDefault="00815633">
      <w:pPr>
        <w:rPr>
          <w:lang w:val="en-US"/>
        </w:rPr>
      </w:pPr>
    </w:p>
    <w:p w14:paraId="5DCE0A3C" w14:textId="77777777" w:rsidR="00815633" w:rsidRDefault="00815633">
      <w:pPr>
        <w:rPr>
          <w:lang w:val="en-US"/>
        </w:rPr>
      </w:pPr>
    </w:p>
    <w:p w14:paraId="6A2A83BA" w14:textId="77777777" w:rsidR="00815633" w:rsidRDefault="00815633">
      <w:pPr>
        <w:rPr>
          <w:lang w:val="en-US"/>
        </w:rPr>
      </w:pPr>
    </w:p>
    <w:p w14:paraId="04BCA10A" w14:textId="77777777" w:rsidR="00815633" w:rsidRDefault="00815633">
      <w:pPr>
        <w:rPr>
          <w:lang w:val="en-US"/>
        </w:rPr>
      </w:pPr>
    </w:p>
    <w:p w14:paraId="21E314F4" w14:textId="77777777" w:rsidR="00815633" w:rsidRPr="000C4323" w:rsidRDefault="00815633">
      <w:pPr>
        <w:rPr>
          <w:lang w:val="en-US"/>
        </w:rPr>
      </w:pPr>
    </w:p>
    <w:sectPr w:rsidR="00815633" w:rsidRPr="000C4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23"/>
    <w:rsid w:val="000C4323"/>
    <w:rsid w:val="00815633"/>
    <w:rsid w:val="009346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F6076AB"/>
  <w15:chartTrackingRefBased/>
  <w15:docId w15:val="{1961F24A-08E5-C941-858F-85AD67C8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323"/>
    <w:rPr>
      <w:rFonts w:eastAsiaTheme="majorEastAsia" w:cstheme="majorBidi"/>
      <w:color w:val="272727" w:themeColor="text1" w:themeTint="D8"/>
    </w:rPr>
  </w:style>
  <w:style w:type="paragraph" w:styleId="Title">
    <w:name w:val="Title"/>
    <w:basedOn w:val="Normal"/>
    <w:next w:val="Normal"/>
    <w:link w:val="TitleChar"/>
    <w:uiPriority w:val="10"/>
    <w:qFormat/>
    <w:rsid w:val="000C4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323"/>
    <w:pPr>
      <w:spacing w:before="160"/>
      <w:jc w:val="center"/>
    </w:pPr>
    <w:rPr>
      <w:i/>
      <w:iCs/>
      <w:color w:val="404040" w:themeColor="text1" w:themeTint="BF"/>
    </w:rPr>
  </w:style>
  <w:style w:type="character" w:customStyle="1" w:styleId="QuoteChar">
    <w:name w:val="Quote Char"/>
    <w:basedOn w:val="DefaultParagraphFont"/>
    <w:link w:val="Quote"/>
    <w:uiPriority w:val="29"/>
    <w:rsid w:val="000C4323"/>
    <w:rPr>
      <w:i/>
      <w:iCs/>
      <w:color w:val="404040" w:themeColor="text1" w:themeTint="BF"/>
    </w:rPr>
  </w:style>
  <w:style w:type="paragraph" w:styleId="ListParagraph">
    <w:name w:val="List Paragraph"/>
    <w:basedOn w:val="Normal"/>
    <w:uiPriority w:val="34"/>
    <w:qFormat/>
    <w:rsid w:val="000C4323"/>
    <w:pPr>
      <w:ind w:left="720"/>
      <w:contextualSpacing/>
    </w:pPr>
  </w:style>
  <w:style w:type="character" w:styleId="IntenseEmphasis">
    <w:name w:val="Intense Emphasis"/>
    <w:basedOn w:val="DefaultParagraphFont"/>
    <w:uiPriority w:val="21"/>
    <w:qFormat/>
    <w:rsid w:val="000C4323"/>
    <w:rPr>
      <w:i/>
      <w:iCs/>
      <w:color w:val="0F4761" w:themeColor="accent1" w:themeShade="BF"/>
    </w:rPr>
  </w:style>
  <w:style w:type="paragraph" w:styleId="IntenseQuote">
    <w:name w:val="Intense Quote"/>
    <w:basedOn w:val="Normal"/>
    <w:next w:val="Normal"/>
    <w:link w:val="IntenseQuoteChar"/>
    <w:uiPriority w:val="30"/>
    <w:qFormat/>
    <w:rsid w:val="000C4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323"/>
    <w:rPr>
      <w:i/>
      <w:iCs/>
      <w:color w:val="0F4761" w:themeColor="accent1" w:themeShade="BF"/>
    </w:rPr>
  </w:style>
  <w:style w:type="character" w:styleId="IntenseReference">
    <w:name w:val="Intense Reference"/>
    <w:basedOn w:val="DefaultParagraphFont"/>
    <w:uiPriority w:val="32"/>
    <w:qFormat/>
    <w:rsid w:val="000C4323"/>
    <w:rPr>
      <w:b/>
      <w:bCs/>
      <w:smallCaps/>
      <w:color w:val="0F4761" w:themeColor="accent1" w:themeShade="BF"/>
      <w:spacing w:val="5"/>
    </w:rPr>
  </w:style>
  <w:style w:type="table" w:styleId="TableGrid">
    <w:name w:val="Table Grid"/>
    <w:basedOn w:val="TableNormal"/>
    <w:uiPriority w:val="39"/>
    <w:rsid w:val="000C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43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janjuadk2222@gmail.com</dc:creator>
  <cp:keywords/>
  <dc:description/>
  <cp:lastModifiedBy>janjuadk2222@gmail.com</cp:lastModifiedBy>
  <cp:revision>2</cp:revision>
  <dcterms:created xsi:type="dcterms:W3CDTF">2024-08-31T00:21:00Z</dcterms:created>
  <dcterms:modified xsi:type="dcterms:W3CDTF">2024-08-31T03:32:00Z</dcterms:modified>
</cp:coreProperties>
</file>