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A30" w:rsidRDefault="00905A30" w:rsidP="00905A30">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814070</wp:posOffset>
                </wp:positionH>
                <wp:positionV relativeFrom="paragraph">
                  <wp:posOffset>1270</wp:posOffset>
                </wp:positionV>
                <wp:extent cx="1121410" cy="196850"/>
                <wp:effectExtent l="3810"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A30" w:rsidRDefault="00905A30" w:rsidP="00905A30">
                            <w:pPr>
                              <w:pStyle w:val="Bodytext30"/>
                              <w:shd w:val="clear" w:color="auto" w:fill="auto"/>
                              <w:spacing w:after="0"/>
                              <w:jc w:val="left"/>
                            </w:pPr>
                            <w:r>
                              <w:rPr>
                                <w:rStyle w:val="Bodytext3Exact"/>
                                <w:b/>
                                <w:bCs/>
                              </w:rPr>
                              <w:t>SECTION GB</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4.1pt;margin-top:.1pt;width:88.3pt;height:15.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" filled="f" stroked="f">
                <v:textbox style="mso-fit-shape-to-text:t" inset="0,0,0,0">
                  <w:txbxContent>
                    <w:p w:rsidR="00905A30" w:rsidRDefault="00905A30" w:rsidP="00905A30">
                      <w:pPr>
                        <w:pStyle w:val="Bodytext30"/>
                        <w:shd w:val="clear" w:color="auto" w:fill="auto"/>
                        <w:spacing w:after="0"/>
                        <w:jc w:val="left"/>
                      </w:pPr>
                      <w:r>
                        <w:rPr>
                          <w:rStyle w:val="Bodytext3Exact"/>
                          <w:b/>
                          <w:bCs/>
                        </w:rPr>
                        <w:t>SECTION GB</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289560</wp:posOffset>
                </wp:positionH>
                <wp:positionV relativeFrom="paragraph">
                  <wp:posOffset>2509520</wp:posOffset>
                </wp:positionV>
                <wp:extent cx="2191385" cy="252730"/>
                <wp:effectExtent l="3175"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A30" w:rsidRDefault="00905A30" w:rsidP="00905A30">
                            <w:pPr>
                              <w:pStyle w:val="Heading10"/>
                              <w:keepNext/>
                              <w:keepLines/>
                              <w:shd w:val="clear" w:color="auto" w:fill="auto"/>
                              <w:spacing w:before="0"/>
                            </w:pPr>
                            <w:bookmarkStart w:id="0" w:name="bookmark224"/>
                            <w:r>
                              <w:rPr>
                                <w:rStyle w:val="Heading1Exact"/>
                                <w:b/>
                                <w:bCs/>
                              </w:rPr>
                              <w:t>FUEL OIL SYSTEM</w:t>
                            </w:r>
                            <w:bookmarkEnd w:id="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2.8pt;margin-top:197.6pt;width:172.55pt;height:19.9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3xsgIAALA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" filled="f" stroked="f">
                <v:textbox style="mso-fit-shape-to-text:t" inset="0,0,0,0">
                  <w:txbxContent>
                    <w:p w:rsidR="00905A30" w:rsidRDefault="00905A30" w:rsidP="00905A30">
                      <w:pPr>
                        <w:pStyle w:val="Heading10"/>
                        <w:keepNext/>
                        <w:keepLines/>
                        <w:shd w:val="clear" w:color="auto" w:fill="auto"/>
                        <w:spacing w:before="0"/>
                      </w:pPr>
                      <w:bookmarkStart w:id="1" w:name="bookmark224"/>
                      <w:r>
                        <w:rPr>
                          <w:rStyle w:val="Heading1Exact"/>
                          <w:b/>
                          <w:bCs/>
                        </w:rPr>
                        <w:t>FUEL OIL SYSTEM</w:t>
                      </w:r>
                      <w:bookmarkEnd w:id="1"/>
                    </w:p>
                  </w:txbxContent>
                </v:textbox>
                <w10:wrap anchorx="margin"/>
              </v:shape>
            </w:pict>
          </mc:Fallback>
        </mc:AlternateContent>
      </w: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6" w:lineRule="exact"/>
      </w:pPr>
    </w:p>
    <w:p w:rsidR="00905A30" w:rsidRDefault="00905A30" w:rsidP="00905A30">
      <w:pPr>
        <w:rPr>
          <w:sz w:val="2"/>
          <w:szCs w:val="2"/>
        </w:rPr>
        <w:sectPr w:rsidR="00905A30" w:rsidSect="00905A30">
          <w:pgSz w:w="11900" w:h="16840"/>
          <w:pgMar w:top="739" w:right="521" w:bottom="739" w:left="4469" w:header="0" w:footer="3" w:gutter="0"/>
          <w:cols w:space="720"/>
          <w:noEndnote/>
          <w:docGrid w:linePitch="360"/>
        </w:sectPr>
      </w:pPr>
      <w:r>
        <w:br w:type="page"/>
      </w:r>
    </w:p>
    <w:p w:rsidR="00905A30" w:rsidRDefault="00905A30" w:rsidP="00905A30">
      <w:pPr>
        <w:pStyle w:val="Bodytext30"/>
        <w:shd w:val="clear" w:color="auto" w:fill="auto"/>
        <w:spacing w:after="296"/>
      </w:pPr>
      <w:r>
        <w:lastRenderedPageBreak/>
        <w:t>GENERAL DESCRIPTION</w:t>
      </w:r>
    </w:p>
    <w:p w:rsidR="00905A30" w:rsidRDefault="00905A30" w:rsidP="00905A30">
      <w:pPr>
        <w:pStyle w:val="Bodytext20"/>
        <w:shd w:val="clear" w:color="auto" w:fill="auto"/>
        <w:spacing w:after="122" w:line="290" w:lineRule="exact"/>
        <w:ind w:firstLine="780"/>
        <w:jc w:val="both"/>
      </w:pPr>
      <w:r>
        <w:t>Fuel is supplied from a daily service tank (l)(Fig GB.l) via isolating valve (2) to a gear type fuel feed pump (8) mounted at the free-end of 'B' bank fuel injection pump cambox and driven from the pump camshaft by means of a bevel gear (see Section GC). The system is pressurised by the pump, a by-pass type relief valve (12) incorporated in the pump relieving fuel in excess of system requirements from the delivery to the suction side of the pump.</w:t>
      </w:r>
    </w:p>
    <w:p w:rsidR="00905A30" w:rsidRDefault="00905A30" w:rsidP="00905A30">
      <w:pPr>
        <w:pStyle w:val="Bodytext20"/>
        <w:shd w:val="clear" w:color="auto" w:fill="auto"/>
        <w:spacing w:after="118" w:line="288" w:lineRule="exact"/>
        <w:ind w:firstLine="780"/>
        <w:jc w:val="both"/>
      </w:pPr>
      <w:r>
        <w:t>From the feed pump, fuel is supplied to a coalescer filter (13) which removes foreign matter and extracts any water in the fuel. Fuel flows from the coalescer filter to a duplex fuel oil filter (14) and then to the first stage of a two stage fuel reservoir (3). At this point, any air trapped in the fuel separates out and is passed to the second stage of the reservoir via a permanent bleed from where it is returned to the tank by an air bleed drilling in the relief valve (see Section GD).</w:t>
      </w:r>
    </w:p>
    <w:p w:rsidR="00905A30" w:rsidRDefault="00905A30" w:rsidP="00905A30">
      <w:pPr>
        <w:pStyle w:val="Bodytext20"/>
        <w:shd w:val="clear" w:color="auto" w:fill="auto"/>
        <w:spacing w:after="124" w:line="290" w:lineRule="exact"/>
        <w:ind w:firstLine="780"/>
        <w:jc w:val="both"/>
      </w:pPr>
      <w:r>
        <w:t>From the reservoir first stage, fuel is passed to lower fuel pump gallery rails (4) and then to fuel injection pumps (5). Fuel in excess of pump requirements is returned to the second stage of the reservoir via upper fuel pump gallery rails (7). A relief valve incorporated in the top of the reservoir controls the pressure in the system, excess fuel being relieved back to the daily service tank. Fuel injectors (6) drain to the top of the fuel reservoir via a pipe and vertical non return valve.</w:t>
      </w:r>
    </w:p>
    <w:p w:rsidR="00905A30" w:rsidRDefault="00905A30" w:rsidP="00905A30">
      <w:pPr>
        <w:pStyle w:val="Bodytext20"/>
        <w:shd w:val="clear" w:color="auto" w:fill="auto"/>
        <w:spacing w:after="118" w:line="286" w:lineRule="exact"/>
        <w:ind w:firstLine="780"/>
        <w:jc w:val="both"/>
      </w:pPr>
      <w:r>
        <w:t>A hand priming pump (10), isolating valve (9) and non return valve (11) are included in the system, and so arranged that by opening the isolating valve immediately before the hand priming pump, fuel may be pumped around the system, by-passing the fuel lift pump, and allowing the filters and reservoir to be primed with fuel before first time starting or if the system has been disturbed. The isolating valve must be closed before starting the engine. The non return valve stops pressurised fuel leaking back to the hand priming pump while the engine is running.</w:t>
      </w:r>
    </w:p>
    <w:p w:rsidR="00905A30" w:rsidRDefault="00905A30" w:rsidP="00905A30">
      <w:pPr>
        <w:pStyle w:val="Bodytext20"/>
        <w:shd w:val="clear" w:color="auto" w:fill="auto"/>
        <w:spacing w:after="0" w:line="288" w:lineRule="exact"/>
        <w:ind w:firstLine="780"/>
        <w:jc w:val="both"/>
        <w:sectPr w:rsidR="00905A30">
          <w:headerReference w:type="even" r:id="rId5"/>
          <w:headerReference w:type="default" r:id="rId6"/>
          <w:footerReference w:type="even" r:id="rId7"/>
          <w:footerReference w:type="default" r:id="rId8"/>
          <w:pgSz w:w="11900" w:h="16840"/>
          <w:pgMar w:top="1022" w:right="494" w:bottom="1022" w:left="1824" w:header="0" w:footer="3" w:gutter="0"/>
          <w:pgNumType w:start="299"/>
          <w:cols w:space="720"/>
          <w:noEndnote/>
          <w:docGrid w:linePitch="360"/>
        </w:sectPr>
      </w:pPr>
      <w:r>
        <w:t>As a safety feature, the high pressure pipe lines between the fuel-injection pumps and the fuel injectors are ’sheathed’ (see Section GJ). In the event of a failure of one of the injection pipes the fuel is piped away to a catchment tank fitted with an alarm.</w:t>
      </w:r>
    </w:p>
    <w:p w:rsidR="00905A30" w:rsidRDefault="00905A30" w:rsidP="00905A30">
      <w:pPr>
        <w:pStyle w:val="Bodytext40"/>
        <w:shd w:val="clear" w:color="auto" w:fill="auto"/>
        <w:spacing w:before="0" w:after="162" w:line="266" w:lineRule="exact"/>
        <w:ind w:left="2100"/>
      </w:pPr>
      <w:r>
        <w:lastRenderedPageBreak/>
        <w:t>Key To Numbers</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Daily service tank</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Isolating valve</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Fuel oil reservoir</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Lower fuel pump gallery rails</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Fuel injection pump</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Fuel injector</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Upper fuel pump gallery rails</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Fuel feed pump</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Isolating valve</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Hand priming pump</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Non return valve</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Fuel pump relief valve</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Coalescer filter</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pPr>
      <w:r>
        <w:t>Duplex fuel oil filter</w:t>
      </w:r>
    </w:p>
    <w:p w:rsidR="00905A30" w:rsidRDefault="00905A30" w:rsidP="00905A30">
      <w:pPr>
        <w:pStyle w:val="Bodytext20"/>
        <w:numPr>
          <w:ilvl w:val="0"/>
          <w:numId w:val="1"/>
        </w:numPr>
        <w:shd w:val="clear" w:color="auto" w:fill="auto"/>
        <w:tabs>
          <w:tab w:val="left" w:pos="2568"/>
        </w:tabs>
        <w:spacing w:after="0" w:line="288" w:lineRule="exact"/>
        <w:ind w:left="1860" w:firstLine="0"/>
        <w:jc w:val="left"/>
        <w:sectPr w:rsidR="00905A30">
          <w:pgSz w:w="11900" w:h="16840"/>
          <w:pgMar w:top="5980" w:right="521" w:bottom="5980" w:left="1798" w:header="0" w:footer="3" w:gutter="0"/>
          <w:cols w:space="720"/>
          <w:noEndnote/>
          <w:docGrid w:linePitch="360"/>
        </w:sectPr>
      </w:pPr>
      <w:r>
        <w:t>Drain pipe for sheathed fuel injection pipes</w:t>
      </w:r>
    </w:p>
    <w:p w:rsidR="00905A30" w:rsidRDefault="00905A30" w:rsidP="00905A30">
      <w:pPr>
        <w:spacing w:line="240" w:lineRule="exact"/>
        <w:rPr>
          <w:sz w:val="19"/>
          <w:szCs w:val="19"/>
        </w:rPr>
      </w:pPr>
    </w:p>
    <w:p w:rsidR="00905A30" w:rsidRDefault="00905A30" w:rsidP="00905A30">
      <w:pPr>
        <w:spacing w:line="240" w:lineRule="exact"/>
        <w:rPr>
          <w:sz w:val="19"/>
          <w:szCs w:val="19"/>
        </w:rPr>
      </w:pPr>
    </w:p>
    <w:p w:rsidR="00905A30" w:rsidRDefault="00905A30" w:rsidP="00905A30">
      <w:pPr>
        <w:spacing w:before="2" w:after="2" w:line="240" w:lineRule="exact"/>
        <w:rPr>
          <w:sz w:val="19"/>
          <w:szCs w:val="19"/>
        </w:rPr>
      </w:pPr>
    </w:p>
    <w:p w:rsidR="00905A30" w:rsidRDefault="00905A30" w:rsidP="00905A30">
      <w:pPr>
        <w:rPr>
          <w:sz w:val="2"/>
          <w:szCs w:val="2"/>
        </w:rPr>
        <w:sectPr w:rsidR="00905A30">
          <w:headerReference w:type="even" r:id="rId9"/>
          <w:headerReference w:type="default" r:id="rId10"/>
          <w:footerReference w:type="even" r:id="rId11"/>
          <w:footerReference w:type="default" r:id="rId12"/>
          <w:pgSz w:w="11900" w:h="16840"/>
          <w:pgMar w:top="773" w:right="0" w:bottom="1198" w:left="0" w:header="0" w:footer="3" w:gutter="0"/>
          <w:pgNumType w:start="145"/>
          <w:cols w:space="720"/>
          <w:noEndnote/>
          <w:docGrid w:linePitch="360"/>
        </w:sectPr>
      </w:pPr>
    </w:p>
    <w:p w:rsidR="00905A30" w:rsidRDefault="00905A30" w:rsidP="00905A30">
      <w:pPr>
        <w:spacing w:line="360" w:lineRule="exact"/>
      </w:pPr>
      <w:r>
        <w:rPr>
          <w:noProof/>
          <w:lang w:bidi="ar-SA"/>
        </w:rPr>
        <mc:AlternateContent>
          <mc:Choice Requires="wps">
            <w:drawing>
              <wp:anchor distT="0" distB="0" distL="63500" distR="63500" simplePos="0" relativeHeight="251661312" behindDoc="0" locked="0" layoutInCell="1" allowOverlap="1">
                <wp:simplePos x="0" y="0"/>
                <wp:positionH relativeFrom="margin">
                  <wp:posOffset>-15875</wp:posOffset>
                </wp:positionH>
                <wp:positionV relativeFrom="paragraph">
                  <wp:posOffset>8153400</wp:posOffset>
                </wp:positionV>
                <wp:extent cx="116840" cy="372110"/>
                <wp:effectExtent l="1905"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A30" w:rsidRDefault="00905A30" w:rsidP="00905A30">
                            <w:pPr>
                              <w:pStyle w:val="Bodytext130"/>
                              <w:shd w:val="clear" w:color="auto" w:fill="auto"/>
                            </w:pPr>
                            <w:r>
                              <w:rPr>
                                <w:rStyle w:val="Bodytext13Exact"/>
                                <w:b/>
                                <w:bCs/>
                              </w:rPr>
                              <w:t>SPD00467</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25pt;margin-top:642pt;width:9.2pt;height:29.3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" filled="f" stroked="f">
                <v:textbox style="layout-flow:vertical" inset="0,0,0,0">
                  <w:txbxContent>
                    <w:p w:rsidR="00905A30" w:rsidRDefault="00905A30" w:rsidP="00905A30">
                      <w:pPr>
                        <w:pStyle w:val="Bodytext130"/>
                        <w:shd w:val="clear" w:color="auto" w:fill="auto"/>
                      </w:pPr>
                      <w:r>
                        <w:rPr>
                          <w:rStyle w:val="Bodytext13Exact"/>
                          <w:b/>
                          <w:bCs/>
                        </w:rPr>
                        <w:t>SPD00467</w:t>
                      </w:r>
                    </w:p>
                  </w:txbxContent>
                </v:textbox>
                <w10:wrap anchorx="margin"/>
              </v:shape>
            </w:pict>
          </mc:Fallback>
        </mc:AlternateContent>
      </w:r>
      <w:r>
        <w:rPr>
          <w:noProof/>
          <w:lang w:bidi="ar-SA"/>
        </w:rPr>
        <w:drawing>
          <wp:anchor distT="0" distB="0" distL="63500" distR="63500" simplePos="0" relativeHeight="251662336" behindDoc="1" locked="0" layoutInCell="1" allowOverlap="1">
            <wp:simplePos x="0" y="0"/>
            <wp:positionH relativeFrom="margin">
              <wp:posOffset>533400</wp:posOffset>
            </wp:positionH>
            <wp:positionV relativeFrom="paragraph">
              <wp:posOffset>0</wp:posOffset>
            </wp:positionV>
            <wp:extent cx="4685030" cy="8512810"/>
            <wp:effectExtent l="0" t="0" r="1270" b="2540"/>
            <wp:wrapNone/>
            <wp:docPr id="1" name="Picture 1" descr="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85030" cy="8512810"/>
                    </a:xfrm>
                    <a:prstGeom prst="rect">
                      <a:avLst/>
                    </a:prstGeom>
                    <a:noFill/>
                  </pic:spPr>
                </pic:pic>
              </a:graphicData>
            </a:graphic>
            <wp14:sizeRelH relativeFrom="page">
              <wp14:pctWidth>0</wp14:pctWidth>
            </wp14:sizeRelH>
            <wp14:sizeRelV relativeFrom="page">
              <wp14:pctHeight>0</wp14:pctHeight>
            </wp14:sizeRelV>
          </wp:anchor>
        </w:drawing>
      </w: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bookmarkStart w:id="2" w:name="_GoBack"/>
      <w:bookmarkEnd w:id="2"/>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360" w:lineRule="exact"/>
      </w:pPr>
    </w:p>
    <w:p w:rsidR="00905A30" w:rsidRDefault="00905A30" w:rsidP="00905A30">
      <w:pPr>
        <w:spacing w:line="458" w:lineRule="exact"/>
      </w:pPr>
    </w:p>
    <w:p w:rsidR="00905A30" w:rsidRDefault="00905A30" w:rsidP="00905A30">
      <w:pPr>
        <w:rPr>
          <w:sz w:val="2"/>
          <w:szCs w:val="2"/>
        </w:rPr>
        <w:sectPr w:rsidR="00905A30">
          <w:type w:val="continuous"/>
          <w:pgSz w:w="11900" w:h="16840"/>
          <w:pgMar w:top="773" w:right="574" w:bottom="1198" w:left="2098" w:header="0" w:footer="3" w:gutter="0"/>
          <w:cols w:space="720"/>
          <w:noEndnote/>
          <w:docGrid w:linePitch="360"/>
        </w:sectPr>
      </w:pPr>
    </w:p>
    <w:p w:rsidR="00905A30" w:rsidRDefault="00905A30" w:rsidP="00905A30">
      <w:pPr>
        <w:spacing w:before="31" w:after="31" w:line="240" w:lineRule="exact"/>
        <w:rPr>
          <w:sz w:val="19"/>
          <w:szCs w:val="19"/>
        </w:rPr>
      </w:pPr>
    </w:p>
    <w:p w:rsidR="00905A30" w:rsidRDefault="00905A30" w:rsidP="00905A30">
      <w:pPr>
        <w:rPr>
          <w:sz w:val="2"/>
          <w:szCs w:val="2"/>
        </w:rPr>
        <w:sectPr w:rsidR="00905A30">
          <w:type w:val="continuous"/>
          <w:pgSz w:w="11900" w:h="16840"/>
          <w:pgMar w:top="4463" w:right="0" w:bottom="1245" w:left="0" w:header="0" w:footer="3" w:gutter="0"/>
          <w:cols w:space="720"/>
          <w:noEndnote/>
          <w:docGrid w:linePitch="360"/>
        </w:sectPr>
      </w:pPr>
    </w:p>
    <w:p w:rsidR="004A7A19" w:rsidRDefault="00905A30" w:rsidP="00905A30">
      <w:bookmarkStart w:id="3" w:name="bookmark225"/>
      <w:r>
        <w:lastRenderedPageBreak/>
        <w:t>Fig GB.l Schematic arrangement of fuel oil system</w:t>
      </w:r>
      <w:bookmarkEnd w:id="3"/>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05A30">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2184400</wp:posOffset>
              </wp:positionH>
              <wp:positionV relativeFrom="page">
                <wp:posOffset>10011410</wp:posOffset>
              </wp:positionV>
              <wp:extent cx="2613025" cy="292100"/>
              <wp:effectExtent l="3175" t="635" r="3175" b="25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05A30">
                          <w:pPr>
                            <w:pStyle w:val="Headerorfooter0"/>
                            <w:shd w:val="clear" w:color="auto" w:fill="auto"/>
                            <w:spacing w:line="240" w:lineRule="auto"/>
                            <w:jc w:val="left"/>
                          </w:pPr>
                          <w:r>
                            <w:rPr>
                              <w:rStyle w:val="Headerorfooter5pt"/>
                            </w:rPr>
                            <w:t>LIMITED RIGHTS LEGEND</w:t>
                          </w:r>
                        </w:p>
                        <w:p w:rsidR="00942187" w:rsidRDefault="00905A30">
                          <w:pPr>
                            <w:pStyle w:val="Headerorfooter0"/>
                            <w:shd w:val="clear" w:color="auto" w:fill="auto"/>
                            <w:spacing w:line="240" w:lineRule="auto"/>
                            <w:jc w:val="left"/>
                          </w:pPr>
                          <w:r>
                            <w:rPr>
                              <w:rStyle w:val="Headerorfooter5pt"/>
                            </w:rPr>
                            <w:t>USE, DUPLICATION OR DISCLOSURE OF THIS INFORMATION WHICH IS THE</w:t>
                          </w:r>
                        </w:p>
                        <w:p w:rsidR="00942187" w:rsidRDefault="00905A30">
                          <w:pPr>
                            <w:pStyle w:val="Headerorfooter0"/>
                            <w:shd w:val="clear" w:color="auto" w:fill="auto"/>
                            <w:spacing w:line="240" w:lineRule="auto"/>
                            <w:jc w:val="left"/>
                          </w:pPr>
                          <w:r>
                            <w:rPr>
                              <w:rStyle w:val="Headerorfooter5pt"/>
                            </w:rPr>
                            <w:t>PROPERTY OF GEC DIESELS LIMITED BY THE U.S. GOVERNMENT OR BOLLINGER</w:t>
                          </w:r>
                        </w:p>
                        <w:p w:rsidR="00942187" w:rsidRDefault="00905A30">
                          <w:pPr>
                            <w:pStyle w:val="Headerorfooter0"/>
                            <w:shd w:val="clear" w:color="auto" w:fill="auto"/>
                            <w:spacing w:line="240" w:lineRule="auto"/>
                            <w:jc w:val="left"/>
                          </w:pPr>
                          <w:r>
                            <w:rPr>
                              <w:rStyle w:val="Headerorfooter5pt"/>
                            </w:rPr>
                            <w:t>I</w:t>
                          </w:r>
                          <w:r>
                            <w:rPr>
                              <w:rStyle w:val="Headerorfooter5pt"/>
                            </w:rPr>
                            <w:t>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margin-left:172pt;margin-top:788.3pt;width:205.75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" filled="f" stroked="f">
              <v:textbox style="mso-fit-shape-to-text:t" inset="0,0,0,0">
                <w:txbxContent>
                  <w:p w:rsidR="00942187" w:rsidRDefault="00905A30">
                    <w:pPr>
                      <w:pStyle w:val="Headerorfooter0"/>
                      <w:shd w:val="clear" w:color="auto" w:fill="auto"/>
                      <w:spacing w:line="240" w:lineRule="auto"/>
                      <w:jc w:val="left"/>
                    </w:pPr>
                    <w:r>
                      <w:rPr>
                        <w:rStyle w:val="Headerorfooter5pt"/>
                      </w:rPr>
                      <w:t>LIMITED RIGHTS LEGEND</w:t>
                    </w:r>
                  </w:p>
                  <w:p w:rsidR="00942187" w:rsidRDefault="00905A30">
                    <w:pPr>
                      <w:pStyle w:val="Headerorfooter0"/>
                      <w:shd w:val="clear" w:color="auto" w:fill="auto"/>
                      <w:spacing w:line="240" w:lineRule="auto"/>
                      <w:jc w:val="left"/>
                    </w:pPr>
                    <w:r>
                      <w:rPr>
                        <w:rStyle w:val="Headerorfooter5pt"/>
                      </w:rPr>
                      <w:t>USE, DUPLICATION OR DISCLOSURE OF THIS INFORMATION WHICH IS THE</w:t>
                    </w:r>
                  </w:p>
                  <w:p w:rsidR="00942187" w:rsidRDefault="00905A30">
                    <w:pPr>
                      <w:pStyle w:val="Headerorfooter0"/>
                      <w:shd w:val="clear" w:color="auto" w:fill="auto"/>
                      <w:spacing w:line="240" w:lineRule="auto"/>
                      <w:jc w:val="left"/>
                    </w:pPr>
                    <w:r>
                      <w:rPr>
                        <w:rStyle w:val="Headerorfooter5pt"/>
                      </w:rPr>
                      <w:t>PROPERTY OF GEC DIESELS LIMITED BY THE U.S. GOVERNMENT OR BOLLINGER</w:t>
                    </w:r>
                  </w:p>
                  <w:p w:rsidR="00942187" w:rsidRDefault="00905A30">
                    <w:pPr>
                      <w:pStyle w:val="Headerorfooter0"/>
                      <w:shd w:val="clear" w:color="auto" w:fill="auto"/>
                      <w:spacing w:line="240" w:lineRule="auto"/>
                      <w:jc w:val="left"/>
                    </w:pPr>
                    <w:r>
                      <w:rPr>
                        <w:rStyle w:val="Headerorfooter5pt"/>
                      </w:rPr>
                      <w:t>I</w:t>
                    </w:r>
                    <w:r>
                      <w:rPr>
                        <w:rStyle w:val="Headerorfooter5pt"/>
                      </w:rPr>
                      <w:t>S SUBJECT TO THE RESTRICTIONS SET FORTH IN DOD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05A30">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2848610</wp:posOffset>
              </wp:positionH>
              <wp:positionV relativeFrom="page">
                <wp:posOffset>9983470</wp:posOffset>
              </wp:positionV>
              <wp:extent cx="2613025" cy="292100"/>
              <wp:effectExtent l="635"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05A30">
                          <w:pPr>
                            <w:pStyle w:val="Headerorfooter0"/>
                            <w:shd w:val="clear" w:color="auto" w:fill="auto"/>
                            <w:spacing w:line="240" w:lineRule="auto"/>
                            <w:jc w:val="left"/>
                          </w:pPr>
                          <w:r>
                            <w:rPr>
                              <w:rStyle w:val="Headerorfooter5pt"/>
                            </w:rPr>
                            <w:t>LIMITED RIGHTS LEGEND</w:t>
                          </w:r>
                        </w:p>
                        <w:p w:rsidR="00942187" w:rsidRDefault="00905A30">
                          <w:pPr>
                            <w:pStyle w:val="Headerorfooter0"/>
                            <w:shd w:val="clear" w:color="auto" w:fill="auto"/>
                            <w:spacing w:line="240" w:lineRule="auto"/>
                            <w:jc w:val="left"/>
                          </w:pPr>
                          <w:r>
                            <w:rPr>
                              <w:rStyle w:val="Headerorfooter5pt"/>
                            </w:rPr>
                            <w:t>USE, DUPLICATION OR DISCLOSURE OF THIS INFORMATION WHICH IS THE</w:t>
                          </w:r>
                        </w:p>
                        <w:p w:rsidR="00942187" w:rsidRDefault="00905A30">
                          <w:pPr>
                            <w:pStyle w:val="Headerorfooter0"/>
                            <w:shd w:val="clear" w:color="auto" w:fill="auto"/>
                            <w:spacing w:line="240" w:lineRule="auto"/>
                            <w:jc w:val="left"/>
                          </w:pPr>
                          <w:r>
                            <w:rPr>
                              <w:rStyle w:val="Headerorfooter5pt"/>
                            </w:rPr>
                            <w:t>PROPERTY OF GEC DIESELS LIMITED BY THE U.S. GOVERNMENT OR BOLLINGER</w:t>
                          </w:r>
                        </w:p>
                        <w:p w:rsidR="00942187" w:rsidRDefault="00905A30">
                          <w:pPr>
                            <w:pStyle w:val="Headerorfooter0"/>
                            <w:shd w:val="clear" w:color="auto" w:fill="auto"/>
                            <w:spacing w:line="240" w:lineRule="auto"/>
                            <w:jc w:val="left"/>
                          </w:pPr>
                          <w:r>
                            <w:rPr>
                              <w:rStyle w:val="Headerorfooter5pt"/>
                            </w:rPr>
                            <w:t>IS SUBJECT TO THE RESTRI</w:t>
                          </w:r>
                          <w:r>
                            <w:rPr>
                              <w:rStyle w:val="Headerorfooter5pt"/>
                            </w:rPr>
                            <w:t>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24.3pt;margin-top:786.1pt;width:205.75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" filled="f" stroked="f">
              <v:textbox style="mso-fit-shape-to-text:t" inset="0,0,0,0">
                <w:txbxContent>
                  <w:p w:rsidR="00942187" w:rsidRDefault="00905A30">
                    <w:pPr>
                      <w:pStyle w:val="Headerorfooter0"/>
                      <w:shd w:val="clear" w:color="auto" w:fill="auto"/>
                      <w:spacing w:line="240" w:lineRule="auto"/>
                      <w:jc w:val="left"/>
                    </w:pPr>
                    <w:r>
                      <w:rPr>
                        <w:rStyle w:val="Headerorfooter5pt"/>
                      </w:rPr>
                      <w:t>LIMITED RIGHTS LEGEND</w:t>
                    </w:r>
                  </w:p>
                  <w:p w:rsidR="00942187" w:rsidRDefault="00905A30">
                    <w:pPr>
                      <w:pStyle w:val="Headerorfooter0"/>
                      <w:shd w:val="clear" w:color="auto" w:fill="auto"/>
                      <w:spacing w:line="240" w:lineRule="auto"/>
                      <w:jc w:val="left"/>
                    </w:pPr>
                    <w:r>
                      <w:rPr>
                        <w:rStyle w:val="Headerorfooter5pt"/>
                      </w:rPr>
                      <w:t>USE, DUPLICATION OR DISCLOSURE OF THIS INFORMATION WHICH IS THE</w:t>
                    </w:r>
                  </w:p>
                  <w:p w:rsidR="00942187" w:rsidRDefault="00905A30">
                    <w:pPr>
                      <w:pStyle w:val="Headerorfooter0"/>
                      <w:shd w:val="clear" w:color="auto" w:fill="auto"/>
                      <w:spacing w:line="240" w:lineRule="auto"/>
                      <w:jc w:val="left"/>
                    </w:pPr>
                    <w:r>
                      <w:rPr>
                        <w:rStyle w:val="Headerorfooter5pt"/>
                      </w:rPr>
                      <w:t>PROPERTY OF GEC DIESELS LIMITED BY THE U.S. GOVERNMENT OR BOLLINGER</w:t>
                    </w:r>
                  </w:p>
                  <w:p w:rsidR="00942187" w:rsidRDefault="00905A30">
                    <w:pPr>
                      <w:pStyle w:val="Headerorfooter0"/>
                      <w:shd w:val="clear" w:color="auto" w:fill="auto"/>
                      <w:spacing w:line="240" w:lineRule="auto"/>
                      <w:jc w:val="left"/>
                    </w:pPr>
                    <w:r>
                      <w:rPr>
                        <w:rStyle w:val="Headerorfooter5pt"/>
                      </w:rPr>
                      <w:t>IS SUBJECT TO THE RESTRI</w:t>
                    </w:r>
                    <w:r>
                      <w:rPr>
                        <w:rStyle w:val="Headerorfooter5pt"/>
                      </w:rPr>
                      <w:t>CTIONS SET FORTH IN DOD FAR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05A30">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2837815</wp:posOffset>
              </wp:positionH>
              <wp:positionV relativeFrom="page">
                <wp:posOffset>9982200</wp:posOffset>
              </wp:positionV>
              <wp:extent cx="2766060" cy="28829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05A30">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p w:rsidR="00942187" w:rsidRDefault="00905A30">
                          <w:pPr>
                            <w:pStyle w:val="Headerorfooter0"/>
                            <w:shd w:val="clear" w:color="auto" w:fill="auto"/>
                            <w:spacing w:line="240" w:lineRule="auto"/>
                            <w:jc w:val="left"/>
                          </w:pPr>
                          <w:r>
                            <w:rPr>
                              <w:rStyle w:val="Headerorfooter5pt"/>
                            </w:rPr>
                            <w:t>LIMITED RIGHTS LEGEND</w:t>
                          </w:r>
                        </w:p>
                        <w:p w:rsidR="00942187" w:rsidRDefault="00905A30">
                          <w:pPr>
                            <w:pStyle w:val="Headerorfooter0"/>
                            <w:shd w:val="clear" w:color="auto" w:fill="auto"/>
                            <w:spacing w:line="240" w:lineRule="auto"/>
                            <w:jc w:val="left"/>
                          </w:pPr>
                          <w:r>
                            <w:rPr>
                              <w:rStyle w:val="Headerorfooter5pt"/>
                            </w:rPr>
                            <w:t>USE, DUPLICATION OR DISCLOSURE OF THIS INFORMATION WHICH IS THE</w:t>
                          </w:r>
                        </w:p>
                        <w:p w:rsidR="00942187" w:rsidRDefault="00905A30">
                          <w:pPr>
                            <w:pStyle w:val="Headerorfooter0"/>
                            <w:shd w:val="clear" w:color="auto" w:fill="auto"/>
                            <w:spacing w:line="240" w:lineRule="auto"/>
                            <w:jc w:val="left"/>
                          </w:pPr>
                          <w:r>
                            <w:rPr>
                              <w:rStyle w:val="Headerorfooter5pt"/>
                            </w:rPr>
                            <w:t>PROPERTY OF GEC DIESELS LIMITED BY THE U.S. GOVERNMENT OR BOLLINGER</w:t>
                          </w:r>
                        </w:p>
                        <w:p w:rsidR="00942187" w:rsidRDefault="00905A30">
                          <w:pPr>
                            <w:pStyle w:val="Headerorfooter0"/>
                            <w:shd w:val="clear" w:color="auto" w:fill="auto"/>
                            <w:spacing w:line="240" w:lineRule="auto"/>
                            <w:jc w:val="left"/>
                          </w:pPr>
                          <w:r>
                            <w:rPr>
                              <w:rStyle w:val="Headerorfooter5pt"/>
                            </w:rP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5" type="#_x0000_t202" style="position:absolute;margin-left:223.45pt;margin-top:786pt;width:217.8pt;height:22.7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" filled="f" stroked="f">
              <v:textbox style="mso-fit-shape-to-text:t" inset="0,0,0,0">
                <w:txbxContent>
                  <w:p w:rsidR="00942187" w:rsidRDefault="00905A30">
                    <w:pPr>
                      <w:pStyle w:val="Headerorfooter0"/>
                      <w:shd w:val="clear" w:color="auto" w:fill="auto"/>
                      <w:spacing w:line="240" w:lineRule="auto"/>
                      <w:jc w:val="left"/>
                    </w:pPr>
                    <w:r>
                      <w:fldChar w:fldCharType="begin"/>
                    </w:r>
                    <w:r>
                      <w:instrText xml:space="preserve"> PAGE \* MERGEFORMAT </w:instrText>
                    </w:r>
                    <w:r>
                      <w:fldChar w:fldCharType="separate"/>
                    </w:r>
                    <w:r>
                      <w:rPr>
                        <w:rStyle w:val="Headerorfooter12pt"/>
                      </w:rPr>
                      <w:t>#</w:t>
                    </w:r>
                    <w:r>
                      <w:rPr>
                        <w:rStyle w:val="Headerorfooter12pt"/>
                      </w:rPr>
                      <w:fldChar w:fldCharType="end"/>
                    </w:r>
                  </w:p>
                  <w:p w:rsidR="00942187" w:rsidRDefault="00905A30">
                    <w:pPr>
                      <w:pStyle w:val="Headerorfooter0"/>
                      <w:shd w:val="clear" w:color="auto" w:fill="auto"/>
                      <w:spacing w:line="240" w:lineRule="auto"/>
                      <w:jc w:val="left"/>
                    </w:pPr>
                    <w:r>
                      <w:rPr>
                        <w:rStyle w:val="Headerorfooter5pt"/>
                      </w:rPr>
                      <w:t>LIMITED RIGHTS LEGEND</w:t>
                    </w:r>
                  </w:p>
                  <w:p w:rsidR="00942187" w:rsidRDefault="00905A30">
                    <w:pPr>
                      <w:pStyle w:val="Headerorfooter0"/>
                      <w:shd w:val="clear" w:color="auto" w:fill="auto"/>
                      <w:spacing w:line="240" w:lineRule="auto"/>
                      <w:jc w:val="left"/>
                    </w:pPr>
                    <w:r>
                      <w:rPr>
                        <w:rStyle w:val="Headerorfooter5pt"/>
                      </w:rPr>
                      <w:t>USE, DUPLICATION OR DISCLOSURE OF THIS INFORMATION WHICH IS THE</w:t>
                    </w:r>
                  </w:p>
                  <w:p w:rsidR="00942187" w:rsidRDefault="00905A30">
                    <w:pPr>
                      <w:pStyle w:val="Headerorfooter0"/>
                      <w:shd w:val="clear" w:color="auto" w:fill="auto"/>
                      <w:spacing w:line="240" w:lineRule="auto"/>
                      <w:jc w:val="left"/>
                    </w:pPr>
                    <w:r>
                      <w:rPr>
                        <w:rStyle w:val="Headerorfooter5pt"/>
                      </w:rPr>
                      <w:t>PROPERTY OF GEC DIESELS LIMITED BY THE U.S. GOVERNMENT OR BOLLINGER</w:t>
                    </w:r>
                  </w:p>
                  <w:p w:rsidR="00942187" w:rsidRDefault="00905A30">
                    <w:pPr>
                      <w:pStyle w:val="Headerorfooter0"/>
                      <w:shd w:val="clear" w:color="auto" w:fill="auto"/>
                      <w:spacing w:line="240" w:lineRule="auto"/>
                      <w:jc w:val="left"/>
                    </w:pPr>
                    <w:r>
                      <w:rPr>
                        <w:rStyle w:val="Headerorfooter5pt"/>
                      </w:rPr>
                      <w:t>IS SUBJECT TO THE RESTRICTIONS SET FORTH IN DOD FAR SUPP 252.227-7013 (a)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05A30">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2837815</wp:posOffset>
              </wp:positionH>
              <wp:positionV relativeFrom="page">
                <wp:posOffset>9982200</wp:posOffset>
              </wp:positionV>
              <wp:extent cx="2613025" cy="46736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025" cy="46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05A30">
                          <w:pPr>
                            <w:pStyle w:val="Headerorfooter0"/>
                            <w:shd w:val="clear" w:color="auto" w:fill="auto"/>
                            <w:spacing w:line="240" w:lineRule="auto"/>
                            <w:jc w:val="left"/>
                          </w:pPr>
                          <w:r>
                            <w:fldChar w:fldCharType="begin"/>
                          </w:r>
                          <w:r>
                            <w:instrText xml:space="preserve"> PAGE \* MERGEFORMAT </w:instrText>
                          </w:r>
                          <w:r>
                            <w:fldChar w:fldCharType="separate"/>
                          </w:r>
                          <w:r w:rsidRPr="00905A30">
                            <w:rPr>
                              <w:rStyle w:val="Headerorfooter12pt"/>
                              <w:noProof/>
                            </w:rPr>
                            <w:t>145</w:t>
                          </w:r>
                          <w:r>
                            <w:rPr>
                              <w:rStyle w:val="Headerorfooter12pt"/>
                            </w:rPr>
                            <w:fldChar w:fldCharType="end"/>
                          </w:r>
                        </w:p>
                        <w:p w:rsidR="00942187" w:rsidRDefault="00905A30">
                          <w:pPr>
                            <w:pStyle w:val="Headerorfooter0"/>
                            <w:shd w:val="clear" w:color="auto" w:fill="auto"/>
                            <w:spacing w:line="240" w:lineRule="auto"/>
                            <w:jc w:val="left"/>
                          </w:pPr>
                          <w:r>
                            <w:rPr>
                              <w:rStyle w:val="Headerorfooter5pt"/>
                            </w:rPr>
                            <w:t>LIMITED RIGHTS LEGEND</w:t>
                          </w:r>
                        </w:p>
                        <w:p w:rsidR="00942187" w:rsidRDefault="00905A30">
                          <w:pPr>
                            <w:pStyle w:val="Headerorfooter0"/>
                            <w:shd w:val="clear" w:color="auto" w:fill="auto"/>
                            <w:spacing w:line="240" w:lineRule="auto"/>
                            <w:jc w:val="left"/>
                          </w:pPr>
                          <w:r>
                            <w:rPr>
                              <w:rStyle w:val="Headerorfooter5pt"/>
                            </w:rPr>
                            <w:t>USE, DUPLICATION OR DISCLOSURE OF THIS INFORMATION WHICH IS THE</w:t>
                          </w:r>
                        </w:p>
                        <w:p w:rsidR="00942187" w:rsidRDefault="00905A30">
                          <w:pPr>
                            <w:pStyle w:val="Headerorfooter0"/>
                            <w:shd w:val="clear" w:color="auto" w:fill="auto"/>
                            <w:spacing w:line="240" w:lineRule="auto"/>
                            <w:jc w:val="left"/>
                          </w:pPr>
                          <w:r>
                            <w:rPr>
                              <w:rStyle w:val="Headerorfooter5pt"/>
                            </w:rPr>
                            <w:t>PROPERTY OF GEC DIESELS LIMITED BY THE U.S. GOVERNMENT OR BOLL</w:t>
                          </w:r>
                          <w:r>
                            <w:rPr>
                              <w:rStyle w:val="Headerorfooter5pt"/>
                            </w:rPr>
                            <w:t>INGER</w:t>
                          </w:r>
                        </w:p>
                        <w:p w:rsidR="00942187" w:rsidRDefault="00905A30">
                          <w:pPr>
                            <w:pStyle w:val="Headerorfooter0"/>
                            <w:shd w:val="clear" w:color="auto" w:fill="auto"/>
                            <w:spacing w:line="240" w:lineRule="auto"/>
                            <w:jc w:val="left"/>
                          </w:pPr>
                          <w:r>
                            <w:rPr>
                              <w:rStyle w:val="Headerorfooter5pt"/>
                            </w:rPr>
                            <w:t>IS 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6" type="#_x0000_t202" style="position:absolute;margin-left:223.45pt;margin-top:786pt;width:205.75pt;height:36.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" filled="f" stroked="f">
              <v:textbox style="mso-fit-shape-to-text:t" inset="0,0,0,0">
                <w:txbxContent>
                  <w:p w:rsidR="00942187" w:rsidRDefault="00905A30">
                    <w:pPr>
                      <w:pStyle w:val="Headerorfooter0"/>
                      <w:shd w:val="clear" w:color="auto" w:fill="auto"/>
                      <w:spacing w:line="240" w:lineRule="auto"/>
                      <w:jc w:val="left"/>
                    </w:pPr>
                    <w:r>
                      <w:fldChar w:fldCharType="begin"/>
                    </w:r>
                    <w:r>
                      <w:instrText xml:space="preserve"> PAGE \* MERGEFORMAT </w:instrText>
                    </w:r>
                    <w:r>
                      <w:fldChar w:fldCharType="separate"/>
                    </w:r>
                    <w:r w:rsidRPr="00905A30">
                      <w:rPr>
                        <w:rStyle w:val="Headerorfooter12pt"/>
                        <w:noProof/>
                      </w:rPr>
                      <w:t>145</w:t>
                    </w:r>
                    <w:r>
                      <w:rPr>
                        <w:rStyle w:val="Headerorfooter12pt"/>
                      </w:rPr>
                      <w:fldChar w:fldCharType="end"/>
                    </w:r>
                  </w:p>
                  <w:p w:rsidR="00942187" w:rsidRDefault="00905A30">
                    <w:pPr>
                      <w:pStyle w:val="Headerorfooter0"/>
                      <w:shd w:val="clear" w:color="auto" w:fill="auto"/>
                      <w:spacing w:line="240" w:lineRule="auto"/>
                      <w:jc w:val="left"/>
                    </w:pPr>
                    <w:r>
                      <w:rPr>
                        <w:rStyle w:val="Headerorfooter5pt"/>
                      </w:rPr>
                      <w:t>LIMITED RIGHTS LEGEND</w:t>
                    </w:r>
                  </w:p>
                  <w:p w:rsidR="00942187" w:rsidRDefault="00905A30">
                    <w:pPr>
                      <w:pStyle w:val="Headerorfooter0"/>
                      <w:shd w:val="clear" w:color="auto" w:fill="auto"/>
                      <w:spacing w:line="240" w:lineRule="auto"/>
                      <w:jc w:val="left"/>
                    </w:pPr>
                    <w:r>
                      <w:rPr>
                        <w:rStyle w:val="Headerorfooter5pt"/>
                      </w:rPr>
                      <w:t>USE, DUPLICATION OR DISCLOSURE OF THIS INFORMATION WHICH IS THE</w:t>
                    </w:r>
                  </w:p>
                  <w:p w:rsidR="00942187" w:rsidRDefault="00905A30">
                    <w:pPr>
                      <w:pStyle w:val="Headerorfooter0"/>
                      <w:shd w:val="clear" w:color="auto" w:fill="auto"/>
                      <w:spacing w:line="240" w:lineRule="auto"/>
                      <w:jc w:val="left"/>
                    </w:pPr>
                    <w:r>
                      <w:rPr>
                        <w:rStyle w:val="Headerorfooter5pt"/>
                      </w:rPr>
                      <w:t>PROPERTY OF GEC DIESELS LIMITED BY THE U.S. GOVERNMENT OR BOLL</w:t>
                    </w:r>
                    <w:r>
                      <w:rPr>
                        <w:rStyle w:val="Headerorfooter5pt"/>
                      </w:rPr>
                      <w:t>INGER</w:t>
                    </w:r>
                  </w:p>
                  <w:p w:rsidR="00942187" w:rsidRDefault="00905A30">
                    <w:pPr>
                      <w:pStyle w:val="Headerorfooter0"/>
                      <w:shd w:val="clear" w:color="auto" w:fill="auto"/>
                      <w:spacing w:line="240" w:lineRule="auto"/>
                      <w:jc w:val="left"/>
                    </w:pPr>
                    <w:r>
                      <w:rPr>
                        <w:rStyle w:val="Headerorfooter5pt"/>
                      </w:rPr>
                      <w:t>IS SUBJECT TO THE RESTRICTIONS SET FORTH IN DOD FAR SUPP 252.227-7013 (a) 15.</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05A30">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512445</wp:posOffset>
              </wp:positionH>
              <wp:positionV relativeFrom="page">
                <wp:posOffset>327660</wp:posOffset>
              </wp:positionV>
              <wp:extent cx="669290" cy="175260"/>
              <wp:effectExtent l="0" t="3810" r="0"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05A30">
                          <w:pPr>
                            <w:pStyle w:val="Headerorfooter0"/>
                            <w:shd w:val="clear" w:color="auto" w:fill="auto"/>
                            <w:spacing w:line="240" w:lineRule="auto"/>
                            <w:jc w:val="left"/>
                          </w:pPr>
                          <w:r>
                            <w:rPr>
                              <w:rStyle w:val="Headerorfooter12pt"/>
                            </w:rPr>
                            <w:t>200GB037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9" type="#_x0000_t202" style="position:absolute;margin-left:40.35pt;margin-top:25.8pt;width:52.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" filled="f" stroked="f">
              <v:textbox style="mso-fit-shape-to-text:t" inset="0,0,0,0">
                <w:txbxContent>
                  <w:p w:rsidR="00942187" w:rsidRDefault="00905A30">
                    <w:pPr>
                      <w:pStyle w:val="Headerorfooter0"/>
                      <w:shd w:val="clear" w:color="auto" w:fill="auto"/>
                      <w:spacing w:line="240" w:lineRule="auto"/>
                      <w:jc w:val="left"/>
                    </w:pPr>
                    <w:r>
                      <w:rPr>
                        <w:rStyle w:val="Headerorfooter12pt"/>
                      </w:rPr>
                      <w:t>200GB037</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05A30">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6512560</wp:posOffset>
              </wp:positionH>
              <wp:positionV relativeFrom="page">
                <wp:posOffset>327660</wp:posOffset>
              </wp:positionV>
              <wp:extent cx="669290" cy="175260"/>
              <wp:effectExtent l="0" t="3810" r="0" b="19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05A30">
                          <w:pPr>
                            <w:pStyle w:val="Headerorfooter0"/>
                            <w:shd w:val="clear" w:color="auto" w:fill="auto"/>
                            <w:spacing w:line="240" w:lineRule="auto"/>
                            <w:jc w:val="left"/>
                          </w:pPr>
                          <w:r>
                            <w:rPr>
                              <w:rStyle w:val="Headerorfooter12pt"/>
                            </w:rPr>
                            <w:t>200GB037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margin-left:512.8pt;margin-top:25.8pt;width:52.7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" filled="f" stroked="f">
              <v:textbox style="mso-fit-shape-to-text:t" inset="0,0,0,0">
                <w:txbxContent>
                  <w:p w:rsidR="00942187" w:rsidRDefault="00905A30">
                    <w:pPr>
                      <w:pStyle w:val="Headerorfooter0"/>
                      <w:shd w:val="clear" w:color="auto" w:fill="auto"/>
                      <w:spacing w:line="240" w:lineRule="auto"/>
                      <w:jc w:val="left"/>
                    </w:pPr>
                    <w:r>
                      <w:rPr>
                        <w:rStyle w:val="Headerorfooter12pt"/>
                      </w:rPr>
                      <w:t>200GB037</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05A30">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6524625</wp:posOffset>
              </wp:positionH>
              <wp:positionV relativeFrom="page">
                <wp:posOffset>309245</wp:posOffset>
              </wp:positionV>
              <wp:extent cx="673735" cy="113030"/>
              <wp:effectExtent l="0" t="4445" r="254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05A30">
                          <w:pPr>
                            <w:pStyle w:val="Headerorfooter0"/>
                            <w:shd w:val="clear" w:color="auto" w:fill="auto"/>
                            <w:spacing w:line="240" w:lineRule="auto"/>
                            <w:jc w:val="left"/>
                          </w:pPr>
                          <w:r>
                            <w:rPr>
                              <w:rStyle w:val="Headerorfooter12pt"/>
                            </w:rPr>
                            <w:t>200GB 037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3" type="#_x0000_t202" style="position:absolute;margin-left:513.75pt;margin-top:24.35pt;width:53.05pt;height:8.9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" filled="f" stroked="f">
              <v:textbox style="mso-fit-shape-to-text:t" inset="0,0,0,0">
                <w:txbxContent>
                  <w:p w:rsidR="00942187" w:rsidRDefault="00905A30">
                    <w:pPr>
                      <w:pStyle w:val="Headerorfooter0"/>
                      <w:shd w:val="clear" w:color="auto" w:fill="auto"/>
                      <w:spacing w:line="240" w:lineRule="auto"/>
                      <w:jc w:val="left"/>
                    </w:pPr>
                    <w:r>
                      <w:rPr>
                        <w:rStyle w:val="Headerorfooter12pt"/>
                      </w:rPr>
                      <w:t>200GB 037</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905A30">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6524625</wp:posOffset>
              </wp:positionH>
              <wp:positionV relativeFrom="page">
                <wp:posOffset>309245</wp:posOffset>
              </wp:positionV>
              <wp:extent cx="707390" cy="175260"/>
              <wp:effectExtent l="0" t="4445" r="0" b="12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905A30">
                          <w:pPr>
                            <w:pStyle w:val="Headerorfooter0"/>
                            <w:shd w:val="clear" w:color="auto" w:fill="auto"/>
                            <w:spacing w:line="240" w:lineRule="auto"/>
                            <w:jc w:val="left"/>
                          </w:pPr>
                          <w:r>
                            <w:rPr>
                              <w:rStyle w:val="Headerorfooter12pt"/>
                            </w:rPr>
                            <w:t>200GB 037</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4" type="#_x0000_t202" style="position:absolute;margin-left:513.75pt;margin-top:24.35pt;width:55.7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" filled="f" stroked="f">
              <v:textbox style="mso-fit-shape-to-text:t" inset="0,0,0,0">
                <w:txbxContent>
                  <w:p w:rsidR="00942187" w:rsidRDefault="00905A30">
                    <w:pPr>
                      <w:pStyle w:val="Headerorfooter0"/>
                      <w:shd w:val="clear" w:color="auto" w:fill="auto"/>
                      <w:spacing w:line="240" w:lineRule="auto"/>
                      <w:jc w:val="left"/>
                    </w:pPr>
                    <w:r>
                      <w:rPr>
                        <w:rStyle w:val="Headerorfooter12pt"/>
                      </w:rPr>
                      <w:t>200GB 037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357863"/>
    <w:multiLevelType w:val="multilevel"/>
    <w:tmpl w:val="82B0F9D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A30"/>
    <w:rsid w:val="004A7A19"/>
    <w:rsid w:val="0090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BAD370-1F23-4401-996A-185A8ACA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05A30"/>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905A30"/>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905A30"/>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905A30"/>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905A30"/>
    <w:rPr>
      <w:rFonts w:ascii="Times New Roman" w:eastAsia="Times New Roman" w:hAnsi="Times New Roman" w:cs="Times New Roman"/>
      <w:shd w:val="clear" w:color="auto" w:fill="FFFFFF"/>
    </w:rPr>
  </w:style>
  <w:style w:type="character" w:customStyle="1" w:styleId="Bodytext4">
    <w:name w:val="Body text (4)_"/>
    <w:basedOn w:val="DefaultParagraphFont"/>
    <w:link w:val="Bodytext40"/>
    <w:rsid w:val="00905A30"/>
    <w:rPr>
      <w:rFonts w:ascii="Times New Roman" w:eastAsia="Times New Roman" w:hAnsi="Times New Roman" w:cs="Times New Roman"/>
      <w:b/>
      <w:bCs/>
      <w:shd w:val="clear" w:color="auto" w:fill="FFFFFF"/>
    </w:rPr>
  </w:style>
  <w:style w:type="character" w:customStyle="1" w:styleId="Bodytext3Exact">
    <w:name w:val="Body text (3) Exact"/>
    <w:basedOn w:val="DefaultParagraphFont"/>
    <w:rsid w:val="00905A30"/>
    <w:rPr>
      <w:rFonts w:ascii="Times New Roman" w:eastAsia="Times New Roman" w:hAnsi="Times New Roman" w:cs="Times New Roman"/>
      <w:b/>
      <w:bCs/>
      <w:i w:val="0"/>
      <w:iCs w:val="0"/>
      <w:smallCaps w:val="0"/>
      <w:strike w:val="0"/>
      <w:sz w:val="28"/>
      <w:szCs w:val="28"/>
      <w:u w:val="none"/>
    </w:rPr>
  </w:style>
  <w:style w:type="character" w:customStyle="1" w:styleId="Heading1Exact">
    <w:name w:val="Heading #1 Exact"/>
    <w:basedOn w:val="DefaultParagraphFont"/>
    <w:rsid w:val="00905A30"/>
    <w:rPr>
      <w:rFonts w:ascii="Times New Roman" w:eastAsia="Times New Roman" w:hAnsi="Times New Roman" w:cs="Times New Roman"/>
      <w:b/>
      <w:bCs/>
      <w:i w:val="0"/>
      <w:iCs w:val="0"/>
      <w:smallCaps w:val="0"/>
      <w:strike w:val="0"/>
      <w:sz w:val="36"/>
      <w:szCs w:val="36"/>
      <w:u w:val="none"/>
    </w:rPr>
  </w:style>
  <w:style w:type="character" w:customStyle="1" w:styleId="Headerorfooter5pt">
    <w:name w:val="Header or footer + 5 pt"/>
    <w:aliases w:val="Bold"/>
    <w:basedOn w:val="Headerorfooter"/>
    <w:rsid w:val="00905A30"/>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Headerorfooter12pt">
    <w:name w:val="Header or footer + 12 pt"/>
    <w:basedOn w:val="Headerorfooter"/>
    <w:rsid w:val="00905A30"/>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Bodytext13Exact">
    <w:name w:val="Body text (13) Exact"/>
    <w:basedOn w:val="DefaultParagraphFont"/>
    <w:rsid w:val="00905A30"/>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905A30"/>
    <w:rPr>
      <w:rFonts w:ascii="Times New Roman" w:eastAsia="Times New Roman" w:hAnsi="Times New Roman" w:cs="Times New Roman"/>
      <w:b/>
      <w:bCs/>
      <w:sz w:val="12"/>
      <w:szCs w:val="12"/>
      <w:shd w:val="clear" w:color="auto" w:fill="FFFFFF"/>
    </w:rPr>
  </w:style>
  <w:style w:type="paragraph" w:customStyle="1" w:styleId="Bodytext30">
    <w:name w:val="Body text (3)"/>
    <w:basedOn w:val="Normal"/>
    <w:link w:val="Bodytext3"/>
    <w:rsid w:val="00905A30"/>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905A30"/>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905A30"/>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905A30"/>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Bodytext40">
    <w:name w:val="Body text (4)"/>
    <w:basedOn w:val="Normal"/>
    <w:link w:val="Bodytext4"/>
    <w:rsid w:val="00905A30"/>
    <w:pPr>
      <w:shd w:val="clear" w:color="auto" w:fill="FFFFFF"/>
      <w:spacing w:before="120" w:line="734" w:lineRule="exact"/>
    </w:pPr>
    <w:rPr>
      <w:rFonts w:ascii="Times New Roman" w:eastAsia="Times New Roman" w:hAnsi="Times New Roman" w:cs="Times New Roman"/>
      <w:b/>
      <w:bCs/>
      <w:color w:val="auto"/>
      <w:sz w:val="22"/>
      <w:szCs w:val="22"/>
      <w:lang w:bidi="ar-SA"/>
    </w:rPr>
  </w:style>
  <w:style w:type="paragraph" w:customStyle="1" w:styleId="Bodytext130">
    <w:name w:val="Body text (13)"/>
    <w:basedOn w:val="Normal"/>
    <w:link w:val="Bodytext13"/>
    <w:rsid w:val="00905A30"/>
    <w:pPr>
      <w:shd w:val="clear" w:color="auto" w:fill="FFFFFF"/>
      <w:spacing w:line="132" w:lineRule="exact"/>
    </w:pPr>
    <w:rPr>
      <w:rFonts w:ascii="Times New Roman" w:eastAsia="Times New Roman" w:hAnsi="Times New Roman" w:cs="Times New Roman"/>
      <w:b/>
      <w:bCs/>
      <w:color w:val="auto"/>
      <w:sz w:val="12"/>
      <w:szCs w:val="1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oter" Target="footer3.xml"/><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2017-04-25T18:24:00Z</dcterms:created>
  <dcterms:modified xsi:type="dcterms:W3CDTF">2017-04-25T18:25:00Z</dcterms:modified>
</cp:coreProperties>
</file>