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1e3a5f"/>
          <w:sz w:val="42"/>
          <w:szCs w:val="42"/>
        </w:rPr>
      </w:pPr>
      <w:bookmarkStart w:colFirst="0" w:colLast="0" w:name="_b98dxt6a1791" w:id="0"/>
      <w:bookmarkEnd w:id="0"/>
      <w:r w:rsidDel="00000000" w:rsidR="00000000" w:rsidRPr="00000000">
        <w:rPr>
          <w:b w:val="1"/>
          <w:bCs w:val="1"/>
          <w:color w:val="1e3a5f"/>
          <w:sz w:val="42"/>
          <w:szCs w:val="42"/>
          <w:rtl w:val="0"/>
        </w:rPr>
        <w:t xml:space="preserve">1. Executive Summary</w:t>
      </w:r>
    </w:p>
    <w:p w:rsidR="00000000" w:rsidDel="00000000" w:rsidP="00000000" w:rsidRDefault="00000000" w:rsidRPr="00000000" w14:paraId="00000002">
      <w:pPr>
        <w:spacing w:after="60" w:before="6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AskMyNotes v2.0 is an AI-powered study assistant that accepts notes in 7 document formats — PDF, DOCX, PPTX, XLSX, TXT, Images (OCR), and Google Docs — and answers questions exclusively from a student's own uploaded materials. A mathematically-enforced confidence engine prevents hallucinations at the architecture level, a real-time Coverage Heatmap exposes blind spots across every document type, and a Targeted Remedial Review system closes learning loops with exact source text, never generated explanations.</w:t>
      </w:r>
    </w:p>
    <w:p w:rsidR="00000000" w:rsidDel="00000000" w:rsidP="00000000" w:rsidRDefault="00000000" w:rsidRPr="00000000" w14:paraId="00000003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4.954058462514"/>
        <w:gridCol w:w="6550.55775256111"/>
        <w:tblGridChange w:id="0">
          <w:tblGrid>
            <w:gridCol w:w="2474.954058462514"/>
            <w:gridCol w:w="6550.5577525611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Dimension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Specification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AskMyNotes — Multi-Format AI Study Copilot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2.0 — Multi-Format Edition (evolved from PDF-only v1.0)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Core Constraint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Zero fabrication: all answers extracted only from user-uploaded content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Document Formats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PDF, DOCX, PPTX, XLSX, TXT, PNG/JPG (OCR), Google Docs (API)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Innovation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Confidence-Calibrated Answer Engine — cosine similarity thresholds as mathematical hallucination guard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Innovation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Document Coverage Heatmap — real-time retrieval logging across all formats, zero extra LLM calls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Innovation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Targeted Remedial Review — source text extraction (not generation) for wrong answers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Backend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Python 3.11 + FastAPI + Pinecone + OpenAI GPT-4 + Celery/Redis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Frontend 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React 18 + TypeScript + Vite + Tailwind + Plotly.js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Vercel (frontend) + Railway/Render (backend) + AWS S3 (storage)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Development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8 weeks: MVP in week 2, full feature set by week 6</w:t>
            </w:r>
          </w:p>
        </w:tc>
      </w:tr>
    </w:tbl>
    <w:p w:rsidR="00000000" w:rsidDel="00000000" w:rsidP="00000000" w:rsidRDefault="00000000" w:rsidRPr="00000000" w14:paraId="0000001C">
      <w:pPr>
        <w:spacing w:after="16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18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color w:val="1e3a5f"/>
          <w:sz w:val="42"/>
          <w:szCs w:val="42"/>
        </w:rPr>
      </w:pPr>
      <w:bookmarkStart w:colFirst="0" w:colLast="0" w:name="_svzebjng3t1f" w:id="1"/>
      <w:bookmarkEnd w:id="1"/>
      <w:r w:rsidDel="00000000" w:rsidR="00000000" w:rsidRPr="00000000">
        <w:rPr>
          <w:b w:val="1"/>
          <w:bCs w:val="1"/>
          <w:color w:val="1e3a5f"/>
          <w:sz w:val="42"/>
          <w:szCs w:val="42"/>
          <w:rtl w:val="0"/>
        </w:rPr>
        <w:t xml:space="preserve">2. Problem Statement &amp; Market Opportunity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98por1dd416w" w:id="2"/>
      <w:bookmarkEnd w:id="2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2.1 Four Compounding Student Problems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4.5826536958589"/>
        <w:gridCol w:w="1762.0596829271158"/>
        <w:gridCol w:w="1990.7239165894132"/>
        <w:gridCol w:w="1842.7647065726323"/>
        <w:gridCol w:w="2905.380851238603"/>
        <w:tblGridChange w:id="0">
          <w:tblGrid>
            <w:gridCol w:w="524.5826536958589"/>
            <w:gridCol w:w="1762.0596829271158"/>
            <w:gridCol w:w="1990.7239165894132"/>
            <w:gridCol w:w="1842.7647065726323"/>
            <w:gridCol w:w="2905.38085123860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Problem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Root Cause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Impact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AskMyNotes Solution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AI assistants fabricate 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LLMs trained on internet data, not student-specific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Wrong answers presented with confident tone; student trusts incorrect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Confidence Engine: similarity &lt; 0.60 short-circuits LLM — zero fabrication by design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Students don't know what they haven't studied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 tool maps studied vs. unstudied content in their actual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Blind spots survive until exam 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Coverage Heatmap: logs every retrieval across all 7 formats; flags never-queried sections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Remediation relies on AI explanations, not source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Wrong-answer feedback is AI-generated, introducing new inaccuracy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Student 'fixes' understanding with potentially wrong AI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Remedial Review: extracts exact source text chunks — 100% accuracy guaranteed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Notes live in many formats; no single tool handles 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Students use PDF textbooks, PowerPoint slides, Excel tables, Google Docs simultaneously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Different tools for different formats; no unified study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7-format unified pipeline: all documents indexed into single vector space</w:t>
            </w:r>
          </w:p>
        </w:tc>
      </w:tr>
    </w:tbl>
    <w:p w:rsidR="00000000" w:rsidDel="00000000" w:rsidP="00000000" w:rsidRDefault="00000000" w:rsidRPr="00000000" w14:paraId="00000039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j791uooyu11f" w:id="3"/>
      <w:bookmarkEnd w:id="3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2.2 The Three Core Innovations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830" w:hRule="atLeast"/>
          <w:tblHeader w:val="0"/>
        </w:trPr>
        <w:tc>
          <w:tcPr>
            <w:tcBorders>
              <w:top w:color="2563eb" w:space="0" w:sz="8" w:val="single"/>
              <w:left w:color="2563eb" w:space="0" w:sz="24" w:val="single"/>
              <w:bottom w:color="2563eb" w:space="0" w:sz="8" w:val="single"/>
              <w:right w:color="000000" w:space="0" w:sz="0" w:val="nil"/>
            </w:tcBorders>
            <w:shd w:fill="eff6ff" w:val="clear"/>
            <w:tcMar>
              <w:top w:w="140.0" w:type="dxa"/>
              <w:left w:w="240.0" w:type="dxa"/>
              <w:bottom w:w="1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60" w:before="60" w:lineRule="auto"/>
              <w:rPr>
                <w:b w:val="1"/>
                <w:bCs w:val="1"/>
                <w:color w:val="2563eb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2563eb"/>
                <w:sz w:val="14"/>
                <w:szCs w:val="14"/>
                <w:rtl w:val="0"/>
              </w:rPr>
              <w:t xml:space="preserve">Innovation 1 — Confidence-Calibrated Answer Engine</w:t>
            </w:r>
          </w:p>
          <w:p w:rsidR="00000000" w:rsidDel="00000000" w:rsidP="00000000" w:rsidRDefault="00000000" w:rsidRPr="00000000" w14:paraId="0000003C">
            <w:pPr>
              <w:spacing w:after="60" w:before="6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Cosine similarity score from Pinecone acts as a deterministic gate. Score &gt; 0.80 = full LLM response. Score 0.60–0.79 = response with uncertainty disclaimer. Score &lt; 0.60 = no LLM call at all — returns 'Not found in your notes.' This prevents hallucination through mathematics, not through system prompt instructions which LLMs regularly violate.</w:t>
            </w:r>
          </w:p>
        </w:tc>
      </w:tr>
    </w:tbl>
    <w:p w:rsidR="00000000" w:rsidDel="00000000" w:rsidP="00000000" w:rsidRDefault="00000000" w:rsidRPr="00000000" w14:paraId="0000003D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Borders>
              <w:top w:color="16a34a" w:space="0" w:sz="8" w:val="single"/>
              <w:left w:color="16a34a" w:space="0" w:sz="24" w:val="single"/>
              <w:bottom w:color="16a34a" w:space="0" w:sz="8" w:val="single"/>
              <w:right w:color="000000" w:space="0" w:sz="0" w:val="nil"/>
            </w:tcBorders>
            <w:shd w:fill="f0fdf4" w:val="clear"/>
            <w:tcMar>
              <w:top w:w="140.0" w:type="dxa"/>
              <w:left w:w="240.0" w:type="dxa"/>
              <w:bottom w:w="1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60" w:before="60" w:lineRule="auto"/>
              <w:rPr>
                <w:b w:val="1"/>
                <w:bCs w:val="1"/>
                <w:color w:val="16a34a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16a34a"/>
                <w:sz w:val="14"/>
                <w:szCs w:val="14"/>
                <w:rtl w:val="0"/>
              </w:rPr>
              <w:t xml:space="preserve">Innovation 2 — Document Coverage Heatmap</w:t>
            </w:r>
          </w:p>
          <w:p w:rsidR="00000000" w:rsidDel="00000000" w:rsidP="00000000" w:rsidRDefault="00000000" w:rsidRPr="00000000" w14:paraId="0000003F">
            <w:pPr>
              <w:spacing w:after="60" w:before="6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Every text chunk retrieved during Q&amp;A and Study Mode is logged with its chunk ID, source format, and location (page/slide/cell). A Plotly-powered visualization renders hot (studied) vs. cold (never reviewed) zones across all 7 document formats. Zero additional LLM API calls — pure data analytics on existing retrieval logs. Format-level filtering: see PDF coverage vs. PowerPoint coverage independently.</w:t>
            </w:r>
          </w:p>
        </w:tc>
      </w:tr>
    </w:tbl>
    <w:p w:rsidR="00000000" w:rsidDel="00000000" w:rsidP="00000000" w:rsidRDefault="00000000" w:rsidRPr="00000000" w14:paraId="00000040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Borders>
              <w:top w:color="7c3aed" w:space="0" w:sz="8" w:val="single"/>
              <w:left w:color="7c3aed" w:space="0" w:sz="24" w:val="single"/>
              <w:bottom w:color="7c3aed" w:space="0" w:sz="8" w:val="single"/>
              <w:right w:color="000000" w:space="0" w:sz="0" w:val="nil"/>
            </w:tcBorders>
            <w:shd w:fill="fdf4ff" w:val="clear"/>
            <w:tcMar>
              <w:top w:w="140.0" w:type="dxa"/>
              <w:left w:w="240.0" w:type="dxa"/>
              <w:bottom w:w="1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Rule="auto"/>
              <w:rPr>
                <w:b w:val="1"/>
                <w:bCs w:val="1"/>
                <w:color w:val="7c3aed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7c3aed"/>
                <w:sz w:val="14"/>
                <w:szCs w:val="14"/>
                <w:rtl w:val="0"/>
              </w:rPr>
              <w:t xml:space="preserve">Innovation 3 — Targeted Remedial Review System</w:t>
            </w:r>
          </w:p>
          <w:p w:rsidR="00000000" w:rsidDel="00000000" w:rsidP="00000000" w:rsidRDefault="00000000" w:rsidRPr="00000000" w14:paraId="00000042">
            <w:pPr>
              <w:spacing w:after="60" w:before="6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After Study Mode wrong answers, the system fetches the exact source chunks the question was generated from — across any document format — and compiles a Remedial Review Sheet from original text only. Citations include format-specific location: 'Page 45, Biology PDF' or 'Slide 12, Genetics PowerPoint' or 'Row 4, Study Table Excel'. Student re-reads their own words, not AI paraphrases.</w:t>
            </w:r>
          </w:p>
        </w:tc>
      </w:tr>
    </w:tbl>
    <w:p w:rsidR="00000000" w:rsidDel="00000000" w:rsidP="00000000" w:rsidRDefault="00000000" w:rsidRPr="00000000" w14:paraId="00000043">
      <w:pPr>
        <w:spacing w:after="16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18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color w:val="1e3a5f"/>
          <w:sz w:val="42"/>
          <w:szCs w:val="42"/>
        </w:rPr>
      </w:pPr>
      <w:bookmarkStart w:colFirst="0" w:colLast="0" w:name="_lk3uc9gmrge5" w:id="4"/>
      <w:bookmarkEnd w:id="4"/>
      <w:r w:rsidDel="00000000" w:rsidR="00000000" w:rsidRPr="00000000">
        <w:rPr>
          <w:b w:val="1"/>
          <w:bCs w:val="1"/>
          <w:color w:val="1e3a5f"/>
          <w:sz w:val="42"/>
          <w:szCs w:val="42"/>
          <w:rtl w:val="0"/>
        </w:rPr>
        <w:t xml:space="preserve">3. User Personas &amp; Target Scenarios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6.2155438468853"/>
        <w:gridCol w:w="2179.0356384289526"/>
        <w:gridCol w:w="1708.2563338301045"/>
        <w:gridCol w:w="3282.0042949176814"/>
        <w:tblGridChange w:id="0">
          <w:tblGrid>
            <w:gridCol w:w="1856.2155438468853"/>
            <w:gridCol w:w="2179.0356384289526"/>
            <w:gridCol w:w="1708.2563338301045"/>
            <w:gridCol w:w="3282.0042949176814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Persona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Profile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Document Formats Used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Core Feature Needed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Multi-Format Student (Priya)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University biology student with PDF textbooks, PowerPoint lecture slides, Google Doc study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PDF + PPTX + Google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Unified Coverage Heatmap showing 5% coverage on Evolution Google Doc despite 87% PDF coverage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Medical Precision Learner (Marcus)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Medical student — cannot afford wrong information on drug interactions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PDF + DOCX clinical guidelines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Confidence Engine: &lt; 0.60 similarity returns 'Not Found' rather than a hallucinated dosage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Struggling Exam Prepper (Sofia)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High schooler failing practice tests; notes are handwritten photos + Excel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Images (OCR) + 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Remedial Review Sheet: exact source text from OCR-processed image + Excel row reference after wrong answers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Multi-Subject Manager (David)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Engineering student: 5 subjects, mix of all formats per 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All 7 formats across subjects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Multi-Subject Dashboard: coverage analytics filterable by subject AND document format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Visual Learner (Aisha)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Design student with diagram-heavy PowerPoints and image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PPTX + PNG/JPG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OCR processing + Slide-level heatmap showing which slides were never reviewed</w:t>
            </w:r>
          </w:p>
        </w:tc>
      </w:tr>
    </w:tbl>
    <w:p w:rsidR="00000000" w:rsidDel="00000000" w:rsidP="00000000" w:rsidRDefault="00000000" w:rsidRPr="00000000" w14:paraId="0000005E">
      <w:pPr>
        <w:spacing w:after="16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18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color w:val="1e3a5f"/>
          <w:sz w:val="42"/>
          <w:szCs w:val="42"/>
        </w:rPr>
      </w:pPr>
      <w:bookmarkStart w:colFirst="0" w:colLast="0" w:name="_wp19d7kcsv3d" w:id="5"/>
      <w:bookmarkEnd w:id="5"/>
      <w:r w:rsidDel="00000000" w:rsidR="00000000" w:rsidRPr="00000000">
        <w:rPr>
          <w:b w:val="1"/>
          <w:bCs w:val="1"/>
          <w:color w:val="1e3a5f"/>
          <w:sz w:val="42"/>
          <w:szCs w:val="42"/>
          <w:rtl w:val="0"/>
        </w:rPr>
        <w:t xml:space="preserve">4. Multi-Format Document Processing Pipeline</w:t>
      </w:r>
    </w:p>
    <w:p w:rsidR="00000000" w:rsidDel="00000000" w:rsidP="00000000" w:rsidRDefault="00000000" w:rsidRPr="00000000" w14:paraId="00000061">
      <w:pPr>
        <w:spacing w:after="60" w:before="6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All 7 document formats are processed through a unified pipeline that normalizes content into 500-token chunks with 50-token overlap before embedding. Each format has a dedicated extractor that preserves format-specific metadata for accurate citations.</w:t>
      </w:r>
    </w:p>
    <w:p w:rsidR="00000000" w:rsidDel="00000000" w:rsidP="00000000" w:rsidRDefault="00000000" w:rsidRPr="00000000" w14:paraId="00000062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izewq2jv6dm9" w:id="6"/>
      <w:bookmarkEnd w:id="6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4.1 Format-by-Format Processing Specification</w:t>
      </w:r>
    </w:p>
    <w:tbl>
      <w:tblPr>
        <w:tblStyle w:val="Table7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8.9112704195559"/>
        <w:gridCol w:w="1751.2187096015984"/>
        <w:gridCol w:w="2384.35162768833"/>
        <w:gridCol w:w="1845.515101657069"/>
        <w:gridCol w:w="1845.515101657069"/>
        <w:tblGridChange w:id="0">
          <w:tblGrid>
            <w:gridCol w:w="1198.9112704195559"/>
            <w:gridCol w:w="1751.2187096015984"/>
            <w:gridCol w:w="2384.35162768833"/>
            <w:gridCol w:w="1845.515101657069"/>
            <w:gridCol w:w="1845.515101657069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Format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Extractor Library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Chunk Metadata Preserved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Citation Format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Known Limitations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PyPDF2 + pdfplumber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pageNumber, sectionTitle, hasImages, columnLayout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Page 45, Chapter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Scanned image PDFs require pdf2image + Tesseract fallback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python-docx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paragraphIndex, headingLevel, tableRef, styleName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Section 2.3, Paragraph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Complex embedded objects (charts, equations) lose formatting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PPTX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python-pptx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slideNumber, slideTitle, hasSpeakerNotes, shapeType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Slide 12, Title: Genetics 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Embedded images in slides extracted separately via OCR if needed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openpyxl + 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sheetName, rowRange, columnHeaders, cellRef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Sheet 'Study Table', Rows B4:D7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Formulas stored as formula strings, not computed values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chardet + built-in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lineRange, encoding, fileName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Lines 45–67, notes.txt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 structural metadata (headings, sections) — filename-level citation only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PNG/JPG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Tesseract + Pillow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imageFileName, ocrConfidence, pageEstimate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Image: diagram_p3.jpg, OCR confidence: 87%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Handwriting accuracy ~70–85%; printed text ~95%+. Low-confidence OCR flagged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Google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Drive API + google-auth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documentTitle, revision, headingId, lastModified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Google Doc: 'Bio Notes', Section: Genetics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Requires OAuth2 user authorization; real-time sync adds latency</w:t>
            </w:r>
          </w:p>
        </w:tc>
      </w:tr>
    </w:tbl>
    <w:p w:rsidR="00000000" w:rsidDel="00000000" w:rsidP="00000000" w:rsidRDefault="00000000" w:rsidRPr="00000000" w14:paraId="0000008C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8p28w51gnk8w" w:id="7"/>
      <w:bookmarkEnd w:id="7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4.2 Unified Chunk Schema</w:t>
      </w:r>
    </w:p>
    <w:p w:rsidR="00000000" w:rsidDel="00000000" w:rsidP="00000000" w:rsidRDefault="00000000" w:rsidRPr="00000000" w14:paraId="0000008E">
      <w:pPr>
        <w:spacing w:after="60" w:before="6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Every chunk, regardless of source format, is stored with this unified metadata schema in Pinecone: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510" w:hRule="atLeast"/>
          <w:tblHeader w:val="0"/>
        </w:trPr>
        <w:tc>
          <w:tcPr>
            <w:tcBorders>
              <w:top w:color="000000" w:space="0" w:sz="0" w:val="nil"/>
              <w:left w:color="334155" w:space="0" w:sz="24" w:val="single"/>
              <w:bottom w:color="000000" w:space="0" w:sz="0" w:val="nil"/>
              <w:right w:color="000000" w:space="0" w:sz="0" w:val="nil"/>
            </w:tcBorders>
            <w:shd w:fill="f1f5f9" w:val="clear"/>
            <w:tcMar>
              <w:top w:w="140.0" w:type="dxa"/>
              <w:left w:w="240.0" w:type="dxa"/>
              <w:bottom w:w="1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" w:before="20" w:lineRule="auto"/>
              <w:ind w:left="360" w:firstLine="0"/>
              <w:rPr>
                <w:rFonts w:ascii="Courier New" w:cs="Courier New" w:eastAsia="Courier New" w:hAnsi="Courier New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4"/>
                <w:szCs w:val="14"/>
                <w:rtl w:val="0"/>
              </w:rPr>
              <w:t xml:space="preserve">ChunkMetadata {</w:t>
            </w:r>
          </w:p>
          <w:p w:rsidR="00000000" w:rsidDel="00000000" w:rsidP="00000000" w:rsidRDefault="00000000" w:rsidRPr="00000000" w14:paraId="00000090">
            <w:pPr>
              <w:spacing w:after="20" w:before="20" w:lineRule="auto"/>
              <w:ind w:left="360" w:firstLine="0"/>
              <w:rPr>
                <w:rFonts w:ascii="Courier New" w:cs="Courier New" w:eastAsia="Courier New" w:hAnsi="Courier New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4"/>
                <w:szCs w:val="14"/>
                <w:rtl w:val="0"/>
              </w:rPr>
              <w:t xml:space="preserve">  chunkId:   </w:t>
              <w:tab/>
              <w:t xml:space="preserve">string   </w:t>
              <w:tab/>
              <w:t xml:space="preserve">// 'chunk_abc123'</w:t>
            </w:r>
          </w:p>
          <w:p w:rsidR="00000000" w:rsidDel="00000000" w:rsidP="00000000" w:rsidRDefault="00000000" w:rsidRPr="00000000" w14:paraId="00000091">
            <w:pPr>
              <w:spacing w:after="20" w:before="20" w:lineRule="auto"/>
              <w:ind w:left="360" w:firstLine="0"/>
              <w:rPr>
                <w:rFonts w:ascii="Courier New" w:cs="Courier New" w:eastAsia="Courier New" w:hAnsi="Courier New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4"/>
                <w:szCs w:val="14"/>
                <w:rtl w:val="0"/>
              </w:rPr>
              <w:t xml:space="preserve">  documentId:</w:t>
              <w:tab/>
              <w:t xml:space="preserve">string   </w:t>
              <w:tab/>
              <w:t xml:space="preserve">// 'doc_xyz789'</w:t>
            </w:r>
          </w:p>
          <w:p w:rsidR="00000000" w:rsidDel="00000000" w:rsidP="00000000" w:rsidRDefault="00000000" w:rsidRPr="00000000" w14:paraId="00000092">
            <w:pPr>
              <w:spacing w:after="20" w:before="20" w:lineRule="auto"/>
              <w:ind w:left="360" w:firstLine="0"/>
              <w:rPr>
                <w:rFonts w:ascii="Courier New" w:cs="Courier New" w:eastAsia="Courier New" w:hAnsi="Courier New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4"/>
                <w:szCs w:val="14"/>
                <w:rtl w:val="0"/>
              </w:rPr>
              <w:t xml:space="preserve">  subjectId: </w:t>
              <w:tab/>
              <w:t xml:space="preserve">string   </w:t>
              <w:tab/>
              <w:t xml:space="preserve">// 'subj_bio101'</w:t>
            </w:r>
          </w:p>
          <w:p w:rsidR="00000000" w:rsidDel="00000000" w:rsidP="00000000" w:rsidRDefault="00000000" w:rsidRPr="00000000" w14:paraId="00000093">
            <w:pPr>
              <w:spacing w:after="20" w:before="20" w:lineRule="auto"/>
              <w:ind w:left="360" w:firstLine="0"/>
              <w:rPr>
                <w:rFonts w:ascii="Courier New" w:cs="Courier New" w:eastAsia="Courier New" w:hAnsi="Courier New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4"/>
                <w:szCs w:val="14"/>
                <w:rtl w:val="0"/>
              </w:rPr>
              <w:t xml:space="preserve">  sourceFormat:  string       // 'PDF' | 'DOCX' | 'PPTX' | 'XLSX' | 'TXT' | 'IMAGE' | 'GDOC'</w:t>
            </w:r>
          </w:p>
          <w:p w:rsidR="00000000" w:rsidDel="00000000" w:rsidP="00000000" w:rsidRDefault="00000000" w:rsidRPr="00000000" w14:paraId="00000094">
            <w:pPr>
              <w:spacing w:after="20" w:before="20" w:lineRule="auto"/>
              <w:ind w:left="360" w:firstLine="0"/>
              <w:rPr>
                <w:rFonts w:ascii="Courier New" w:cs="Courier New" w:eastAsia="Courier New" w:hAnsi="Courier New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4"/>
                <w:szCs w:val="14"/>
                <w:rtl w:val="0"/>
              </w:rPr>
              <w:t xml:space="preserve">  fileName:  </w:t>
              <w:tab/>
              <w:t xml:space="preserve">string   </w:t>
              <w:tab/>
              <w:t xml:space="preserve">// 'biology_lecture_notes.pdf'</w:t>
            </w:r>
          </w:p>
          <w:p w:rsidR="00000000" w:rsidDel="00000000" w:rsidP="00000000" w:rsidRDefault="00000000" w:rsidRPr="00000000" w14:paraId="00000095">
            <w:pPr>
              <w:spacing w:after="20" w:before="20" w:lineRule="auto"/>
              <w:ind w:left="360" w:firstLine="0"/>
              <w:rPr>
                <w:rFonts w:ascii="Courier New" w:cs="Courier New" w:eastAsia="Courier New" w:hAnsi="Courier New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4"/>
                <w:szCs w:val="14"/>
                <w:rtl w:val="0"/>
              </w:rPr>
              <w:t xml:space="preserve">  locationRef:   string   </w:t>
              <w:tab/>
              <w:t xml:space="preserve">// 'Page 45' | 'Slide 12' | 'Row B4:D7' | 'Section 2.3'</w:t>
            </w:r>
          </w:p>
          <w:p w:rsidR="00000000" w:rsidDel="00000000" w:rsidP="00000000" w:rsidRDefault="00000000" w:rsidRPr="00000000" w14:paraId="00000096">
            <w:pPr>
              <w:spacing w:after="20" w:before="20" w:lineRule="auto"/>
              <w:ind w:left="360" w:firstLine="0"/>
              <w:rPr>
                <w:rFonts w:ascii="Courier New" w:cs="Courier New" w:eastAsia="Courier New" w:hAnsi="Courier New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4"/>
                <w:szCs w:val="14"/>
                <w:rtl w:val="0"/>
              </w:rPr>
              <w:t xml:space="preserve">  sectionTitle:  string|null  // 'Chapter 3: Cellular Processes'</w:t>
            </w:r>
          </w:p>
          <w:p w:rsidR="00000000" w:rsidDel="00000000" w:rsidP="00000000" w:rsidRDefault="00000000" w:rsidRPr="00000000" w14:paraId="00000097">
            <w:pPr>
              <w:spacing w:after="20" w:before="20" w:lineRule="auto"/>
              <w:ind w:left="360" w:firstLine="0"/>
              <w:rPr>
                <w:rFonts w:ascii="Courier New" w:cs="Courier New" w:eastAsia="Courier New" w:hAnsi="Courier New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4"/>
                <w:szCs w:val="14"/>
                <w:rtl w:val="0"/>
              </w:rPr>
              <w:t xml:space="preserve">  ocrConfidence: float|null   // Only for IMAGE format: 0.0 – 1.0</w:t>
            </w:r>
          </w:p>
          <w:p w:rsidR="00000000" w:rsidDel="00000000" w:rsidP="00000000" w:rsidRDefault="00000000" w:rsidRPr="00000000" w14:paraId="00000098">
            <w:pPr>
              <w:spacing w:after="20" w:before="20" w:lineRule="auto"/>
              <w:ind w:left="360" w:firstLine="0"/>
              <w:rPr>
                <w:rFonts w:ascii="Courier New" w:cs="Courier New" w:eastAsia="Courier New" w:hAnsi="Courier New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4"/>
                <w:szCs w:val="14"/>
                <w:rtl w:val="0"/>
              </w:rPr>
              <w:t xml:space="preserve">  charStart: </w:t>
              <w:tab/>
              <w:t xml:space="preserve">int      </w:t>
              <w:tab/>
              <w:t xml:space="preserve">// Character offset in original extracted text</w:t>
            </w:r>
          </w:p>
          <w:p w:rsidR="00000000" w:rsidDel="00000000" w:rsidP="00000000" w:rsidRDefault="00000000" w:rsidRPr="00000000" w14:paraId="00000099">
            <w:pPr>
              <w:spacing w:after="20" w:before="20" w:lineRule="auto"/>
              <w:ind w:left="360" w:firstLine="0"/>
              <w:rPr>
                <w:rFonts w:ascii="Courier New" w:cs="Courier New" w:eastAsia="Courier New" w:hAnsi="Courier New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4"/>
                <w:szCs w:val="14"/>
                <w:rtl w:val="0"/>
              </w:rPr>
              <w:t xml:space="preserve">  charEnd:   </w:t>
              <w:tab/>
              <w:t xml:space="preserve">int</w:t>
            </w:r>
          </w:p>
          <w:p w:rsidR="00000000" w:rsidDel="00000000" w:rsidP="00000000" w:rsidRDefault="00000000" w:rsidRPr="00000000" w14:paraId="0000009A">
            <w:pPr>
              <w:spacing w:after="20" w:before="20" w:lineRule="auto"/>
              <w:ind w:left="360" w:firstLine="0"/>
              <w:rPr>
                <w:rFonts w:ascii="Courier New" w:cs="Courier New" w:eastAsia="Courier New" w:hAnsi="Courier New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4"/>
                <w:szCs w:val="14"/>
                <w:rtl w:val="0"/>
              </w:rPr>
              <w:t xml:space="preserve">  uploadedAt:</w:t>
              <w:tab/>
              <w:t xml:space="preserve">timestamp</w:t>
            </w:r>
          </w:p>
          <w:p w:rsidR="00000000" w:rsidDel="00000000" w:rsidP="00000000" w:rsidRDefault="00000000" w:rsidRPr="00000000" w14:paraId="0000009B">
            <w:pPr>
              <w:spacing w:after="20" w:before="20" w:lineRule="auto"/>
              <w:ind w:left="360" w:firstLine="0"/>
              <w:rPr>
                <w:rFonts w:ascii="Courier New" w:cs="Courier New" w:eastAsia="Courier New" w:hAnsi="Courier New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4155"/>
                <w:sz w:val="14"/>
                <w:szCs w:val="1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C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8kr5x7jsg5go" w:id="8"/>
      <w:bookmarkEnd w:id="8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4.3 Async Processing Queue</w:t>
      </w:r>
    </w:p>
    <w:p w:rsidR="00000000" w:rsidDel="00000000" w:rsidP="00000000" w:rsidRDefault="00000000" w:rsidRPr="00000000" w14:paraId="0000009E">
      <w:pPr>
        <w:spacing w:after="60" w:before="6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Large files (multi-page PDFs, high-res images) are processed asynchronously via Celery to prevent API timeouts: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.589846045364"/>
        <w:gridCol w:w="1670.3932306969093"/>
        <w:gridCol w:w="1778.1605359031616"/>
        <w:gridCol w:w="3071.368198378188"/>
        <w:tblGridChange w:id="0">
          <w:tblGrid>
            <w:gridCol w:w="2505.589846045364"/>
            <w:gridCol w:w="1670.3932306969093"/>
            <w:gridCol w:w="1778.1605359031616"/>
            <w:gridCol w:w="3071.368198378188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Processing Stage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Sync or Async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Timeout Budget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Fallback on Failure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File upload to 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Sync (direct from frontend)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30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Retry 3x; notify user on failure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Format detection +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Sync (fast, pre-queue)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2 seconds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Return format error to user immediately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Text extraction (PDF/DOCX/PPTX)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Async via Celery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120 seconds/file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Mark document as 'extraction_failed'; surface error in dashboard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OCR processing (images)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Async via Celery (lower priority)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300 seconds/image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Mark as 'ocr_pending'; show progress bar; retry on worker availability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Chunking + embedding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Async via Celery (after extraction)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60 seconds/document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Queue retry on Pinecone timeout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Google Docs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Background scheduled task (every 15min)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30 seconds/doc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Fall back to last cached version; notify user of sync failure</w:t>
            </w:r>
          </w:p>
        </w:tc>
      </w:tr>
    </w:tbl>
    <w:p w:rsidR="00000000" w:rsidDel="00000000" w:rsidP="00000000" w:rsidRDefault="00000000" w:rsidRPr="00000000" w14:paraId="000000BB">
      <w:pPr>
        <w:spacing w:after="16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18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color w:val="1e3a5f"/>
          <w:sz w:val="42"/>
          <w:szCs w:val="42"/>
        </w:rPr>
      </w:pPr>
      <w:bookmarkStart w:colFirst="0" w:colLast="0" w:name="_m0ge5489f4mn" w:id="9"/>
      <w:bookmarkEnd w:id="9"/>
      <w:r w:rsidDel="00000000" w:rsidR="00000000" w:rsidRPr="00000000">
        <w:rPr>
          <w:b w:val="1"/>
          <w:bCs w:val="1"/>
          <w:color w:val="1e3a5f"/>
          <w:sz w:val="42"/>
          <w:szCs w:val="42"/>
          <w:rtl w:val="0"/>
        </w:rPr>
        <w:t xml:space="preserve">5. Phase 1 — MVP (Weeks 1–2)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3a5f" w:val="clear"/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1 — MINIMUM VIABLE PRODUCT</w:t>
            </w:r>
          </w:p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i w:val="1"/>
                <w:iCs w:val="1"/>
                <w:color w:val="e5e7eb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e5e7eb"/>
                <w:sz w:val="16"/>
                <w:szCs w:val="16"/>
                <w:rtl w:val="0"/>
              </w:rPr>
              <w:t xml:space="preserve">Multi-format upload + Confidence Engine + Basic Study Mode  |  Demo-ready in 4 hours</w:t>
            </w:r>
          </w:p>
        </w:tc>
      </w:tr>
    </w:tbl>
    <w:p w:rsidR="00000000" w:rsidDel="00000000" w:rsidP="00000000" w:rsidRDefault="00000000" w:rsidRPr="00000000" w14:paraId="000000C0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ywtr0pidvwax" w:id="10"/>
      <w:bookmarkEnd w:id="10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5.1 Multi-Format Document Upload &amp; Unified Indexing</w:t>
      </w:r>
    </w:p>
    <w:p w:rsidR="00000000" w:rsidDel="00000000" w:rsidP="00000000" w:rsidRDefault="00000000" w:rsidRPr="00000000" w14:paraId="000000C2">
      <w:pPr>
        <w:spacing w:after="40" w:before="140" w:lineRule="auto"/>
        <w:rPr>
          <w:b w:val="1"/>
          <w:bCs w:val="1"/>
          <w:color w:val="374151"/>
          <w:sz w:val="14"/>
          <w:szCs w:val="14"/>
        </w:rPr>
      </w:pPr>
      <w:r w:rsidDel="00000000" w:rsidR="00000000" w:rsidRPr="00000000">
        <w:rPr>
          <w:b w:val="1"/>
          <w:bCs w:val="1"/>
          <w:color w:val="374151"/>
          <w:sz w:val="14"/>
          <w:szCs w:val="14"/>
          <w:rtl w:val="0"/>
        </w:rPr>
        <w:t xml:space="preserve">Functional Requirements</w:t>
      </w:r>
    </w:p>
    <w:p w:rsidR="00000000" w:rsidDel="00000000" w:rsidP="00000000" w:rsidRDefault="00000000" w:rsidRPr="00000000" w14:paraId="000000C3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File size limits: 50MB per file, 10 files per account. Google Docs count as 1 file regardless of size.</w:t>
      </w:r>
    </w:p>
    <w:p w:rsidR="00000000" w:rsidDel="00000000" w:rsidP="00000000" w:rsidRDefault="00000000" w:rsidRPr="00000000" w14:paraId="000000C4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Supported formats on upload: PDF, DOCX, PPTX, XLSX, TXT, PNG, JPG. Google Docs via OAuth2 link.</w:t>
      </w:r>
    </w:p>
    <w:p w:rsidR="00000000" w:rsidDel="00000000" w:rsidP="00000000" w:rsidRDefault="00000000" w:rsidRPr="00000000" w14:paraId="000000C5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Format validation on upload: unsupported formats rejected with clear error message before processing begins</w:t>
      </w:r>
    </w:p>
    <w:p w:rsidR="00000000" w:rsidDel="00000000" w:rsidP="00000000" w:rsidRDefault="00000000" w:rsidRPr="00000000" w14:paraId="000000C6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Per-format extraction kicks off appropriate processor; all routed through unified LangChain chunking pipeline</w:t>
      </w:r>
    </w:p>
    <w:p w:rsidR="00000000" w:rsidDel="00000000" w:rsidP="00000000" w:rsidRDefault="00000000" w:rsidRPr="00000000" w14:paraId="000000C7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Chunk metadata written to PostgreSQL chunks table; vectors upserted to Pinecone namespace scoped to subjectId</w:t>
      </w:r>
    </w:p>
    <w:p w:rsidR="00000000" w:rsidDel="00000000" w:rsidP="00000000" w:rsidRDefault="00000000" w:rsidRPr="00000000" w14:paraId="000000C8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Upload progress tracked via WebSocket: 'Extracting text (2/5 pages)... Chunking... Embedding (45/200 chunks)...'</w:t>
      </w:r>
    </w:p>
    <w:p w:rsidR="00000000" w:rsidDel="00000000" w:rsidP="00000000" w:rsidRDefault="00000000" w:rsidRPr="00000000" w14:paraId="000000C9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Low OCR confidence (&lt; 0.7) flagged in UI: 'Low OCR confidence on page 3 — text may be incomplete'</w:t>
      </w:r>
    </w:p>
    <w:p w:rsidR="00000000" w:rsidDel="00000000" w:rsidP="00000000" w:rsidRDefault="00000000" w:rsidRPr="00000000" w14:paraId="000000CA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40" w:before="140" w:lineRule="auto"/>
        <w:rPr>
          <w:b w:val="1"/>
          <w:bCs w:val="1"/>
          <w:color w:val="374151"/>
          <w:sz w:val="14"/>
          <w:szCs w:val="14"/>
        </w:rPr>
      </w:pPr>
      <w:r w:rsidDel="00000000" w:rsidR="00000000" w:rsidRPr="00000000">
        <w:rPr>
          <w:b w:val="1"/>
          <w:bCs w:val="1"/>
          <w:color w:val="374151"/>
          <w:sz w:val="14"/>
          <w:szCs w:val="14"/>
          <w:rtl w:val="0"/>
        </w:rPr>
        <w:t xml:space="preserve">Acceptance Criteria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6.2658361734636"/>
        <w:gridCol w:w="2882.7754142672466"/>
        <w:gridCol w:w="4876.470560582912"/>
        <w:tblGridChange w:id="0">
          <w:tblGrid>
            <w:gridCol w:w="1266.2658361734636"/>
            <w:gridCol w:w="2882.7754142672466"/>
            <w:gridCol w:w="4876.47056058291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Format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Test Case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Pass Condition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20-page digital 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All text extracted; page numbers in metadata; &lt; 30 seconds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10-page Word document with headings +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Heading hierarchy preserved; table cells chunked individually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PPTX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15-slide deck with speaker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Slide numbers in metadata; speaker notes included in chunks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Spreadsheet with 3 sheets, headers +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Sheet name + row/column refs in metadata; header context preserved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UTF-8 and Latin-1 encoded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Both encodings detected and parsed without error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PNG/JPG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Printed textbook page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OCR extracts text with &gt; 85% accuracy; confidence score stored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Google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Shared Google Doc via OAuth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OAuth flow completes; document synced; revision ID stored</w:t>
            </w:r>
          </w:p>
        </w:tc>
      </w:tr>
    </w:tbl>
    <w:p w:rsidR="00000000" w:rsidDel="00000000" w:rsidP="00000000" w:rsidRDefault="00000000" w:rsidRPr="00000000" w14:paraId="000000E4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ecapoaii5a35" w:id="11"/>
      <w:bookmarkEnd w:id="11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5.2 Confidence-Calibrated Answer Engine (Innovation 1)</w:t>
      </w:r>
    </w:p>
    <w:p w:rsidR="00000000" w:rsidDel="00000000" w:rsidP="00000000" w:rsidRDefault="00000000" w:rsidRPr="00000000" w14:paraId="000000E6">
      <w:pPr>
        <w:spacing w:after="40" w:before="140" w:lineRule="auto"/>
        <w:rPr>
          <w:b w:val="1"/>
          <w:bCs w:val="1"/>
          <w:color w:val="374151"/>
          <w:sz w:val="14"/>
          <w:szCs w:val="14"/>
        </w:rPr>
      </w:pPr>
      <w:r w:rsidDel="00000000" w:rsidR="00000000" w:rsidRPr="00000000">
        <w:rPr>
          <w:b w:val="1"/>
          <w:bCs w:val="1"/>
          <w:color w:val="374151"/>
          <w:sz w:val="14"/>
          <w:szCs w:val="14"/>
          <w:rtl w:val="0"/>
        </w:rPr>
        <w:t xml:space="preserve">Confidence Tier Specification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9.5780516224709"/>
        <w:gridCol w:w="1200.703364994174"/>
        <w:gridCol w:w="1389.5780516224709"/>
        <w:gridCol w:w="1942.7110624624838"/>
        <w:gridCol w:w="1605.4348363405247"/>
        <w:gridCol w:w="1497.506443981498"/>
        <w:tblGridChange w:id="0">
          <w:tblGrid>
            <w:gridCol w:w="1389.5780516224709"/>
            <w:gridCol w:w="1200.703364994174"/>
            <w:gridCol w:w="1389.5780516224709"/>
            <w:gridCol w:w="1942.7110624624838"/>
            <w:gridCol w:w="1605.4348363405247"/>
            <w:gridCol w:w="1497.506443981498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Similarity Score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Tier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LLM Call Made?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Answer Behavior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UI Display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Format Citation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&gt; 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Full answer from top-5 chunks with direct citation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Green badge: 'High Confidence'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Includes source format + location: 'Page 45, Biology PDF'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0.60 – 0.79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Yes (with disclaimer prompt)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Answer + 'Medium confidence — verify with source' 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Amber badge: 'Medium Confidence'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Citations shown with format indicator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&lt; 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SHORT-CIRCUIT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 — LLM never called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Exact string: 'Not found in your notes for [Subject]'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Gray callout — no answer rendered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 citation (no answer generated)</w:t>
            </w:r>
          </w:p>
        </w:tc>
      </w:tr>
    </w:tbl>
    <w:p w:rsidR="00000000" w:rsidDel="00000000" w:rsidP="00000000" w:rsidRDefault="00000000" w:rsidRPr="00000000" w14:paraId="000000FF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140.0" w:type="dxa"/>
              <w:left w:w="240.0" w:type="dxa"/>
              <w:bottom w:w="1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60" w:before="60" w:lineRule="auto"/>
              <w:rPr>
                <w:b w:val="1"/>
                <w:bCs w:val="1"/>
                <w:color w:val="2563eb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2563eb"/>
                <w:sz w:val="14"/>
                <w:szCs w:val="14"/>
                <w:rtl w:val="0"/>
              </w:rPr>
              <w:t xml:space="preserve">Why Short-Circuit = Cheaper + Safer</w:t>
            </w:r>
          </w:p>
          <w:p w:rsidR="00000000" w:rsidDel="00000000" w:rsidP="00000000" w:rsidRDefault="00000000" w:rsidRPr="00000000" w14:paraId="00000101">
            <w:pPr>
              <w:spacing w:after="60" w:before="6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For every NOT_FOUND query, we save one GPT-4 API call (~$0.01–0.03). On 10,000 daily out-of-scope queries, that's $100–300/day saved. More importantly, there's zero risk of the LLM confabulating an answer from distant training data — the architecture makes hallucination on low-similarity queries impossible.</w:t>
            </w:r>
          </w:p>
        </w:tc>
      </w:tr>
    </w:tbl>
    <w:p w:rsidR="00000000" w:rsidDel="00000000" w:rsidP="00000000" w:rsidRDefault="00000000" w:rsidRPr="00000000" w14:paraId="00000102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spacing w:after="40" w:before="140" w:lineRule="auto"/>
        <w:rPr>
          <w:b w:val="1"/>
          <w:bCs w:val="1"/>
          <w:color w:val="374151"/>
          <w:sz w:val="14"/>
          <w:szCs w:val="14"/>
        </w:rPr>
      </w:pPr>
      <w:r w:rsidDel="00000000" w:rsidR="00000000" w:rsidRPr="00000000">
        <w:rPr>
          <w:b w:val="1"/>
          <w:bCs w:val="1"/>
          <w:color w:val="374151"/>
          <w:sz w:val="14"/>
          <w:szCs w:val="14"/>
          <w:rtl w:val="0"/>
        </w:rPr>
        <w:t xml:space="preserve">Multi-Format Citation Schema in Responses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.5105202013688"/>
        <w:gridCol w:w="7250.001290822255"/>
        <w:tblGridChange w:id="0">
          <w:tblGrid>
            <w:gridCol w:w="1775.5105202013688"/>
            <w:gridCol w:w="7250.0012908222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 Format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Citation Example in Answer Card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Biology Notes.pdf — Page 45, Section: 'Cellular Processes'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Lab Report.docx — Section 2.3, Paragraph 4: 'Experimental Method'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PPTX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Genetics Lecture.pptx — Slide 12: 'Mendelian Inheritance'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Study Table.xlsx — Sheet 'Enzymes', Rows 4–7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quick_notes.txt — Lines 45–67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diagram_chloroplast.jpg — OCR extracted, confidence: 91%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Google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Google Doc: 'Biology Revision' — Section: 'Evolution', Last synced: 2h ago</w:t>
            </w:r>
          </w:p>
        </w:tc>
      </w:tr>
    </w:tbl>
    <w:p w:rsidR="00000000" w:rsidDel="00000000" w:rsidP="00000000" w:rsidRDefault="00000000" w:rsidRPr="00000000" w14:paraId="00000114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l3rwm04wr8y1" w:id="12"/>
      <w:bookmarkEnd w:id="12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5.3 Study Mode — Basic Quiz Generation</w:t>
      </w:r>
    </w:p>
    <w:p w:rsidR="00000000" w:rsidDel="00000000" w:rsidP="00000000" w:rsidRDefault="00000000" w:rsidRPr="00000000" w14:paraId="00000116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User selects study scope: single document, document type filter, or entire subject</w:t>
      </w:r>
    </w:p>
    <w:p w:rsidR="00000000" w:rsidDel="00000000" w:rsidP="00000000" w:rsidRDefault="00000000" w:rsidRPr="00000000" w14:paraId="00000117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System samples 8 chunks randomly from selected scope; generates 5 MCQ + 3 SAQ via GPT-4 with source-only constraint</w:t>
      </w:r>
    </w:p>
    <w:p w:rsidR="00000000" w:rsidDel="00000000" w:rsidP="00000000" w:rsidRDefault="00000000" w:rsidRPr="00000000" w14:paraId="00000118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Format diversity in quiz: if scope spans multiple formats, questions drawn proportionally from each</w:t>
      </w:r>
    </w:p>
    <w:p w:rsidR="00000000" w:rsidDel="00000000" w:rsidP="00000000" w:rsidRDefault="00000000" w:rsidRPr="00000000" w14:paraId="00000119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Each question tagged with sourceChunkId and sourceFormat for downstream remedial extraction</w:t>
      </w:r>
    </w:p>
    <w:p w:rsidR="00000000" w:rsidDel="00000000" w:rsidP="00000000" w:rsidRDefault="00000000" w:rsidRPr="00000000" w14:paraId="0000011A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Immediate feedback: correct/incorrect per question with source citation</w:t>
      </w:r>
    </w:p>
    <w:p w:rsidR="00000000" w:rsidDel="00000000" w:rsidP="00000000" w:rsidRDefault="00000000" w:rsidRPr="00000000" w14:paraId="0000011B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Session stored: { sessionId, subjectId, score, questions[], answers[], sourceFormats[] }</w:t>
      </w:r>
    </w:p>
    <w:p w:rsidR="00000000" w:rsidDel="00000000" w:rsidP="00000000" w:rsidRDefault="00000000" w:rsidRPr="00000000" w14:paraId="0000011C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p3ywgs64cnxw" w:id="13"/>
      <w:bookmarkEnd w:id="13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5.4 Authentication &amp; Session Management</w:t>
      </w:r>
    </w:p>
    <w:p w:rsidR="00000000" w:rsidDel="00000000" w:rsidP="00000000" w:rsidRDefault="00000000" w:rsidRPr="00000000" w14:paraId="0000011E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JWT access tokens (15-min expiry) + refresh tokens (7-day rotation)</w:t>
      </w:r>
    </w:p>
    <w:p w:rsidR="00000000" w:rsidDel="00000000" w:rsidP="00000000" w:rsidRDefault="00000000" w:rsidRPr="00000000" w14:paraId="0000011F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bcrypt password hashing (cost factor 12)</w:t>
      </w:r>
    </w:p>
    <w:p w:rsidR="00000000" w:rsidDel="00000000" w:rsidP="00000000" w:rsidRDefault="00000000" w:rsidRPr="00000000" w14:paraId="00000120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Dashboard: documents organized by format with format-type icons (PDF icon, Word icon, etc.)</w:t>
      </w:r>
    </w:p>
    <w:p w:rsidR="00000000" w:rsidDel="00000000" w:rsidP="00000000" w:rsidRDefault="00000000" w:rsidRPr="00000000" w14:paraId="00000121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Document status indicators: Indexed / Processing / Extraction Failed / OCR Pending</w:t>
      </w:r>
    </w:p>
    <w:p w:rsidR="00000000" w:rsidDel="00000000" w:rsidP="00000000" w:rsidRDefault="00000000" w:rsidRPr="00000000" w14:paraId="00000122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Google Docs: OAuth2 connection status + last sync timestamp per linked document</w:t>
      </w:r>
    </w:p>
    <w:p w:rsidR="00000000" w:rsidDel="00000000" w:rsidP="00000000" w:rsidRDefault="00000000" w:rsidRPr="00000000" w14:paraId="00000123">
      <w:pPr>
        <w:spacing w:after="16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18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color w:val="1e3a5f"/>
          <w:sz w:val="42"/>
          <w:szCs w:val="42"/>
        </w:rPr>
      </w:pPr>
      <w:bookmarkStart w:colFirst="0" w:colLast="0" w:name="_uy7tm9w0mj3" w:id="14"/>
      <w:bookmarkEnd w:id="14"/>
      <w:r w:rsidDel="00000000" w:rsidR="00000000" w:rsidRPr="00000000">
        <w:rPr>
          <w:b w:val="1"/>
          <w:bCs w:val="1"/>
          <w:color w:val="1e3a5f"/>
          <w:sz w:val="42"/>
          <w:szCs w:val="42"/>
          <w:rtl w:val="0"/>
        </w:rPr>
        <w:t xml:space="preserve">6. Phase 2 — Core Innovations (Weeks 3–4)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563eb" w:val="clear"/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2 — COVERAGE HEATMAP + REMEDIAL REVIEW + CONFIDENCE ANALYTICS</w:t>
            </w:r>
          </w:p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i w:val="1"/>
                <w:iCs w:val="1"/>
                <w:color w:val="e5e7eb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e5e7eb"/>
                <w:sz w:val="16"/>
                <w:szCs w:val="16"/>
                <w:rtl w:val="0"/>
              </w:rPr>
              <w:t xml:space="preserve">The three differentiating innovations fully implemented</w:t>
            </w:r>
          </w:p>
        </w:tc>
      </w:tr>
    </w:tbl>
    <w:p w:rsidR="00000000" w:rsidDel="00000000" w:rsidP="00000000" w:rsidRDefault="00000000" w:rsidRPr="00000000" w14:paraId="00000128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sjr70tn14s0i" w:id="15"/>
      <w:bookmarkEnd w:id="15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6.1 Document Coverage Heatmap (Innovation 2)</w:t>
      </w:r>
    </w:p>
    <w:p w:rsidR="00000000" w:rsidDel="00000000" w:rsidP="00000000" w:rsidRDefault="00000000" w:rsidRPr="00000000" w14:paraId="0000012A">
      <w:pPr>
        <w:spacing w:after="40" w:before="140" w:lineRule="auto"/>
        <w:rPr>
          <w:b w:val="1"/>
          <w:bCs w:val="1"/>
          <w:color w:val="374151"/>
          <w:sz w:val="14"/>
          <w:szCs w:val="14"/>
        </w:rPr>
      </w:pPr>
      <w:r w:rsidDel="00000000" w:rsidR="00000000" w:rsidRPr="00000000">
        <w:rPr>
          <w:b w:val="1"/>
          <w:bCs w:val="1"/>
          <w:color w:val="374151"/>
          <w:sz w:val="14"/>
          <w:szCs w:val="14"/>
          <w:rtl w:val="0"/>
        </w:rPr>
        <w:t xml:space="preserve">Data Collection — Retrieval Logging</w:t>
      </w:r>
    </w:p>
    <w:p w:rsidR="00000000" w:rsidDel="00000000" w:rsidP="00000000" w:rsidRDefault="00000000" w:rsidRPr="00000000" w14:paraId="0000012B">
      <w:pPr>
        <w:spacing w:after="60" w:before="6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Every chunk retrieval during Q&amp;A and Study Mode writes to chunk_retrieval_log: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6.5680556696439"/>
        <w:gridCol w:w="1398.8870765222905"/>
        <w:gridCol w:w="1896.5680556696439"/>
        <w:gridCol w:w="3833.4886231620458"/>
        <w:tblGridChange w:id="0">
          <w:tblGrid>
            <w:gridCol w:w="1896.5680556696439"/>
            <w:gridCol w:w="1398.8870765222905"/>
            <w:gridCol w:w="1896.5680556696439"/>
            <w:gridCol w:w="3833.4886231620458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UUID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log_abc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chunkId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chunk_xyz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Links to chunks table for coverage calculation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user_123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Scopes log to individual student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sessionId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session_456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Groups retrievals by study session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sourceFormat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'PPTX'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Enables format-specific heatmap filtering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locationRef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'Slide 12'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Displayed in heatmap tooltip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similarityScore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0.83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Stored for confidence analytics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queryText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string (hashed)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SHA256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Privacy-preserving query logging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retrievedAt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2025-03-01T14:22:00Z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Enables time-based coverage analysis</w:t>
            </w:r>
          </w:p>
        </w:tc>
      </w:tr>
    </w:tbl>
    <w:p w:rsidR="00000000" w:rsidDel="00000000" w:rsidP="00000000" w:rsidRDefault="00000000" w:rsidRPr="00000000" w14:paraId="00000154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55">
      <w:pPr>
        <w:spacing w:after="40" w:before="140" w:lineRule="auto"/>
        <w:rPr>
          <w:b w:val="1"/>
          <w:bCs w:val="1"/>
          <w:color w:val="374151"/>
          <w:sz w:val="14"/>
          <w:szCs w:val="14"/>
        </w:rPr>
      </w:pPr>
      <w:r w:rsidDel="00000000" w:rsidR="00000000" w:rsidRPr="00000000">
        <w:rPr>
          <w:b w:val="1"/>
          <w:bCs w:val="1"/>
          <w:color w:val="374151"/>
          <w:sz w:val="14"/>
          <w:szCs w:val="14"/>
          <w:rtl w:val="0"/>
        </w:rPr>
        <w:t xml:space="preserve">Heatmap Visualization — Four Coverage Zones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1.9694441179927"/>
        <w:gridCol w:w="1818.5732753555062"/>
        <w:gridCol w:w="1508.742272887531"/>
        <w:gridCol w:w="2370.8807145375486"/>
        <w:gridCol w:w="2155.3461041250443"/>
        <w:tblGridChange w:id="0">
          <w:tblGrid>
            <w:gridCol w:w="1171.9694441179927"/>
            <w:gridCol w:w="1818.5732753555062"/>
            <w:gridCol w:w="1508.742272887531"/>
            <w:gridCol w:w="2370.8807145375486"/>
            <w:gridCol w:w="2155.346104125044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Zone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Color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Retrieval Count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Meaning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UI Behavior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Green (#16A34A)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&gt; 5 retrievals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Well-studied — student has queried this section frequently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Solid green; tooltip: 'Well studied — 8 queries'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Yellow (#D97706)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2–5 retrievals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Partially studied — reviewed but not reinforced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Yellow; tooltip: 'Reviewed X times — consider revisiting'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Orange (#EA580C)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Barely touched — mentioned once in a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Orange; pulsing border; tooltip: 'Only reviewed once'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Dark Gray (#374151)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0 retrievals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BLIND SPOT — never queried; student doesn't know gap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Dark gray with slow pulse animation; tooltip: 'BLIND SPOT — Never studied'</w:t>
            </w:r>
          </w:p>
        </w:tc>
      </w:tr>
    </w:tbl>
    <w:p w:rsidR="00000000" w:rsidDel="00000000" w:rsidP="00000000" w:rsidRDefault="00000000" w:rsidRPr="00000000" w14:paraId="0000016F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40" w:before="140" w:lineRule="auto"/>
        <w:rPr>
          <w:b w:val="1"/>
          <w:bCs w:val="1"/>
          <w:color w:val="374151"/>
          <w:sz w:val="14"/>
          <w:szCs w:val="14"/>
        </w:rPr>
      </w:pPr>
      <w:r w:rsidDel="00000000" w:rsidR="00000000" w:rsidRPr="00000000">
        <w:rPr>
          <w:b w:val="1"/>
          <w:bCs w:val="1"/>
          <w:color w:val="374151"/>
          <w:sz w:val="14"/>
          <w:szCs w:val="14"/>
          <w:rtl w:val="0"/>
        </w:rPr>
        <w:t xml:space="preserve">Format-Specific Heatmap Insights</w:t>
      </w:r>
    </w:p>
    <w:p w:rsidR="00000000" w:rsidDel="00000000" w:rsidP="00000000" w:rsidRDefault="00000000" w:rsidRPr="00000000" w14:paraId="00000171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Filter heatmap by document type: 'Show only PowerPoint coverage' or 'Show only Google Docs coverage'</w:t>
      </w:r>
    </w:p>
    <w:p w:rsidR="00000000" w:rsidDel="00000000" w:rsidP="00000000" w:rsidRDefault="00000000" w:rsidRPr="00000000" w14:paraId="00000172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Format-level summary cards: 'Your PPTX slides are 60% covered, but Excel reference tables are only 15% covered'</w:t>
      </w:r>
    </w:p>
    <w:p w:rsidR="00000000" w:rsidDel="00000000" w:rsidP="00000000" w:rsidRDefault="00000000" w:rsidRPr="00000000" w14:paraId="00000173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Cross-format blind spot detection: 'Slide 12 (PPTX) and Page 45 (PDF) both cover Photosynthesis — Slide 12 has never been retrieved'</w:t>
      </w:r>
    </w:p>
    <w:p w:rsidR="00000000" w:rsidDel="00000000" w:rsidP="00000000" w:rsidRDefault="00000000" w:rsidRPr="00000000" w14:paraId="00000174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Format diversity score: encourages students to study from all uploaded formats, not just their preferred one</w:t>
      </w:r>
    </w:p>
    <w:p w:rsidR="00000000" w:rsidDel="00000000" w:rsidP="00000000" w:rsidRDefault="00000000" w:rsidRPr="00000000" w14:paraId="00000175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after="40" w:before="140" w:lineRule="auto"/>
        <w:rPr>
          <w:b w:val="1"/>
          <w:bCs w:val="1"/>
          <w:color w:val="374151"/>
          <w:sz w:val="14"/>
          <w:szCs w:val="14"/>
        </w:rPr>
      </w:pPr>
      <w:r w:rsidDel="00000000" w:rsidR="00000000" w:rsidRPr="00000000">
        <w:rPr>
          <w:b w:val="1"/>
          <w:bCs w:val="1"/>
          <w:color w:val="374151"/>
          <w:sz w:val="14"/>
          <w:szCs w:val="14"/>
          <w:rtl w:val="0"/>
        </w:rPr>
        <w:t xml:space="preserve">Blind Spot Alert System</w:t>
      </w:r>
    </w:p>
    <w:p w:rsidR="00000000" w:rsidDel="00000000" w:rsidP="00000000" w:rsidRDefault="00000000" w:rsidRPr="00000000" w14:paraId="00000177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Proactive notification when section reaches 0% coverage after 3+ active study days</w:t>
      </w:r>
    </w:p>
    <w:p w:rsidR="00000000" w:rsidDel="00000000" w:rsidP="00000000" w:rsidRDefault="00000000" w:rsidRPr="00000000" w14:paraId="00000178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Dashboard 'Blind Spot Panel': top 3 cold sections with format indicator, section title, and chunk count</w:t>
      </w:r>
    </w:p>
    <w:p w:rsidR="00000000" w:rsidDel="00000000" w:rsidP="00000000" w:rsidRDefault="00000000" w:rsidRPr="00000000" w14:paraId="00000179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One-click 'Study This' → launches Study Mode pre-scoped to cold chunks from that specific format/section</w:t>
      </w:r>
    </w:p>
    <w:p w:rsidR="00000000" w:rsidDel="00000000" w:rsidP="00000000" w:rsidRDefault="00000000" w:rsidRPr="00000000" w14:paraId="0000017A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Weekly digest: 'This week you studied 67% of your Biology PDF but 0% of your Genetics PowerPoint'</w:t>
      </w:r>
    </w:p>
    <w:p w:rsidR="00000000" w:rsidDel="00000000" w:rsidP="00000000" w:rsidRDefault="00000000" w:rsidRPr="00000000" w14:paraId="0000017B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after="40" w:before="140" w:lineRule="auto"/>
        <w:rPr>
          <w:b w:val="1"/>
          <w:bCs w:val="1"/>
          <w:color w:val="374151"/>
          <w:sz w:val="14"/>
          <w:szCs w:val="14"/>
        </w:rPr>
      </w:pPr>
      <w:r w:rsidDel="00000000" w:rsidR="00000000" w:rsidRPr="00000000">
        <w:rPr>
          <w:b w:val="1"/>
          <w:bCs w:val="1"/>
          <w:color w:val="374151"/>
          <w:sz w:val="14"/>
          <w:szCs w:val="14"/>
          <w:rtl w:val="0"/>
        </w:rPr>
        <w:t xml:space="preserve">Example — Multi-Format Coverage Report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585" w:hRule="atLeast"/>
          <w:tblHeader w:val="0"/>
        </w:trPr>
        <w:tc>
          <w:tcPr>
            <w:tcBorders>
              <w:top w:color="000000" w:space="0" w:sz="0" w:val="nil"/>
              <w:left w:color="16a34a" w:space="0" w:sz="24" w:val="single"/>
              <w:bottom w:color="000000" w:space="0" w:sz="0" w:val="nil"/>
              <w:right w:color="000000" w:space="0" w:sz="0" w:val="nil"/>
            </w:tcBorders>
            <w:shd w:fill="f0fdf4" w:val="clear"/>
            <w:tcMar>
              <w:top w:w="140.0" w:type="dxa"/>
              <w:left w:w="240.0" w:type="dxa"/>
              <w:bottom w:w="1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60" w:before="6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Student studies Biology notes (PDF textbook + PPTX slides + Google Doc + Excel table) for 2 weeks:</w:t>
            </w:r>
          </w:p>
          <w:p w:rsidR="00000000" w:rsidDel="00000000" w:rsidP="00000000" w:rsidRDefault="00000000" w:rsidRPr="00000000" w14:paraId="0000017E">
            <w:pPr>
              <w:spacing w:after="40" w:before="40" w:lineRule="auto"/>
              <w:ind w:left="1080" w:hanging="36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•</w:t>
            </w:r>
            <w:r w:rsidDel="00000000" w:rsidR="00000000" w:rsidRPr="00000000">
              <w:rPr>
                <w:sz w:val="10"/>
                <w:szCs w:val="10"/>
                <w:rtl w:val="0"/>
              </w:rPr>
              <w:t xml:space="preserve">        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Chapter 1 Cellular Biology (PDF p.1–45): 87% coverage — GREEN</w:t>
            </w:r>
          </w:p>
          <w:p w:rsidR="00000000" w:rsidDel="00000000" w:rsidP="00000000" w:rsidRDefault="00000000" w:rsidRPr="00000000" w14:paraId="0000017F">
            <w:pPr>
              <w:spacing w:after="40" w:before="40" w:lineRule="auto"/>
              <w:ind w:left="1080" w:hanging="36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•</w:t>
            </w:r>
            <w:r w:rsidDel="00000000" w:rsidR="00000000" w:rsidRPr="00000000">
              <w:rPr>
                <w:sz w:val="10"/>
                <w:szCs w:val="10"/>
                <w:rtl w:val="0"/>
              </w:rPr>
              <w:t xml:space="preserve">        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Chapter 2 Genetics (PPTX Slides 1–20): 23% coverage — YELLOW</w:t>
            </w:r>
          </w:p>
          <w:p w:rsidR="00000000" w:rsidDel="00000000" w:rsidP="00000000" w:rsidRDefault="00000000" w:rsidRPr="00000000" w14:paraId="00000180">
            <w:pPr>
              <w:spacing w:after="40" w:before="40" w:lineRule="auto"/>
              <w:ind w:left="1080" w:hanging="36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•</w:t>
            </w:r>
            <w:r w:rsidDel="00000000" w:rsidR="00000000" w:rsidRPr="00000000">
              <w:rPr>
                <w:sz w:val="10"/>
                <w:szCs w:val="10"/>
                <w:rtl w:val="0"/>
              </w:rPr>
              <w:t xml:space="preserve">        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Chapter 3 Evolution (Google Doc): 5% coverage — DARK GRAY (BLIND SPOT)</w:t>
            </w:r>
          </w:p>
          <w:p w:rsidR="00000000" w:rsidDel="00000000" w:rsidP="00000000" w:rsidRDefault="00000000" w:rsidRPr="00000000" w14:paraId="00000181">
            <w:pPr>
              <w:spacing w:after="40" w:before="40" w:lineRule="auto"/>
              <w:ind w:left="1080" w:hanging="36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•</w:t>
            </w:r>
            <w:r w:rsidDel="00000000" w:rsidR="00000000" w:rsidRPr="00000000">
              <w:rPr>
                <w:sz w:val="10"/>
                <w:szCs w:val="10"/>
                <w:rtl w:val="0"/>
              </w:rPr>
              <w:t xml:space="preserve">        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Reference Table: Enzyme Reactions (XLSX Sheet 1): 0% coverage — DARK GRAY (BLIND SPOT)</w:t>
            </w:r>
          </w:p>
          <w:p w:rsidR="00000000" w:rsidDel="00000000" w:rsidP="00000000" w:rsidRDefault="00000000" w:rsidRPr="00000000" w14:paraId="00000182">
            <w:pPr>
              <w:spacing w:after="8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3">
            <w:pPr>
              <w:spacing w:after="60" w:before="6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Alert triggered: 'You have 2 blind spots: Evolution (Google Doc — 0%) and Enzyme Reference Table (Excel — 0%). Exam in 4 days. Start targeted review?'</w:t>
            </w:r>
          </w:p>
        </w:tc>
      </w:tr>
    </w:tbl>
    <w:p w:rsidR="00000000" w:rsidDel="00000000" w:rsidP="00000000" w:rsidRDefault="00000000" w:rsidRPr="00000000" w14:paraId="00000184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ttc1qh4cj8e0" w:id="16"/>
      <w:bookmarkEnd w:id="16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6.2 Targeted Remedial Review System (Innovation 3)</w:t>
      </w:r>
    </w:p>
    <w:p w:rsidR="00000000" w:rsidDel="00000000" w:rsidP="00000000" w:rsidRDefault="00000000" w:rsidRPr="00000000" w14:paraId="00000186">
      <w:pPr>
        <w:spacing w:after="40" w:before="140" w:lineRule="auto"/>
        <w:rPr>
          <w:b w:val="1"/>
          <w:bCs w:val="1"/>
          <w:color w:val="374151"/>
          <w:sz w:val="14"/>
          <w:szCs w:val="14"/>
        </w:rPr>
      </w:pPr>
      <w:r w:rsidDel="00000000" w:rsidR="00000000" w:rsidRPr="00000000">
        <w:rPr>
          <w:b w:val="1"/>
          <w:bCs w:val="1"/>
          <w:color w:val="374151"/>
          <w:sz w:val="14"/>
          <w:szCs w:val="14"/>
          <w:rtl w:val="0"/>
        </w:rPr>
        <w:t xml:space="preserve">Remedial Flow — Multi-Format Source Extraction</w:t>
      </w:r>
    </w:p>
    <w:p w:rsidR="00000000" w:rsidDel="00000000" w:rsidP="00000000" w:rsidRDefault="00000000" w:rsidRPr="00000000" w14:paraId="00000187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1.</w:t>
      </w:r>
      <w:r w:rsidDel="00000000" w:rsidR="00000000" w:rsidRPr="00000000">
        <w:rPr>
          <w:sz w:val="10"/>
          <w:szCs w:val="10"/>
          <w:rtl w:val="0"/>
        </w:rPr>
        <w:t xml:space="preserve">       </w:t>
      </w:r>
      <w:r w:rsidDel="00000000" w:rsidR="00000000" w:rsidRPr="00000000">
        <w:rPr>
          <w:sz w:val="14"/>
          <w:szCs w:val="14"/>
          <w:rtl w:val="0"/>
        </w:rPr>
        <w:t xml:space="preserve">Student completes Study Mode: 5 MCQ + 3 short-answer questions</w:t>
      </w:r>
    </w:p>
    <w:p w:rsidR="00000000" w:rsidDel="00000000" w:rsidP="00000000" w:rsidRDefault="00000000" w:rsidRPr="00000000" w14:paraId="00000188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2.</w:t>
      </w:r>
      <w:r w:rsidDel="00000000" w:rsidR="00000000" w:rsidRPr="00000000">
        <w:rPr>
          <w:sz w:val="10"/>
          <w:szCs w:val="10"/>
          <w:rtl w:val="0"/>
        </w:rPr>
        <w:t xml:space="preserve">       </w:t>
      </w:r>
      <w:r w:rsidDel="00000000" w:rsidR="00000000" w:rsidRPr="00000000">
        <w:rPr>
          <w:sz w:val="14"/>
          <w:szCs w:val="14"/>
          <w:rtl w:val="0"/>
        </w:rPr>
        <w:t xml:space="preserve">System grades responses; identifies wrong-answer question IDs</w:t>
      </w:r>
    </w:p>
    <w:p w:rsidR="00000000" w:rsidDel="00000000" w:rsidP="00000000" w:rsidRDefault="00000000" w:rsidRPr="00000000" w14:paraId="00000189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3.</w:t>
      </w:r>
      <w:r w:rsidDel="00000000" w:rsidR="00000000" w:rsidRPr="00000000">
        <w:rPr>
          <w:sz w:val="10"/>
          <w:szCs w:val="10"/>
          <w:rtl w:val="0"/>
        </w:rPr>
        <w:t xml:space="preserve">       </w:t>
      </w:r>
      <w:r w:rsidDel="00000000" w:rsidR="00000000" w:rsidRPr="00000000">
        <w:rPr>
          <w:sz w:val="14"/>
          <w:szCs w:val="14"/>
          <w:rtl w:val="0"/>
        </w:rPr>
        <w:t xml:space="preserve">For each wrong answer: fetch sourceChunkId stored at question generation time</w:t>
      </w:r>
    </w:p>
    <w:p w:rsidR="00000000" w:rsidDel="00000000" w:rsidP="00000000" w:rsidRDefault="00000000" w:rsidRPr="00000000" w14:paraId="0000018A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4.</w:t>
      </w:r>
      <w:r w:rsidDel="00000000" w:rsidR="00000000" w:rsidRPr="00000000">
        <w:rPr>
          <w:sz w:val="10"/>
          <w:szCs w:val="10"/>
          <w:rtl w:val="0"/>
        </w:rPr>
        <w:t xml:space="preserve">       </w:t>
      </w:r>
      <w:r w:rsidDel="00000000" w:rsidR="00000000" w:rsidRPr="00000000">
        <w:rPr>
          <w:sz w:val="14"/>
          <w:szCs w:val="14"/>
          <w:rtl w:val="0"/>
        </w:rPr>
        <w:t xml:space="preserve">Retrieve full chunk text from PostgreSQL + format-specific locationRef from metadata</w:t>
      </w:r>
    </w:p>
    <w:p w:rsidR="00000000" w:rsidDel="00000000" w:rsidP="00000000" w:rsidRDefault="00000000" w:rsidRPr="00000000" w14:paraId="0000018B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5.</w:t>
      </w:r>
      <w:r w:rsidDel="00000000" w:rsidR="00000000" w:rsidRPr="00000000">
        <w:rPr>
          <w:sz w:val="10"/>
          <w:szCs w:val="10"/>
          <w:rtl w:val="0"/>
        </w:rPr>
        <w:t xml:space="preserve">       </w:t>
      </w:r>
      <w:r w:rsidDel="00000000" w:rsidR="00000000" w:rsidRPr="00000000">
        <w:rPr>
          <w:sz w:val="14"/>
          <w:szCs w:val="14"/>
          <w:rtl w:val="0"/>
        </w:rPr>
        <w:t xml:space="preserve">Fetch 1–2 adjacent chunks from same document for surrounding context</w:t>
      </w:r>
    </w:p>
    <w:p w:rsidR="00000000" w:rsidDel="00000000" w:rsidP="00000000" w:rsidRDefault="00000000" w:rsidRPr="00000000" w14:paraId="0000018C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6.</w:t>
      </w:r>
      <w:r w:rsidDel="00000000" w:rsidR="00000000" w:rsidRPr="00000000">
        <w:rPr>
          <w:sz w:val="10"/>
          <w:szCs w:val="10"/>
          <w:rtl w:val="0"/>
        </w:rPr>
        <w:t xml:space="preserve">       </w:t>
      </w:r>
      <w:r w:rsidDel="00000000" w:rsidR="00000000" w:rsidRPr="00000000">
        <w:rPr>
          <w:sz w:val="14"/>
          <w:szCs w:val="14"/>
          <w:rtl w:val="0"/>
        </w:rPr>
        <w:t xml:space="preserve">Cross-format enrichment: search for related chunks on same concept from other uploaded formats</w:t>
      </w:r>
    </w:p>
    <w:p w:rsidR="00000000" w:rsidDel="00000000" w:rsidP="00000000" w:rsidRDefault="00000000" w:rsidRPr="00000000" w14:paraId="0000018D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7.</w:t>
      </w:r>
      <w:r w:rsidDel="00000000" w:rsidR="00000000" w:rsidRPr="00000000">
        <w:rPr>
          <w:sz w:val="10"/>
          <w:szCs w:val="10"/>
          <w:rtl w:val="0"/>
        </w:rPr>
        <w:t xml:space="preserve">       </w:t>
      </w:r>
      <w:r w:rsidDel="00000000" w:rsidR="00000000" w:rsidRPr="00000000">
        <w:rPr>
          <w:sz w:val="14"/>
          <w:szCs w:val="14"/>
          <w:rtl w:val="0"/>
        </w:rPr>
        <w:t xml:space="preserve">Compile Remedial Review Sheet: ordered by source format for visual clarity</w:t>
      </w:r>
    </w:p>
    <w:p w:rsidR="00000000" w:rsidDel="00000000" w:rsidP="00000000" w:rsidRDefault="00000000" w:rsidRPr="00000000" w14:paraId="0000018E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8.</w:t>
      </w:r>
      <w:r w:rsidDel="00000000" w:rsidR="00000000" w:rsidRPr="00000000">
        <w:rPr>
          <w:sz w:val="10"/>
          <w:szCs w:val="10"/>
          <w:rtl w:val="0"/>
        </w:rPr>
        <w:t xml:space="preserve">       </w:t>
      </w:r>
      <w:r w:rsidDel="00000000" w:rsidR="00000000" w:rsidRPr="00000000">
        <w:rPr>
          <w:sz w:val="14"/>
          <w:szCs w:val="14"/>
          <w:rtl w:val="0"/>
        </w:rPr>
        <w:t xml:space="preserve">Present sheet with retake option scoped to wrong-answer source chunks</w:t>
      </w:r>
    </w:p>
    <w:p w:rsidR="00000000" w:rsidDel="00000000" w:rsidP="00000000" w:rsidRDefault="00000000" w:rsidRPr="00000000" w14:paraId="0000018F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90">
      <w:pPr>
        <w:spacing w:after="40" w:before="140" w:lineRule="auto"/>
        <w:rPr>
          <w:b w:val="1"/>
          <w:bCs w:val="1"/>
          <w:color w:val="374151"/>
          <w:sz w:val="14"/>
          <w:szCs w:val="14"/>
        </w:rPr>
      </w:pPr>
      <w:r w:rsidDel="00000000" w:rsidR="00000000" w:rsidRPr="00000000">
        <w:rPr>
          <w:b w:val="1"/>
          <w:bCs w:val="1"/>
          <w:color w:val="374151"/>
          <w:sz w:val="14"/>
          <w:szCs w:val="14"/>
          <w:rtl w:val="0"/>
        </w:rPr>
        <w:t xml:space="preserve">Remedial Review Sheet — Content per Wrong Answer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.5848011546996"/>
        <w:gridCol w:w="2448.0523839140083"/>
        <w:gridCol w:w="2179.0356384289526"/>
        <w:gridCol w:w="2232.8389875259636"/>
        <w:tblGridChange w:id="0">
          <w:tblGrid>
            <w:gridCol w:w="2165.5848011546996"/>
            <w:gridCol w:w="2448.0523839140083"/>
            <w:gridCol w:w="2179.0356384289526"/>
            <w:gridCol w:w="2232.838987525963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Sheet Component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Content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Format Example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Wrong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Original MCQ/SAQ + student's incorrect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Quiz session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—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Correct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Model answer text extracted from source chunk — never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Direct chunk text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—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Primary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Full source chunk (400–600 chars) with format citation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PostgreSQL chunk lookup by chunkId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'Page 45, Biology PDF — Chapter 3'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Adjacent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 chunk before + 1 chunk after primary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pageNumber ± 1 or slideNumber ±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'Also see Page 43 (Chloroplast Structure)'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Cross-format enrichment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Related chunks from other uploaded formats on same 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Pinecone similarity search within subject, excluding source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'Related: Slide 8, Genetics PowerPoint covers same concept'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Retake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Button: 'Retake quiz on this topic'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Generates 3 new questions from primary source chunk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AD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AE">
      <w:pPr>
        <w:spacing w:after="40" w:before="140" w:lineRule="auto"/>
        <w:rPr>
          <w:b w:val="1"/>
          <w:bCs w:val="1"/>
          <w:color w:val="374151"/>
          <w:sz w:val="14"/>
          <w:szCs w:val="14"/>
        </w:rPr>
      </w:pPr>
      <w:r w:rsidDel="00000000" w:rsidR="00000000" w:rsidRPr="00000000">
        <w:rPr>
          <w:b w:val="1"/>
          <w:bCs w:val="1"/>
          <w:color w:val="374151"/>
          <w:sz w:val="14"/>
          <w:szCs w:val="14"/>
          <w:rtl w:val="0"/>
        </w:rPr>
        <w:t xml:space="preserve">Example — Remedial Review Sheet (Multi-Format)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715" w:hRule="atLeast"/>
          <w:tblHeader w:val="0"/>
        </w:trPr>
        <w:tc>
          <w:tcPr>
            <w:tcBorders>
              <w:top w:color="000000" w:space="0" w:sz="0" w:val="nil"/>
              <w:left w:color="dc2626" w:space="0" w:sz="24" w:val="single"/>
              <w:bottom w:color="000000" w:space="0" w:sz="0" w:val="nil"/>
              <w:right w:color="000000" w:space="0" w:sz="0" w:val="nil"/>
            </w:tcBorders>
            <w:shd w:fill="fef2f2" w:val="clear"/>
            <w:tcMar>
              <w:top w:w="140.0" w:type="dxa"/>
              <w:left w:w="240.0" w:type="dxa"/>
              <w:bottom w:w="14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60" w:before="60" w:lineRule="auto"/>
              <w:rPr>
                <w:b w:val="1"/>
                <w:bCs w:val="1"/>
                <w:color w:val="dc2626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dc2626"/>
                <w:sz w:val="14"/>
                <w:szCs w:val="14"/>
                <w:rtl w:val="0"/>
              </w:rPr>
              <w:t xml:space="preserve">Wrong answer: 'What is photosynthesis?'</w:t>
            </w:r>
          </w:p>
          <w:p w:rsidR="00000000" w:rsidDel="00000000" w:rsidP="00000000" w:rsidRDefault="00000000" w:rsidRPr="00000000" w14:paraId="000001B0">
            <w:pPr>
              <w:spacing w:after="8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1">
            <w:pPr>
              <w:spacing w:after="60" w:before="6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Primary Source (extracted — not generated):</w:t>
            </w:r>
          </w:p>
          <w:p w:rsidR="00000000" w:rsidDel="00000000" w:rsidP="00000000" w:rsidRDefault="00000000" w:rsidRPr="00000000" w14:paraId="000001B2">
            <w:pPr>
              <w:spacing w:after="60" w:before="60" w:lineRule="auto"/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sz w:val="14"/>
                <w:szCs w:val="14"/>
                <w:rtl w:val="0"/>
              </w:rPr>
              <w:t xml:space="preserve">'Photosynthesis is the process by which plants convert light energy into chemical energy stored in glucose, using CO2 + H2O + light → C6H12O6 + O2'</w:t>
            </w:r>
          </w:p>
          <w:p w:rsidR="00000000" w:rsidDel="00000000" w:rsidP="00000000" w:rsidRDefault="00000000" w:rsidRPr="00000000" w14:paraId="000001B3">
            <w:pPr>
              <w:spacing w:after="60" w:before="60" w:lineRule="auto"/>
              <w:rPr>
                <w:color w:val="6b7280"/>
                <w:sz w:val="14"/>
                <w:szCs w:val="14"/>
              </w:rPr>
            </w:pPr>
            <w:r w:rsidDel="00000000" w:rsidR="00000000" w:rsidRPr="00000000">
              <w:rPr>
                <w:color w:val="6b7280"/>
                <w:sz w:val="14"/>
                <w:szCs w:val="14"/>
                <w:rtl w:val="0"/>
              </w:rPr>
              <w:t xml:space="preserve">Citation: Biology Notes.pdf — Page 45, Chapter 3: Cellular Processes</w:t>
            </w:r>
          </w:p>
          <w:p w:rsidR="00000000" w:rsidDel="00000000" w:rsidP="00000000" w:rsidRDefault="00000000" w:rsidRPr="00000000" w14:paraId="000001B4">
            <w:pPr>
              <w:spacing w:after="8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5">
            <w:pPr>
              <w:spacing w:after="60" w:before="6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Adjacent Context:</w:t>
            </w:r>
          </w:p>
          <w:p w:rsidR="00000000" w:rsidDel="00000000" w:rsidP="00000000" w:rsidRDefault="00000000" w:rsidRPr="00000000" w14:paraId="000001B6">
            <w:pPr>
              <w:spacing w:after="60" w:before="60" w:lineRule="auto"/>
              <w:rPr>
                <w:i w:val="1"/>
                <w:iCs w:val="1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color w:val="334155"/>
                <w:sz w:val="14"/>
                <w:szCs w:val="14"/>
                <w:rtl w:val="0"/>
              </w:rPr>
              <w:t xml:space="preserve">Page 43: 'Chloroplast structure enables the light-dependent reactions of photosynthesis...'</w:t>
            </w:r>
          </w:p>
          <w:p w:rsidR="00000000" w:rsidDel="00000000" w:rsidP="00000000" w:rsidRDefault="00000000" w:rsidRPr="00000000" w14:paraId="000001B7">
            <w:pPr>
              <w:spacing w:after="80" w:befor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B8">
            <w:pPr>
              <w:spacing w:after="60" w:before="6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Cross-Format Enrichment from Other Uploaded Documents:</w:t>
            </w:r>
          </w:p>
          <w:p w:rsidR="00000000" w:rsidDel="00000000" w:rsidP="00000000" w:rsidRDefault="00000000" w:rsidRPr="00000000" w14:paraId="000001B9">
            <w:pPr>
              <w:spacing w:after="60" w:before="60" w:lineRule="auto"/>
              <w:rPr>
                <w:i w:val="1"/>
                <w:iCs w:val="1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color w:val="334155"/>
                <w:sz w:val="14"/>
                <w:szCs w:val="14"/>
                <w:rtl w:val="0"/>
              </w:rPr>
              <w:t xml:space="preserve">Slide 8, Genetics Lecture.pptx: 'The Calvin Cycle completes photosynthesis by fixing CO2 into glucose'</w:t>
            </w:r>
          </w:p>
          <w:p w:rsidR="00000000" w:rsidDel="00000000" w:rsidP="00000000" w:rsidRDefault="00000000" w:rsidRPr="00000000" w14:paraId="000001BA">
            <w:pPr>
              <w:spacing w:after="60" w:before="60" w:lineRule="auto"/>
              <w:rPr>
                <w:i w:val="1"/>
                <w:iCs w:val="1"/>
                <w:color w:val="334155"/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iCs w:val="1"/>
                <w:color w:val="334155"/>
                <w:sz w:val="14"/>
                <w:szCs w:val="14"/>
                <w:rtl w:val="0"/>
              </w:rPr>
              <w:t xml:space="preserve">Sheet 'Reactions', Study Table.xlsx, Row 5: 'Photosynthesis equation: inputs (CO2, H2O, light) → outputs (glucose, O2)'</w:t>
            </w:r>
          </w:p>
        </w:tc>
      </w:tr>
    </w:tbl>
    <w:p w:rsidR="00000000" w:rsidDel="00000000" w:rsidP="00000000" w:rsidRDefault="00000000" w:rsidRPr="00000000" w14:paraId="000001BB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qldjmcepjdl3" w:id="17"/>
      <w:bookmarkEnd w:id="17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6.3 Enhanced Confidence Reporting Dashboard</w:t>
      </w:r>
    </w:p>
    <w:p w:rsidR="00000000" w:rsidDel="00000000" w:rsidP="00000000" w:rsidRDefault="00000000" w:rsidRPr="00000000" w14:paraId="000001BD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Session confidence distribution: % High / Medium / Not Found per session and over time</w:t>
      </w:r>
    </w:p>
    <w:p w:rsidR="00000000" w:rsidDel="00000000" w:rsidP="00000000" w:rsidRDefault="00000000" w:rsidRPr="00000000" w14:paraId="000001BE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Format-specific confidence analytics: 'Your PDF answers are 85% High Confidence; your OCR image answers are 60% High Confidence'</w:t>
      </w:r>
    </w:p>
    <w:p w:rsidR="00000000" w:rsidDel="00000000" w:rsidP="00000000" w:rsidRDefault="00000000" w:rsidRPr="00000000" w14:paraId="000001BF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Low confidence pattern detection: '12 consecutive NOT_FOUND queries about mitochondria — your notes may lack content on this topic'</w:t>
      </w:r>
    </w:p>
    <w:p w:rsidR="00000000" w:rsidDel="00000000" w:rsidP="00000000" w:rsidRDefault="00000000" w:rsidRPr="00000000" w14:paraId="000001C0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OCR quality alert: 'Image document has 65% average OCR confidence — consider uploading a cleaner scan for better results'</w:t>
      </w:r>
    </w:p>
    <w:p w:rsidR="00000000" w:rsidDel="00000000" w:rsidP="00000000" w:rsidRDefault="00000000" w:rsidRPr="00000000" w14:paraId="000001C1">
      <w:pPr>
        <w:spacing w:after="16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18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color w:val="1e3a5f"/>
          <w:sz w:val="42"/>
          <w:szCs w:val="42"/>
        </w:rPr>
      </w:pPr>
      <w:bookmarkStart w:colFirst="0" w:colLast="0" w:name="_lsdhbt2wd273" w:id="18"/>
      <w:bookmarkEnd w:id="18"/>
      <w:r w:rsidDel="00000000" w:rsidR="00000000" w:rsidRPr="00000000">
        <w:rPr>
          <w:b w:val="1"/>
          <w:bCs w:val="1"/>
          <w:color w:val="1e3a5f"/>
          <w:sz w:val="42"/>
          <w:szCs w:val="42"/>
          <w:rtl w:val="0"/>
        </w:rPr>
        <w:t xml:space="preserve">7. Phase 3 — Advanced Features (Weeks 5–6)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9488" w:val="clear"/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3 — ADAPTIVE, MULTI-SUBJECT &amp; GAMIFICATION</w:t>
            </w:r>
          </w:p>
          <w:p w:rsidR="00000000" w:rsidDel="00000000" w:rsidP="00000000" w:rsidRDefault="00000000" w:rsidRPr="00000000" w14:paraId="000001C5">
            <w:pPr>
              <w:spacing w:after="240" w:before="240" w:lineRule="auto"/>
              <w:rPr>
                <w:i w:val="1"/>
                <w:iCs w:val="1"/>
                <w:color w:val="e5e7eb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e5e7eb"/>
                <w:sz w:val="16"/>
                <w:szCs w:val="16"/>
                <w:rtl w:val="0"/>
              </w:rPr>
              <w:t xml:space="preserve">Format-aware adaptive recommendations, cross-subject analytics, learning chains</w:t>
            </w:r>
          </w:p>
        </w:tc>
      </w:tr>
    </w:tbl>
    <w:p w:rsidR="00000000" w:rsidDel="00000000" w:rsidP="00000000" w:rsidRDefault="00000000" w:rsidRPr="00000000" w14:paraId="000001C6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i8zrztv6g9fq" w:id="19"/>
      <w:bookmarkEnd w:id="19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7.1 Adaptive Study Recommendations</w:t>
      </w:r>
    </w:p>
    <w:p w:rsidR="00000000" w:rsidDel="00000000" w:rsidP="00000000" w:rsidRDefault="00000000" w:rsidRPr="00000000" w14:paraId="000001C8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Algorithm identifies cold sections (&lt; 20% coverage) across all formats; ranked by exam proximity</w:t>
      </w:r>
    </w:p>
    <w:p w:rsidR="00000000" w:rsidDel="00000000" w:rsidP="00000000" w:rsidRDefault="00000000" w:rsidRPr="00000000" w14:paraId="000001C9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Smart Study mode: queue automatically filled with questions from blind-spot chunks, prioritized by format diversity</w:t>
      </w:r>
    </w:p>
    <w:p w:rsidR="00000000" w:rsidDel="00000000" w:rsidP="00000000" w:rsidRDefault="00000000" w:rsidRPr="00000000" w14:paraId="000001CA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Format-aware recommendations: 'Your PowerPoint slides on Genetics (Slides 10–20) need review — 0% coverage'</w:t>
      </w:r>
    </w:p>
    <w:p w:rsidR="00000000" w:rsidDel="00000000" w:rsidP="00000000" w:rsidRDefault="00000000" w:rsidRPr="00000000" w14:paraId="000001CB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Coverage trend tracking: 'Evolution chapter improved from 5% to 38% this week after targeted study'</w:t>
      </w:r>
    </w:p>
    <w:p w:rsidR="00000000" w:rsidDel="00000000" w:rsidP="00000000" w:rsidRDefault="00000000" w:rsidRPr="00000000" w14:paraId="000001CC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gxrrioa1s0e4" w:id="20"/>
      <w:bookmarkEnd w:id="20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7.2 Multi-Subject Dashboard</w:t>
      </w:r>
    </w:p>
    <w:p w:rsidR="00000000" w:rsidDel="00000000" w:rsidP="00000000" w:rsidRDefault="00000000" w:rsidRPr="00000000" w14:paraId="000001CE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Up to 10 subjects, each with documents across any mix of 7 formats</w:t>
      </w:r>
    </w:p>
    <w:p w:rsidR="00000000" w:rsidDel="00000000" w:rsidP="00000000" w:rsidRDefault="00000000" w:rsidRPr="00000000" w14:paraId="000001CF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Coverage heatmap with dual-axis filter: by subject AND by document format</w:t>
      </w:r>
    </w:p>
    <w:p w:rsidR="00000000" w:rsidDel="00000000" w:rsidP="00000000" w:rsidRDefault="00000000" w:rsidRPr="00000000" w14:paraId="000001D0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Cross-subject mixed quiz: questions drawn proportionally from all subjects + all formats</w:t>
      </w:r>
    </w:p>
    <w:p w:rsidR="00000000" w:rsidDel="00000000" w:rsidP="00000000" w:rsidRDefault="00000000" w:rsidRPr="00000000" w14:paraId="000001D1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Subject scorecards: coverage %, confidence distribution, quiz score trend, last active date</w:t>
      </w:r>
    </w:p>
    <w:p w:rsidR="00000000" w:rsidDel="00000000" w:rsidP="00000000" w:rsidRDefault="00000000" w:rsidRPr="00000000" w14:paraId="000001D2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Format usage analytics: 'In Physics, you rely 90% on PDF — your PPTX slides are underutilized'</w:t>
      </w:r>
    </w:p>
    <w:p w:rsidR="00000000" w:rsidDel="00000000" w:rsidP="00000000" w:rsidRDefault="00000000" w:rsidRPr="00000000" w14:paraId="000001D3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zg756r7wkc71" w:id="21"/>
      <w:bookmarkEnd w:id="21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7.3 Gamification &amp; Study Streaks</w:t>
      </w:r>
    </w:p>
    <w:p w:rsidR="00000000" w:rsidDel="00000000" w:rsidP="00000000" w:rsidRDefault="00000000" w:rsidRPr="00000000" w14:paraId="000001D5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Consecutive study day streak with loss-prevention push notification at 22:00</w:t>
      </w:r>
    </w:p>
    <w:p w:rsidR="00000000" w:rsidDel="00000000" w:rsidP="00000000" w:rsidRDefault="00000000" w:rsidRPr="00000000" w14:paraId="000001D6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Achievement badges: '100% Coverage Master' (all chunks queried per subject), 'Format Diversity Expert' (studied from 5+ formats), 'Perfect Score Streak' (3 consecutive 8/8)</w:t>
      </w:r>
    </w:p>
    <w:p w:rsidR="00000000" w:rsidDel="00000000" w:rsidP="00000000" w:rsidRDefault="00000000" w:rsidRPr="00000000" w14:paraId="000001D7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Coverage milestones at 25%, 50%, 75%, 100% per subject — animated celebration + badge</w:t>
      </w:r>
    </w:p>
    <w:p w:rsidR="00000000" w:rsidDel="00000000" w:rsidP="00000000" w:rsidRDefault="00000000" w:rsidRPr="00000000" w14:paraId="000001D8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Optional opt-in class leaderboard (privacy-controlled, no names by default — 'Student #3' anonymization)</w:t>
      </w:r>
    </w:p>
    <w:p w:rsidR="00000000" w:rsidDel="00000000" w:rsidP="00000000" w:rsidRDefault="00000000" w:rsidRPr="00000000" w14:paraId="000001D9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js0kt41lw782" w:id="22"/>
      <w:bookmarkEnd w:id="22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7.4 Advanced Remedial Learning Chains</w:t>
      </w:r>
    </w:p>
    <w:p w:rsidR="00000000" w:rsidDel="00000000" w:rsidP="00000000" w:rsidRDefault="00000000" w:rsidRPr="00000000" w14:paraId="000001DB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After wrong answer, system identifies prerequisite concept chunks from same and other documents</w:t>
      </w:r>
    </w:p>
    <w:p w:rsidR="00000000" w:rsidDel="00000000" w:rsidP="00000000" w:rsidRDefault="00000000" w:rsidRPr="00000000" w14:paraId="000001DC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sz w:val="14"/>
          <w:szCs w:val="14"/>
          <w:rtl w:val="0"/>
        </w:rPr>
        <w:t xml:space="preserve">Learning chain example: Student fails 'Photosynthesis' → Chain: 'Review Chloroplast Structure (PDF p.43) → Light Reactions (PPTX Slide 6) → Calvin Cycle (Google Doc, Section 3) → Then retry Photosynthesis (PDF p.45)'</w:t>
      </w:r>
    </w:p>
    <w:p w:rsidR="00000000" w:rsidDel="00000000" w:rsidP="00000000" w:rsidRDefault="00000000" w:rsidRPr="00000000" w14:paraId="000001DD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Chain generated via: semantic similarity graph traversal within subject namespace, ranking by conceptual dependency proximity</w:t>
      </w:r>
    </w:p>
    <w:p w:rsidR="00000000" w:rsidDel="00000000" w:rsidP="00000000" w:rsidRDefault="00000000" w:rsidRPr="00000000" w14:paraId="000001DE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Guided path: numbered steps with direct links to source section in each format</w:t>
      </w:r>
    </w:p>
    <w:p w:rsidR="00000000" w:rsidDel="00000000" w:rsidP="00000000" w:rsidRDefault="00000000" w:rsidRPr="00000000" w14:paraId="000001DF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cb06cgkk5q6t" w:id="23"/>
      <w:bookmarkEnd w:id="23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7.5 Export &amp; Collaborative Materials</w:t>
      </w:r>
    </w:p>
    <w:p w:rsidR="00000000" w:rsidDel="00000000" w:rsidP="00000000" w:rsidRDefault="00000000" w:rsidRPr="00000000" w14:paraId="000001E1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Generate study guide PDF from all High Confidence Q&amp;A interactions, organized by source format</w:t>
      </w:r>
    </w:p>
    <w:p w:rsidR="00000000" w:rsidDel="00000000" w:rsidP="00000000" w:rsidRDefault="00000000" w:rsidRPr="00000000" w14:paraId="000001E2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Export Coverage Heatmap as PDF report showing format-level breakdown — shareable with study group</w:t>
      </w:r>
    </w:p>
    <w:p w:rsidR="00000000" w:rsidDel="00000000" w:rsidP="00000000" w:rsidRDefault="00000000" w:rsidRPr="00000000" w14:paraId="000001E3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Anki-compatible flashcard export from extracted text chunks across all formats</w:t>
      </w:r>
    </w:p>
    <w:p w:rsidR="00000000" w:rsidDel="00000000" w:rsidP="00000000" w:rsidRDefault="00000000" w:rsidRPr="00000000" w14:paraId="000001E4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Remedial Review Sheet export as formatted DOCX with all source citations</w:t>
      </w:r>
    </w:p>
    <w:p w:rsidR="00000000" w:rsidDel="00000000" w:rsidP="00000000" w:rsidRDefault="00000000" w:rsidRPr="00000000" w14:paraId="000001E5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Privacy-controlled share links: share coverage summary without exposing original documents</w:t>
      </w:r>
    </w:p>
    <w:p w:rsidR="00000000" w:rsidDel="00000000" w:rsidP="00000000" w:rsidRDefault="00000000" w:rsidRPr="00000000" w14:paraId="000001E6">
      <w:pPr>
        <w:spacing w:after="16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18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color w:val="1e3a5f"/>
          <w:sz w:val="42"/>
          <w:szCs w:val="42"/>
        </w:rPr>
      </w:pPr>
      <w:bookmarkStart w:colFirst="0" w:colLast="0" w:name="_wdv7ygnap7vv" w:id="24"/>
      <w:bookmarkEnd w:id="24"/>
      <w:r w:rsidDel="00000000" w:rsidR="00000000" w:rsidRPr="00000000">
        <w:rPr>
          <w:b w:val="1"/>
          <w:bCs w:val="1"/>
          <w:color w:val="1e3a5f"/>
          <w:sz w:val="42"/>
          <w:szCs w:val="42"/>
          <w:rtl w:val="0"/>
        </w:rPr>
        <w:t xml:space="preserve">8. Phase 4 — Polish &amp; Scale (Weeks 7–8)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4155" w:val="clear"/>
            <w:tcMar>
              <w:top w:w="160.0" w:type="dxa"/>
              <w:left w:w="300.0" w:type="dxa"/>
              <w:bottom w:w="16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4 — PRODUCTION HARDENING</w:t>
            </w:r>
          </w:p>
          <w:p w:rsidR="00000000" w:rsidDel="00000000" w:rsidP="00000000" w:rsidRDefault="00000000" w:rsidRPr="00000000" w14:paraId="000001EA">
            <w:pPr>
              <w:spacing w:after="240" w:before="240" w:lineRule="auto"/>
              <w:rPr>
                <w:i w:val="1"/>
                <w:iCs w:val="1"/>
                <w:color w:val="e5e7eb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e5e7eb"/>
                <w:sz w:val="16"/>
                <w:szCs w:val="16"/>
                <w:rtl w:val="0"/>
              </w:rPr>
              <w:t xml:space="preserve">Performance, accessibility, monitoring, scale readiness</w:t>
            </w:r>
          </w:p>
        </w:tc>
      </w:tr>
    </w:tbl>
    <w:p w:rsidR="00000000" w:rsidDel="00000000" w:rsidP="00000000" w:rsidRDefault="00000000" w:rsidRPr="00000000" w14:paraId="000001EB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t2rmhc2zfwl" w:id="25"/>
      <w:bookmarkEnd w:id="25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8.1 Performance Optimization</w:t>
      </w:r>
    </w:p>
    <w:p w:rsidR="00000000" w:rsidDel="00000000" w:rsidP="00000000" w:rsidRDefault="00000000" w:rsidRPr="00000000" w14:paraId="000001ED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Redis caching: chunk text cached for 24h by chunkId — eliminates redundant Pinecone + DB lookups</w:t>
      </w:r>
    </w:p>
    <w:p w:rsidR="00000000" w:rsidDel="00000000" w:rsidP="00000000" w:rsidRDefault="00000000" w:rsidRPr="00000000" w14:paraId="000001EE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Batch vector search in Study Mode: all 8 question embeddings sent in single Pinecone batch call</w:t>
      </w:r>
    </w:p>
    <w:p w:rsidR="00000000" w:rsidDel="00000000" w:rsidP="00000000" w:rsidRDefault="00000000" w:rsidRPr="00000000" w14:paraId="000001EF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Lazy heatmap rendering: visible sections rendered first; off-screen zones loaded on scroll</w:t>
      </w:r>
    </w:p>
    <w:p w:rsidR="00000000" w:rsidDel="00000000" w:rsidP="00000000" w:rsidRDefault="00000000" w:rsidRPr="00000000" w14:paraId="000001F0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OCR caching: processed image results cached indefinitely — image hash as cache key; never re-OCR the same image</w:t>
      </w:r>
    </w:p>
    <w:p w:rsidR="00000000" w:rsidDel="00000000" w:rsidP="00000000" w:rsidRDefault="00000000" w:rsidRPr="00000000" w14:paraId="000001F1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Target latency: Q&amp;A p95 &lt; 1.5s; Study Mode generation p95 &lt; 6s; Heatmap render &lt; 500ms</w:t>
      </w:r>
    </w:p>
    <w:p w:rsidR="00000000" w:rsidDel="00000000" w:rsidP="00000000" w:rsidRDefault="00000000" w:rsidRPr="00000000" w14:paraId="000001F2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fghilxt5h1oa" w:id="26"/>
      <w:bookmarkEnd w:id="26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8.2 UX Refinements</w:t>
      </w:r>
    </w:p>
    <w:p w:rsidR="00000000" w:rsidDel="00000000" w:rsidP="00000000" w:rsidRDefault="00000000" w:rsidRPr="00000000" w14:paraId="000001F4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Dark mode with format-specific color coding preserved (PDF = red, PPTX = orange, etc.)</w:t>
      </w:r>
    </w:p>
    <w:p w:rsidR="00000000" w:rsidDel="00000000" w:rsidP="00000000" w:rsidRDefault="00000000" w:rsidRPr="00000000" w14:paraId="000001F5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Format filter tabs on heatmap: 'All | PDF | DOCX | PPTX | XLSX | TXT | Images | Google Docs'</w:t>
      </w:r>
    </w:p>
    <w:p w:rsidR="00000000" w:rsidDel="00000000" w:rsidP="00000000" w:rsidRDefault="00000000" w:rsidRPr="00000000" w14:paraId="000001F6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Keyboard shortcuts: space (next question), enter (submit), r (review source), f (filter format)</w:t>
      </w:r>
    </w:p>
    <w:p w:rsidR="00000000" w:rsidDel="00000000" w:rsidP="00000000" w:rsidRDefault="00000000" w:rsidRPr="00000000" w14:paraId="000001F7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Mobile-responsive: 320px–2560px; OCR upload works from phone camera</w:t>
      </w:r>
    </w:p>
    <w:p w:rsidR="00000000" w:rsidDel="00000000" w:rsidP="00000000" w:rsidRDefault="00000000" w:rsidRPr="00000000" w14:paraId="000001F8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WCAG 2.1 AA: screen reader support for heatmap tooltips; format icons include aria-label</w:t>
      </w:r>
    </w:p>
    <w:p w:rsidR="00000000" w:rsidDel="00000000" w:rsidP="00000000" w:rsidRDefault="00000000" w:rsidRPr="00000000" w14:paraId="000001F9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wr5x6tud487g" w:id="27"/>
      <w:bookmarkEnd w:id="27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8.3 Monitoring &amp; Analytics</w:t>
      </w:r>
    </w:p>
    <w:p w:rsidR="00000000" w:rsidDel="00000000" w:rsidP="00000000" w:rsidRDefault="00000000" w:rsidRPr="00000000" w14:paraId="000001FB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Sentry: exception capture with format-type tag — 'OCR failures', 'Google Docs sync timeouts', 'Pinecone latency spikes'</w:t>
      </w:r>
    </w:p>
    <w:p w:rsidR="00000000" w:rsidDel="00000000" w:rsidP="00000000" w:rsidRDefault="00000000" w:rsidRPr="00000000" w14:paraId="000001FC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Format processing success rate: alert if PDF extraction failure rate &gt; 2%</w:t>
      </w:r>
    </w:p>
    <w:p w:rsidR="00000000" w:rsidDel="00000000" w:rsidP="00000000" w:rsidRDefault="00000000" w:rsidRPr="00000000" w14:paraId="000001FD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LLM cost attribution: cost per query by confidence tier; total saved by short-circuit NOT_FOUND responses</w:t>
      </w:r>
    </w:p>
    <w:p w:rsidR="00000000" w:rsidDel="00000000" w:rsidP="00000000" w:rsidRDefault="00000000" w:rsidRPr="00000000" w14:paraId="000001FE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User engagement by format: which document types drive most study sessions and highest quiz scores</w:t>
      </w:r>
    </w:p>
    <w:p w:rsidR="00000000" w:rsidDel="00000000" w:rsidP="00000000" w:rsidRDefault="00000000" w:rsidRPr="00000000" w14:paraId="000001FF">
      <w:pPr>
        <w:spacing w:after="40" w:before="40" w:lineRule="auto"/>
        <w:ind w:left="108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•</w:t>
      </w:r>
      <w:r w:rsidDel="00000000" w:rsidR="00000000" w:rsidRPr="00000000">
        <w:rPr>
          <w:sz w:val="10"/>
          <w:szCs w:val="10"/>
          <w:rtl w:val="0"/>
        </w:rPr>
        <w:t xml:space="preserve">         </w:t>
      </w:r>
      <w:r w:rsidDel="00000000" w:rsidR="00000000" w:rsidRPr="00000000">
        <w:rPr>
          <w:sz w:val="14"/>
          <w:szCs w:val="14"/>
          <w:rtl w:val="0"/>
        </w:rPr>
        <w:t xml:space="preserve">Celery queue depth monitoring: alert if job queue &gt; 100 pending tasks</w:t>
      </w:r>
    </w:p>
    <w:p w:rsidR="00000000" w:rsidDel="00000000" w:rsidP="00000000" w:rsidRDefault="00000000" w:rsidRPr="00000000" w14:paraId="00000200">
      <w:pPr>
        <w:spacing w:after="16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18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color w:val="1e3a5f"/>
          <w:sz w:val="42"/>
          <w:szCs w:val="42"/>
        </w:rPr>
      </w:pPr>
      <w:bookmarkStart w:colFirst="0" w:colLast="0" w:name="_azwfe4tr4sha" w:id="28"/>
      <w:bookmarkEnd w:id="28"/>
      <w:r w:rsidDel="00000000" w:rsidR="00000000" w:rsidRPr="00000000">
        <w:rPr>
          <w:b w:val="1"/>
          <w:bCs w:val="1"/>
          <w:color w:val="1e3a5f"/>
          <w:sz w:val="42"/>
          <w:szCs w:val="42"/>
          <w:rtl w:val="0"/>
        </w:rPr>
        <w:t xml:space="preserve">9. Technology Stack — Complete Specification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xfyyw0jcvwsf" w:id="29"/>
      <w:bookmarkEnd w:id="29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9.1 Backend Core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5.15800837861"/>
        <w:gridCol w:w="2017.625591137919"/>
        <w:gridCol w:w="1224.0261919570041"/>
        <w:gridCol w:w="4048.702019550091"/>
        <w:tblGridChange w:id="0">
          <w:tblGrid>
            <w:gridCol w:w="1735.15800837861"/>
            <w:gridCol w:w="2017.625591137919"/>
            <w:gridCol w:w="1224.0261919570041"/>
            <w:gridCol w:w="4048.70201955009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Technology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Version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3.11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Dominant ML/AI ecosystem; asyncio for concurrent vector + LLM + format-processing tasks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Web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0.104+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Async-native; OpenAPI auto-docs; excellent for concurrent multi-format upload processing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ASGI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Uvicorn + Gunicorn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0.24+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Multi-worker production server; async task concurrency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Task 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Celery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5.3+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Async processing for OCR, large PDFs, batch embeddings — prevents request timeouts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Queue Broker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Redis (Upstash)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7.0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Celery broker + chunk result cache + rate limiting; Upstash has generous free tier</w:t>
            </w:r>
          </w:p>
        </w:tc>
      </w:tr>
    </w:tbl>
    <w:p w:rsidR="00000000" w:rsidDel="00000000" w:rsidP="00000000" w:rsidRDefault="00000000" w:rsidRPr="00000000" w14:paraId="0000021C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yn6rvwxcrxai" w:id="30"/>
      <w:bookmarkEnd w:id="30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9.2 Multi-Format Document Processing Libraries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1.280378328268"/>
        <w:gridCol w:w="1681.354659281599"/>
        <w:gridCol w:w="1560.2971238133239"/>
        <w:gridCol w:w="1910.0188929438966"/>
        <w:gridCol w:w="2582.560756656536"/>
        <w:tblGridChange w:id="0">
          <w:tblGrid>
            <w:gridCol w:w="1291.280378328268"/>
            <w:gridCol w:w="1681.354659281599"/>
            <w:gridCol w:w="1560.2971238133239"/>
            <w:gridCol w:w="1910.0188929438966"/>
            <w:gridCol w:w="2582.560756656536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Format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Primary Library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Secondary Library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Install Command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Why This Choice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pdfplumber 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PyPDF2 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pip install pdfplumber PyPDF2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pdfplumber preserves layout; PyPDF2 handles form fields; together cover 98% of PDF types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python-docx 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pip install python-docx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Official python-docx preserves heading hierarchy and table structure for accurate citations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PPTX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python-pptx 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pip install python-pptx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Access to slide text, speaker notes, and shape metadata — enables slide-number citations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XLSX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openpyxl 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pandas 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pip install openpyxl pandas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openpyxl reads cell refs; pandas normalizes tabular data into embeddable text with row context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chardet 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built-in open()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pip install chardet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chardet detects encoding automatically — handles UTF-8, Latin-1, UTF-16 without parsing errors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Images (OCR)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pytesseract 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Pillow 10.0, pdf2image 1.16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pip install pytesseract Pillow pdf2image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Tesseract is production-grade, open-source, 100+ language support; Pillow preprocesses images to improve OCR accuracy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Google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google-api-python-client 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google-auth-oauthlib 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pip install google-api-python-client google-auth-oauthlib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Official Google client library; OAuth2 flow; handles real-time doc access and revision tracking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Normalization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LangChain 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pip install langchain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RecursiveCharacterTextSplitter handles all formats; Document class unifies metadata schema</w:t>
            </w:r>
          </w:p>
        </w:tc>
      </w:tr>
    </w:tbl>
    <w:p w:rsidR="00000000" w:rsidDel="00000000" w:rsidP="00000000" w:rsidRDefault="00000000" w:rsidRPr="00000000" w14:paraId="0000024B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82gmpy3bside" w:id="31"/>
      <w:bookmarkEnd w:id="31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9.3 AI &amp; Vector Database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4.8797775091825"/>
        <w:gridCol w:w="2555.659082108031"/>
        <w:gridCol w:w="4384.97295140641"/>
        <w:tblGridChange w:id="0">
          <w:tblGrid>
            <w:gridCol w:w="2084.8797775091825"/>
            <w:gridCol w:w="2555.659082108031"/>
            <w:gridCol w:w="4384.9729514064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Technology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Vector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Pinecone (managed)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Sub-100ms similarity search; namespace isolation per subject; metadata filtering by sourceFormat — critical for format-specific retrieval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OpenAI text-embedding-ada-002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1536-dim vectors; semantic space consistent with GPT-4; $0.0001/1K tokens; handles text from all 7 formats uniformly after normalization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OpenAI GPT-4 Turbo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Superior MCQ generation quality; 128K context window handles large multi-format chunk payloads; reliable JSON output mode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LLM 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LangChain 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6"/>
                <w:szCs w:val="16"/>
                <w:rtl w:val="0"/>
              </w:rPr>
              <w:t xml:space="preserve">Prompt template management; format-aware prompt injection; easy LLM provider swap (GPT-4 → Claude) without rewriting integration logic</w:t>
            </w:r>
          </w:p>
        </w:tc>
      </w:tr>
    </w:tbl>
    <w:p w:rsidR="00000000" w:rsidDel="00000000" w:rsidP="00000000" w:rsidRDefault="00000000" w:rsidRPr="00000000" w14:paraId="0000025C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5D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55pne38keltp" w:id="32"/>
      <w:bookmarkEnd w:id="32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9.4 Database &amp; Storage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.515101657069"/>
        <w:gridCol w:w="2155.3461041250443"/>
        <w:gridCol w:w="5024.65060524151"/>
        <w:tblGridChange w:id="0">
          <w:tblGrid>
            <w:gridCol w:w="1845.515101657069"/>
            <w:gridCol w:w="2155.3461041250443"/>
            <w:gridCol w:w="5024.6506052415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Technology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Primary 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PostgreSQL 15 (AWS RDS)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827"/>
                <w:sz w:val="16"/>
                <w:szCs w:val="16"/>
                <w:rtl w:val="0"/>
              </w:rPr>
              <w:t xml:space="preserve">ACID compliance; relational model handles users→subjects→documents→chunks→sessions; JSON columns for flexible format-specific metadata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SQLAlchemy 2.0 + Alembic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Type-safe async queries; migration management; asyncpg driver for non-blocking DB I/O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AWS S3 or Cloudflare 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R2 preferred: zero egress fees (important at scale); stores original uploaded files for OCR reprocessing fallback; presigned upload URLs from frontend bypass backend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Cache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Redis (Upstash serverless)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Chunk text caching (24h TTL); session token store; Celery broker; rate limiting; OCR result caching</w:t>
            </w:r>
          </w:p>
        </w:tc>
      </w:tr>
    </w:tbl>
    <w:p w:rsidR="00000000" w:rsidDel="00000000" w:rsidP="00000000" w:rsidRDefault="00000000" w:rsidRPr="00000000" w14:paraId="0000026D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cxy5ap1xlvil" w:id="33"/>
      <w:bookmarkEnd w:id="33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9.5 Frontend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.4569279586321"/>
        <w:gridCol w:w="1858.9860148078506"/>
        <w:gridCol w:w="1077.6730520625222"/>
        <w:gridCol w:w="4216.395816194618"/>
        <w:tblGridChange w:id="0">
          <w:tblGrid>
            <w:gridCol w:w="1872.4569279586321"/>
            <w:gridCol w:w="1858.9860148078506"/>
            <w:gridCol w:w="1077.6730520625222"/>
            <w:gridCol w:w="4216.395816194618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Technology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Version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React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18.2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Component model ideal for multi-format document cards, chat UI, and heatmap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TypeScript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Type safety critical for multi-format metadata schemas and confidence tier logic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Build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Vite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Fast HMR for hackathon iteration; handles large Plotly.js bundle efficiently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Redux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Centralized state for heatmap data, quiz session, document metadata across 7 formats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UI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Shadcn/ui + Tailwind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Customizable for format-specific color coding; Tailwind utility classes for rapid prototyping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Data 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Plotly.js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2.27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Interactive heatmaps with hover tooltips; format-filter controls; no backend round-trips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React Dropzone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Multi-format drag-and-drop; per-format file type validation; upload progress tracking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Format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React Icons (ri package)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Document format icons: FaFilePdf, FaFileWord, FaFilePowerpoint, FaFileExcel, FaImage, etc.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HTTP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Axios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JWT refresh interceptors; file upload with progress; retry logic for failed format-processing status checks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React Hot Toast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OCR completion toasts; Google Docs sync alerts; upload success/failure notifications</w:t>
            </w:r>
          </w:p>
        </w:tc>
      </w:tr>
    </w:tbl>
    <w:p w:rsidR="00000000" w:rsidDel="00000000" w:rsidP="00000000" w:rsidRDefault="00000000" w:rsidRPr="00000000" w14:paraId="0000029B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bpd7ny6tkodg" w:id="34"/>
      <w:bookmarkEnd w:id="34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9.6 Infrastructure &amp; DevOps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1.4624515219184"/>
        <w:gridCol w:w="1899.3987542601951"/>
        <w:gridCol w:w="5024.65060524151"/>
        <w:tblGridChange w:id="0">
          <w:tblGrid>
            <w:gridCol w:w="2101.4624515219184"/>
            <w:gridCol w:w="1899.3987542601951"/>
            <w:gridCol w:w="5024.6506052415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Component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Technology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Frontend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Vercel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Auto-deploy from GitHub; edge CDN; preview deployments per PR; free tier covers hackathon + early launch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Backend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Railway or Render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Native Python FastAPI deployment; Celery workers supported; environment variable management; auto-scaling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Containerization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Docker + docker-compose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One-command full stack including Tesseract OCR system dependency (apt-get tesseract-ocr) — critical for team onboarding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Error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Format-specific error tags ('ocr_failure', 'gdocs_sync_timeout'); performance profiling; source maps for TypeScript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Session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LogRocket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Replay heatmap interactions; debug multi-format upload UX issues; funnel analysis for quiz completion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Run pytest (format extraction tests) + ESLint on every PR; auto-deploy to Vercel/Railway on main merge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Cloudflare (free tier)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Cache static assets globally; image optimization for OCR uploads; DDoS protection</w:t>
            </w:r>
          </w:p>
        </w:tc>
      </w:tr>
    </w:tbl>
    <w:p w:rsidR="00000000" w:rsidDel="00000000" w:rsidP="00000000" w:rsidRDefault="00000000" w:rsidRPr="00000000" w14:paraId="000002B5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r7jn4stxob2v" w:id="35"/>
      <w:bookmarkEnd w:id="35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9.7 Development Tools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9.2297567281703"/>
        <w:gridCol w:w="1926.3405805617583"/>
        <w:gridCol w:w="4889.941473733694"/>
        <w:tblGridChange w:id="0">
          <w:tblGrid>
            <w:gridCol w:w="2209.2297567281703"/>
            <w:gridCol w:w="1926.3405805617583"/>
            <w:gridCol w:w="4889.94147373369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Tool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Key Usage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Docker + docker-compose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Local dev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Includes Tesseract OCR system dep, PostgreSQL, Redis, FastAPI — team spins up full stack with 1 command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pytest + pytest-asyncio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Backend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Unit tests for each format extractor; OCR accuracy tests on sample images; confidence threshold validation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Black + Ruff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Python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Enforces consistent code style; Ruff catches unused imports in format-specific extractor modules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ESLint + Prettier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TypeScript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Catches type errors in multi-format metadata interfaces; consistent React component formatting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Postman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API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Pre-built collection for all format upload endpoints; confidence tier test cases; Remedial Review Sheet validation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pgAdmin / TablePlus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DB inspection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Inspect chunk_retrieval_log to verify heatmap data; validate format metadata in chunks table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Pinecone Console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Vector DB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Monitor namespace sizes; check similarity score distributions per format; validate metadata filtering</w:t>
            </w:r>
          </w:p>
        </w:tc>
      </w:tr>
    </w:tbl>
    <w:p w:rsidR="00000000" w:rsidDel="00000000" w:rsidP="00000000" w:rsidRDefault="00000000" w:rsidRPr="00000000" w14:paraId="000002CF">
      <w:pPr>
        <w:spacing w:after="16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18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color w:val="1e3a5f"/>
          <w:sz w:val="42"/>
          <w:szCs w:val="42"/>
        </w:rPr>
      </w:pPr>
      <w:bookmarkStart w:colFirst="0" w:colLast="0" w:name="_wadhf5p4nwp7" w:id="36"/>
      <w:bookmarkEnd w:id="36"/>
      <w:r w:rsidDel="00000000" w:rsidR="00000000" w:rsidRPr="00000000">
        <w:rPr>
          <w:b w:val="1"/>
          <w:bCs w:val="1"/>
          <w:color w:val="1e3a5f"/>
          <w:sz w:val="42"/>
          <w:szCs w:val="42"/>
          <w:rtl w:val="0"/>
        </w:rPr>
        <w:t xml:space="preserve">10. Core Data Models</w:t>
      </w:r>
    </w:p>
    <w:p w:rsidR="00000000" w:rsidDel="00000000" w:rsidP="00000000" w:rsidRDefault="00000000" w:rsidRPr="00000000" w14:paraId="000002D2">
      <w:pPr>
        <w:spacing w:after="60" w:before="200" w:lineRule="auto"/>
        <w:rPr>
          <w:b w:val="1"/>
          <w:bCs w:val="1"/>
          <w:color w:val="334155"/>
          <w:sz w:val="19"/>
          <w:szCs w:val="19"/>
        </w:rPr>
      </w:pPr>
      <w:r w:rsidDel="00000000" w:rsidR="00000000" w:rsidRPr="00000000">
        <w:rPr>
          <w:b w:val="1"/>
          <w:bCs w:val="1"/>
          <w:color w:val="334155"/>
          <w:sz w:val="19"/>
          <w:szCs w:val="19"/>
          <w:rtl w:val="0"/>
        </w:rPr>
        <w:t xml:space="preserve">PostgreSQL Schema — Key Tables</w:t>
      </w:r>
    </w:p>
    <w:tbl>
      <w:tblPr>
        <w:tblStyle w:val="Table3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5.9278411094137"/>
        <w:gridCol w:w="2290.0552356328594"/>
        <w:gridCol w:w="4849.52873428135"/>
        <w:tblGridChange w:id="0">
          <w:tblGrid>
            <w:gridCol w:w="1885.9278411094137"/>
            <w:gridCol w:w="2290.0552356328594"/>
            <w:gridCol w:w="4849.5287342813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Table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Key Fields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Format-Specific Columns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id, subject_id, file_name, s3_key, mime_type, source_format, status, upload_at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source_format: ENUM('PDF','DOCX','PPTX','XLSX','TXT','IMAGE','GDOC'); ocr_confidence: float; gdoc_revision_id: string; gdoc_last_synced_at: timestamp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chunks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id, document_id, subject_id, text, pinecone_id, char_start, char_end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source_format, location_ref (Page 45 / Slide 12 / Row B4), section_title, ocr_confidence, gdoc_heading_id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chunk_retrieval_log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id, chunk_id, user_id, session_id, retrieved_at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source_format (indexed for heatmap filter queries), location_ref, similarity_score, query_hash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quiz_sessions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id, user_id, subject_id, score, generated_at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source_formats_used: string[] (formats that contributed questions); questions_json: JSONB with sourceFormat per question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qa_interactions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id, user_id, subject_id, query, answer, confidence_tier, 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top_chunks_json: JSONB with sourceFormat per cited chunk; not_found: boolean</w:t>
            </w:r>
          </w:p>
        </w:tc>
      </w:tr>
    </w:tbl>
    <w:p w:rsidR="00000000" w:rsidDel="00000000" w:rsidP="00000000" w:rsidRDefault="00000000" w:rsidRPr="00000000" w14:paraId="000002E5">
      <w:pPr>
        <w:spacing w:after="16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18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color w:val="1e3a5f"/>
          <w:sz w:val="42"/>
          <w:szCs w:val="42"/>
        </w:rPr>
      </w:pPr>
      <w:bookmarkStart w:colFirst="0" w:colLast="0" w:name="_yte2dwlq0wy5" w:id="37"/>
      <w:bookmarkEnd w:id="37"/>
      <w:r w:rsidDel="00000000" w:rsidR="00000000" w:rsidRPr="00000000">
        <w:rPr>
          <w:b w:val="1"/>
          <w:bCs w:val="1"/>
          <w:color w:val="1e3a5f"/>
          <w:sz w:val="42"/>
          <w:szCs w:val="42"/>
          <w:rtl w:val="0"/>
        </w:rPr>
        <w:t xml:space="preserve">11. Competitive Differentiation</w:t>
      </w:r>
    </w:p>
    <w:tbl>
      <w:tblPr>
        <w:tblStyle w:val="Table3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8.5481876748877"/>
        <w:gridCol w:w="1536.574738075096"/>
        <w:gridCol w:w="1297.8835166265376"/>
        <w:gridCol w:w="1238.2107112643978"/>
        <w:gridCol w:w="1357.5563219886772"/>
        <w:gridCol w:w="1506.7383353940263"/>
        <w:tblGridChange w:id="0">
          <w:tblGrid>
            <w:gridCol w:w="2088.5481876748877"/>
            <w:gridCol w:w="1536.574738075096"/>
            <w:gridCol w:w="1297.8835166265376"/>
            <w:gridCol w:w="1238.2107112643978"/>
            <w:gridCol w:w="1357.5563219886772"/>
            <w:gridCol w:w="1506.7383353940263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Feature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AskMyNotes v2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ChatGPT + Docs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Quizlet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Notion AI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Chegg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Source-scoped 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Yes — user notes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Partial (uses internet)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Partial (workspace)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 (crowdsourced)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Hallucination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Mathematical (cosine threshold)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Prompt-based (fails)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Prompt-based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7-format document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PDF + DOCX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Text input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Notion pages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OCR for handwritten/image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Yes (Tesseract)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Coverage heatmap across formats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Yes — format-filterable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Blind spot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Yes — by section +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Remedial review from source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Yes — exact extraction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AI-generated (risky)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Flashcard-only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Secondary sources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Cross-format learning chains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Cost for out-of-scope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Zero (short-circuit)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Full LLM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Full LLM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24">
      <w:pPr>
        <w:spacing w:after="16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18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color w:val="1e3a5f"/>
          <w:sz w:val="42"/>
          <w:szCs w:val="42"/>
        </w:rPr>
      </w:pPr>
      <w:bookmarkStart w:colFirst="0" w:colLast="0" w:name="_2iitac1mic67" w:id="38"/>
      <w:bookmarkEnd w:id="38"/>
      <w:r w:rsidDel="00000000" w:rsidR="00000000" w:rsidRPr="00000000">
        <w:rPr>
          <w:b w:val="1"/>
          <w:bCs w:val="1"/>
          <w:color w:val="1e3a5f"/>
          <w:sz w:val="42"/>
          <w:szCs w:val="42"/>
          <w:rtl w:val="0"/>
        </w:rPr>
        <w:t xml:space="preserve">12. Success Metrics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wtl4qf1o7s76" w:id="39"/>
      <w:bookmarkEnd w:id="39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12.1 Technical Metrics (Hackathon Demo)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1.577502141592"/>
        <w:gridCol w:w="2407.6998720912497"/>
        <w:gridCol w:w="3766.2344367907817"/>
        <w:tblGridChange w:id="0">
          <w:tblGrid>
            <w:gridCol w:w="2851.577502141592"/>
            <w:gridCol w:w="2407.6998720912497"/>
            <w:gridCol w:w="3766.2344367907817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Target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Validation Method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Zero hallucination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100% — all low-similarity queries return 'Not Found'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Ask 20 out-of-scope questions across all 7 formats; verify NO answer generated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7-format upload 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100% for each format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Upload test file per format; verify chunk metadata contains correct sourceFormat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Q&amp;A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&lt; 2s p95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Browser DevTools; Sentry performance trace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OCR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&gt; 85% on printed text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Upload printed textbook page; verify key terms extracted correctly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Heatmap retrieval 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100% of Q&amp;A chunks logged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Manual: run 10 queries; verify chunk_retrieval_log has exactly 50 entries (10 queries × 5 top chunks)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Remedial source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100% of remedial text matches 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Compare Remedial Review Sheet text vs. original document for 5 wrong answers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Short-circuit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&lt; 200ms for NOT_FOUND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Time API response for query with no matching chunks</w:t>
            </w:r>
          </w:p>
        </w:tc>
      </w:tr>
    </w:tbl>
    <w:p w:rsidR="00000000" w:rsidDel="00000000" w:rsidP="00000000" w:rsidRDefault="00000000" w:rsidRPr="00000000" w14:paraId="00000340">
      <w:pPr>
        <w:spacing w:after="8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color w:val="2563eb"/>
          <w:sz w:val="30"/>
          <w:szCs w:val="30"/>
        </w:rPr>
      </w:pPr>
      <w:bookmarkStart w:colFirst="0" w:colLast="0" w:name="_9noxv7ktxpfv" w:id="40"/>
      <w:bookmarkEnd w:id="40"/>
      <w:r w:rsidDel="00000000" w:rsidR="00000000" w:rsidRPr="00000000">
        <w:rPr>
          <w:b w:val="1"/>
          <w:bCs w:val="1"/>
          <w:color w:val="2563eb"/>
          <w:sz w:val="30"/>
          <w:szCs w:val="30"/>
          <w:rtl w:val="0"/>
        </w:rPr>
        <w:t xml:space="preserve">12.2 User Value Metrics (Post-Launch)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1.1244564578687"/>
        <w:gridCol w:w="2061.0497120695736"/>
        <w:gridCol w:w="4243.337642496181"/>
        <w:tblGridChange w:id="0">
          <w:tblGrid>
            <w:gridCol w:w="2721.1244564578687"/>
            <w:gridCol w:w="2061.0497120695736"/>
            <w:gridCol w:w="4243.337642496181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Metric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Target (Month 3)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Why It Matters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Format diversity in uploads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&gt; 40% of users upload 3+ format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Validates multi-format positioning resonates with real student workflows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Coverage completion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&gt; 55% of users reach 75%+ coverage pre-exam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Validates heatmap drives behavior change across formats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Remedial retake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&gt; 40% of wrong-answer students retake quiz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Validates Remedial Review closes learning loops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OCR document success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&gt; 80% of image uploads produce usable chunks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Validates image/OCR feature is reliable enough for production use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Google Docs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&gt; 20% of active users link at least one Google 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Validates Drive API integration adds real-world value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Day-7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&gt; 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Study assistant must become a daily habit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NPS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&gt; 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Measures student trust in accuracy across all formats</w:t>
            </w:r>
          </w:p>
        </w:tc>
      </w:tr>
    </w:tbl>
    <w:p w:rsidR="00000000" w:rsidDel="00000000" w:rsidP="00000000" w:rsidRDefault="00000000" w:rsidRPr="00000000" w14:paraId="0000035A">
      <w:pPr>
        <w:spacing w:after="160" w:before="24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before="18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color w:val="1e3a5f"/>
          <w:sz w:val="42"/>
          <w:szCs w:val="42"/>
        </w:rPr>
      </w:pPr>
      <w:bookmarkStart w:colFirst="0" w:colLast="0" w:name="_xvvoiozb861k" w:id="41"/>
      <w:bookmarkEnd w:id="41"/>
      <w:r w:rsidDel="00000000" w:rsidR="00000000" w:rsidRPr="00000000">
        <w:rPr>
          <w:b w:val="1"/>
          <w:bCs w:val="1"/>
          <w:color w:val="1e3a5f"/>
          <w:sz w:val="42"/>
          <w:szCs w:val="42"/>
          <w:rtl w:val="0"/>
        </w:rPr>
        <w:t xml:space="preserve">13. Development Timeline — 8 Weeks</w:t>
      </w:r>
    </w:p>
    <w:tbl>
      <w:tblPr>
        <w:tblStyle w:val="Table3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6.0220942531439"/>
        <w:gridCol w:w="2249.642496180515"/>
        <w:gridCol w:w="5859.847220589964"/>
        <w:tblGridChange w:id="0">
          <w:tblGrid>
            <w:gridCol w:w="916.0220942531439"/>
            <w:gridCol w:w="2249.642496180515"/>
            <w:gridCol w:w="5859.847220589964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1d5db" w:space="0" w:sz="8" w:val="single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Week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</w:p>
        </w:tc>
        <w:tc>
          <w:tcPr>
            <w:tcBorders>
              <w:top w:color="d1d5db" w:space="0" w:sz="8" w:val="single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after="240" w:before="240" w:lineRule="auto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Key Deliverables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Phase 1 — Core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FastAPI + PostgreSQL + Pinecone setup; PDF + DOCX + TXT extractors working; Confidence Engine (all 3 tiers); basic Q&amp;A endpoint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Phase 1 — MVP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PPTX + XLSX + Image (OCR) + Google Docs extractors; Study Mode MCQ/SAQ; Auth; unified chunk metadata schema; Working hackathon demo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Phase 2 — Coverage Heatmap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chunk_retrieval_log table + logging middleware; Plotly heatmap with format-filter UI; blind spot alert panel; dashboard coverage cards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Week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Phase 2 — Remedial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Wrong-answer grading engine; sourceChunk extraction; cross-format enrichment lookup; Remedial Review Sheet UI; retake quiz flow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Week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Phase 3 — Adaptive + Multi-Subject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Blind-spot adaptive quiz queue; multi-subject dashboard; format usage analytics; confidence trend charts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Week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Phase 3 — Gamification + 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Study streaks; format diversity badge; learning chains; PDF/DOCX/Anki export; privacy-controlled share links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Week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Phase 4 —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Redis chunk caching; OCR result caching; batch Pinecone queries; lazy heatmap render; Celery queue tuning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d1d5db" w:space="0" w:sz="8" w:val="single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Phase 4 — Launch Polish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1d5db" w:space="0" w:sz="8" w:val="single"/>
              <w:right w:color="d1d5db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40" w:before="240" w:lineRule="auto"/>
              <w:rPr>
                <w:color w:val="111827"/>
                <w:sz w:val="16"/>
                <w:szCs w:val="16"/>
              </w:rPr>
            </w:pPr>
            <w:r w:rsidDel="00000000" w:rsidR="00000000" w:rsidRPr="00000000">
              <w:rPr>
                <w:color w:val="111827"/>
                <w:sz w:val="16"/>
                <w:szCs w:val="16"/>
                <w:rtl w:val="0"/>
              </w:rPr>
              <w:t xml:space="preserve">Dark mode; WCAG AA audit; keyboard shortcuts; Sentry + LogRocket; production deploy to Vercel + Railway; load testing</w:t>
            </w:r>
          </w:p>
        </w:tc>
      </w:tr>
    </w:tbl>
    <w:p w:rsidR="00000000" w:rsidDel="00000000" w:rsidP="00000000" w:rsidRDefault="00000000" w:rsidRPr="00000000" w14:paraId="0000037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