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47BD" w14:textId="16E7FB6A" w:rsidR="00C96762" w:rsidRDefault="006E28A8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SRS</w:t>
      </w:r>
    </w:p>
    <w:p w14:paraId="5CA4E161" w14:textId="7D03B3AE" w:rsidR="006E28A8" w:rsidRDefault="006E28A8">
      <w:pPr>
        <w:rPr>
          <w:sz w:val="28"/>
          <w:szCs w:val="28"/>
        </w:rPr>
      </w:pPr>
      <w:r>
        <w:rPr>
          <w:sz w:val="28"/>
          <w:szCs w:val="28"/>
        </w:rPr>
        <w:t xml:space="preserve">           PARAS NEGI                                                                            2018UIT2517</w:t>
      </w:r>
    </w:p>
    <w:p w14:paraId="3E2492E2" w14:textId="2B2AEA75" w:rsidR="006E28A8" w:rsidRDefault="006E28A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6E28A8">
        <w:rPr>
          <w:sz w:val="28"/>
          <w:szCs w:val="28"/>
          <w:u w:val="single"/>
        </w:rPr>
        <w:t>PROJECT PLAN: FOOTBALL TOURNAMENT REGISTRATION WEBSITE</w:t>
      </w:r>
    </w:p>
    <w:p w14:paraId="287158F5" w14:textId="61BE2CB2" w:rsidR="006E28A8" w:rsidRDefault="006E28A8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This document lays out a project plan for the development of “National Football Tournament Registration Website” system by Paras Negi.</w:t>
      </w:r>
    </w:p>
    <w:p w14:paraId="57C5A558" w14:textId="406E497C" w:rsidR="006E28A8" w:rsidRDefault="006E28A8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The plan will include, but is not restricted to, a summary of the system functionality, the scope of the project from the perspective of the developer.</w:t>
      </w:r>
    </w:p>
    <w:p w14:paraId="6205F42F" w14:textId="682A2FF7" w:rsidR="00A21864" w:rsidRPr="00A21864" w:rsidRDefault="00A21864">
      <w:pPr>
        <w:rPr>
          <w:rFonts w:ascii="Roboto" w:hAnsi="Roboto"/>
          <w:sz w:val="40"/>
          <w:szCs w:val="40"/>
          <w:shd w:val="clear" w:color="auto" w:fill="181A1B"/>
        </w:rPr>
      </w:pPr>
      <w:r w:rsidRPr="00A21864">
        <w:rPr>
          <w:rFonts w:ascii="Roboto" w:hAnsi="Roboto"/>
          <w:sz w:val="40"/>
          <w:szCs w:val="40"/>
          <w:shd w:val="clear" w:color="auto" w:fill="181A1B"/>
        </w:rPr>
        <w:t>1.Overview</w:t>
      </w:r>
    </w:p>
    <w:p w14:paraId="52696938" w14:textId="569000B9" w:rsidR="006E28A8" w:rsidRDefault="00A21864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The upcoming 31</w:t>
      </w:r>
      <w:r w:rsidRPr="00A21864">
        <w:rPr>
          <w:rFonts w:ascii="Roboto" w:hAnsi="Roboto"/>
          <w:shd w:val="clear" w:color="auto" w:fill="181A1B"/>
          <w:vertAlign w:val="superscript"/>
        </w:rPr>
        <w:t>st</w:t>
      </w:r>
      <w:r>
        <w:rPr>
          <w:rFonts w:ascii="Roboto" w:hAnsi="Roboto"/>
          <w:shd w:val="clear" w:color="auto" w:fill="181A1B"/>
        </w:rPr>
        <w:t xml:space="preserve"> Indian Football Tournament is eagerly awaited by aspiring footballers all over the nation. The previous method of registration of a team in the tournament- Via Phone call or visiting the Indian Football Association-Bangalore for the same wasn’t as </w:t>
      </w:r>
      <w:r w:rsidR="00B01D16">
        <w:rPr>
          <w:rFonts w:ascii="Roboto" w:hAnsi="Roboto"/>
          <w:shd w:val="clear" w:color="auto" w:fill="181A1B"/>
        </w:rPr>
        <w:t>flexible</w:t>
      </w:r>
      <w:r>
        <w:rPr>
          <w:rFonts w:ascii="Roboto" w:hAnsi="Roboto"/>
          <w:shd w:val="clear" w:color="auto" w:fill="181A1B"/>
        </w:rPr>
        <w:t xml:space="preserve"> as is needed for registering so many </w:t>
      </w:r>
      <w:r w:rsidR="00B01D16">
        <w:rPr>
          <w:rFonts w:ascii="Roboto" w:hAnsi="Roboto"/>
          <w:shd w:val="clear" w:color="auto" w:fill="181A1B"/>
        </w:rPr>
        <w:t>teams. Therefore</w:t>
      </w:r>
      <w:r>
        <w:rPr>
          <w:rFonts w:ascii="Roboto" w:hAnsi="Roboto"/>
          <w:shd w:val="clear" w:color="auto" w:fill="181A1B"/>
        </w:rPr>
        <w:t>, I decided to develop a user-friendly website for the same.</w:t>
      </w:r>
    </w:p>
    <w:p w14:paraId="1C512FB7" w14:textId="07E83E0F" w:rsidR="00A21864" w:rsidRDefault="00A21864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 xml:space="preserve">I aim to develop a website that would register the interested teams in their </w:t>
      </w:r>
      <w:r w:rsidR="00B01D16">
        <w:rPr>
          <w:rFonts w:ascii="Roboto" w:hAnsi="Roboto"/>
          <w:shd w:val="clear" w:color="auto" w:fill="181A1B"/>
        </w:rPr>
        <w:t>chosen</w:t>
      </w:r>
      <w:r>
        <w:rPr>
          <w:rFonts w:ascii="Roboto" w:hAnsi="Roboto"/>
          <w:shd w:val="clear" w:color="auto" w:fill="181A1B"/>
        </w:rPr>
        <w:t xml:space="preserve"> Tournament type and under eligible age group.</w:t>
      </w:r>
      <w:r w:rsidR="00B01D16">
        <w:rPr>
          <w:rFonts w:ascii="Roboto" w:hAnsi="Roboto"/>
          <w:shd w:val="clear" w:color="auto" w:fill="181A1B"/>
        </w:rPr>
        <w:t xml:space="preserve"> The Captains of their respective teams would be updated regularly regarding the date and time of their respective matches and the name of the team that they </w:t>
      </w:r>
      <w:proofErr w:type="gramStart"/>
      <w:r w:rsidR="00B01D16">
        <w:rPr>
          <w:rFonts w:ascii="Roboto" w:hAnsi="Roboto"/>
          <w:shd w:val="clear" w:color="auto" w:fill="181A1B"/>
        </w:rPr>
        <w:t>would .</w:t>
      </w:r>
      <w:proofErr w:type="gramEnd"/>
    </w:p>
    <w:p w14:paraId="45AE0508" w14:textId="6B6AEF23" w:rsidR="00B01D16" w:rsidRDefault="00B01D16">
      <w:pPr>
        <w:rPr>
          <w:rFonts w:ascii="Roboto" w:hAnsi="Roboto"/>
          <w:sz w:val="40"/>
          <w:szCs w:val="40"/>
          <w:shd w:val="clear" w:color="auto" w:fill="181A1B"/>
        </w:rPr>
      </w:pPr>
      <w:r w:rsidRPr="00B01D16">
        <w:rPr>
          <w:rFonts w:ascii="Roboto" w:hAnsi="Roboto"/>
          <w:sz w:val="40"/>
          <w:szCs w:val="40"/>
          <w:shd w:val="clear" w:color="auto" w:fill="181A1B"/>
        </w:rPr>
        <w:t>1.1 Customers/Users</w:t>
      </w:r>
    </w:p>
    <w:p w14:paraId="006506FB" w14:textId="1668A27C" w:rsidR="00B01D16" w:rsidRDefault="00DF16E6">
      <w:pPr>
        <w:rPr>
          <w:rFonts w:ascii="Roboto" w:hAnsi="Roboto"/>
          <w:shd w:val="clear" w:color="auto" w:fill="181A1B"/>
        </w:rPr>
      </w:pPr>
      <w:r w:rsidRPr="00DF16E6">
        <w:rPr>
          <w:rFonts w:ascii="Roboto" w:hAnsi="Roboto"/>
          <w:shd w:val="clear" w:color="auto" w:fill="181A1B"/>
        </w:rPr>
        <w:t>Member</w:t>
      </w:r>
      <w:r>
        <w:rPr>
          <w:rFonts w:ascii="Roboto" w:hAnsi="Roboto"/>
          <w:shd w:val="clear" w:color="auto" w:fill="181A1B"/>
        </w:rPr>
        <w:t xml:space="preserve"> (preferably Captain)</w:t>
      </w:r>
      <w:r w:rsidRPr="00DF16E6">
        <w:rPr>
          <w:rFonts w:ascii="Roboto" w:hAnsi="Roboto"/>
          <w:shd w:val="clear" w:color="auto" w:fill="181A1B"/>
        </w:rPr>
        <w:t xml:space="preserve"> of an established/local team within age group of 13-21.</w:t>
      </w:r>
    </w:p>
    <w:p w14:paraId="472E1F73" w14:textId="2260253B" w:rsidR="00DF16E6" w:rsidRDefault="00DF16E6">
      <w:pPr>
        <w:rPr>
          <w:rFonts w:ascii="Roboto" w:hAnsi="Roboto"/>
          <w:sz w:val="40"/>
          <w:szCs w:val="40"/>
          <w:shd w:val="clear" w:color="auto" w:fill="181A1B"/>
        </w:rPr>
      </w:pPr>
      <w:r w:rsidRPr="00DF16E6">
        <w:rPr>
          <w:rFonts w:ascii="Roboto" w:hAnsi="Roboto"/>
          <w:sz w:val="40"/>
          <w:szCs w:val="40"/>
          <w:shd w:val="clear" w:color="auto" w:fill="181A1B"/>
        </w:rPr>
        <w:t>1.2 Functionality</w:t>
      </w:r>
    </w:p>
    <w:p w14:paraId="483527BE" w14:textId="77777777" w:rsidR="006E10E3" w:rsidRDefault="006E10E3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1.Users should be able to register through their existing email accounts.</w:t>
      </w:r>
    </w:p>
    <w:p w14:paraId="479AD360" w14:textId="77777777" w:rsidR="006E10E3" w:rsidRDefault="006E10E3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2.They should be able to choose their preferred type of tournament.</w:t>
      </w:r>
    </w:p>
    <w:p w14:paraId="481B43EF" w14:textId="0D267BC5" w:rsidR="006E10E3" w:rsidRDefault="006E10E3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3.Users should be able to upload pictures of their team’s respective kits.</w:t>
      </w:r>
    </w:p>
    <w:p w14:paraId="5D8102A7" w14:textId="41965513" w:rsidR="00DF16E6" w:rsidRDefault="00EE6A8A">
      <w:pPr>
        <w:rPr>
          <w:rFonts w:ascii="Roboto" w:hAnsi="Roboto"/>
          <w:sz w:val="40"/>
          <w:szCs w:val="40"/>
          <w:shd w:val="clear" w:color="auto" w:fill="181A1B"/>
        </w:rPr>
      </w:pPr>
      <w:r w:rsidRPr="00EE6A8A">
        <w:rPr>
          <w:rFonts w:ascii="Roboto" w:hAnsi="Roboto"/>
          <w:sz w:val="40"/>
          <w:szCs w:val="40"/>
          <w:shd w:val="clear" w:color="auto" w:fill="181A1B"/>
        </w:rPr>
        <w:t>1.3 Platform</w:t>
      </w:r>
    </w:p>
    <w:p w14:paraId="3F4A959D" w14:textId="4C63F7BB" w:rsidR="00EE6A8A" w:rsidRDefault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It will be launched as a Web-site.</w:t>
      </w:r>
    </w:p>
    <w:p w14:paraId="3223A749" w14:textId="211CE369" w:rsidR="00EE6A8A" w:rsidRDefault="00EE6A8A">
      <w:pPr>
        <w:rPr>
          <w:rStyle w:val="Strong"/>
          <w:rFonts w:ascii="Roboto" w:hAnsi="Roboto"/>
          <w:sz w:val="40"/>
          <w:szCs w:val="40"/>
          <w:bdr w:val="none" w:sz="0" w:space="0" w:color="auto" w:frame="1"/>
          <w:shd w:val="clear" w:color="auto" w:fill="181A1B"/>
        </w:rPr>
      </w:pPr>
      <w:r w:rsidRPr="00EE6A8A">
        <w:rPr>
          <w:rStyle w:val="Strong"/>
          <w:rFonts w:ascii="Roboto" w:hAnsi="Roboto"/>
          <w:sz w:val="40"/>
          <w:szCs w:val="40"/>
          <w:bdr w:val="none" w:sz="0" w:space="0" w:color="auto" w:frame="1"/>
          <w:shd w:val="clear" w:color="auto" w:fill="181A1B"/>
        </w:rPr>
        <w:t>2. Goals and Scopes</w:t>
      </w:r>
    </w:p>
    <w:p w14:paraId="6C4D07BC" w14:textId="544923CA" w:rsidR="00EE6A8A" w:rsidRDefault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Users should be able to register through their already existing accounts.</w:t>
      </w:r>
    </w:p>
    <w:p w14:paraId="2C5D5AB2" w14:textId="63103FA3" w:rsidR="00EE6A8A" w:rsidRDefault="00EE6A8A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They should be able to choose their preferred type of tournament.</w:t>
      </w:r>
    </w:p>
    <w:p w14:paraId="146D2BD8" w14:textId="5923D53E" w:rsidR="00EE6A8A" w:rsidRDefault="00EE6A8A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Users should be able to upload pictures of their team’s respective kits.</w:t>
      </w:r>
    </w:p>
    <w:p w14:paraId="4EB88E34" w14:textId="1C5AF653" w:rsidR="00EE6A8A" w:rsidRDefault="00EE6A8A" w:rsidP="00EE6A8A">
      <w:pPr>
        <w:rPr>
          <w:rFonts w:ascii="Roboto" w:hAnsi="Roboto"/>
          <w:sz w:val="40"/>
          <w:szCs w:val="40"/>
          <w:shd w:val="clear" w:color="auto" w:fill="181A1B"/>
        </w:rPr>
      </w:pPr>
      <w:r w:rsidRPr="00EE6A8A">
        <w:rPr>
          <w:rFonts w:ascii="Roboto" w:hAnsi="Roboto"/>
          <w:sz w:val="40"/>
          <w:szCs w:val="40"/>
          <w:shd w:val="clear" w:color="auto" w:fill="181A1B"/>
        </w:rPr>
        <w:lastRenderedPageBreak/>
        <w:t>3.Risk Management</w:t>
      </w:r>
    </w:p>
    <w:p w14:paraId="68A88C14" w14:textId="2590DC51" w:rsidR="00EE6A8A" w:rsidRDefault="00072E34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 xml:space="preserve">There already is a working system for registering the teams developed by Indian Football Association as mentioned earlier. </w:t>
      </w:r>
      <w:proofErr w:type="gramStart"/>
      <w:r>
        <w:rPr>
          <w:rFonts w:ascii="Roboto" w:hAnsi="Roboto"/>
          <w:shd w:val="clear" w:color="auto" w:fill="181A1B"/>
        </w:rPr>
        <w:t>So</w:t>
      </w:r>
      <w:proofErr w:type="gramEnd"/>
      <w:r>
        <w:rPr>
          <w:rFonts w:ascii="Roboto" w:hAnsi="Roboto"/>
          <w:shd w:val="clear" w:color="auto" w:fill="181A1B"/>
        </w:rPr>
        <w:t xml:space="preserve"> people might not want to switch to this method.</w:t>
      </w:r>
    </w:p>
    <w:p w14:paraId="4160DCFA" w14:textId="096DB709" w:rsidR="00072E34" w:rsidRDefault="00072E34" w:rsidP="00EE6A8A">
      <w:pPr>
        <w:rPr>
          <w:rFonts w:ascii="Roboto" w:hAnsi="Roboto"/>
          <w:sz w:val="40"/>
          <w:szCs w:val="40"/>
          <w:shd w:val="clear" w:color="auto" w:fill="181A1B"/>
        </w:rPr>
      </w:pPr>
      <w:r w:rsidRPr="00072E34">
        <w:rPr>
          <w:rFonts w:ascii="Roboto" w:hAnsi="Roboto"/>
          <w:sz w:val="40"/>
          <w:szCs w:val="40"/>
          <w:shd w:val="clear" w:color="auto" w:fill="181A1B"/>
        </w:rPr>
        <w:t>3.1 Risk Mitigation</w:t>
      </w:r>
    </w:p>
    <w:p w14:paraId="511390E3" w14:textId="741E73D1" w:rsidR="00072E34" w:rsidRDefault="00072E34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 xml:space="preserve">Even though most of the users would be accustomed to using the telephone or the visiting the Main Centre for registering their respective teams, </w:t>
      </w:r>
      <w:r w:rsidR="0081310B">
        <w:rPr>
          <w:rFonts w:ascii="Roboto" w:hAnsi="Roboto"/>
          <w:shd w:val="clear" w:color="auto" w:fill="181A1B"/>
        </w:rPr>
        <w:t>our platform would provide much more flexibility due to the following:</w:t>
      </w:r>
    </w:p>
    <w:p w14:paraId="4F4E08DE" w14:textId="16C9C50F" w:rsidR="0081310B" w:rsidRDefault="0081310B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Much more convenient.</w:t>
      </w:r>
    </w:p>
    <w:p w14:paraId="5A369C6E" w14:textId="15EE77A6" w:rsidR="0081310B" w:rsidRDefault="0081310B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No hardcopies of photographs needed.</w:t>
      </w:r>
    </w:p>
    <w:p w14:paraId="7870DFA3" w14:textId="167CCE64" w:rsidR="0081310B" w:rsidRDefault="0081310B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 xml:space="preserve">No concept of </w:t>
      </w:r>
      <w:r w:rsidR="00665FEF">
        <w:rPr>
          <w:rFonts w:ascii="Roboto" w:hAnsi="Roboto"/>
          <w:shd w:val="clear" w:color="auto" w:fill="181A1B"/>
        </w:rPr>
        <w:t>telecommunication.</w:t>
      </w:r>
    </w:p>
    <w:p w14:paraId="4D068A00" w14:textId="76F43BDA" w:rsidR="00665FEF" w:rsidRDefault="00665FEF" w:rsidP="00EE6A8A">
      <w:pPr>
        <w:rPr>
          <w:rFonts w:ascii="Roboto" w:hAnsi="Roboto"/>
          <w:shd w:val="clear" w:color="auto" w:fill="181A1B"/>
        </w:rPr>
      </w:pPr>
      <w:r>
        <w:rPr>
          <w:rFonts w:ascii="Roboto" w:hAnsi="Roboto"/>
          <w:shd w:val="clear" w:color="auto" w:fill="181A1B"/>
        </w:rPr>
        <w:t>Easy to use and very convenient.</w:t>
      </w:r>
    </w:p>
    <w:p w14:paraId="783E84F9" w14:textId="77777777" w:rsidR="00665FEF" w:rsidRDefault="00665FEF" w:rsidP="00EE6A8A">
      <w:pPr>
        <w:rPr>
          <w:rFonts w:ascii="Roboto" w:hAnsi="Roboto"/>
          <w:shd w:val="clear" w:color="auto" w:fill="181A1B"/>
        </w:rPr>
      </w:pPr>
    </w:p>
    <w:p w14:paraId="29CCE76A" w14:textId="77777777" w:rsidR="0081310B" w:rsidRPr="00072E34" w:rsidRDefault="0081310B" w:rsidP="00EE6A8A">
      <w:pPr>
        <w:rPr>
          <w:rFonts w:ascii="Roboto" w:hAnsi="Roboto"/>
          <w:shd w:val="clear" w:color="auto" w:fill="181A1B"/>
        </w:rPr>
      </w:pPr>
    </w:p>
    <w:p w14:paraId="530ACB9A" w14:textId="77777777" w:rsidR="00072E34" w:rsidRPr="00EE6A8A" w:rsidRDefault="00072E34" w:rsidP="00EE6A8A">
      <w:pPr>
        <w:rPr>
          <w:rFonts w:ascii="Roboto" w:hAnsi="Roboto"/>
          <w:shd w:val="clear" w:color="auto" w:fill="181A1B"/>
        </w:rPr>
      </w:pPr>
    </w:p>
    <w:p w14:paraId="1316A4F0" w14:textId="77777777" w:rsidR="00EE6A8A" w:rsidRDefault="00EE6A8A" w:rsidP="00EE6A8A">
      <w:pPr>
        <w:rPr>
          <w:rFonts w:ascii="Roboto" w:hAnsi="Roboto"/>
          <w:shd w:val="clear" w:color="auto" w:fill="181A1B"/>
        </w:rPr>
      </w:pPr>
    </w:p>
    <w:p w14:paraId="14EEE895" w14:textId="77777777" w:rsidR="00EE6A8A" w:rsidRDefault="00EE6A8A">
      <w:pPr>
        <w:rPr>
          <w:rFonts w:ascii="Roboto" w:hAnsi="Roboto"/>
          <w:shd w:val="clear" w:color="auto" w:fill="181A1B"/>
        </w:rPr>
      </w:pPr>
    </w:p>
    <w:p w14:paraId="3F67D997" w14:textId="2354A9E1" w:rsidR="00EE6A8A" w:rsidRPr="007C23DA" w:rsidRDefault="00665FEF">
      <w:pPr>
        <w:rPr>
          <w:rFonts w:ascii="Roboto" w:hAnsi="Roboto"/>
          <w:sz w:val="28"/>
          <w:szCs w:val="28"/>
          <w:shd w:val="clear" w:color="auto" w:fill="181A1B"/>
        </w:rPr>
      </w:pPr>
      <w:r>
        <w:rPr>
          <w:rFonts w:ascii="Roboto" w:hAnsi="Roboto"/>
          <w:sz w:val="40"/>
          <w:szCs w:val="40"/>
          <w:shd w:val="clear" w:color="auto" w:fill="181A1B"/>
        </w:rPr>
        <w:t>4.</w:t>
      </w:r>
      <w:r w:rsidR="007C23DA">
        <w:rPr>
          <w:rFonts w:ascii="Roboto" w:hAnsi="Roboto"/>
          <w:sz w:val="40"/>
          <w:szCs w:val="40"/>
          <w:shd w:val="clear" w:color="auto" w:fill="181A1B"/>
        </w:rPr>
        <w:t>Scheduling and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23DA" w14:paraId="2A9B6C9F" w14:textId="77777777" w:rsidTr="007C23DA">
        <w:tc>
          <w:tcPr>
            <w:tcW w:w="2254" w:type="dxa"/>
          </w:tcPr>
          <w:p w14:paraId="54FAB355" w14:textId="1BCFA97A" w:rsidR="007C23DA" w:rsidRPr="007C23DA" w:rsidRDefault="007C23DA">
            <w:pPr>
              <w:rPr>
                <w:rFonts w:ascii="Roboto" w:hAnsi="Roboto"/>
                <w:sz w:val="32"/>
                <w:szCs w:val="32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 xml:space="preserve"> </w:t>
            </w:r>
            <w:r w:rsidRPr="007C23DA">
              <w:rPr>
                <w:rFonts w:ascii="Roboto" w:hAnsi="Roboto"/>
                <w:sz w:val="32"/>
                <w:szCs w:val="32"/>
                <w:shd w:val="clear" w:color="auto" w:fill="181A1B"/>
              </w:rPr>
              <w:t>Milestones</w:t>
            </w:r>
          </w:p>
        </w:tc>
        <w:tc>
          <w:tcPr>
            <w:tcW w:w="2254" w:type="dxa"/>
          </w:tcPr>
          <w:p w14:paraId="30BEB40C" w14:textId="76B693C5" w:rsidR="007C23DA" w:rsidRPr="007C23DA" w:rsidRDefault="007C23DA">
            <w:pPr>
              <w:rPr>
                <w:rFonts w:ascii="Roboto" w:hAnsi="Roboto"/>
                <w:sz w:val="36"/>
                <w:szCs w:val="36"/>
                <w:shd w:val="clear" w:color="auto" w:fill="181A1B"/>
              </w:rPr>
            </w:pPr>
            <w:r w:rsidRPr="007C23DA">
              <w:rPr>
                <w:rFonts w:ascii="Roboto" w:hAnsi="Roboto"/>
                <w:sz w:val="36"/>
                <w:szCs w:val="36"/>
                <w:shd w:val="clear" w:color="auto" w:fill="181A1B"/>
              </w:rPr>
              <w:t>Description</w:t>
            </w:r>
          </w:p>
        </w:tc>
        <w:tc>
          <w:tcPr>
            <w:tcW w:w="2254" w:type="dxa"/>
          </w:tcPr>
          <w:p w14:paraId="1F0E06FB" w14:textId="4F2C945B" w:rsidR="007C23DA" w:rsidRPr="007C23DA" w:rsidRDefault="007C23DA">
            <w:pPr>
              <w:rPr>
                <w:rFonts w:ascii="Roboto" w:hAnsi="Roboto"/>
                <w:sz w:val="32"/>
                <w:szCs w:val="32"/>
                <w:shd w:val="clear" w:color="auto" w:fill="181A1B"/>
              </w:rPr>
            </w:pPr>
            <w:r w:rsidRPr="007C23DA">
              <w:rPr>
                <w:rFonts w:ascii="Roboto" w:hAnsi="Roboto"/>
                <w:sz w:val="32"/>
                <w:szCs w:val="32"/>
                <w:shd w:val="clear" w:color="auto" w:fill="181A1B"/>
              </w:rPr>
              <w:t>Release Date</w:t>
            </w:r>
          </w:p>
        </w:tc>
        <w:tc>
          <w:tcPr>
            <w:tcW w:w="2254" w:type="dxa"/>
          </w:tcPr>
          <w:p w14:paraId="782E7DC2" w14:textId="7DCE04CB" w:rsidR="007C23DA" w:rsidRPr="007C23DA" w:rsidRDefault="007C23DA">
            <w:pPr>
              <w:rPr>
                <w:rFonts w:ascii="Roboto" w:hAnsi="Roboto"/>
                <w:sz w:val="32"/>
                <w:szCs w:val="32"/>
                <w:shd w:val="clear" w:color="auto" w:fill="181A1B"/>
              </w:rPr>
            </w:pPr>
            <w:r w:rsidRPr="007C23DA">
              <w:rPr>
                <w:rFonts w:ascii="Roboto" w:hAnsi="Roboto"/>
                <w:sz w:val="32"/>
                <w:szCs w:val="32"/>
                <w:shd w:val="clear" w:color="auto" w:fill="181A1B"/>
              </w:rPr>
              <w:t>Release Iteration</w:t>
            </w:r>
          </w:p>
        </w:tc>
      </w:tr>
      <w:tr w:rsidR="007C23DA" w14:paraId="715C63A2" w14:textId="77777777" w:rsidTr="007C23DA">
        <w:tc>
          <w:tcPr>
            <w:tcW w:w="2254" w:type="dxa"/>
          </w:tcPr>
          <w:p w14:paraId="27A2CE07" w14:textId="171E7471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M1</w:t>
            </w:r>
          </w:p>
        </w:tc>
        <w:tc>
          <w:tcPr>
            <w:tcW w:w="2254" w:type="dxa"/>
          </w:tcPr>
          <w:p w14:paraId="2BC6BA36" w14:textId="16BFE445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Website view and design-Front End</w:t>
            </w:r>
          </w:p>
        </w:tc>
        <w:tc>
          <w:tcPr>
            <w:tcW w:w="2254" w:type="dxa"/>
          </w:tcPr>
          <w:p w14:paraId="01E27107" w14:textId="22B8092B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1 Jan</w:t>
            </w:r>
          </w:p>
        </w:tc>
        <w:tc>
          <w:tcPr>
            <w:tcW w:w="2254" w:type="dxa"/>
          </w:tcPr>
          <w:p w14:paraId="6716D0FD" w14:textId="20FE3C02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R1</w:t>
            </w:r>
          </w:p>
        </w:tc>
      </w:tr>
      <w:tr w:rsidR="007C23DA" w14:paraId="36DBABA0" w14:textId="77777777" w:rsidTr="007C23DA">
        <w:tc>
          <w:tcPr>
            <w:tcW w:w="2254" w:type="dxa"/>
          </w:tcPr>
          <w:p w14:paraId="00673A03" w14:textId="5FEBAAF2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M2</w:t>
            </w:r>
          </w:p>
        </w:tc>
        <w:tc>
          <w:tcPr>
            <w:tcW w:w="2254" w:type="dxa"/>
          </w:tcPr>
          <w:p w14:paraId="132937D2" w14:textId="7AEE9373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Database for Website-Back End</w:t>
            </w:r>
          </w:p>
        </w:tc>
        <w:tc>
          <w:tcPr>
            <w:tcW w:w="2254" w:type="dxa"/>
          </w:tcPr>
          <w:p w14:paraId="2F4F25A5" w14:textId="2B59D7F6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5 Jan</w:t>
            </w:r>
          </w:p>
        </w:tc>
        <w:tc>
          <w:tcPr>
            <w:tcW w:w="2254" w:type="dxa"/>
          </w:tcPr>
          <w:p w14:paraId="0A63EF30" w14:textId="3D3D7B77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R1</w:t>
            </w:r>
          </w:p>
        </w:tc>
      </w:tr>
      <w:tr w:rsidR="007C23DA" w14:paraId="0B5E33FC" w14:textId="77777777" w:rsidTr="007C23DA">
        <w:tc>
          <w:tcPr>
            <w:tcW w:w="2254" w:type="dxa"/>
          </w:tcPr>
          <w:p w14:paraId="2453F2E4" w14:textId="01EE86B0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M3</w:t>
            </w:r>
          </w:p>
        </w:tc>
        <w:tc>
          <w:tcPr>
            <w:tcW w:w="2254" w:type="dxa"/>
          </w:tcPr>
          <w:p w14:paraId="4399DF88" w14:textId="568118CB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Integrating views and design-Front/End</w:t>
            </w:r>
          </w:p>
        </w:tc>
        <w:tc>
          <w:tcPr>
            <w:tcW w:w="2254" w:type="dxa"/>
          </w:tcPr>
          <w:p w14:paraId="012141EC" w14:textId="5BA91C70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14 Jan</w:t>
            </w:r>
          </w:p>
        </w:tc>
        <w:tc>
          <w:tcPr>
            <w:tcW w:w="2254" w:type="dxa"/>
          </w:tcPr>
          <w:p w14:paraId="73EAA238" w14:textId="4038563D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R1</w:t>
            </w:r>
          </w:p>
        </w:tc>
      </w:tr>
      <w:tr w:rsidR="007C23DA" w14:paraId="452178A2" w14:textId="77777777" w:rsidTr="007C23DA">
        <w:tc>
          <w:tcPr>
            <w:tcW w:w="2254" w:type="dxa"/>
          </w:tcPr>
          <w:p w14:paraId="37FD104E" w14:textId="661A3BBC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M4</w:t>
            </w:r>
          </w:p>
        </w:tc>
        <w:tc>
          <w:tcPr>
            <w:tcW w:w="2254" w:type="dxa"/>
          </w:tcPr>
          <w:p w14:paraId="02675E4D" w14:textId="2B6E079F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Testing for initial release</w:t>
            </w:r>
          </w:p>
        </w:tc>
        <w:tc>
          <w:tcPr>
            <w:tcW w:w="2254" w:type="dxa"/>
          </w:tcPr>
          <w:p w14:paraId="52995AE8" w14:textId="2549393F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31 Jan</w:t>
            </w:r>
          </w:p>
        </w:tc>
        <w:tc>
          <w:tcPr>
            <w:tcW w:w="2254" w:type="dxa"/>
          </w:tcPr>
          <w:p w14:paraId="60415331" w14:textId="635ADEF7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R2</w:t>
            </w:r>
          </w:p>
        </w:tc>
      </w:tr>
      <w:tr w:rsidR="007C23DA" w14:paraId="005D196D" w14:textId="77777777" w:rsidTr="007C23DA">
        <w:tc>
          <w:tcPr>
            <w:tcW w:w="2254" w:type="dxa"/>
          </w:tcPr>
          <w:p w14:paraId="301DC607" w14:textId="51630299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M5</w:t>
            </w:r>
          </w:p>
        </w:tc>
        <w:tc>
          <w:tcPr>
            <w:tcW w:w="2254" w:type="dxa"/>
          </w:tcPr>
          <w:p w14:paraId="0142D8F5" w14:textId="6677F7E7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User reviews, design integration</w:t>
            </w:r>
          </w:p>
        </w:tc>
        <w:tc>
          <w:tcPr>
            <w:tcW w:w="2254" w:type="dxa"/>
          </w:tcPr>
          <w:p w14:paraId="7C89DD62" w14:textId="1F53EB0F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4 Feb</w:t>
            </w:r>
          </w:p>
        </w:tc>
        <w:tc>
          <w:tcPr>
            <w:tcW w:w="2254" w:type="dxa"/>
          </w:tcPr>
          <w:p w14:paraId="4FFEE326" w14:textId="1DA84593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R2</w:t>
            </w:r>
          </w:p>
        </w:tc>
      </w:tr>
      <w:tr w:rsidR="007C23DA" w14:paraId="453F6FB1" w14:textId="77777777" w:rsidTr="007C23DA">
        <w:tc>
          <w:tcPr>
            <w:tcW w:w="2254" w:type="dxa"/>
          </w:tcPr>
          <w:p w14:paraId="0EA51E4D" w14:textId="70528D9F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M6</w:t>
            </w:r>
          </w:p>
        </w:tc>
        <w:tc>
          <w:tcPr>
            <w:tcW w:w="2254" w:type="dxa"/>
          </w:tcPr>
          <w:p w14:paraId="6F88302F" w14:textId="751C3D2B" w:rsidR="007C23DA" w:rsidRPr="007C23DA" w:rsidRDefault="007C23DA">
            <w:pPr>
              <w:rPr>
                <w:rFonts w:ascii="Roboto" w:hAnsi="Roboto"/>
                <w:shd w:val="clear" w:color="auto" w:fill="181A1B"/>
              </w:rPr>
            </w:pPr>
            <w:r>
              <w:rPr>
                <w:rFonts w:ascii="Roboto" w:hAnsi="Roboto"/>
                <w:shd w:val="clear" w:color="auto" w:fill="181A1B"/>
              </w:rPr>
              <w:t>Final Release</w:t>
            </w:r>
          </w:p>
        </w:tc>
        <w:tc>
          <w:tcPr>
            <w:tcW w:w="2254" w:type="dxa"/>
          </w:tcPr>
          <w:p w14:paraId="56AD7CD5" w14:textId="4F9B7664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10 Feb</w:t>
            </w:r>
          </w:p>
        </w:tc>
        <w:tc>
          <w:tcPr>
            <w:tcW w:w="2254" w:type="dxa"/>
          </w:tcPr>
          <w:p w14:paraId="589AC9E0" w14:textId="20A1E3F1" w:rsidR="007C23DA" w:rsidRDefault="007C23DA">
            <w:pPr>
              <w:rPr>
                <w:rFonts w:ascii="Roboto" w:hAnsi="Roboto"/>
                <w:sz w:val="40"/>
                <w:szCs w:val="40"/>
                <w:shd w:val="clear" w:color="auto" w:fill="181A1B"/>
              </w:rPr>
            </w:pPr>
            <w:r>
              <w:rPr>
                <w:rFonts w:ascii="Roboto" w:hAnsi="Roboto"/>
                <w:sz w:val="40"/>
                <w:szCs w:val="40"/>
                <w:shd w:val="clear" w:color="auto" w:fill="181A1B"/>
              </w:rPr>
              <w:t>R2</w:t>
            </w:r>
          </w:p>
        </w:tc>
      </w:tr>
    </w:tbl>
    <w:p w14:paraId="0205D085" w14:textId="77777777" w:rsidR="007C23DA" w:rsidRPr="00665FEF" w:rsidRDefault="007C23DA">
      <w:pPr>
        <w:rPr>
          <w:rFonts w:ascii="Roboto" w:hAnsi="Roboto"/>
          <w:sz w:val="40"/>
          <w:szCs w:val="40"/>
          <w:shd w:val="clear" w:color="auto" w:fill="181A1B"/>
        </w:rPr>
      </w:pPr>
    </w:p>
    <w:p w14:paraId="692D6271" w14:textId="1A0622B2" w:rsidR="00EE6A8A" w:rsidRDefault="007C23DA">
      <w:pPr>
        <w:rPr>
          <w:rStyle w:val="Strong"/>
          <w:rFonts w:ascii="Roboto" w:hAnsi="Roboto"/>
          <w:sz w:val="40"/>
          <w:szCs w:val="40"/>
          <w:bdr w:val="none" w:sz="0" w:space="0" w:color="auto" w:frame="1"/>
          <w:shd w:val="clear" w:color="auto" w:fill="181A1B"/>
        </w:rPr>
      </w:pPr>
      <w:r>
        <w:rPr>
          <w:rStyle w:val="Strong"/>
          <w:rFonts w:ascii="Roboto" w:hAnsi="Roboto"/>
          <w:sz w:val="40"/>
          <w:szCs w:val="40"/>
          <w:bdr w:val="none" w:sz="0" w:space="0" w:color="auto" w:frame="1"/>
          <w:shd w:val="clear" w:color="auto" w:fill="181A1B"/>
        </w:rPr>
        <w:t>7.Technical Process</w:t>
      </w:r>
    </w:p>
    <w:p w14:paraId="786DBCD6" w14:textId="24FEFFCB" w:rsidR="007C23DA" w:rsidRDefault="007C23DA">
      <w:pPr>
        <w:rPr>
          <w:rStyle w:val="Strong"/>
          <w:rFonts w:ascii="Roboto" w:hAnsi="Roboto"/>
          <w:bdr w:val="none" w:sz="0" w:space="0" w:color="auto" w:frame="1"/>
          <w:shd w:val="clear" w:color="auto" w:fill="181A1B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>Following are the tools I used to develop my website:</w:t>
      </w:r>
    </w:p>
    <w:p w14:paraId="65A7DF38" w14:textId="4DF0B70A" w:rsidR="007C23DA" w:rsidRDefault="007C23DA">
      <w:pPr>
        <w:rPr>
          <w:rStyle w:val="Strong"/>
          <w:rFonts w:ascii="Roboto" w:hAnsi="Roboto"/>
          <w:bdr w:val="none" w:sz="0" w:space="0" w:color="auto" w:frame="1"/>
          <w:shd w:val="clear" w:color="auto" w:fill="181A1B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lastRenderedPageBreak/>
        <w:t xml:space="preserve">Front End </w:t>
      </w: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>Development :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 xml:space="preserve"> </w:t>
      </w:r>
      <w:proofErr w:type="spellStart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>WebNode</w:t>
      </w:r>
      <w:proofErr w:type="spellEnd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>, JavaScript</w:t>
      </w:r>
    </w:p>
    <w:p w14:paraId="26AAE362" w14:textId="288A1C6F" w:rsidR="007C23DA" w:rsidRDefault="007C23DA">
      <w:pPr>
        <w:rPr>
          <w:rStyle w:val="Strong"/>
          <w:rFonts w:ascii="Roboto" w:hAnsi="Roboto"/>
          <w:bdr w:val="none" w:sz="0" w:space="0" w:color="auto" w:frame="1"/>
          <w:shd w:val="clear" w:color="auto" w:fill="181A1B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 xml:space="preserve">Back End </w:t>
      </w: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>Development :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181A1B"/>
        </w:rPr>
        <w:t xml:space="preserve"> PHP, MySQL</w:t>
      </w:r>
    </w:p>
    <w:p w14:paraId="55718D7D" w14:textId="77777777" w:rsidR="007C23DA" w:rsidRPr="007C23DA" w:rsidRDefault="007C23DA">
      <w:pPr>
        <w:rPr>
          <w:rStyle w:val="Strong"/>
          <w:rFonts w:ascii="Roboto" w:hAnsi="Roboto"/>
          <w:bdr w:val="none" w:sz="0" w:space="0" w:color="auto" w:frame="1"/>
          <w:shd w:val="clear" w:color="auto" w:fill="181A1B"/>
        </w:rPr>
      </w:pPr>
    </w:p>
    <w:p w14:paraId="2B9A08BF" w14:textId="77777777" w:rsidR="00EE6A8A" w:rsidRPr="00EE6A8A" w:rsidRDefault="00EE6A8A">
      <w:pPr>
        <w:rPr>
          <w:rFonts w:ascii="Roboto" w:hAnsi="Roboto"/>
          <w:shd w:val="clear" w:color="auto" w:fill="181A1B"/>
        </w:rPr>
      </w:pPr>
    </w:p>
    <w:p w14:paraId="484C524C" w14:textId="77777777" w:rsidR="00EE6A8A" w:rsidRPr="00DF16E6" w:rsidRDefault="00EE6A8A">
      <w:pPr>
        <w:rPr>
          <w:rFonts w:ascii="Roboto" w:hAnsi="Roboto"/>
          <w:shd w:val="clear" w:color="auto" w:fill="181A1B"/>
        </w:rPr>
      </w:pPr>
    </w:p>
    <w:p w14:paraId="5DF73CEB" w14:textId="77777777" w:rsidR="00DF16E6" w:rsidRPr="00DF16E6" w:rsidRDefault="00DF16E6">
      <w:pPr>
        <w:rPr>
          <w:rFonts w:ascii="Roboto" w:hAnsi="Roboto"/>
          <w:shd w:val="clear" w:color="auto" w:fill="181A1B"/>
        </w:rPr>
      </w:pPr>
    </w:p>
    <w:p w14:paraId="19C4A70E" w14:textId="77777777" w:rsidR="00B01D16" w:rsidRDefault="00B01D16">
      <w:pPr>
        <w:rPr>
          <w:rFonts w:ascii="Roboto" w:hAnsi="Roboto"/>
          <w:shd w:val="clear" w:color="auto" w:fill="181A1B"/>
        </w:rPr>
      </w:pPr>
    </w:p>
    <w:p w14:paraId="53CCD8AE" w14:textId="77777777" w:rsidR="00B01D16" w:rsidRDefault="00B01D16">
      <w:pPr>
        <w:rPr>
          <w:rFonts w:ascii="Roboto" w:hAnsi="Roboto"/>
          <w:shd w:val="clear" w:color="auto" w:fill="181A1B"/>
        </w:rPr>
      </w:pPr>
    </w:p>
    <w:p w14:paraId="5CC3B20E" w14:textId="77777777" w:rsidR="00B01D16" w:rsidRDefault="00B01D16">
      <w:pPr>
        <w:rPr>
          <w:rFonts w:ascii="Roboto" w:hAnsi="Roboto"/>
          <w:shd w:val="clear" w:color="auto" w:fill="181A1B"/>
        </w:rPr>
      </w:pPr>
    </w:p>
    <w:p w14:paraId="0DD91287" w14:textId="77777777" w:rsidR="00A21864" w:rsidRPr="006E28A8" w:rsidRDefault="00A21864">
      <w:pPr>
        <w:rPr>
          <w:sz w:val="28"/>
          <w:szCs w:val="28"/>
          <w:u w:val="single"/>
        </w:rPr>
      </w:pPr>
    </w:p>
    <w:sectPr w:rsidR="00A21864" w:rsidRPr="006E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981"/>
    <w:multiLevelType w:val="multilevel"/>
    <w:tmpl w:val="7DC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A8"/>
    <w:rsid w:val="00072E34"/>
    <w:rsid w:val="00665FEF"/>
    <w:rsid w:val="006E10E3"/>
    <w:rsid w:val="006E28A8"/>
    <w:rsid w:val="007C23DA"/>
    <w:rsid w:val="0081310B"/>
    <w:rsid w:val="00A21864"/>
    <w:rsid w:val="00B01D16"/>
    <w:rsid w:val="00C96762"/>
    <w:rsid w:val="00DF16E6"/>
    <w:rsid w:val="00E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FF92"/>
  <w15:chartTrackingRefBased/>
  <w15:docId w15:val="{61AF1936-00D0-43E2-BF27-47561477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A8A"/>
    <w:rPr>
      <w:b/>
      <w:bCs/>
    </w:rPr>
  </w:style>
  <w:style w:type="table" w:styleId="TableGrid">
    <w:name w:val="Table Grid"/>
    <w:basedOn w:val="TableNormal"/>
    <w:uiPriority w:val="39"/>
    <w:rsid w:val="007C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251F-2895-432B-B7B4-BEC42D6F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negi</dc:creator>
  <cp:keywords/>
  <dc:description/>
  <cp:lastModifiedBy>paras negi</cp:lastModifiedBy>
  <cp:revision>3</cp:revision>
  <dcterms:created xsi:type="dcterms:W3CDTF">2020-04-25T14:02:00Z</dcterms:created>
  <dcterms:modified xsi:type="dcterms:W3CDTF">2020-05-09T13:34:00Z</dcterms:modified>
</cp:coreProperties>
</file>