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41363261"/>
        <w:docPartObj>
          <w:docPartGallery w:val="Cover Pages"/>
          <w:docPartUnique/>
        </w:docPartObj>
      </w:sdtPr>
      <w:sdtEndPr>
        <w:rPr>
          <w:b/>
          <w:bCs/>
          <w:sz w:val="40"/>
          <w:szCs w:val="40"/>
        </w:rPr>
      </w:sdtEndPr>
      <w:sdtContent>
        <w:p w14:paraId="59DB12C6" w14:textId="3A12A9CF" w:rsidR="006901B4" w:rsidRDefault="006901B4" w:rsidP="006901B4">
          <w:pPr>
            <w:jc w:val="center"/>
            <w:rPr>
              <w:b/>
              <w:sz w:val="40"/>
              <w:szCs w:val="40"/>
            </w:rPr>
          </w:pPr>
          <w:r>
            <w:rPr>
              <w:b/>
              <w:noProof/>
              <w:sz w:val="40"/>
              <w:szCs w:val="40"/>
            </w:rPr>
            <w:drawing>
              <wp:inline distT="114300" distB="114300" distL="114300" distR="114300" wp14:anchorId="6205AE87" wp14:editId="0F05523A">
                <wp:extent cx="4588933" cy="2345267"/>
                <wp:effectExtent l="0" t="0" r="0" b="0"/>
                <wp:docPr id="10" name="image5.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5.png" descr="A black background with a black square&#10;&#10;Description automatically generated with medium confidence"/>
                        <pic:cNvPicPr preferRelativeResize="0"/>
                      </pic:nvPicPr>
                      <pic:blipFill>
                        <a:blip r:embed="rId8"/>
                        <a:srcRect/>
                        <a:stretch>
                          <a:fillRect/>
                        </a:stretch>
                      </pic:blipFill>
                      <pic:spPr>
                        <a:xfrm>
                          <a:off x="0" y="0"/>
                          <a:ext cx="4600865" cy="2351365"/>
                        </a:xfrm>
                        <a:prstGeom prst="rect">
                          <a:avLst/>
                        </a:prstGeom>
                        <a:ln/>
                      </pic:spPr>
                    </pic:pic>
                  </a:graphicData>
                </a:graphic>
              </wp:inline>
            </w:drawing>
          </w:r>
          <w:r>
            <w:rPr>
              <w:b/>
              <w:sz w:val="40"/>
              <w:szCs w:val="40"/>
            </w:rPr>
            <w:t>Assessment-3</w:t>
          </w:r>
        </w:p>
        <w:p w14:paraId="446C1FBA" w14:textId="07653163" w:rsidR="006901B4" w:rsidRDefault="006901B4" w:rsidP="006901B4">
          <w:pPr>
            <w:spacing w:after="0"/>
            <w:jc w:val="center"/>
            <w:rPr>
              <w:b/>
              <w:sz w:val="40"/>
              <w:szCs w:val="40"/>
            </w:rPr>
          </w:pPr>
          <w:r>
            <w:rPr>
              <w:b/>
              <w:sz w:val="40"/>
              <w:szCs w:val="40"/>
            </w:rPr>
            <w:t>Research Paper</w:t>
          </w:r>
        </w:p>
        <w:p w14:paraId="4F5FC6E7" w14:textId="4DDEFD5D" w:rsidR="006901B4" w:rsidRDefault="006901B4" w:rsidP="006901B4">
          <w:pPr>
            <w:spacing w:after="0"/>
            <w:jc w:val="center"/>
            <w:rPr>
              <w:b/>
              <w:sz w:val="40"/>
              <w:szCs w:val="40"/>
            </w:rPr>
          </w:pPr>
          <w:r>
            <w:rPr>
              <w:b/>
              <w:sz w:val="40"/>
              <w:szCs w:val="40"/>
            </w:rPr>
            <w:t>(Predicting Online Gaming Behaviour)</w:t>
          </w:r>
        </w:p>
        <w:p w14:paraId="1B74317A" w14:textId="77777777" w:rsidR="006901B4" w:rsidRDefault="006901B4" w:rsidP="006901B4">
          <w:pPr>
            <w:spacing w:after="0"/>
            <w:jc w:val="center"/>
            <w:rPr>
              <w:b/>
              <w:sz w:val="40"/>
              <w:szCs w:val="40"/>
            </w:rPr>
          </w:pPr>
        </w:p>
        <w:p w14:paraId="33E27A43" w14:textId="539ADE73" w:rsidR="006901B4" w:rsidRPr="006A6111" w:rsidRDefault="006901B4" w:rsidP="006901B4">
          <w:pPr>
            <w:spacing w:line="360" w:lineRule="auto"/>
            <w:jc w:val="center"/>
            <w:rPr>
              <w:b/>
              <w:sz w:val="32"/>
              <w:szCs w:val="32"/>
            </w:rPr>
          </w:pPr>
          <w:r>
            <w:rPr>
              <w:b/>
              <w:sz w:val="28"/>
              <w:szCs w:val="28"/>
            </w:rPr>
            <w:t>Submitted to</w:t>
          </w:r>
        </w:p>
        <w:p w14:paraId="12792DA4" w14:textId="79C2D62A" w:rsidR="006901B4" w:rsidRDefault="006901B4" w:rsidP="006901B4">
          <w:pPr>
            <w:spacing w:after="0" w:line="360" w:lineRule="auto"/>
            <w:jc w:val="center"/>
            <w:rPr>
              <w:b/>
              <w:sz w:val="32"/>
              <w:szCs w:val="32"/>
            </w:rPr>
          </w:pPr>
          <w:r>
            <w:rPr>
              <w:b/>
              <w:sz w:val="32"/>
              <w:szCs w:val="32"/>
            </w:rPr>
            <w:t>Dr. Lu Qin</w:t>
          </w:r>
        </w:p>
        <w:p w14:paraId="4DD8BA21" w14:textId="50B8902F" w:rsidR="006901B4" w:rsidRPr="006901B4" w:rsidRDefault="006901B4" w:rsidP="006901B4">
          <w:pPr>
            <w:spacing w:after="0" w:line="360" w:lineRule="auto"/>
            <w:jc w:val="center"/>
            <w:rPr>
              <w:b/>
              <w:bCs/>
              <w:sz w:val="28"/>
              <w:szCs w:val="28"/>
            </w:rPr>
          </w:pPr>
          <w:r w:rsidRPr="006901B4">
            <w:rPr>
              <w:b/>
              <w:bCs/>
              <w:sz w:val="28"/>
              <w:szCs w:val="28"/>
            </w:rPr>
            <w:t>Course Name – Studio-3 (Innovation)</w:t>
          </w:r>
        </w:p>
        <w:p w14:paraId="0E695DC1" w14:textId="53746707" w:rsidR="006901B4" w:rsidRPr="006901B4" w:rsidRDefault="006901B4" w:rsidP="006901B4">
          <w:pPr>
            <w:spacing w:after="0" w:line="360" w:lineRule="auto"/>
            <w:jc w:val="center"/>
            <w:rPr>
              <w:b/>
              <w:bCs/>
              <w:sz w:val="28"/>
              <w:szCs w:val="28"/>
            </w:rPr>
          </w:pPr>
          <w:r w:rsidRPr="006901B4">
            <w:rPr>
              <w:b/>
              <w:bCs/>
              <w:sz w:val="28"/>
              <w:szCs w:val="28"/>
            </w:rPr>
            <w:t>Subject Code - 42048</w:t>
          </w:r>
        </w:p>
        <w:p w14:paraId="7B3E7FD0" w14:textId="77777777" w:rsidR="006901B4" w:rsidRPr="006901B4" w:rsidRDefault="006901B4" w:rsidP="006901B4">
          <w:pPr>
            <w:spacing w:after="0" w:line="360" w:lineRule="auto"/>
            <w:jc w:val="center"/>
            <w:rPr>
              <w:b/>
              <w:bCs/>
              <w:sz w:val="28"/>
              <w:szCs w:val="28"/>
            </w:rPr>
          </w:pPr>
          <w:r w:rsidRPr="006901B4">
            <w:rPr>
              <w:b/>
              <w:bCs/>
              <w:sz w:val="28"/>
              <w:szCs w:val="28"/>
            </w:rPr>
            <w:t>Session – Spring 2024</w:t>
          </w:r>
        </w:p>
        <w:p w14:paraId="27BA5270" w14:textId="77777777" w:rsidR="006901B4" w:rsidRDefault="006901B4" w:rsidP="006901B4">
          <w:pPr>
            <w:jc w:val="center"/>
            <w:rPr>
              <w:b/>
              <w:sz w:val="52"/>
              <w:szCs w:val="52"/>
            </w:rPr>
          </w:pPr>
          <w:r>
            <w:rPr>
              <w:b/>
              <w:sz w:val="52"/>
              <w:szCs w:val="52"/>
            </w:rPr>
            <w:t xml:space="preserve"> </w:t>
          </w:r>
        </w:p>
        <w:p w14:paraId="31F9608A" w14:textId="77777777" w:rsidR="006901B4" w:rsidRPr="006A6111" w:rsidRDefault="006901B4" w:rsidP="006901B4">
          <w:pPr>
            <w:jc w:val="center"/>
            <w:rPr>
              <w:b/>
              <w:sz w:val="52"/>
              <w:szCs w:val="52"/>
            </w:rPr>
          </w:pPr>
          <w:r>
            <w:rPr>
              <w:b/>
              <w:sz w:val="28"/>
              <w:szCs w:val="28"/>
            </w:rPr>
            <w:t>Prepared by</w:t>
          </w:r>
        </w:p>
        <w:p w14:paraId="46F95D68" w14:textId="77777777" w:rsidR="006901B4" w:rsidRDefault="006901B4" w:rsidP="006901B4">
          <w:pPr>
            <w:spacing w:after="0" w:line="360" w:lineRule="auto"/>
            <w:jc w:val="center"/>
            <w:rPr>
              <w:b/>
              <w:sz w:val="28"/>
              <w:szCs w:val="28"/>
            </w:rPr>
          </w:pPr>
          <w:r>
            <w:rPr>
              <w:b/>
              <w:sz w:val="28"/>
              <w:szCs w:val="28"/>
            </w:rPr>
            <w:t>Group 3</w:t>
          </w:r>
        </w:p>
        <w:p w14:paraId="7D262910" w14:textId="4A1BEA83" w:rsidR="006901B4" w:rsidRDefault="006901B4" w:rsidP="006901B4">
          <w:pPr>
            <w:spacing w:after="0" w:line="360" w:lineRule="auto"/>
            <w:jc w:val="center"/>
            <w:rPr>
              <w:sz w:val="24"/>
              <w:szCs w:val="24"/>
            </w:rPr>
          </w:pPr>
          <w:r w:rsidRPr="006901B4">
            <w:rPr>
              <w:sz w:val="24"/>
              <w:szCs w:val="24"/>
            </w:rPr>
            <w:t>Alvaro Perico</w:t>
          </w:r>
          <w:r>
            <w:rPr>
              <w:sz w:val="24"/>
              <w:szCs w:val="24"/>
            </w:rPr>
            <w:t xml:space="preserve"> </w:t>
          </w:r>
          <w:r w:rsidRPr="006901B4">
            <w:rPr>
              <w:sz w:val="24"/>
              <w:szCs w:val="24"/>
            </w:rPr>
            <w:t>13729090</w:t>
          </w:r>
        </w:p>
        <w:p w14:paraId="6E3B39BC" w14:textId="5DB6A545" w:rsidR="006901B4" w:rsidRDefault="006901B4" w:rsidP="006901B4">
          <w:pPr>
            <w:spacing w:after="0" w:line="360" w:lineRule="auto"/>
            <w:jc w:val="center"/>
            <w:rPr>
              <w:sz w:val="24"/>
              <w:szCs w:val="24"/>
            </w:rPr>
          </w:pPr>
          <w:r w:rsidRPr="006901B4">
            <w:rPr>
              <w:sz w:val="24"/>
              <w:szCs w:val="24"/>
            </w:rPr>
            <w:t>Fabiha Rahman</w:t>
          </w:r>
          <w:r>
            <w:rPr>
              <w:sz w:val="24"/>
              <w:szCs w:val="24"/>
            </w:rPr>
            <w:t xml:space="preserve"> </w:t>
          </w:r>
          <w:r w:rsidRPr="006901B4">
            <w:rPr>
              <w:sz w:val="24"/>
              <w:szCs w:val="24"/>
            </w:rPr>
            <w:t>24689349</w:t>
          </w:r>
          <w:r>
            <w:rPr>
              <w:sz w:val="24"/>
              <w:szCs w:val="24"/>
            </w:rPr>
            <w:t xml:space="preserve"> </w:t>
          </w:r>
        </w:p>
        <w:p w14:paraId="1BA1DC47" w14:textId="5F39C7E5" w:rsidR="006901B4" w:rsidRDefault="006901B4" w:rsidP="006901B4">
          <w:pPr>
            <w:spacing w:after="0" w:line="360" w:lineRule="auto"/>
            <w:jc w:val="center"/>
            <w:rPr>
              <w:sz w:val="24"/>
              <w:szCs w:val="24"/>
            </w:rPr>
          </w:pPr>
          <w:r w:rsidRPr="006901B4">
            <w:rPr>
              <w:sz w:val="24"/>
              <w:szCs w:val="24"/>
            </w:rPr>
            <w:t>Haoran Fang</w:t>
          </w:r>
          <w:r>
            <w:rPr>
              <w:sz w:val="24"/>
              <w:szCs w:val="24"/>
            </w:rPr>
            <w:t xml:space="preserve"> </w:t>
          </w:r>
          <w:r w:rsidRPr="006901B4">
            <w:rPr>
              <w:sz w:val="24"/>
              <w:szCs w:val="24"/>
            </w:rPr>
            <w:t>12662173</w:t>
          </w:r>
        </w:p>
        <w:p w14:paraId="51850EB2" w14:textId="0028CCEE" w:rsidR="006901B4" w:rsidRDefault="006901B4" w:rsidP="006901B4">
          <w:pPr>
            <w:spacing w:after="0" w:line="360" w:lineRule="auto"/>
            <w:jc w:val="center"/>
            <w:rPr>
              <w:sz w:val="24"/>
              <w:szCs w:val="24"/>
            </w:rPr>
          </w:pPr>
          <w:r w:rsidRPr="006901B4">
            <w:rPr>
              <w:sz w:val="24"/>
              <w:szCs w:val="24"/>
            </w:rPr>
            <w:t>Qimin Yin</w:t>
          </w:r>
          <w:r>
            <w:rPr>
              <w:sz w:val="24"/>
              <w:szCs w:val="24"/>
            </w:rPr>
            <w:t xml:space="preserve"> </w:t>
          </w:r>
          <w:r w:rsidRPr="006901B4">
            <w:rPr>
              <w:sz w:val="24"/>
              <w:szCs w:val="24"/>
            </w:rPr>
            <w:t>13229277</w:t>
          </w:r>
        </w:p>
        <w:p w14:paraId="3E8738B7" w14:textId="6A2967EE" w:rsidR="006901B4" w:rsidRDefault="006901B4" w:rsidP="006901B4">
          <w:pPr>
            <w:spacing w:after="0" w:line="360" w:lineRule="auto"/>
            <w:jc w:val="center"/>
            <w:rPr>
              <w:sz w:val="24"/>
              <w:szCs w:val="24"/>
            </w:rPr>
          </w:pPr>
          <w:r>
            <w:rPr>
              <w:sz w:val="24"/>
              <w:szCs w:val="24"/>
            </w:rPr>
            <w:t>Paras Sharma 24697397</w:t>
          </w:r>
        </w:p>
        <w:p w14:paraId="5A0CD6C2" w14:textId="5C33F4FC" w:rsidR="009F41D8" w:rsidRDefault="006901B4" w:rsidP="006901B4">
          <w:pPr>
            <w:jc w:val="center"/>
            <w:rPr>
              <w:rFonts w:asciiTheme="majorHAnsi" w:eastAsiaTheme="majorEastAsia" w:hAnsiTheme="majorHAnsi" w:cstheme="majorBidi"/>
              <w:b/>
              <w:bCs/>
              <w:sz w:val="40"/>
              <w:szCs w:val="40"/>
            </w:rPr>
          </w:pPr>
          <w:r w:rsidRPr="006901B4">
            <w:rPr>
              <w:sz w:val="24"/>
              <w:szCs w:val="24"/>
            </w:rPr>
            <w:t>Spenser Gautama</w:t>
          </w:r>
          <w:r>
            <w:rPr>
              <w:sz w:val="24"/>
              <w:szCs w:val="24"/>
            </w:rPr>
            <w:t xml:space="preserve"> </w:t>
          </w:r>
          <w:r w:rsidRPr="006901B4">
            <w:rPr>
              <w:sz w:val="24"/>
              <w:szCs w:val="24"/>
            </w:rPr>
            <w:t>13091323</w:t>
          </w:r>
        </w:p>
      </w:sdtContent>
    </w:sdt>
    <w:sdt>
      <w:sdtPr>
        <w:rPr>
          <w:rFonts w:asciiTheme="minorHAnsi" w:eastAsiaTheme="minorHAnsi" w:hAnsiTheme="minorHAnsi" w:cstheme="minorBidi"/>
          <w:color w:val="auto"/>
          <w:kern w:val="2"/>
          <w:sz w:val="22"/>
          <w:szCs w:val="22"/>
          <w:lang w:val="en-IN"/>
          <w14:ligatures w14:val="standardContextual"/>
        </w:rPr>
        <w:id w:val="-1400051231"/>
        <w:docPartObj>
          <w:docPartGallery w:val="Table of Contents"/>
          <w:docPartUnique/>
        </w:docPartObj>
      </w:sdtPr>
      <w:sdtEndPr>
        <w:rPr>
          <w:b/>
          <w:bCs/>
          <w:noProof/>
        </w:rPr>
      </w:sdtEndPr>
      <w:sdtContent>
        <w:p w14:paraId="092A077D" w14:textId="00125328" w:rsidR="00DE1F89" w:rsidRDefault="00F6130D" w:rsidP="007348BA">
          <w:pPr>
            <w:pStyle w:val="TOCHeading"/>
            <w:jc w:val="center"/>
            <w:rPr>
              <w:b/>
              <w:bCs/>
              <w:color w:val="auto"/>
            </w:rPr>
          </w:pPr>
          <w:r w:rsidRPr="00DE1F89">
            <w:rPr>
              <w:b/>
              <w:bCs/>
              <w:color w:val="auto"/>
            </w:rPr>
            <w:t>Table of Contents</w:t>
          </w:r>
        </w:p>
        <w:p w14:paraId="22AC95DF" w14:textId="05F5604B" w:rsidR="009F41D8" w:rsidRDefault="00F6130D">
          <w:pPr>
            <w:pStyle w:val="TOC1"/>
            <w:rPr>
              <w:rFonts w:eastAsiaTheme="minorEastAsia"/>
              <w:noProof/>
              <w:sz w:val="24"/>
              <w:szCs w:val="24"/>
              <w:lang w:eastAsia="en-IN"/>
            </w:rPr>
          </w:pPr>
          <w:r>
            <w:fldChar w:fldCharType="begin"/>
          </w:r>
          <w:r>
            <w:instrText xml:space="preserve"> TOC \o "1-3" \h \z \u </w:instrText>
          </w:r>
          <w:r>
            <w:fldChar w:fldCharType="separate"/>
          </w:r>
          <w:hyperlink w:anchor="_Toc180863430" w:history="1">
            <w:r w:rsidR="009F41D8" w:rsidRPr="00CC7DEE">
              <w:rPr>
                <w:rStyle w:val="Hyperlink"/>
                <w:b/>
                <w:bCs/>
                <w:noProof/>
              </w:rPr>
              <w:t>Introduction</w:t>
            </w:r>
            <w:r w:rsidR="009F41D8">
              <w:rPr>
                <w:noProof/>
                <w:webHidden/>
              </w:rPr>
              <w:tab/>
            </w:r>
            <w:r w:rsidR="009F41D8">
              <w:rPr>
                <w:noProof/>
                <w:webHidden/>
              </w:rPr>
              <w:fldChar w:fldCharType="begin"/>
            </w:r>
            <w:r w:rsidR="009F41D8">
              <w:rPr>
                <w:noProof/>
                <w:webHidden/>
              </w:rPr>
              <w:instrText xml:space="preserve"> PAGEREF _Toc180863430 \h </w:instrText>
            </w:r>
            <w:r w:rsidR="009F41D8">
              <w:rPr>
                <w:noProof/>
                <w:webHidden/>
              </w:rPr>
            </w:r>
            <w:r w:rsidR="009F41D8">
              <w:rPr>
                <w:noProof/>
                <w:webHidden/>
              </w:rPr>
              <w:fldChar w:fldCharType="separate"/>
            </w:r>
            <w:r w:rsidR="009F41D8">
              <w:rPr>
                <w:noProof/>
                <w:webHidden/>
              </w:rPr>
              <w:t>2</w:t>
            </w:r>
            <w:r w:rsidR="009F41D8">
              <w:rPr>
                <w:noProof/>
                <w:webHidden/>
              </w:rPr>
              <w:fldChar w:fldCharType="end"/>
            </w:r>
          </w:hyperlink>
        </w:p>
        <w:p w14:paraId="51FE5E82" w14:textId="34AE0313" w:rsidR="009F41D8" w:rsidRDefault="009F41D8">
          <w:pPr>
            <w:pStyle w:val="TOC2"/>
            <w:tabs>
              <w:tab w:val="right" w:leader="dot" w:pos="9016"/>
            </w:tabs>
            <w:rPr>
              <w:rFonts w:eastAsiaTheme="minorEastAsia"/>
              <w:noProof/>
              <w:sz w:val="24"/>
              <w:szCs w:val="24"/>
              <w:lang w:eastAsia="en-IN"/>
            </w:rPr>
          </w:pPr>
          <w:hyperlink w:anchor="_Toc180863431" w:history="1">
            <w:r w:rsidRPr="00CC7DEE">
              <w:rPr>
                <w:rStyle w:val="Hyperlink"/>
                <w:b/>
                <w:bCs/>
                <w:noProof/>
              </w:rPr>
              <w:t>Introduction to Business Context</w:t>
            </w:r>
            <w:r>
              <w:rPr>
                <w:noProof/>
                <w:webHidden/>
              </w:rPr>
              <w:tab/>
            </w:r>
            <w:r>
              <w:rPr>
                <w:noProof/>
                <w:webHidden/>
              </w:rPr>
              <w:fldChar w:fldCharType="begin"/>
            </w:r>
            <w:r>
              <w:rPr>
                <w:noProof/>
                <w:webHidden/>
              </w:rPr>
              <w:instrText xml:space="preserve"> PAGEREF _Toc180863431 \h </w:instrText>
            </w:r>
            <w:r>
              <w:rPr>
                <w:noProof/>
                <w:webHidden/>
              </w:rPr>
            </w:r>
            <w:r>
              <w:rPr>
                <w:noProof/>
                <w:webHidden/>
              </w:rPr>
              <w:fldChar w:fldCharType="separate"/>
            </w:r>
            <w:r>
              <w:rPr>
                <w:noProof/>
                <w:webHidden/>
              </w:rPr>
              <w:t>2</w:t>
            </w:r>
            <w:r>
              <w:rPr>
                <w:noProof/>
                <w:webHidden/>
              </w:rPr>
              <w:fldChar w:fldCharType="end"/>
            </w:r>
          </w:hyperlink>
        </w:p>
        <w:p w14:paraId="267C7A8B" w14:textId="1729F596" w:rsidR="009F41D8" w:rsidRDefault="009F41D8">
          <w:pPr>
            <w:pStyle w:val="TOC2"/>
            <w:tabs>
              <w:tab w:val="right" w:leader="dot" w:pos="9016"/>
            </w:tabs>
            <w:rPr>
              <w:rFonts w:eastAsiaTheme="minorEastAsia"/>
              <w:noProof/>
              <w:sz w:val="24"/>
              <w:szCs w:val="24"/>
              <w:lang w:eastAsia="en-IN"/>
            </w:rPr>
          </w:pPr>
          <w:hyperlink w:anchor="_Toc180863432" w:history="1">
            <w:r w:rsidRPr="00CC7DEE">
              <w:rPr>
                <w:rStyle w:val="Hyperlink"/>
                <w:b/>
                <w:bCs/>
                <w:noProof/>
              </w:rPr>
              <w:t>Problem Statement</w:t>
            </w:r>
            <w:r>
              <w:rPr>
                <w:noProof/>
                <w:webHidden/>
              </w:rPr>
              <w:tab/>
            </w:r>
            <w:r>
              <w:rPr>
                <w:noProof/>
                <w:webHidden/>
              </w:rPr>
              <w:fldChar w:fldCharType="begin"/>
            </w:r>
            <w:r>
              <w:rPr>
                <w:noProof/>
                <w:webHidden/>
              </w:rPr>
              <w:instrText xml:space="preserve"> PAGEREF _Toc180863432 \h </w:instrText>
            </w:r>
            <w:r>
              <w:rPr>
                <w:noProof/>
                <w:webHidden/>
              </w:rPr>
            </w:r>
            <w:r>
              <w:rPr>
                <w:noProof/>
                <w:webHidden/>
              </w:rPr>
              <w:fldChar w:fldCharType="separate"/>
            </w:r>
            <w:r>
              <w:rPr>
                <w:noProof/>
                <w:webHidden/>
              </w:rPr>
              <w:t>2</w:t>
            </w:r>
            <w:r>
              <w:rPr>
                <w:noProof/>
                <w:webHidden/>
              </w:rPr>
              <w:fldChar w:fldCharType="end"/>
            </w:r>
          </w:hyperlink>
        </w:p>
        <w:p w14:paraId="1075EDC2" w14:textId="3491DF34" w:rsidR="009F41D8" w:rsidRDefault="009F41D8">
          <w:pPr>
            <w:pStyle w:val="TOC2"/>
            <w:tabs>
              <w:tab w:val="right" w:leader="dot" w:pos="9016"/>
            </w:tabs>
            <w:rPr>
              <w:rFonts w:eastAsiaTheme="minorEastAsia"/>
              <w:noProof/>
              <w:sz w:val="24"/>
              <w:szCs w:val="24"/>
              <w:lang w:eastAsia="en-IN"/>
            </w:rPr>
          </w:pPr>
          <w:hyperlink w:anchor="_Toc180863433" w:history="1">
            <w:r w:rsidRPr="00CC7DEE">
              <w:rPr>
                <w:rStyle w:val="Hyperlink"/>
                <w:b/>
                <w:bCs/>
                <w:noProof/>
              </w:rPr>
              <w:t>Project Origin &amp; Motivations</w:t>
            </w:r>
            <w:r>
              <w:rPr>
                <w:noProof/>
                <w:webHidden/>
              </w:rPr>
              <w:tab/>
            </w:r>
            <w:r>
              <w:rPr>
                <w:noProof/>
                <w:webHidden/>
              </w:rPr>
              <w:fldChar w:fldCharType="begin"/>
            </w:r>
            <w:r>
              <w:rPr>
                <w:noProof/>
                <w:webHidden/>
              </w:rPr>
              <w:instrText xml:space="preserve"> PAGEREF _Toc180863433 \h </w:instrText>
            </w:r>
            <w:r>
              <w:rPr>
                <w:noProof/>
                <w:webHidden/>
              </w:rPr>
            </w:r>
            <w:r>
              <w:rPr>
                <w:noProof/>
                <w:webHidden/>
              </w:rPr>
              <w:fldChar w:fldCharType="separate"/>
            </w:r>
            <w:r>
              <w:rPr>
                <w:noProof/>
                <w:webHidden/>
              </w:rPr>
              <w:t>2</w:t>
            </w:r>
            <w:r>
              <w:rPr>
                <w:noProof/>
                <w:webHidden/>
              </w:rPr>
              <w:fldChar w:fldCharType="end"/>
            </w:r>
          </w:hyperlink>
        </w:p>
        <w:p w14:paraId="172ED4FD" w14:textId="5739F0AF" w:rsidR="009F41D8" w:rsidRDefault="009F41D8">
          <w:pPr>
            <w:pStyle w:val="TOC2"/>
            <w:tabs>
              <w:tab w:val="right" w:leader="dot" w:pos="9016"/>
            </w:tabs>
            <w:rPr>
              <w:rFonts w:eastAsiaTheme="minorEastAsia"/>
              <w:noProof/>
              <w:sz w:val="24"/>
              <w:szCs w:val="24"/>
              <w:lang w:eastAsia="en-IN"/>
            </w:rPr>
          </w:pPr>
          <w:hyperlink w:anchor="_Toc180863434" w:history="1">
            <w:r w:rsidRPr="00CC7DEE">
              <w:rPr>
                <w:rStyle w:val="Hyperlink"/>
                <w:b/>
                <w:bCs/>
                <w:noProof/>
              </w:rPr>
              <w:t>Project Contribution</w:t>
            </w:r>
            <w:r>
              <w:rPr>
                <w:noProof/>
                <w:webHidden/>
              </w:rPr>
              <w:tab/>
            </w:r>
            <w:r>
              <w:rPr>
                <w:noProof/>
                <w:webHidden/>
              </w:rPr>
              <w:fldChar w:fldCharType="begin"/>
            </w:r>
            <w:r>
              <w:rPr>
                <w:noProof/>
                <w:webHidden/>
              </w:rPr>
              <w:instrText xml:space="preserve"> PAGEREF _Toc180863434 \h </w:instrText>
            </w:r>
            <w:r>
              <w:rPr>
                <w:noProof/>
                <w:webHidden/>
              </w:rPr>
            </w:r>
            <w:r>
              <w:rPr>
                <w:noProof/>
                <w:webHidden/>
              </w:rPr>
              <w:fldChar w:fldCharType="separate"/>
            </w:r>
            <w:r>
              <w:rPr>
                <w:noProof/>
                <w:webHidden/>
              </w:rPr>
              <w:t>3</w:t>
            </w:r>
            <w:r>
              <w:rPr>
                <w:noProof/>
                <w:webHidden/>
              </w:rPr>
              <w:fldChar w:fldCharType="end"/>
            </w:r>
          </w:hyperlink>
        </w:p>
        <w:p w14:paraId="7AADB982" w14:textId="0D26EF11" w:rsidR="009F41D8" w:rsidRDefault="009F41D8">
          <w:pPr>
            <w:pStyle w:val="TOC2"/>
            <w:tabs>
              <w:tab w:val="right" w:leader="dot" w:pos="9016"/>
            </w:tabs>
            <w:rPr>
              <w:rFonts w:eastAsiaTheme="minorEastAsia"/>
              <w:noProof/>
              <w:sz w:val="24"/>
              <w:szCs w:val="24"/>
              <w:lang w:eastAsia="en-IN"/>
            </w:rPr>
          </w:pPr>
          <w:hyperlink w:anchor="_Toc180863435" w:history="1">
            <w:r w:rsidRPr="00CC7DEE">
              <w:rPr>
                <w:rStyle w:val="Hyperlink"/>
                <w:b/>
                <w:bCs/>
                <w:noProof/>
              </w:rPr>
              <w:t>How is this paper organized</w:t>
            </w:r>
            <w:r>
              <w:rPr>
                <w:noProof/>
                <w:webHidden/>
              </w:rPr>
              <w:tab/>
            </w:r>
            <w:r>
              <w:rPr>
                <w:noProof/>
                <w:webHidden/>
              </w:rPr>
              <w:fldChar w:fldCharType="begin"/>
            </w:r>
            <w:r>
              <w:rPr>
                <w:noProof/>
                <w:webHidden/>
              </w:rPr>
              <w:instrText xml:space="preserve"> PAGEREF _Toc180863435 \h </w:instrText>
            </w:r>
            <w:r>
              <w:rPr>
                <w:noProof/>
                <w:webHidden/>
              </w:rPr>
            </w:r>
            <w:r>
              <w:rPr>
                <w:noProof/>
                <w:webHidden/>
              </w:rPr>
              <w:fldChar w:fldCharType="separate"/>
            </w:r>
            <w:r>
              <w:rPr>
                <w:noProof/>
                <w:webHidden/>
              </w:rPr>
              <w:t>3</w:t>
            </w:r>
            <w:r>
              <w:rPr>
                <w:noProof/>
                <w:webHidden/>
              </w:rPr>
              <w:fldChar w:fldCharType="end"/>
            </w:r>
          </w:hyperlink>
        </w:p>
        <w:p w14:paraId="75B2BAFE" w14:textId="7389C9B9" w:rsidR="009F41D8" w:rsidRDefault="009F41D8">
          <w:pPr>
            <w:pStyle w:val="TOC1"/>
            <w:rPr>
              <w:rFonts w:eastAsiaTheme="minorEastAsia"/>
              <w:noProof/>
              <w:sz w:val="24"/>
              <w:szCs w:val="24"/>
              <w:lang w:eastAsia="en-IN"/>
            </w:rPr>
          </w:pPr>
          <w:hyperlink w:anchor="_Toc180863436" w:history="1">
            <w:r w:rsidRPr="00CC7DEE">
              <w:rPr>
                <w:rStyle w:val="Hyperlink"/>
                <w:b/>
                <w:bCs/>
                <w:noProof/>
              </w:rPr>
              <w:t>Scoping the Project</w:t>
            </w:r>
            <w:r>
              <w:rPr>
                <w:noProof/>
                <w:webHidden/>
              </w:rPr>
              <w:tab/>
            </w:r>
            <w:r>
              <w:rPr>
                <w:noProof/>
                <w:webHidden/>
              </w:rPr>
              <w:fldChar w:fldCharType="begin"/>
            </w:r>
            <w:r>
              <w:rPr>
                <w:noProof/>
                <w:webHidden/>
              </w:rPr>
              <w:instrText xml:space="preserve"> PAGEREF _Toc180863436 \h </w:instrText>
            </w:r>
            <w:r>
              <w:rPr>
                <w:noProof/>
                <w:webHidden/>
              </w:rPr>
            </w:r>
            <w:r>
              <w:rPr>
                <w:noProof/>
                <w:webHidden/>
              </w:rPr>
              <w:fldChar w:fldCharType="separate"/>
            </w:r>
            <w:r>
              <w:rPr>
                <w:noProof/>
                <w:webHidden/>
              </w:rPr>
              <w:t>4</w:t>
            </w:r>
            <w:r>
              <w:rPr>
                <w:noProof/>
                <w:webHidden/>
              </w:rPr>
              <w:fldChar w:fldCharType="end"/>
            </w:r>
          </w:hyperlink>
        </w:p>
        <w:p w14:paraId="64BC8B65" w14:textId="3FFC5C98" w:rsidR="009F41D8" w:rsidRDefault="009F41D8">
          <w:pPr>
            <w:pStyle w:val="TOC2"/>
            <w:tabs>
              <w:tab w:val="right" w:leader="dot" w:pos="9016"/>
            </w:tabs>
            <w:rPr>
              <w:rFonts w:eastAsiaTheme="minorEastAsia"/>
              <w:noProof/>
              <w:sz w:val="24"/>
              <w:szCs w:val="24"/>
              <w:lang w:eastAsia="en-IN"/>
            </w:rPr>
          </w:pPr>
          <w:hyperlink w:anchor="_Toc180863437" w:history="1">
            <w:r w:rsidRPr="00CC7DEE">
              <w:rPr>
                <w:rStyle w:val="Hyperlink"/>
                <w:b/>
                <w:bCs/>
                <w:noProof/>
              </w:rPr>
              <w:t>Project Aim</w:t>
            </w:r>
            <w:r>
              <w:rPr>
                <w:noProof/>
                <w:webHidden/>
              </w:rPr>
              <w:tab/>
            </w:r>
            <w:r>
              <w:rPr>
                <w:noProof/>
                <w:webHidden/>
              </w:rPr>
              <w:fldChar w:fldCharType="begin"/>
            </w:r>
            <w:r>
              <w:rPr>
                <w:noProof/>
                <w:webHidden/>
              </w:rPr>
              <w:instrText xml:space="preserve"> PAGEREF _Toc180863437 \h </w:instrText>
            </w:r>
            <w:r>
              <w:rPr>
                <w:noProof/>
                <w:webHidden/>
              </w:rPr>
            </w:r>
            <w:r>
              <w:rPr>
                <w:noProof/>
                <w:webHidden/>
              </w:rPr>
              <w:fldChar w:fldCharType="separate"/>
            </w:r>
            <w:r>
              <w:rPr>
                <w:noProof/>
                <w:webHidden/>
              </w:rPr>
              <w:t>4</w:t>
            </w:r>
            <w:r>
              <w:rPr>
                <w:noProof/>
                <w:webHidden/>
              </w:rPr>
              <w:fldChar w:fldCharType="end"/>
            </w:r>
          </w:hyperlink>
        </w:p>
        <w:p w14:paraId="303C9BE7" w14:textId="7E5AD05D" w:rsidR="009F41D8" w:rsidRDefault="009F41D8">
          <w:pPr>
            <w:pStyle w:val="TOC2"/>
            <w:tabs>
              <w:tab w:val="right" w:leader="dot" w:pos="9016"/>
            </w:tabs>
            <w:rPr>
              <w:rFonts w:eastAsiaTheme="minorEastAsia"/>
              <w:noProof/>
              <w:sz w:val="24"/>
              <w:szCs w:val="24"/>
              <w:lang w:eastAsia="en-IN"/>
            </w:rPr>
          </w:pPr>
          <w:hyperlink w:anchor="_Toc180863438" w:history="1">
            <w:r w:rsidRPr="00CC7DEE">
              <w:rPr>
                <w:rStyle w:val="Hyperlink"/>
                <w:b/>
                <w:bCs/>
                <w:noProof/>
              </w:rPr>
              <w:t>Project Objectives</w:t>
            </w:r>
            <w:r>
              <w:rPr>
                <w:noProof/>
                <w:webHidden/>
              </w:rPr>
              <w:tab/>
            </w:r>
            <w:r>
              <w:rPr>
                <w:noProof/>
                <w:webHidden/>
              </w:rPr>
              <w:fldChar w:fldCharType="begin"/>
            </w:r>
            <w:r>
              <w:rPr>
                <w:noProof/>
                <w:webHidden/>
              </w:rPr>
              <w:instrText xml:space="preserve"> PAGEREF _Toc180863438 \h </w:instrText>
            </w:r>
            <w:r>
              <w:rPr>
                <w:noProof/>
                <w:webHidden/>
              </w:rPr>
            </w:r>
            <w:r>
              <w:rPr>
                <w:noProof/>
                <w:webHidden/>
              </w:rPr>
              <w:fldChar w:fldCharType="separate"/>
            </w:r>
            <w:r>
              <w:rPr>
                <w:noProof/>
                <w:webHidden/>
              </w:rPr>
              <w:t>4</w:t>
            </w:r>
            <w:r>
              <w:rPr>
                <w:noProof/>
                <w:webHidden/>
              </w:rPr>
              <w:fldChar w:fldCharType="end"/>
            </w:r>
          </w:hyperlink>
        </w:p>
        <w:p w14:paraId="2035AA36" w14:textId="55EA76E8" w:rsidR="009F41D8" w:rsidRDefault="009F41D8">
          <w:pPr>
            <w:pStyle w:val="TOC2"/>
            <w:tabs>
              <w:tab w:val="right" w:leader="dot" w:pos="9016"/>
            </w:tabs>
            <w:rPr>
              <w:rFonts w:eastAsiaTheme="minorEastAsia"/>
              <w:noProof/>
              <w:sz w:val="24"/>
              <w:szCs w:val="24"/>
              <w:lang w:eastAsia="en-IN"/>
            </w:rPr>
          </w:pPr>
          <w:hyperlink w:anchor="_Toc180863439" w:history="1">
            <w:r w:rsidRPr="00CC7DEE">
              <w:rPr>
                <w:rStyle w:val="Hyperlink"/>
                <w:b/>
                <w:bCs/>
                <w:noProof/>
              </w:rPr>
              <w:t>Project Deliverables</w:t>
            </w:r>
            <w:r>
              <w:rPr>
                <w:noProof/>
                <w:webHidden/>
              </w:rPr>
              <w:tab/>
            </w:r>
            <w:r>
              <w:rPr>
                <w:noProof/>
                <w:webHidden/>
              </w:rPr>
              <w:fldChar w:fldCharType="begin"/>
            </w:r>
            <w:r>
              <w:rPr>
                <w:noProof/>
                <w:webHidden/>
              </w:rPr>
              <w:instrText xml:space="preserve"> PAGEREF _Toc180863439 \h </w:instrText>
            </w:r>
            <w:r>
              <w:rPr>
                <w:noProof/>
                <w:webHidden/>
              </w:rPr>
            </w:r>
            <w:r>
              <w:rPr>
                <w:noProof/>
                <w:webHidden/>
              </w:rPr>
              <w:fldChar w:fldCharType="separate"/>
            </w:r>
            <w:r>
              <w:rPr>
                <w:noProof/>
                <w:webHidden/>
              </w:rPr>
              <w:t>5</w:t>
            </w:r>
            <w:r>
              <w:rPr>
                <w:noProof/>
                <w:webHidden/>
              </w:rPr>
              <w:fldChar w:fldCharType="end"/>
            </w:r>
          </w:hyperlink>
        </w:p>
        <w:p w14:paraId="45CFA36C" w14:textId="7D648835" w:rsidR="009F41D8" w:rsidRDefault="009F41D8">
          <w:pPr>
            <w:pStyle w:val="TOC2"/>
            <w:tabs>
              <w:tab w:val="right" w:leader="dot" w:pos="9016"/>
            </w:tabs>
            <w:rPr>
              <w:rFonts w:eastAsiaTheme="minorEastAsia"/>
              <w:noProof/>
              <w:sz w:val="24"/>
              <w:szCs w:val="24"/>
              <w:lang w:eastAsia="en-IN"/>
            </w:rPr>
          </w:pPr>
          <w:hyperlink w:anchor="_Toc180863440" w:history="1">
            <w:r w:rsidRPr="00CC7DEE">
              <w:rPr>
                <w:rStyle w:val="Hyperlink"/>
                <w:b/>
                <w:bCs/>
                <w:noProof/>
              </w:rPr>
              <w:t>Stakeholder Analysis</w:t>
            </w:r>
            <w:r>
              <w:rPr>
                <w:noProof/>
                <w:webHidden/>
              </w:rPr>
              <w:tab/>
            </w:r>
            <w:r>
              <w:rPr>
                <w:noProof/>
                <w:webHidden/>
              </w:rPr>
              <w:fldChar w:fldCharType="begin"/>
            </w:r>
            <w:r>
              <w:rPr>
                <w:noProof/>
                <w:webHidden/>
              </w:rPr>
              <w:instrText xml:space="preserve"> PAGEREF _Toc180863440 \h </w:instrText>
            </w:r>
            <w:r>
              <w:rPr>
                <w:noProof/>
                <w:webHidden/>
              </w:rPr>
            </w:r>
            <w:r>
              <w:rPr>
                <w:noProof/>
                <w:webHidden/>
              </w:rPr>
              <w:fldChar w:fldCharType="separate"/>
            </w:r>
            <w:r>
              <w:rPr>
                <w:noProof/>
                <w:webHidden/>
              </w:rPr>
              <w:t>5</w:t>
            </w:r>
            <w:r>
              <w:rPr>
                <w:noProof/>
                <w:webHidden/>
              </w:rPr>
              <w:fldChar w:fldCharType="end"/>
            </w:r>
          </w:hyperlink>
        </w:p>
        <w:p w14:paraId="49BD3CDA" w14:textId="7EA5C979" w:rsidR="009F41D8" w:rsidRDefault="009F41D8">
          <w:pPr>
            <w:pStyle w:val="TOC2"/>
            <w:tabs>
              <w:tab w:val="right" w:leader="dot" w:pos="9016"/>
            </w:tabs>
            <w:rPr>
              <w:rFonts w:eastAsiaTheme="minorEastAsia"/>
              <w:noProof/>
              <w:sz w:val="24"/>
              <w:szCs w:val="24"/>
              <w:lang w:eastAsia="en-IN"/>
            </w:rPr>
          </w:pPr>
          <w:hyperlink w:anchor="_Toc180863441" w:history="1">
            <w:r w:rsidRPr="00CC7DEE">
              <w:rPr>
                <w:rStyle w:val="Hyperlink"/>
                <w:b/>
                <w:bCs/>
                <w:noProof/>
              </w:rPr>
              <w:t>Defining Success Criteria</w:t>
            </w:r>
            <w:r>
              <w:rPr>
                <w:noProof/>
                <w:webHidden/>
              </w:rPr>
              <w:tab/>
            </w:r>
            <w:r>
              <w:rPr>
                <w:noProof/>
                <w:webHidden/>
              </w:rPr>
              <w:fldChar w:fldCharType="begin"/>
            </w:r>
            <w:r>
              <w:rPr>
                <w:noProof/>
                <w:webHidden/>
              </w:rPr>
              <w:instrText xml:space="preserve"> PAGEREF _Toc180863441 \h </w:instrText>
            </w:r>
            <w:r>
              <w:rPr>
                <w:noProof/>
                <w:webHidden/>
              </w:rPr>
            </w:r>
            <w:r>
              <w:rPr>
                <w:noProof/>
                <w:webHidden/>
              </w:rPr>
              <w:fldChar w:fldCharType="separate"/>
            </w:r>
            <w:r>
              <w:rPr>
                <w:noProof/>
                <w:webHidden/>
              </w:rPr>
              <w:t>7</w:t>
            </w:r>
            <w:r>
              <w:rPr>
                <w:noProof/>
                <w:webHidden/>
              </w:rPr>
              <w:fldChar w:fldCharType="end"/>
            </w:r>
          </w:hyperlink>
        </w:p>
        <w:p w14:paraId="7BD45022" w14:textId="4938DE49" w:rsidR="009F41D8" w:rsidRDefault="009F41D8">
          <w:pPr>
            <w:pStyle w:val="TOC1"/>
            <w:rPr>
              <w:rFonts w:eastAsiaTheme="minorEastAsia"/>
              <w:noProof/>
              <w:sz w:val="24"/>
              <w:szCs w:val="24"/>
              <w:lang w:eastAsia="en-IN"/>
            </w:rPr>
          </w:pPr>
          <w:hyperlink w:anchor="_Toc180863442" w:history="1">
            <w:r w:rsidRPr="00CC7DEE">
              <w:rPr>
                <w:rStyle w:val="Hyperlink"/>
                <w:b/>
                <w:bCs/>
                <w:noProof/>
              </w:rPr>
              <w:t>Methodology</w:t>
            </w:r>
            <w:r>
              <w:rPr>
                <w:noProof/>
                <w:webHidden/>
              </w:rPr>
              <w:tab/>
            </w:r>
            <w:r>
              <w:rPr>
                <w:noProof/>
                <w:webHidden/>
              </w:rPr>
              <w:fldChar w:fldCharType="begin"/>
            </w:r>
            <w:r>
              <w:rPr>
                <w:noProof/>
                <w:webHidden/>
              </w:rPr>
              <w:instrText xml:space="preserve"> PAGEREF _Toc180863442 \h </w:instrText>
            </w:r>
            <w:r>
              <w:rPr>
                <w:noProof/>
                <w:webHidden/>
              </w:rPr>
            </w:r>
            <w:r>
              <w:rPr>
                <w:noProof/>
                <w:webHidden/>
              </w:rPr>
              <w:fldChar w:fldCharType="separate"/>
            </w:r>
            <w:r>
              <w:rPr>
                <w:noProof/>
                <w:webHidden/>
              </w:rPr>
              <w:t>8</w:t>
            </w:r>
            <w:r>
              <w:rPr>
                <w:noProof/>
                <w:webHidden/>
              </w:rPr>
              <w:fldChar w:fldCharType="end"/>
            </w:r>
          </w:hyperlink>
        </w:p>
        <w:p w14:paraId="1B13197F" w14:textId="61CB2ECB" w:rsidR="009F41D8" w:rsidRDefault="009F41D8">
          <w:pPr>
            <w:pStyle w:val="TOC2"/>
            <w:tabs>
              <w:tab w:val="right" w:leader="dot" w:pos="9016"/>
            </w:tabs>
            <w:rPr>
              <w:rFonts w:eastAsiaTheme="minorEastAsia"/>
              <w:noProof/>
              <w:sz w:val="24"/>
              <w:szCs w:val="24"/>
              <w:lang w:eastAsia="en-IN"/>
            </w:rPr>
          </w:pPr>
          <w:hyperlink w:anchor="_Toc180863443" w:history="1">
            <w:r w:rsidRPr="00CC7DEE">
              <w:rPr>
                <w:rStyle w:val="Hyperlink"/>
                <w:b/>
                <w:bCs/>
                <w:noProof/>
              </w:rPr>
              <w:t>Methodology Framework</w:t>
            </w:r>
            <w:r>
              <w:rPr>
                <w:noProof/>
                <w:webHidden/>
              </w:rPr>
              <w:tab/>
            </w:r>
            <w:r>
              <w:rPr>
                <w:noProof/>
                <w:webHidden/>
              </w:rPr>
              <w:fldChar w:fldCharType="begin"/>
            </w:r>
            <w:r>
              <w:rPr>
                <w:noProof/>
                <w:webHidden/>
              </w:rPr>
              <w:instrText xml:space="preserve"> PAGEREF _Toc180863443 \h </w:instrText>
            </w:r>
            <w:r>
              <w:rPr>
                <w:noProof/>
                <w:webHidden/>
              </w:rPr>
            </w:r>
            <w:r>
              <w:rPr>
                <w:noProof/>
                <w:webHidden/>
              </w:rPr>
              <w:fldChar w:fldCharType="separate"/>
            </w:r>
            <w:r>
              <w:rPr>
                <w:noProof/>
                <w:webHidden/>
              </w:rPr>
              <w:t>8</w:t>
            </w:r>
            <w:r>
              <w:rPr>
                <w:noProof/>
                <w:webHidden/>
              </w:rPr>
              <w:fldChar w:fldCharType="end"/>
            </w:r>
          </w:hyperlink>
        </w:p>
        <w:p w14:paraId="46C5DB67" w14:textId="4DADF30B" w:rsidR="009F41D8" w:rsidRDefault="009F41D8">
          <w:pPr>
            <w:pStyle w:val="TOC2"/>
            <w:tabs>
              <w:tab w:val="right" w:leader="dot" w:pos="9016"/>
            </w:tabs>
            <w:rPr>
              <w:rFonts w:eastAsiaTheme="minorEastAsia"/>
              <w:noProof/>
              <w:sz w:val="24"/>
              <w:szCs w:val="24"/>
              <w:lang w:eastAsia="en-IN"/>
            </w:rPr>
          </w:pPr>
          <w:hyperlink w:anchor="_Toc180863444" w:history="1">
            <w:r w:rsidRPr="00CC7DEE">
              <w:rPr>
                <w:rStyle w:val="Hyperlink"/>
                <w:b/>
                <w:bCs/>
                <w:noProof/>
              </w:rPr>
              <w:t>Data Understanding</w:t>
            </w:r>
            <w:r>
              <w:rPr>
                <w:noProof/>
                <w:webHidden/>
              </w:rPr>
              <w:tab/>
            </w:r>
            <w:r>
              <w:rPr>
                <w:noProof/>
                <w:webHidden/>
              </w:rPr>
              <w:fldChar w:fldCharType="begin"/>
            </w:r>
            <w:r>
              <w:rPr>
                <w:noProof/>
                <w:webHidden/>
              </w:rPr>
              <w:instrText xml:space="preserve"> PAGEREF _Toc180863444 \h </w:instrText>
            </w:r>
            <w:r>
              <w:rPr>
                <w:noProof/>
                <w:webHidden/>
              </w:rPr>
            </w:r>
            <w:r>
              <w:rPr>
                <w:noProof/>
                <w:webHidden/>
              </w:rPr>
              <w:fldChar w:fldCharType="separate"/>
            </w:r>
            <w:r>
              <w:rPr>
                <w:noProof/>
                <w:webHidden/>
              </w:rPr>
              <w:t>8</w:t>
            </w:r>
            <w:r>
              <w:rPr>
                <w:noProof/>
                <w:webHidden/>
              </w:rPr>
              <w:fldChar w:fldCharType="end"/>
            </w:r>
          </w:hyperlink>
        </w:p>
        <w:p w14:paraId="2F7ED616" w14:textId="27E2D918" w:rsidR="009F41D8" w:rsidRDefault="009F41D8">
          <w:pPr>
            <w:pStyle w:val="TOC3"/>
            <w:tabs>
              <w:tab w:val="right" w:leader="dot" w:pos="9016"/>
            </w:tabs>
            <w:rPr>
              <w:rFonts w:eastAsiaTheme="minorEastAsia"/>
              <w:noProof/>
              <w:sz w:val="24"/>
              <w:szCs w:val="24"/>
              <w:lang w:eastAsia="en-IN"/>
            </w:rPr>
          </w:pPr>
          <w:hyperlink w:anchor="_Toc180863445" w:history="1">
            <w:r w:rsidRPr="00CC7DEE">
              <w:rPr>
                <w:rStyle w:val="Hyperlink"/>
                <w:b/>
                <w:bCs/>
                <w:noProof/>
              </w:rPr>
              <w:t>Data Description</w:t>
            </w:r>
            <w:r>
              <w:rPr>
                <w:noProof/>
                <w:webHidden/>
              </w:rPr>
              <w:tab/>
            </w:r>
            <w:r>
              <w:rPr>
                <w:noProof/>
                <w:webHidden/>
              </w:rPr>
              <w:fldChar w:fldCharType="begin"/>
            </w:r>
            <w:r>
              <w:rPr>
                <w:noProof/>
                <w:webHidden/>
              </w:rPr>
              <w:instrText xml:space="preserve"> PAGEREF _Toc180863445 \h </w:instrText>
            </w:r>
            <w:r>
              <w:rPr>
                <w:noProof/>
                <w:webHidden/>
              </w:rPr>
            </w:r>
            <w:r>
              <w:rPr>
                <w:noProof/>
                <w:webHidden/>
              </w:rPr>
              <w:fldChar w:fldCharType="separate"/>
            </w:r>
            <w:r>
              <w:rPr>
                <w:noProof/>
                <w:webHidden/>
              </w:rPr>
              <w:t>8</w:t>
            </w:r>
            <w:r>
              <w:rPr>
                <w:noProof/>
                <w:webHidden/>
              </w:rPr>
              <w:fldChar w:fldCharType="end"/>
            </w:r>
          </w:hyperlink>
        </w:p>
        <w:p w14:paraId="2FE7D166" w14:textId="6DB8E66E" w:rsidR="009F41D8" w:rsidRDefault="009F41D8">
          <w:pPr>
            <w:pStyle w:val="TOC3"/>
            <w:tabs>
              <w:tab w:val="right" w:leader="dot" w:pos="9016"/>
            </w:tabs>
            <w:rPr>
              <w:rFonts w:eastAsiaTheme="minorEastAsia"/>
              <w:noProof/>
              <w:sz w:val="24"/>
              <w:szCs w:val="24"/>
              <w:lang w:eastAsia="en-IN"/>
            </w:rPr>
          </w:pPr>
          <w:hyperlink w:anchor="_Toc180863446" w:history="1">
            <w:r w:rsidRPr="00CC7DEE">
              <w:rPr>
                <w:rStyle w:val="Hyperlink"/>
                <w:b/>
                <w:bCs/>
                <w:noProof/>
              </w:rPr>
              <w:t>Exploratory Data Analysis</w:t>
            </w:r>
            <w:r>
              <w:rPr>
                <w:noProof/>
                <w:webHidden/>
              </w:rPr>
              <w:tab/>
            </w:r>
            <w:r>
              <w:rPr>
                <w:noProof/>
                <w:webHidden/>
              </w:rPr>
              <w:fldChar w:fldCharType="begin"/>
            </w:r>
            <w:r>
              <w:rPr>
                <w:noProof/>
                <w:webHidden/>
              </w:rPr>
              <w:instrText xml:space="preserve"> PAGEREF _Toc180863446 \h </w:instrText>
            </w:r>
            <w:r>
              <w:rPr>
                <w:noProof/>
                <w:webHidden/>
              </w:rPr>
            </w:r>
            <w:r>
              <w:rPr>
                <w:noProof/>
                <w:webHidden/>
              </w:rPr>
              <w:fldChar w:fldCharType="separate"/>
            </w:r>
            <w:r>
              <w:rPr>
                <w:noProof/>
                <w:webHidden/>
              </w:rPr>
              <w:t>10</w:t>
            </w:r>
            <w:r>
              <w:rPr>
                <w:noProof/>
                <w:webHidden/>
              </w:rPr>
              <w:fldChar w:fldCharType="end"/>
            </w:r>
          </w:hyperlink>
        </w:p>
        <w:p w14:paraId="6B5913DD" w14:textId="226A20F1" w:rsidR="009F41D8" w:rsidRDefault="009F41D8">
          <w:pPr>
            <w:pStyle w:val="TOC2"/>
            <w:tabs>
              <w:tab w:val="right" w:leader="dot" w:pos="9016"/>
            </w:tabs>
            <w:rPr>
              <w:rFonts w:eastAsiaTheme="minorEastAsia"/>
              <w:noProof/>
              <w:sz w:val="24"/>
              <w:szCs w:val="24"/>
              <w:lang w:eastAsia="en-IN"/>
            </w:rPr>
          </w:pPr>
          <w:hyperlink w:anchor="_Toc180863447" w:history="1">
            <w:r w:rsidRPr="00CC7DEE">
              <w:rPr>
                <w:rStyle w:val="Hyperlink"/>
                <w:b/>
                <w:bCs/>
                <w:noProof/>
              </w:rPr>
              <w:t>Data Preparation</w:t>
            </w:r>
            <w:r>
              <w:rPr>
                <w:noProof/>
                <w:webHidden/>
              </w:rPr>
              <w:tab/>
            </w:r>
            <w:r>
              <w:rPr>
                <w:noProof/>
                <w:webHidden/>
              </w:rPr>
              <w:fldChar w:fldCharType="begin"/>
            </w:r>
            <w:r>
              <w:rPr>
                <w:noProof/>
                <w:webHidden/>
              </w:rPr>
              <w:instrText xml:space="preserve"> PAGEREF _Toc180863447 \h </w:instrText>
            </w:r>
            <w:r>
              <w:rPr>
                <w:noProof/>
                <w:webHidden/>
              </w:rPr>
            </w:r>
            <w:r>
              <w:rPr>
                <w:noProof/>
                <w:webHidden/>
              </w:rPr>
              <w:fldChar w:fldCharType="separate"/>
            </w:r>
            <w:r>
              <w:rPr>
                <w:noProof/>
                <w:webHidden/>
              </w:rPr>
              <w:t>14</w:t>
            </w:r>
            <w:r>
              <w:rPr>
                <w:noProof/>
                <w:webHidden/>
              </w:rPr>
              <w:fldChar w:fldCharType="end"/>
            </w:r>
          </w:hyperlink>
        </w:p>
        <w:p w14:paraId="535BEF02" w14:textId="68BD2E29" w:rsidR="009F41D8" w:rsidRDefault="009F41D8">
          <w:pPr>
            <w:pStyle w:val="TOC3"/>
            <w:tabs>
              <w:tab w:val="right" w:leader="dot" w:pos="9016"/>
            </w:tabs>
            <w:rPr>
              <w:rFonts w:eastAsiaTheme="minorEastAsia"/>
              <w:noProof/>
              <w:sz w:val="24"/>
              <w:szCs w:val="24"/>
              <w:lang w:eastAsia="en-IN"/>
            </w:rPr>
          </w:pPr>
          <w:hyperlink w:anchor="_Toc180863448" w:history="1">
            <w:r w:rsidRPr="00CC7DEE">
              <w:rPr>
                <w:rStyle w:val="Hyperlink"/>
                <w:b/>
                <w:bCs/>
                <w:noProof/>
              </w:rPr>
              <w:t>Data Cleaning</w:t>
            </w:r>
            <w:r>
              <w:rPr>
                <w:noProof/>
                <w:webHidden/>
              </w:rPr>
              <w:tab/>
            </w:r>
            <w:r>
              <w:rPr>
                <w:noProof/>
                <w:webHidden/>
              </w:rPr>
              <w:fldChar w:fldCharType="begin"/>
            </w:r>
            <w:r>
              <w:rPr>
                <w:noProof/>
                <w:webHidden/>
              </w:rPr>
              <w:instrText xml:space="preserve"> PAGEREF _Toc180863448 \h </w:instrText>
            </w:r>
            <w:r>
              <w:rPr>
                <w:noProof/>
                <w:webHidden/>
              </w:rPr>
            </w:r>
            <w:r>
              <w:rPr>
                <w:noProof/>
                <w:webHidden/>
              </w:rPr>
              <w:fldChar w:fldCharType="separate"/>
            </w:r>
            <w:r>
              <w:rPr>
                <w:noProof/>
                <w:webHidden/>
              </w:rPr>
              <w:t>14</w:t>
            </w:r>
            <w:r>
              <w:rPr>
                <w:noProof/>
                <w:webHidden/>
              </w:rPr>
              <w:fldChar w:fldCharType="end"/>
            </w:r>
          </w:hyperlink>
        </w:p>
        <w:p w14:paraId="08ED04F5" w14:textId="5883943C" w:rsidR="009F41D8" w:rsidRDefault="009F41D8">
          <w:pPr>
            <w:pStyle w:val="TOC3"/>
            <w:tabs>
              <w:tab w:val="right" w:leader="dot" w:pos="9016"/>
            </w:tabs>
            <w:rPr>
              <w:rFonts w:eastAsiaTheme="minorEastAsia"/>
              <w:noProof/>
              <w:sz w:val="24"/>
              <w:szCs w:val="24"/>
              <w:lang w:eastAsia="en-IN"/>
            </w:rPr>
          </w:pPr>
          <w:hyperlink w:anchor="_Toc180863449" w:history="1">
            <w:r w:rsidRPr="00CC7DEE">
              <w:rPr>
                <w:rStyle w:val="Hyperlink"/>
                <w:b/>
                <w:bCs/>
                <w:noProof/>
              </w:rPr>
              <w:t>Feature Engineering</w:t>
            </w:r>
            <w:r>
              <w:rPr>
                <w:noProof/>
                <w:webHidden/>
              </w:rPr>
              <w:tab/>
            </w:r>
            <w:r>
              <w:rPr>
                <w:noProof/>
                <w:webHidden/>
              </w:rPr>
              <w:fldChar w:fldCharType="begin"/>
            </w:r>
            <w:r>
              <w:rPr>
                <w:noProof/>
                <w:webHidden/>
              </w:rPr>
              <w:instrText xml:space="preserve"> PAGEREF _Toc180863449 \h </w:instrText>
            </w:r>
            <w:r>
              <w:rPr>
                <w:noProof/>
                <w:webHidden/>
              </w:rPr>
            </w:r>
            <w:r>
              <w:rPr>
                <w:noProof/>
                <w:webHidden/>
              </w:rPr>
              <w:fldChar w:fldCharType="separate"/>
            </w:r>
            <w:r>
              <w:rPr>
                <w:noProof/>
                <w:webHidden/>
              </w:rPr>
              <w:t>18</w:t>
            </w:r>
            <w:r>
              <w:rPr>
                <w:noProof/>
                <w:webHidden/>
              </w:rPr>
              <w:fldChar w:fldCharType="end"/>
            </w:r>
          </w:hyperlink>
        </w:p>
        <w:p w14:paraId="07E3EDB2" w14:textId="31A90677" w:rsidR="009F41D8" w:rsidRDefault="009F41D8">
          <w:pPr>
            <w:pStyle w:val="TOC3"/>
            <w:tabs>
              <w:tab w:val="right" w:leader="dot" w:pos="9016"/>
            </w:tabs>
            <w:rPr>
              <w:rFonts w:eastAsiaTheme="minorEastAsia"/>
              <w:noProof/>
              <w:sz w:val="24"/>
              <w:szCs w:val="24"/>
              <w:lang w:eastAsia="en-IN"/>
            </w:rPr>
          </w:pPr>
          <w:hyperlink w:anchor="_Toc180863450" w:history="1">
            <w:r w:rsidRPr="00CC7DEE">
              <w:rPr>
                <w:rStyle w:val="Hyperlink"/>
                <w:b/>
                <w:bCs/>
                <w:noProof/>
              </w:rPr>
              <w:t>Data Transformation</w:t>
            </w:r>
            <w:r>
              <w:rPr>
                <w:noProof/>
                <w:webHidden/>
              </w:rPr>
              <w:tab/>
            </w:r>
            <w:r>
              <w:rPr>
                <w:noProof/>
                <w:webHidden/>
              </w:rPr>
              <w:fldChar w:fldCharType="begin"/>
            </w:r>
            <w:r>
              <w:rPr>
                <w:noProof/>
                <w:webHidden/>
              </w:rPr>
              <w:instrText xml:space="preserve"> PAGEREF _Toc180863450 \h </w:instrText>
            </w:r>
            <w:r>
              <w:rPr>
                <w:noProof/>
                <w:webHidden/>
              </w:rPr>
            </w:r>
            <w:r>
              <w:rPr>
                <w:noProof/>
                <w:webHidden/>
              </w:rPr>
              <w:fldChar w:fldCharType="separate"/>
            </w:r>
            <w:r>
              <w:rPr>
                <w:noProof/>
                <w:webHidden/>
              </w:rPr>
              <w:t>18</w:t>
            </w:r>
            <w:r>
              <w:rPr>
                <w:noProof/>
                <w:webHidden/>
              </w:rPr>
              <w:fldChar w:fldCharType="end"/>
            </w:r>
          </w:hyperlink>
        </w:p>
        <w:p w14:paraId="4E226C1A" w14:textId="3201DAEC" w:rsidR="009F41D8" w:rsidRDefault="009F41D8">
          <w:pPr>
            <w:pStyle w:val="TOC3"/>
            <w:tabs>
              <w:tab w:val="right" w:leader="dot" w:pos="9016"/>
            </w:tabs>
            <w:rPr>
              <w:rFonts w:eastAsiaTheme="minorEastAsia"/>
              <w:noProof/>
              <w:sz w:val="24"/>
              <w:szCs w:val="24"/>
              <w:lang w:eastAsia="en-IN"/>
            </w:rPr>
          </w:pPr>
          <w:hyperlink w:anchor="_Toc180863451" w:history="1">
            <w:r w:rsidRPr="00CC7DEE">
              <w:rPr>
                <w:rStyle w:val="Hyperlink"/>
                <w:b/>
                <w:bCs/>
                <w:noProof/>
              </w:rPr>
              <w:t>Feature Selection</w:t>
            </w:r>
            <w:r>
              <w:rPr>
                <w:noProof/>
                <w:webHidden/>
              </w:rPr>
              <w:tab/>
            </w:r>
            <w:r>
              <w:rPr>
                <w:noProof/>
                <w:webHidden/>
              </w:rPr>
              <w:fldChar w:fldCharType="begin"/>
            </w:r>
            <w:r>
              <w:rPr>
                <w:noProof/>
                <w:webHidden/>
              </w:rPr>
              <w:instrText xml:space="preserve"> PAGEREF _Toc180863451 \h </w:instrText>
            </w:r>
            <w:r>
              <w:rPr>
                <w:noProof/>
                <w:webHidden/>
              </w:rPr>
            </w:r>
            <w:r>
              <w:rPr>
                <w:noProof/>
                <w:webHidden/>
              </w:rPr>
              <w:fldChar w:fldCharType="separate"/>
            </w:r>
            <w:r>
              <w:rPr>
                <w:noProof/>
                <w:webHidden/>
              </w:rPr>
              <w:t>20</w:t>
            </w:r>
            <w:r>
              <w:rPr>
                <w:noProof/>
                <w:webHidden/>
              </w:rPr>
              <w:fldChar w:fldCharType="end"/>
            </w:r>
          </w:hyperlink>
        </w:p>
        <w:p w14:paraId="199A0241" w14:textId="70D79FDA" w:rsidR="009F41D8" w:rsidRDefault="009F41D8">
          <w:pPr>
            <w:pStyle w:val="TOC3"/>
            <w:tabs>
              <w:tab w:val="right" w:leader="dot" w:pos="9016"/>
            </w:tabs>
            <w:rPr>
              <w:rFonts w:eastAsiaTheme="minorEastAsia"/>
              <w:noProof/>
              <w:sz w:val="24"/>
              <w:szCs w:val="24"/>
              <w:lang w:eastAsia="en-IN"/>
            </w:rPr>
          </w:pPr>
          <w:hyperlink w:anchor="_Toc180863452" w:history="1">
            <w:r w:rsidRPr="00CC7DEE">
              <w:rPr>
                <w:rStyle w:val="Hyperlink"/>
                <w:b/>
                <w:bCs/>
                <w:noProof/>
              </w:rPr>
              <w:t>Model Selection</w:t>
            </w:r>
            <w:r>
              <w:rPr>
                <w:noProof/>
                <w:webHidden/>
              </w:rPr>
              <w:tab/>
            </w:r>
            <w:r>
              <w:rPr>
                <w:noProof/>
                <w:webHidden/>
              </w:rPr>
              <w:fldChar w:fldCharType="begin"/>
            </w:r>
            <w:r>
              <w:rPr>
                <w:noProof/>
                <w:webHidden/>
              </w:rPr>
              <w:instrText xml:space="preserve"> PAGEREF _Toc180863452 \h </w:instrText>
            </w:r>
            <w:r>
              <w:rPr>
                <w:noProof/>
                <w:webHidden/>
              </w:rPr>
            </w:r>
            <w:r>
              <w:rPr>
                <w:noProof/>
                <w:webHidden/>
              </w:rPr>
              <w:fldChar w:fldCharType="separate"/>
            </w:r>
            <w:r>
              <w:rPr>
                <w:noProof/>
                <w:webHidden/>
              </w:rPr>
              <w:t>22</w:t>
            </w:r>
            <w:r>
              <w:rPr>
                <w:noProof/>
                <w:webHidden/>
              </w:rPr>
              <w:fldChar w:fldCharType="end"/>
            </w:r>
          </w:hyperlink>
        </w:p>
        <w:p w14:paraId="4455452A" w14:textId="3FE9FB7B" w:rsidR="009F41D8" w:rsidRDefault="009F41D8">
          <w:pPr>
            <w:pStyle w:val="TOC2"/>
            <w:tabs>
              <w:tab w:val="right" w:leader="dot" w:pos="9016"/>
            </w:tabs>
            <w:rPr>
              <w:rFonts w:eastAsiaTheme="minorEastAsia"/>
              <w:noProof/>
              <w:sz w:val="24"/>
              <w:szCs w:val="24"/>
              <w:lang w:eastAsia="en-IN"/>
            </w:rPr>
          </w:pPr>
          <w:hyperlink w:anchor="_Toc180863453" w:history="1">
            <w:r w:rsidRPr="00CC7DEE">
              <w:rPr>
                <w:rStyle w:val="Hyperlink"/>
                <w:b/>
                <w:bCs/>
                <w:noProof/>
              </w:rPr>
              <w:t>Experiments</w:t>
            </w:r>
            <w:r>
              <w:rPr>
                <w:noProof/>
                <w:webHidden/>
              </w:rPr>
              <w:tab/>
            </w:r>
            <w:r>
              <w:rPr>
                <w:noProof/>
                <w:webHidden/>
              </w:rPr>
              <w:fldChar w:fldCharType="begin"/>
            </w:r>
            <w:r>
              <w:rPr>
                <w:noProof/>
                <w:webHidden/>
              </w:rPr>
              <w:instrText xml:space="preserve"> PAGEREF _Toc180863453 \h </w:instrText>
            </w:r>
            <w:r>
              <w:rPr>
                <w:noProof/>
                <w:webHidden/>
              </w:rPr>
            </w:r>
            <w:r>
              <w:rPr>
                <w:noProof/>
                <w:webHidden/>
              </w:rPr>
              <w:fldChar w:fldCharType="separate"/>
            </w:r>
            <w:r>
              <w:rPr>
                <w:noProof/>
                <w:webHidden/>
              </w:rPr>
              <w:t>25</w:t>
            </w:r>
            <w:r>
              <w:rPr>
                <w:noProof/>
                <w:webHidden/>
              </w:rPr>
              <w:fldChar w:fldCharType="end"/>
            </w:r>
          </w:hyperlink>
        </w:p>
        <w:p w14:paraId="164B3606" w14:textId="682EE357" w:rsidR="009F41D8" w:rsidRDefault="009F41D8">
          <w:pPr>
            <w:pStyle w:val="TOC3"/>
            <w:tabs>
              <w:tab w:val="right" w:leader="dot" w:pos="9016"/>
            </w:tabs>
            <w:rPr>
              <w:rFonts w:eastAsiaTheme="minorEastAsia"/>
              <w:noProof/>
              <w:sz w:val="24"/>
              <w:szCs w:val="24"/>
              <w:lang w:eastAsia="en-IN"/>
            </w:rPr>
          </w:pPr>
          <w:hyperlink w:anchor="_Toc180863454" w:history="1">
            <w:r w:rsidRPr="00CC7DEE">
              <w:rPr>
                <w:rStyle w:val="Hyperlink"/>
                <w:b/>
                <w:bCs/>
                <w:noProof/>
              </w:rPr>
              <w:t>Experiment Plan</w:t>
            </w:r>
            <w:r>
              <w:rPr>
                <w:noProof/>
                <w:webHidden/>
              </w:rPr>
              <w:tab/>
            </w:r>
            <w:r>
              <w:rPr>
                <w:noProof/>
                <w:webHidden/>
              </w:rPr>
              <w:fldChar w:fldCharType="begin"/>
            </w:r>
            <w:r>
              <w:rPr>
                <w:noProof/>
                <w:webHidden/>
              </w:rPr>
              <w:instrText xml:space="preserve"> PAGEREF _Toc180863454 \h </w:instrText>
            </w:r>
            <w:r>
              <w:rPr>
                <w:noProof/>
                <w:webHidden/>
              </w:rPr>
            </w:r>
            <w:r>
              <w:rPr>
                <w:noProof/>
                <w:webHidden/>
              </w:rPr>
              <w:fldChar w:fldCharType="separate"/>
            </w:r>
            <w:r>
              <w:rPr>
                <w:noProof/>
                <w:webHidden/>
              </w:rPr>
              <w:t>25</w:t>
            </w:r>
            <w:r>
              <w:rPr>
                <w:noProof/>
                <w:webHidden/>
              </w:rPr>
              <w:fldChar w:fldCharType="end"/>
            </w:r>
          </w:hyperlink>
        </w:p>
        <w:p w14:paraId="5E644EE2" w14:textId="3DF7A696" w:rsidR="009F41D8" w:rsidRDefault="009F41D8">
          <w:pPr>
            <w:pStyle w:val="TOC3"/>
            <w:tabs>
              <w:tab w:val="right" w:leader="dot" w:pos="9016"/>
            </w:tabs>
            <w:rPr>
              <w:rFonts w:eastAsiaTheme="minorEastAsia"/>
              <w:noProof/>
              <w:sz w:val="24"/>
              <w:szCs w:val="24"/>
              <w:lang w:eastAsia="en-IN"/>
            </w:rPr>
          </w:pPr>
          <w:hyperlink w:anchor="_Toc180863455" w:history="1">
            <w:r w:rsidRPr="00CC7DEE">
              <w:rPr>
                <w:rStyle w:val="Hyperlink"/>
                <w:b/>
                <w:bCs/>
                <w:noProof/>
              </w:rPr>
              <w:t>Splitting Dataset</w:t>
            </w:r>
            <w:r>
              <w:rPr>
                <w:noProof/>
                <w:webHidden/>
              </w:rPr>
              <w:tab/>
            </w:r>
            <w:r>
              <w:rPr>
                <w:noProof/>
                <w:webHidden/>
              </w:rPr>
              <w:fldChar w:fldCharType="begin"/>
            </w:r>
            <w:r>
              <w:rPr>
                <w:noProof/>
                <w:webHidden/>
              </w:rPr>
              <w:instrText xml:space="preserve"> PAGEREF _Toc180863455 \h </w:instrText>
            </w:r>
            <w:r>
              <w:rPr>
                <w:noProof/>
                <w:webHidden/>
              </w:rPr>
            </w:r>
            <w:r>
              <w:rPr>
                <w:noProof/>
                <w:webHidden/>
              </w:rPr>
              <w:fldChar w:fldCharType="separate"/>
            </w:r>
            <w:r>
              <w:rPr>
                <w:noProof/>
                <w:webHidden/>
              </w:rPr>
              <w:t>26</w:t>
            </w:r>
            <w:r>
              <w:rPr>
                <w:noProof/>
                <w:webHidden/>
              </w:rPr>
              <w:fldChar w:fldCharType="end"/>
            </w:r>
          </w:hyperlink>
        </w:p>
        <w:p w14:paraId="4933119D" w14:textId="32074296" w:rsidR="009F41D8" w:rsidRDefault="009F41D8">
          <w:pPr>
            <w:pStyle w:val="TOC3"/>
            <w:tabs>
              <w:tab w:val="right" w:leader="dot" w:pos="9016"/>
            </w:tabs>
            <w:rPr>
              <w:rFonts w:eastAsiaTheme="minorEastAsia"/>
              <w:noProof/>
              <w:sz w:val="24"/>
              <w:szCs w:val="24"/>
              <w:lang w:eastAsia="en-IN"/>
            </w:rPr>
          </w:pPr>
          <w:hyperlink w:anchor="_Toc180863456" w:history="1">
            <w:r w:rsidRPr="00CC7DEE">
              <w:rPr>
                <w:rStyle w:val="Hyperlink"/>
                <w:b/>
                <w:bCs/>
                <w:noProof/>
              </w:rPr>
              <w:t>Applying SMOTE to address class imbalance</w:t>
            </w:r>
            <w:r>
              <w:rPr>
                <w:noProof/>
                <w:webHidden/>
              </w:rPr>
              <w:tab/>
            </w:r>
            <w:r>
              <w:rPr>
                <w:noProof/>
                <w:webHidden/>
              </w:rPr>
              <w:fldChar w:fldCharType="begin"/>
            </w:r>
            <w:r>
              <w:rPr>
                <w:noProof/>
                <w:webHidden/>
              </w:rPr>
              <w:instrText xml:space="preserve"> PAGEREF _Toc180863456 \h </w:instrText>
            </w:r>
            <w:r>
              <w:rPr>
                <w:noProof/>
                <w:webHidden/>
              </w:rPr>
            </w:r>
            <w:r>
              <w:rPr>
                <w:noProof/>
                <w:webHidden/>
              </w:rPr>
              <w:fldChar w:fldCharType="separate"/>
            </w:r>
            <w:r>
              <w:rPr>
                <w:noProof/>
                <w:webHidden/>
              </w:rPr>
              <w:t>26</w:t>
            </w:r>
            <w:r>
              <w:rPr>
                <w:noProof/>
                <w:webHidden/>
              </w:rPr>
              <w:fldChar w:fldCharType="end"/>
            </w:r>
          </w:hyperlink>
        </w:p>
        <w:p w14:paraId="473781E3" w14:textId="73C56967" w:rsidR="009F41D8" w:rsidRDefault="009F41D8">
          <w:pPr>
            <w:pStyle w:val="TOC3"/>
            <w:tabs>
              <w:tab w:val="right" w:leader="dot" w:pos="9016"/>
            </w:tabs>
            <w:rPr>
              <w:rFonts w:eastAsiaTheme="minorEastAsia"/>
              <w:noProof/>
              <w:sz w:val="24"/>
              <w:szCs w:val="24"/>
              <w:lang w:eastAsia="en-IN"/>
            </w:rPr>
          </w:pPr>
          <w:hyperlink w:anchor="_Toc180863457" w:history="1">
            <w:r w:rsidRPr="00CC7DEE">
              <w:rPr>
                <w:rStyle w:val="Hyperlink"/>
                <w:b/>
                <w:bCs/>
                <w:noProof/>
              </w:rPr>
              <w:t>Model Development &amp; Training</w:t>
            </w:r>
            <w:r>
              <w:rPr>
                <w:noProof/>
                <w:webHidden/>
              </w:rPr>
              <w:tab/>
            </w:r>
            <w:r>
              <w:rPr>
                <w:noProof/>
                <w:webHidden/>
              </w:rPr>
              <w:fldChar w:fldCharType="begin"/>
            </w:r>
            <w:r>
              <w:rPr>
                <w:noProof/>
                <w:webHidden/>
              </w:rPr>
              <w:instrText xml:space="preserve"> PAGEREF _Toc180863457 \h </w:instrText>
            </w:r>
            <w:r>
              <w:rPr>
                <w:noProof/>
                <w:webHidden/>
              </w:rPr>
            </w:r>
            <w:r>
              <w:rPr>
                <w:noProof/>
                <w:webHidden/>
              </w:rPr>
              <w:fldChar w:fldCharType="separate"/>
            </w:r>
            <w:r>
              <w:rPr>
                <w:noProof/>
                <w:webHidden/>
              </w:rPr>
              <w:t>27</w:t>
            </w:r>
            <w:r>
              <w:rPr>
                <w:noProof/>
                <w:webHidden/>
              </w:rPr>
              <w:fldChar w:fldCharType="end"/>
            </w:r>
          </w:hyperlink>
        </w:p>
        <w:p w14:paraId="377EB0BD" w14:textId="51613196" w:rsidR="009F41D8" w:rsidRDefault="009F41D8">
          <w:pPr>
            <w:pStyle w:val="TOC3"/>
            <w:tabs>
              <w:tab w:val="right" w:leader="dot" w:pos="9016"/>
            </w:tabs>
            <w:rPr>
              <w:rFonts w:eastAsiaTheme="minorEastAsia"/>
              <w:noProof/>
              <w:sz w:val="24"/>
              <w:szCs w:val="24"/>
              <w:lang w:eastAsia="en-IN"/>
            </w:rPr>
          </w:pPr>
          <w:hyperlink w:anchor="_Toc180863458" w:history="1">
            <w:r w:rsidRPr="00CC7DEE">
              <w:rPr>
                <w:rStyle w:val="Hyperlink"/>
                <w:b/>
                <w:bCs/>
                <w:noProof/>
              </w:rPr>
              <w:t>Model Validation &amp; Evaluation</w:t>
            </w:r>
            <w:r>
              <w:rPr>
                <w:noProof/>
                <w:webHidden/>
              </w:rPr>
              <w:tab/>
            </w:r>
            <w:r>
              <w:rPr>
                <w:noProof/>
                <w:webHidden/>
              </w:rPr>
              <w:fldChar w:fldCharType="begin"/>
            </w:r>
            <w:r>
              <w:rPr>
                <w:noProof/>
                <w:webHidden/>
              </w:rPr>
              <w:instrText xml:space="preserve"> PAGEREF _Toc180863458 \h </w:instrText>
            </w:r>
            <w:r>
              <w:rPr>
                <w:noProof/>
                <w:webHidden/>
              </w:rPr>
            </w:r>
            <w:r>
              <w:rPr>
                <w:noProof/>
                <w:webHidden/>
              </w:rPr>
              <w:fldChar w:fldCharType="separate"/>
            </w:r>
            <w:r>
              <w:rPr>
                <w:noProof/>
                <w:webHidden/>
              </w:rPr>
              <w:t>34</w:t>
            </w:r>
            <w:r>
              <w:rPr>
                <w:noProof/>
                <w:webHidden/>
              </w:rPr>
              <w:fldChar w:fldCharType="end"/>
            </w:r>
          </w:hyperlink>
        </w:p>
        <w:p w14:paraId="124F233F" w14:textId="652AE11B" w:rsidR="009F41D8" w:rsidRDefault="009F41D8">
          <w:pPr>
            <w:pStyle w:val="TOC2"/>
            <w:tabs>
              <w:tab w:val="right" w:leader="dot" w:pos="9016"/>
            </w:tabs>
            <w:rPr>
              <w:rFonts w:eastAsiaTheme="minorEastAsia"/>
              <w:noProof/>
              <w:sz w:val="24"/>
              <w:szCs w:val="24"/>
              <w:lang w:eastAsia="en-IN"/>
            </w:rPr>
          </w:pPr>
          <w:hyperlink w:anchor="_Toc180863459" w:history="1">
            <w:r w:rsidRPr="00CC7DEE">
              <w:rPr>
                <w:rStyle w:val="Hyperlink"/>
                <w:b/>
                <w:bCs/>
                <w:noProof/>
              </w:rPr>
              <w:t>Conclusion &amp; Discussion</w:t>
            </w:r>
            <w:r>
              <w:rPr>
                <w:noProof/>
                <w:webHidden/>
              </w:rPr>
              <w:tab/>
            </w:r>
            <w:r>
              <w:rPr>
                <w:noProof/>
                <w:webHidden/>
              </w:rPr>
              <w:fldChar w:fldCharType="begin"/>
            </w:r>
            <w:r>
              <w:rPr>
                <w:noProof/>
                <w:webHidden/>
              </w:rPr>
              <w:instrText xml:space="preserve"> PAGEREF _Toc180863459 \h </w:instrText>
            </w:r>
            <w:r>
              <w:rPr>
                <w:noProof/>
                <w:webHidden/>
              </w:rPr>
            </w:r>
            <w:r>
              <w:rPr>
                <w:noProof/>
                <w:webHidden/>
              </w:rPr>
              <w:fldChar w:fldCharType="separate"/>
            </w:r>
            <w:r>
              <w:rPr>
                <w:noProof/>
                <w:webHidden/>
              </w:rPr>
              <w:t>36</w:t>
            </w:r>
            <w:r>
              <w:rPr>
                <w:noProof/>
                <w:webHidden/>
              </w:rPr>
              <w:fldChar w:fldCharType="end"/>
            </w:r>
          </w:hyperlink>
        </w:p>
        <w:p w14:paraId="0107E089" w14:textId="1C862798" w:rsidR="009F41D8" w:rsidRDefault="009F41D8">
          <w:pPr>
            <w:pStyle w:val="TOC3"/>
            <w:tabs>
              <w:tab w:val="right" w:leader="dot" w:pos="9016"/>
            </w:tabs>
            <w:rPr>
              <w:rFonts w:eastAsiaTheme="minorEastAsia"/>
              <w:noProof/>
              <w:sz w:val="24"/>
              <w:szCs w:val="24"/>
              <w:lang w:eastAsia="en-IN"/>
            </w:rPr>
          </w:pPr>
          <w:hyperlink w:anchor="_Toc180863460" w:history="1">
            <w:r w:rsidRPr="00CC7DEE">
              <w:rPr>
                <w:rStyle w:val="Hyperlink"/>
                <w:b/>
                <w:bCs/>
                <w:noProof/>
              </w:rPr>
              <w:t>Possible Limitations</w:t>
            </w:r>
            <w:r>
              <w:rPr>
                <w:noProof/>
                <w:webHidden/>
              </w:rPr>
              <w:tab/>
            </w:r>
            <w:r>
              <w:rPr>
                <w:noProof/>
                <w:webHidden/>
              </w:rPr>
              <w:fldChar w:fldCharType="begin"/>
            </w:r>
            <w:r>
              <w:rPr>
                <w:noProof/>
                <w:webHidden/>
              </w:rPr>
              <w:instrText xml:space="preserve"> PAGEREF _Toc180863460 \h </w:instrText>
            </w:r>
            <w:r>
              <w:rPr>
                <w:noProof/>
                <w:webHidden/>
              </w:rPr>
            </w:r>
            <w:r>
              <w:rPr>
                <w:noProof/>
                <w:webHidden/>
              </w:rPr>
              <w:fldChar w:fldCharType="separate"/>
            </w:r>
            <w:r>
              <w:rPr>
                <w:noProof/>
                <w:webHidden/>
              </w:rPr>
              <w:t>36</w:t>
            </w:r>
            <w:r>
              <w:rPr>
                <w:noProof/>
                <w:webHidden/>
              </w:rPr>
              <w:fldChar w:fldCharType="end"/>
            </w:r>
          </w:hyperlink>
        </w:p>
        <w:p w14:paraId="263DA789" w14:textId="44C2E47A" w:rsidR="009F41D8" w:rsidRDefault="009F41D8">
          <w:pPr>
            <w:pStyle w:val="TOC3"/>
            <w:tabs>
              <w:tab w:val="right" w:leader="dot" w:pos="9016"/>
            </w:tabs>
            <w:rPr>
              <w:rFonts w:eastAsiaTheme="minorEastAsia"/>
              <w:noProof/>
              <w:sz w:val="24"/>
              <w:szCs w:val="24"/>
              <w:lang w:eastAsia="en-IN"/>
            </w:rPr>
          </w:pPr>
          <w:hyperlink w:anchor="_Toc180863461" w:history="1">
            <w:r w:rsidRPr="00CC7DEE">
              <w:rPr>
                <w:rStyle w:val="Hyperlink"/>
                <w:b/>
                <w:bCs/>
                <w:noProof/>
              </w:rPr>
              <w:t>Future Recommendations for Experiments</w:t>
            </w:r>
            <w:r>
              <w:rPr>
                <w:noProof/>
                <w:webHidden/>
              </w:rPr>
              <w:tab/>
            </w:r>
            <w:r>
              <w:rPr>
                <w:noProof/>
                <w:webHidden/>
              </w:rPr>
              <w:fldChar w:fldCharType="begin"/>
            </w:r>
            <w:r>
              <w:rPr>
                <w:noProof/>
                <w:webHidden/>
              </w:rPr>
              <w:instrText xml:space="preserve"> PAGEREF _Toc180863461 \h </w:instrText>
            </w:r>
            <w:r>
              <w:rPr>
                <w:noProof/>
                <w:webHidden/>
              </w:rPr>
            </w:r>
            <w:r>
              <w:rPr>
                <w:noProof/>
                <w:webHidden/>
              </w:rPr>
              <w:fldChar w:fldCharType="separate"/>
            </w:r>
            <w:r>
              <w:rPr>
                <w:noProof/>
                <w:webHidden/>
              </w:rPr>
              <w:t>37</w:t>
            </w:r>
            <w:r>
              <w:rPr>
                <w:noProof/>
                <w:webHidden/>
              </w:rPr>
              <w:fldChar w:fldCharType="end"/>
            </w:r>
          </w:hyperlink>
        </w:p>
        <w:p w14:paraId="2650FC5A" w14:textId="7B0F0327" w:rsidR="009F41D8" w:rsidRDefault="009F41D8">
          <w:pPr>
            <w:pStyle w:val="TOC2"/>
            <w:tabs>
              <w:tab w:val="right" w:leader="dot" w:pos="9016"/>
            </w:tabs>
            <w:rPr>
              <w:rFonts w:eastAsiaTheme="minorEastAsia"/>
              <w:noProof/>
              <w:sz w:val="24"/>
              <w:szCs w:val="24"/>
              <w:lang w:eastAsia="en-IN"/>
            </w:rPr>
          </w:pPr>
          <w:hyperlink w:anchor="_Toc180863462" w:history="1">
            <w:r w:rsidRPr="00CC7DEE">
              <w:rPr>
                <w:rStyle w:val="Hyperlink"/>
                <w:b/>
                <w:bCs/>
                <w:noProof/>
              </w:rPr>
              <w:t>References &amp; Appendices</w:t>
            </w:r>
            <w:r>
              <w:rPr>
                <w:noProof/>
                <w:webHidden/>
              </w:rPr>
              <w:tab/>
            </w:r>
            <w:r>
              <w:rPr>
                <w:noProof/>
                <w:webHidden/>
              </w:rPr>
              <w:fldChar w:fldCharType="begin"/>
            </w:r>
            <w:r>
              <w:rPr>
                <w:noProof/>
                <w:webHidden/>
              </w:rPr>
              <w:instrText xml:space="preserve"> PAGEREF _Toc180863462 \h </w:instrText>
            </w:r>
            <w:r>
              <w:rPr>
                <w:noProof/>
                <w:webHidden/>
              </w:rPr>
            </w:r>
            <w:r>
              <w:rPr>
                <w:noProof/>
                <w:webHidden/>
              </w:rPr>
              <w:fldChar w:fldCharType="separate"/>
            </w:r>
            <w:r>
              <w:rPr>
                <w:noProof/>
                <w:webHidden/>
              </w:rPr>
              <w:t>37</w:t>
            </w:r>
            <w:r>
              <w:rPr>
                <w:noProof/>
                <w:webHidden/>
              </w:rPr>
              <w:fldChar w:fldCharType="end"/>
            </w:r>
          </w:hyperlink>
        </w:p>
        <w:p w14:paraId="0BEDD5EA" w14:textId="7450A39C" w:rsidR="009F41D8" w:rsidRDefault="009F41D8">
          <w:pPr>
            <w:pStyle w:val="TOC3"/>
            <w:tabs>
              <w:tab w:val="right" w:leader="dot" w:pos="9016"/>
            </w:tabs>
            <w:rPr>
              <w:rFonts w:eastAsiaTheme="minorEastAsia"/>
              <w:noProof/>
              <w:sz w:val="24"/>
              <w:szCs w:val="24"/>
              <w:lang w:eastAsia="en-IN"/>
            </w:rPr>
          </w:pPr>
          <w:hyperlink w:anchor="_Toc180863463" w:history="1">
            <w:r w:rsidRPr="00CC7DEE">
              <w:rPr>
                <w:rStyle w:val="Hyperlink"/>
                <w:b/>
                <w:bCs/>
                <w:noProof/>
              </w:rPr>
              <w:t>Contribution Table</w:t>
            </w:r>
            <w:r>
              <w:rPr>
                <w:noProof/>
                <w:webHidden/>
              </w:rPr>
              <w:tab/>
            </w:r>
            <w:r>
              <w:rPr>
                <w:noProof/>
                <w:webHidden/>
              </w:rPr>
              <w:fldChar w:fldCharType="begin"/>
            </w:r>
            <w:r>
              <w:rPr>
                <w:noProof/>
                <w:webHidden/>
              </w:rPr>
              <w:instrText xml:space="preserve"> PAGEREF _Toc180863463 \h </w:instrText>
            </w:r>
            <w:r>
              <w:rPr>
                <w:noProof/>
                <w:webHidden/>
              </w:rPr>
            </w:r>
            <w:r>
              <w:rPr>
                <w:noProof/>
                <w:webHidden/>
              </w:rPr>
              <w:fldChar w:fldCharType="separate"/>
            </w:r>
            <w:r>
              <w:rPr>
                <w:noProof/>
                <w:webHidden/>
              </w:rPr>
              <w:t>38</w:t>
            </w:r>
            <w:r>
              <w:rPr>
                <w:noProof/>
                <w:webHidden/>
              </w:rPr>
              <w:fldChar w:fldCharType="end"/>
            </w:r>
          </w:hyperlink>
        </w:p>
        <w:p w14:paraId="3825D429" w14:textId="010C8A62" w:rsidR="001E316B" w:rsidRDefault="00F6130D" w:rsidP="00F6130D">
          <w:r>
            <w:rPr>
              <w:b/>
              <w:bCs/>
              <w:noProof/>
            </w:rPr>
            <w:fldChar w:fldCharType="end"/>
          </w:r>
        </w:p>
      </w:sdtContent>
    </w:sdt>
    <w:p w14:paraId="20936AB5" w14:textId="010C8A62" w:rsidR="00DE1F89" w:rsidRDefault="007348BA" w:rsidP="00AC588B">
      <w:pPr>
        <w:pStyle w:val="Heading1"/>
        <w:rPr>
          <w:b/>
          <w:bCs/>
          <w:color w:val="auto"/>
        </w:rPr>
      </w:pPr>
      <w:bookmarkStart w:id="0" w:name="_Toc180863430"/>
      <w:r>
        <w:rPr>
          <w:b/>
          <w:bCs/>
          <w:color w:val="auto"/>
        </w:rPr>
        <w:lastRenderedPageBreak/>
        <w:t>Introduction</w:t>
      </w:r>
      <w:bookmarkEnd w:id="0"/>
    </w:p>
    <w:p w14:paraId="4060B70A" w14:textId="1B8E9330" w:rsidR="007348BA" w:rsidRPr="007348BA" w:rsidRDefault="007348BA" w:rsidP="007348BA">
      <w:pPr>
        <w:pStyle w:val="Heading2"/>
        <w:rPr>
          <w:b/>
          <w:bCs/>
          <w:color w:val="auto"/>
        </w:rPr>
      </w:pPr>
      <w:bookmarkStart w:id="1" w:name="_Toc180863431"/>
      <w:r w:rsidRPr="007348BA">
        <w:rPr>
          <w:b/>
          <w:bCs/>
          <w:color w:val="auto"/>
        </w:rPr>
        <w:t>Introduction to Business Context</w:t>
      </w:r>
      <w:bookmarkEnd w:id="1"/>
    </w:p>
    <w:p w14:paraId="04E6596D" w14:textId="77777777" w:rsidR="007348BA" w:rsidRPr="007348BA" w:rsidRDefault="007348BA" w:rsidP="007348BA">
      <w:r w:rsidRPr="007348BA">
        <w:t>Game behavior encompasses the actions and habits players display while engaging with video games. This includes a range of activities influenced by individual personalities, game design, difficulty levels, and the investment of time and money. Our project focuses on leveraging game behavior to enhance customer engagement and sales forecasting in the retail sector.</w:t>
      </w:r>
    </w:p>
    <w:p w14:paraId="140154DC" w14:textId="2BD223EC" w:rsidR="007348BA" w:rsidRPr="007348BA" w:rsidRDefault="007348BA" w:rsidP="007348BA">
      <w:r w:rsidRPr="007348BA">
        <w:t xml:space="preserve">By analyzing </w:t>
      </w:r>
      <w:r w:rsidR="004851FC">
        <w:t>players</w:t>
      </w:r>
      <w:r w:rsidRPr="007348BA">
        <w:t xml:space="preserve"> purchase histories, preferences in game categories, and gameplay duration, we can offer targeted promotions and personalized recommendations. Predictive analytics allow</w:t>
      </w:r>
      <w:r w:rsidR="004851FC">
        <w:t>ed</w:t>
      </w:r>
      <w:r w:rsidRPr="007348BA">
        <w:t xml:space="preserve"> us to forecast product demand, optimizing user behavior to improve customer experience and increase market share.</w:t>
      </w:r>
    </w:p>
    <w:p w14:paraId="1221407C" w14:textId="0784DE6C" w:rsidR="007348BA" w:rsidRDefault="007348BA" w:rsidP="007348BA">
      <w:r w:rsidRPr="007348BA">
        <w:t xml:space="preserve">Moreover, understanding </w:t>
      </w:r>
      <w:r w:rsidR="004851FC">
        <w:t>player’s</w:t>
      </w:r>
      <w:r w:rsidRPr="007348BA">
        <w:t xml:space="preserve"> game behavior enables us to create distinct segments, facilitating tailored marketing strategies. Identifying customers at risk of churning through behavioral analysis allows for proactive retention efforts. Overall, our project aims to enhance revenue by pinpointing key drivers of</w:t>
      </w:r>
      <w:r w:rsidR="004851FC">
        <w:t xml:space="preserve"> player’s</w:t>
      </w:r>
      <w:r w:rsidRPr="007348BA">
        <w:t xml:space="preserve"> satisfaction and loyalty.</w:t>
      </w:r>
    </w:p>
    <w:p w14:paraId="7B61B6BA" w14:textId="77777777" w:rsidR="007348BA" w:rsidRPr="007348BA" w:rsidRDefault="007348BA" w:rsidP="007348BA"/>
    <w:p w14:paraId="78D3D501" w14:textId="6B901F54" w:rsidR="007348BA" w:rsidRDefault="007348BA" w:rsidP="007348BA">
      <w:pPr>
        <w:pStyle w:val="Heading2"/>
        <w:rPr>
          <w:b/>
          <w:bCs/>
          <w:color w:val="auto"/>
        </w:rPr>
      </w:pPr>
      <w:bookmarkStart w:id="2" w:name="_Toc180863432"/>
      <w:r>
        <w:rPr>
          <w:b/>
          <w:bCs/>
          <w:color w:val="auto"/>
        </w:rPr>
        <w:t>Problem Statement</w:t>
      </w:r>
      <w:bookmarkEnd w:id="2"/>
    </w:p>
    <w:p w14:paraId="3B55FE81" w14:textId="2D6536C8" w:rsidR="007348BA" w:rsidRDefault="007348BA" w:rsidP="007348BA">
      <w:r w:rsidRPr="007348BA">
        <w:t>The gaming industry struggles with player retention, with current rates at approximately 40% and churn at 25%. This leads to lost revenue and diminished player engagement. Traditional marketing strategies often overlook the nuanced preferences of gamers, resulting in ineffective promotions. Our project seeks to analyze player behavior using data analytics and machine learning to identify key drivers of loyalty and engagement, enabling tailored strategies that reduce churn and enhance the overall gaming experience.</w:t>
      </w:r>
    </w:p>
    <w:p w14:paraId="4C0D20D9" w14:textId="77777777" w:rsidR="007348BA" w:rsidRDefault="007348BA" w:rsidP="007348BA"/>
    <w:p w14:paraId="53BE0E82" w14:textId="78302653" w:rsidR="007348BA" w:rsidRDefault="007348BA" w:rsidP="007348BA">
      <w:pPr>
        <w:pStyle w:val="Heading2"/>
        <w:rPr>
          <w:b/>
          <w:bCs/>
          <w:color w:val="auto"/>
        </w:rPr>
      </w:pPr>
      <w:bookmarkStart w:id="3" w:name="_Toc180863433"/>
      <w:r w:rsidRPr="007348BA">
        <w:rPr>
          <w:b/>
          <w:bCs/>
          <w:color w:val="auto"/>
        </w:rPr>
        <w:t>Project Origin &amp; Motivations</w:t>
      </w:r>
      <w:bookmarkEnd w:id="3"/>
    </w:p>
    <w:p w14:paraId="7B1F3A0B" w14:textId="04BC2A00" w:rsidR="007348BA" w:rsidRDefault="007348BA" w:rsidP="007348BA">
      <w:r w:rsidRPr="007348BA">
        <w:t>The Gaming Behavior project originated from the rapid evolution of the online gaming industry, which has witnessed a massive influx of players across various platforms. As the popularity of gaming grows, understanding player behavior becomes essential for enhancing user experience and optimizing business outcomes. Key motivators for this project include:</w:t>
      </w:r>
    </w:p>
    <w:p w14:paraId="09C70576" w14:textId="47AF106A" w:rsidR="007348BA" w:rsidRDefault="009F41D8" w:rsidP="007348BA">
      <w:r w:rsidRPr="009F41D8">
        <w:rPr>
          <w:b/>
          <w:bCs/>
        </w:rPr>
        <w:t>Data Explosion</w:t>
      </w:r>
      <w:r w:rsidRPr="009F41D8">
        <w:t>: The extensive volume of player-generated data—including gameplay statistics, session duration, and purchase history—provides opportunities for in-depth analysis. This information can inform the development of predictive models that anticipate player preferences and behaviours.</w:t>
      </w:r>
    </w:p>
    <w:p w14:paraId="2E2C35B9" w14:textId="347F3536" w:rsidR="009F41D8" w:rsidRDefault="009F41D8" w:rsidP="007348BA">
      <w:r w:rsidRPr="009F41D8">
        <w:rPr>
          <w:b/>
          <w:bCs/>
        </w:rPr>
        <w:t>Improving Player Retention</w:t>
      </w:r>
      <w:r w:rsidRPr="009F41D8">
        <w:t>: With the gaming industry facing challenges from high churn rates, this project focuses on identifying the key factors influencing player loyalty and implementing strategies to enhance retention rates.</w:t>
      </w:r>
    </w:p>
    <w:p w14:paraId="6B47E08C" w14:textId="3C1861B7" w:rsidR="009F41D8" w:rsidRDefault="009F41D8" w:rsidP="007348BA">
      <w:r w:rsidRPr="009F41D8">
        <w:rPr>
          <w:b/>
          <w:bCs/>
        </w:rPr>
        <w:t>Enhancing Player Engagement</w:t>
      </w:r>
      <w:r w:rsidRPr="009F41D8">
        <w:t>: By analyzing player behavior, the project aims to personalize gaming experiences through targeted recommendations and content adjustments, fostering a stronger connection between players and games.</w:t>
      </w:r>
    </w:p>
    <w:p w14:paraId="37C69E24" w14:textId="76C98227" w:rsidR="009F41D8" w:rsidRDefault="009F41D8" w:rsidP="007348BA">
      <w:r w:rsidRPr="009F41D8">
        <w:rPr>
          <w:b/>
          <w:bCs/>
        </w:rPr>
        <w:lastRenderedPageBreak/>
        <w:t>Optimizing Marketing Strategies</w:t>
      </w:r>
      <w:r w:rsidRPr="009F41D8">
        <w:t>: Understanding player preferences allows for the development of tailored marketing approaches, improving user acquisition and maximizing revenue through effective promotional strategies.</w:t>
      </w:r>
    </w:p>
    <w:p w14:paraId="5A57CD50" w14:textId="77777777" w:rsidR="009F41D8" w:rsidRDefault="009F41D8" w:rsidP="007348BA"/>
    <w:p w14:paraId="5AFC77A7" w14:textId="5BA3F257" w:rsidR="009F41D8" w:rsidRDefault="009F41D8" w:rsidP="009F41D8">
      <w:pPr>
        <w:pStyle w:val="Heading2"/>
        <w:rPr>
          <w:b/>
          <w:bCs/>
          <w:color w:val="auto"/>
        </w:rPr>
      </w:pPr>
      <w:bookmarkStart w:id="4" w:name="_Toc180863434"/>
      <w:r w:rsidRPr="009F41D8">
        <w:rPr>
          <w:b/>
          <w:bCs/>
          <w:color w:val="auto"/>
        </w:rPr>
        <w:t>Project Contribution</w:t>
      </w:r>
      <w:bookmarkEnd w:id="4"/>
    </w:p>
    <w:p w14:paraId="01A6DE4B" w14:textId="4C32543F" w:rsidR="009F41D8" w:rsidRPr="009F41D8" w:rsidRDefault="009F41D8" w:rsidP="009F41D8">
      <w:r w:rsidRPr="009F41D8">
        <w:t>This project enhance</w:t>
      </w:r>
      <w:r w:rsidR="004851FC">
        <w:t>d</w:t>
      </w:r>
      <w:r w:rsidRPr="009F41D8">
        <w:t xml:space="preserve"> the marketing division's strategy by identifying key drivers of player engagement and predicting loyalty. The goal is to boost revenue by improving player satisfaction.</w:t>
      </w:r>
    </w:p>
    <w:p w14:paraId="79AA814A" w14:textId="1A84B06F" w:rsidR="009F41D8" w:rsidRPr="009F41D8" w:rsidRDefault="009F41D8" w:rsidP="009F41D8">
      <w:r w:rsidRPr="009F41D8">
        <w:t>We use</w:t>
      </w:r>
      <w:r w:rsidR="004851FC">
        <w:t>d</w:t>
      </w:r>
      <w:r w:rsidRPr="009F41D8">
        <w:t xml:space="preserve"> linear and tree-based machine learning algorithms, specifically logistic regression</w:t>
      </w:r>
      <w:r w:rsidR="004851FC">
        <w:t>, K-nearest neighbour</w:t>
      </w:r>
      <w:r w:rsidRPr="009F41D8">
        <w:t xml:space="preserve"> and random forest, to uncover influential factors affecting satisfaction. These models </w:t>
      </w:r>
      <w:r w:rsidR="004851FC">
        <w:t>were</w:t>
      </w:r>
      <w:r w:rsidRPr="009F41D8">
        <w:t xml:space="preserve"> trained on historical data and evaluated on unseen datasets to ensure effectiveness. Results </w:t>
      </w:r>
      <w:r w:rsidR="004851FC">
        <w:t>are</w:t>
      </w:r>
      <w:r w:rsidRPr="009F41D8">
        <w:t xml:space="preserve"> detailed in the Experiments section.</w:t>
      </w:r>
    </w:p>
    <w:p w14:paraId="1D2EEDDF" w14:textId="35345187" w:rsidR="009F41D8" w:rsidRPr="009F41D8" w:rsidRDefault="009F41D8" w:rsidP="009F41D8">
      <w:r w:rsidRPr="009F41D8">
        <w:t xml:space="preserve">A key contribution </w:t>
      </w:r>
      <w:r w:rsidR="004851FC" w:rsidRPr="009F41D8">
        <w:t>occur</w:t>
      </w:r>
      <w:r w:rsidR="004851FC">
        <w:t>red</w:t>
      </w:r>
      <w:r w:rsidRPr="009F41D8">
        <w:t xml:space="preserve"> during the experimentation phase, where we segment</w:t>
      </w:r>
      <w:r w:rsidR="004851FC">
        <w:t>ed</w:t>
      </w:r>
      <w:r w:rsidRPr="009F41D8">
        <w:t xml:space="preserve"> players based on game preferences to assess shifts in feature importance and improve accuracy. This provide</w:t>
      </w:r>
      <w:r w:rsidR="004851FC">
        <w:t>d us</w:t>
      </w:r>
      <w:r w:rsidRPr="009F41D8">
        <w:t xml:space="preserve"> insights into whether marketing strategies need customization.</w:t>
      </w:r>
    </w:p>
    <w:p w14:paraId="2C6837F0" w14:textId="77777777" w:rsidR="009F41D8" w:rsidRPr="009F41D8" w:rsidRDefault="009F41D8" w:rsidP="009F41D8">
      <w:r w:rsidRPr="009F41D8">
        <w:t>Additionally, the project aims to redefine the perception of our gaming platform from a typical service to an industry innovator. By implementing factors that drive player satisfaction, we can enhance our reputation and increase player loyalty.</w:t>
      </w:r>
    </w:p>
    <w:p w14:paraId="59018469" w14:textId="77777777" w:rsidR="009F41D8" w:rsidRDefault="009F41D8" w:rsidP="009F41D8"/>
    <w:p w14:paraId="0337EFDC" w14:textId="2D8FA965" w:rsidR="009F41D8" w:rsidRDefault="009F41D8" w:rsidP="009F41D8">
      <w:pPr>
        <w:pStyle w:val="Heading2"/>
        <w:rPr>
          <w:b/>
          <w:bCs/>
          <w:color w:val="auto"/>
        </w:rPr>
      </w:pPr>
      <w:bookmarkStart w:id="5" w:name="_Toc180863435"/>
      <w:r w:rsidRPr="009F41D8">
        <w:rPr>
          <w:b/>
          <w:bCs/>
          <w:color w:val="auto"/>
        </w:rPr>
        <w:t>How is this paper organized</w:t>
      </w:r>
      <w:bookmarkEnd w:id="5"/>
    </w:p>
    <w:p w14:paraId="05E5EB5F" w14:textId="2F08445E" w:rsidR="009F41D8" w:rsidRDefault="009F41D8" w:rsidP="009F41D8">
      <w:r w:rsidRPr="009F41D8">
        <w:t xml:space="preserve">This </w:t>
      </w:r>
      <w:r>
        <w:t>research</w:t>
      </w:r>
      <w:r w:rsidRPr="009F41D8">
        <w:t xml:space="preserve"> paper is structured systematically to highlight different aspects of gaming behavior. It follows the CRISP-DM methodology to tailor the content to the reader's needs. The organization of the paper is aligned with the format presented in the table below.</w:t>
      </w:r>
    </w:p>
    <w:p w14:paraId="32AEE60E" w14:textId="01FEDEC8" w:rsidR="009F41D8" w:rsidRDefault="00506836" w:rsidP="009F41D8">
      <w:pPr>
        <w:jc w:val="center"/>
      </w:pPr>
      <w:r w:rsidRPr="00506836">
        <w:rPr>
          <w:noProof/>
        </w:rPr>
        <w:drawing>
          <wp:inline distT="0" distB="0" distL="0" distR="0" wp14:anchorId="29B55E92" wp14:editId="50742C24">
            <wp:extent cx="5731510" cy="1421130"/>
            <wp:effectExtent l="19050" t="19050" r="21590" b="26670"/>
            <wp:docPr id="1214121001" name="Picture 1" descr="A blue and white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21001" name="Picture 1" descr="A blue and white striped background&#10;&#10;Description automatically generated"/>
                    <pic:cNvPicPr/>
                  </pic:nvPicPr>
                  <pic:blipFill>
                    <a:blip r:embed="rId9"/>
                    <a:stretch>
                      <a:fillRect/>
                    </a:stretch>
                  </pic:blipFill>
                  <pic:spPr>
                    <a:xfrm>
                      <a:off x="0" y="0"/>
                      <a:ext cx="5731510" cy="1421130"/>
                    </a:xfrm>
                    <a:prstGeom prst="rect">
                      <a:avLst/>
                    </a:prstGeom>
                    <a:ln>
                      <a:solidFill>
                        <a:schemeClr val="tx1"/>
                      </a:solidFill>
                    </a:ln>
                  </pic:spPr>
                </pic:pic>
              </a:graphicData>
            </a:graphic>
          </wp:inline>
        </w:drawing>
      </w:r>
    </w:p>
    <w:p w14:paraId="6938A0BB" w14:textId="3537940C" w:rsidR="00506836" w:rsidRPr="00506836" w:rsidRDefault="00506836" w:rsidP="009F41D8">
      <w:pPr>
        <w:jc w:val="center"/>
        <w:rPr>
          <w:i/>
          <w:iCs/>
          <w:sz w:val="20"/>
          <w:szCs w:val="20"/>
        </w:rPr>
      </w:pPr>
      <w:r w:rsidRPr="00506836">
        <w:rPr>
          <w:i/>
          <w:iCs/>
          <w:sz w:val="20"/>
          <w:szCs w:val="20"/>
        </w:rPr>
        <w:t>Table-1: Organization of Research Paper</w:t>
      </w:r>
    </w:p>
    <w:p w14:paraId="29E524C6" w14:textId="77777777" w:rsidR="007348BA" w:rsidRPr="007348BA" w:rsidRDefault="007348BA" w:rsidP="007348BA"/>
    <w:p w14:paraId="421623C7" w14:textId="2D152E06" w:rsidR="00BE27D9" w:rsidRDefault="00F6130D" w:rsidP="00AC588B">
      <w:pPr>
        <w:pStyle w:val="Heading1"/>
        <w:rPr>
          <w:b/>
          <w:bCs/>
          <w:color w:val="auto"/>
        </w:rPr>
      </w:pPr>
      <w:bookmarkStart w:id="6" w:name="_Toc180863436"/>
      <w:r w:rsidRPr="00F6130D">
        <w:rPr>
          <w:b/>
          <w:bCs/>
          <w:color w:val="auto"/>
        </w:rPr>
        <w:t>Scoping the Project</w:t>
      </w:r>
      <w:bookmarkEnd w:id="6"/>
    </w:p>
    <w:p w14:paraId="7681394B" w14:textId="5ACDD016" w:rsidR="001E316B" w:rsidRDefault="001E316B" w:rsidP="001E316B">
      <w:pPr>
        <w:pStyle w:val="Heading2"/>
        <w:rPr>
          <w:b/>
          <w:bCs/>
          <w:color w:val="auto"/>
        </w:rPr>
      </w:pPr>
      <w:bookmarkStart w:id="7" w:name="_Toc180863437"/>
      <w:r w:rsidRPr="001E316B">
        <w:rPr>
          <w:b/>
          <w:bCs/>
          <w:color w:val="auto"/>
        </w:rPr>
        <w:t>Project Aim</w:t>
      </w:r>
      <w:bookmarkEnd w:id="7"/>
    </w:p>
    <w:p w14:paraId="0CEB52AD" w14:textId="7433F09E" w:rsidR="001E316B" w:rsidRDefault="001E316B" w:rsidP="001E316B">
      <w:r w:rsidRPr="001E316B">
        <w:t xml:space="preserve">This project analyses historical data from an online gaming platform to predict player behaviours such as churn rates, in-game purchases, and level completion patterns. By </w:t>
      </w:r>
      <w:r w:rsidRPr="001E316B">
        <w:lastRenderedPageBreak/>
        <w:t>examining factors like playtime, session frequency, and engagement levels, we aim</w:t>
      </w:r>
      <w:r w:rsidR="004851FC">
        <w:t>ed</w:t>
      </w:r>
      <w:r w:rsidRPr="001E316B">
        <w:t xml:space="preserve"> to develop models that enhance retention strategies and optimize gameplay. We also identif</w:t>
      </w:r>
      <w:r w:rsidR="004851FC">
        <w:t>ied</w:t>
      </w:r>
      <w:r w:rsidRPr="001E316B">
        <w:t xml:space="preserve"> engagement patterns, leveraging insights to improve user retention and inform monetization strategies. Ultimately, the goal </w:t>
      </w:r>
      <w:r w:rsidR="004851FC">
        <w:t xml:space="preserve">was </w:t>
      </w:r>
      <w:r w:rsidRPr="001E316B">
        <w:t>to create a personalized gaming experience tailored to player preferences.</w:t>
      </w:r>
    </w:p>
    <w:p w14:paraId="31E03633" w14:textId="77777777" w:rsidR="003C77B4" w:rsidRDefault="003C77B4" w:rsidP="001E316B"/>
    <w:p w14:paraId="440E6C24" w14:textId="61D6C4B9" w:rsidR="003C77B4" w:rsidRPr="003C77B4" w:rsidRDefault="001E316B" w:rsidP="003C77B4">
      <w:pPr>
        <w:pStyle w:val="Heading2"/>
        <w:rPr>
          <w:b/>
          <w:bCs/>
          <w:color w:val="auto"/>
        </w:rPr>
      </w:pPr>
      <w:bookmarkStart w:id="8" w:name="_Toc180863438"/>
      <w:r>
        <w:rPr>
          <w:b/>
          <w:bCs/>
          <w:color w:val="auto"/>
        </w:rPr>
        <w:t xml:space="preserve">Project </w:t>
      </w:r>
      <w:r w:rsidRPr="001E316B">
        <w:rPr>
          <w:b/>
          <w:bCs/>
          <w:color w:val="auto"/>
        </w:rPr>
        <w:t>Objectives</w:t>
      </w:r>
      <w:bookmarkEnd w:id="8"/>
    </w:p>
    <w:p w14:paraId="2244848A" w14:textId="3C007A48" w:rsidR="003C77B4" w:rsidRDefault="003C77B4" w:rsidP="003C77B4">
      <w:r w:rsidRPr="003C77B4">
        <w:rPr>
          <w:b/>
          <w:bCs/>
        </w:rPr>
        <w:t>Data Collection and Preparation</w:t>
      </w:r>
      <w:r w:rsidRPr="003C77B4">
        <w:br/>
        <w:t>The first step involves gathering comprehensive player data, including demographics, session logs, purchase history, and player preferences from the gaming platform. This data under</w:t>
      </w:r>
      <w:r w:rsidR="004851FC">
        <w:t xml:space="preserve">went </w:t>
      </w:r>
      <w:r w:rsidRPr="003C77B4">
        <w:t>cleaning and standardization to ensure accuracy and consistency, preparing it for effective modeling.</w:t>
      </w:r>
    </w:p>
    <w:p w14:paraId="406C4039" w14:textId="373D33D2" w:rsidR="003C77B4" w:rsidRDefault="003C77B4" w:rsidP="003C77B4">
      <w:r w:rsidRPr="003C77B4">
        <w:rPr>
          <w:b/>
          <w:bCs/>
        </w:rPr>
        <w:t>Feature Engineering and Selection</w:t>
      </w:r>
      <w:r w:rsidRPr="003C77B4">
        <w:br/>
        <w:t xml:space="preserve">After preparing the data, relevant features such as gameplay duration, session frequency, and purchase categories </w:t>
      </w:r>
      <w:r w:rsidR="004851FC">
        <w:t>were</w:t>
      </w:r>
      <w:r w:rsidRPr="003C77B4">
        <w:t xml:space="preserve"> identified. We enhance</w:t>
      </w:r>
      <w:r w:rsidR="004851FC">
        <w:t>d</w:t>
      </w:r>
      <w:r w:rsidRPr="003C77B4">
        <w:t xml:space="preserve"> the dataset by selecting key variables and removing redundant ones, optimizing it for predictive analysis.</w:t>
      </w:r>
    </w:p>
    <w:p w14:paraId="735E8C41" w14:textId="19D46B3F" w:rsidR="003C77B4" w:rsidRDefault="003C77B4" w:rsidP="003C77B4">
      <w:r w:rsidRPr="003C77B4">
        <w:rPr>
          <w:b/>
          <w:bCs/>
        </w:rPr>
        <w:t>Model Development</w:t>
      </w:r>
      <w:r w:rsidRPr="003C77B4">
        <w:br/>
        <w:t xml:space="preserve">A range of machine learning models </w:t>
      </w:r>
      <w:r w:rsidR="004851FC">
        <w:t>were</w:t>
      </w:r>
      <w:r w:rsidRPr="003C77B4">
        <w:t xml:space="preserve"> developed to forecast critical player behaviours, such as churn rates and in-game purchases. The models </w:t>
      </w:r>
      <w:r w:rsidR="004851FC">
        <w:t>were</w:t>
      </w:r>
      <w:r w:rsidRPr="003C77B4">
        <w:t xml:space="preserve"> trained on the cleaned dataset to recognize patterns and make accurate predictions based on player activity.</w:t>
      </w:r>
    </w:p>
    <w:p w14:paraId="08916256" w14:textId="28D781EF" w:rsidR="003C77B4" w:rsidRDefault="003C77B4" w:rsidP="003C77B4">
      <w:r w:rsidRPr="003C77B4">
        <w:rPr>
          <w:b/>
          <w:bCs/>
        </w:rPr>
        <w:t>Validation and Testing</w:t>
      </w:r>
      <w:r w:rsidRPr="003C77B4">
        <w:br/>
        <w:t xml:space="preserve">To ensure robustness, the developed models </w:t>
      </w:r>
      <w:r w:rsidR="004851FC">
        <w:t>were</w:t>
      </w:r>
      <w:r w:rsidRPr="003C77B4">
        <w:t xml:space="preserve"> validated using a separate testing dataset. This step confirm</w:t>
      </w:r>
      <w:r w:rsidR="004851FC">
        <w:t>ed</w:t>
      </w:r>
      <w:r w:rsidRPr="003C77B4">
        <w:t xml:space="preserve"> that the models can generalize well across different player segments and various gaming scenarios.</w:t>
      </w:r>
    </w:p>
    <w:p w14:paraId="6FAD2E51" w14:textId="00DD649A" w:rsidR="003C77B4" w:rsidRDefault="003C77B4" w:rsidP="003C77B4">
      <w:r w:rsidRPr="003C77B4">
        <w:rPr>
          <w:b/>
          <w:bCs/>
        </w:rPr>
        <w:t>Deployment</w:t>
      </w:r>
      <w:r w:rsidRPr="003C77B4">
        <w:br/>
        <w:t xml:space="preserve">A user-friendly recommendation system </w:t>
      </w:r>
      <w:r w:rsidR="004851FC">
        <w:t>was</w:t>
      </w:r>
      <w:r w:rsidRPr="003C77B4">
        <w:t xml:space="preserve"> created to suggest personalized game content and promotions based on individual player habits. This system </w:t>
      </w:r>
      <w:r w:rsidR="004851FC">
        <w:t xml:space="preserve">was </w:t>
      </w:r>
      <w:r w:rsidRPr="003C77B4">
        <w:t>integrated into the gaming platform, enhancing user engagement and satisfaction.</w:t>
      </w:r>
    </w:p>
    <w:p w14:paraId="13C85F59" w14:textId="5C6262BC" w:rsidR="003C77B4" w:rsidRPr="003C77B4" w:rsidRDefault="003C77B4" w:rsidP="003C77B4">
      <w:r w:rsidRPr="003C77B4">
        <w:rPr>
          <w:b/>
          <w:bCs/>
        </w:rPr>
        <w:t>Documentation and Reporting</w:t>
      </w:r>
      <w:r w:rsidRPr="003C77B4">
        <w:br/>
        <w:t xml:space="preserve">Finally, comprehensive documentation </w:t>
      </w:r>
      <w:r w:rsidR="004851FC">
        <w:t>was</w:t>
      </w:r>
      <w:r w:rsidRPr="003C77B4">
        <w:t xml:space="preserve"> prepared, detailing the entire project process. This include</w:t>
      </w:r>
      <w:r w:rsidR="004851FC">
        <w:t>d</w:t>
      </w:r>
      <w:r w:rsidRPr="003C77B4">
        <w:t xml:space="preserve"> data sources, model development, training methodologies, and performance evaluations. The report serve</w:t>
      </w:r>
      <w:r w:rsidR="004851FC">
        <w:t>d</w:t>
      </w:r>
      <w:r w:rsidRPr="003C77B4">
        <w:t xml:space="preserve"> as a resource for understanding the project and its outcomes, facilitating potential future applications.</w:t>
      </w:r>
    </w:p>
    <w:p w14:paraId="368C36C8" w14:textId="77777777" w:rsidR="003C77B4" w:rsidRDefault="003C77B4" w:rsidP="003C77B4"/>
    <w:p w14:paraId="72B27924" w14:textId="77777777" w:rsidR="003C77B4" w:rsidRPr="003C77B4" w:rsidRDefault="003C77B4" w:rsidP="003C77B4"/>
    <w:p w14:paraId="7C63CAAE" w14:textId="753D0EEB" w:rsidR="001E316B" w:rsidRDefault="003C77B4" w:rsidP="003C77B4">
      <w:pPr>
        <w:pStyle w:val="Heading2"/>
        <w:rPr>
          <w:b/>
          <w:bCs/>
          <w:color w:val="auto"/>
        </w:rPr>
      </w:pPr>
      <w:bookmarkStart w:id="9" w:name="_Toc180863439"/>
      <w:r w:rsidRPr="003C77B4">
        <w:rPr>
          <w:b/>
          <w:bCs/>
          <w:color w:val="auto"/>
        </w:rPr>
        <w:t>Project Deliverables</w:t>
      </w:r>
      <w:bookmarkEnd w:id="9"/>
    </w:p>
    <w:p w14:paraId="6EDD9DAF" w14:textId="5ABDE1A4" w:rsidR="003C77B4" w:rsidRPr="003C77B4" w:rsidRDefault="003C77B4" w:rsidP="003C77B4">
      <w:r w:rsidRPr="003C77B4">
        <w:t>The deliverables for this project integrate</w:t>
      </w:r>
      <w:r w:rsidR="004851FC">
        <w:t>d</w:t>
      </w:r>
      <w:r w:rsidRPr="003C77B4">
        <w:t xml:space="preserve"> the research and technical objectives outlined above into two key outputs aimed at addressing the business problem:</w:t>
      </w:r>
    </w:p>
    <w:p w14:paraId="46F72315" w14:textId="074327DC" w:rsidR="003C77B4" w:rsidRDefault="003C77B4" w:rsidP="003C77B4">
      <w:r w:rsidRPr="003C77B4">
        <w:rPr>
          <w:noProof/>
        </w:rPr>
        <w:lastRenderedPageBreak/>
        <w:drawing>
          <wp:inline distT="0" distB="0" distL="0" distR="0" wp14:anchorId="365CCAA3" wp14:editId="761A30D8">
            <wp:extent cx="5731510" cy="3333750"/>
            <wp:effectExtent l="19050" t="19050" r="21590" b="19050"/>
            <wp:docPr id="104075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9675" name=""/>
                    <pic:cNvPicPr/>
                  </pic:nvPicPr>
                  <pic:blipFill>
                    <a:blip r:embed="rId10"/>
                    <a:stretch>
                      <a:fillRect/>
                    </a:stretch>
                  </pic:blipFill>
                  <pic:spPr>
                    <a:xfrm>
                      <a:off x="0" y="0"/>
                      <a:ext cx="5731510" cy="3333750"/>
                    </a:xfrm>
                    <a:prstGeom prst="rect">
                      <a:avLst/>
                    </a:prstGeom>
                    <a:ln>
                      <a:solidFill>
                        <a:schemeClr val="tx1"/>
                      </a:solidFill>
                    </a:ln>
                  </pic:spPr>
                </pic:pic>
              </a:graphicData>
            </a:graphic>
          </wp:inline>
        </w:drawing>
      </w:r>
    </w:p>
    <w:p w14:paraId="13D52DFE" w14:textId="620F3ABB" w:rsidR="003C77B4" w:rsidRPr="003C77B4" w:rsidRDefault="00506836" w:rsidP="003C77B4">
      <w:pPr>
        <w:jc w:val="center"/>
        <w:rPr>
          <w:i/>
          <w:iCs/>
          <w:sz w:val="20"/>
          <w:szCs w:val="20"/>
        </w:rPr>
      </w:pPr>
      <w:r>
        <w:rPr>
          <w:i/>
          <w:iCs/>
          <w:sz w:val="20"/>
          <w:szCs w:val="20"/>
        </w:rPr>
        <w:t xml:space="preserve">Table-2: </w:t>
      </w:r>
      <w:r w:rsidR="003C77B4" w:rsidRPr="003C77B4">
        <w:rPr>
          <w:i/>
          <w:iCs/>
          <w:sz w:val="20"/>
          <w:szCs w:val="20"/>
        </w:rPr>
        <w:t>Project Deliverables</w:t>
      </w:r>
    </w:p>
    <w:p w14:paraId="3478E4C6" w14:textId="3493D874" w:rsidR="003C77B4" w:rsidRPr="003C77B4" w:rsidRDefault="003C77B4" w:rsidP="003C77B4">
      <w:pPr>
        <w:pStyle w:val="Heading2"/>
        <w:rPr>
          <w:b/>
          <w:bCs/>
          <w:color w:val="auto"/>
        </w:rPr>
      </w:pPr>
      <w:bookmarkStart w:id="10" w:name="_Toc180863440"/>
      <w:r w:rsidRPr="003C77B4">
        <w:rPr>
          <w:b/>
          <w:bCs/>
          <w:color w:val="auto"/>
        </w:rPr>
        <w:t>Stakeholder Analysis</w:t>
      </w:r>
      <w:bookmarkEnd w:id="10"/>
    </w:p>
    <w:p w14:paraId="736C9C45" w14:textId="77777777" w:rsidR="00B1733C" w:rsidRDefault="00086A26" w:rsidP="00B1733C">
      <w:pPr>
        <w:rPr>
          <w:lang w:val="en-AU"/>
        </w:rPr>
      </w:pPr>
      <w:r w:rsidRPr="00086A26">
        <w:rPr>
          <w:lang w:val="en-AU"/>
        </w:rPr>
        <w:t>Some of the most significant stakeholders in this research are:</w:t>
      </w:r>
    </w:p>
    <w:p w14:paraId="08DAF724" w14:textId="77777777" w:rsidR="00B1733C" w:rsidRPr="00B1733C" w:rsidRDefault="00B1733C" w:rsidP="00B1733C">
      <w:pPr>
        <w:pStyle w:val="ListParagraph"/>
        <w:numPr>
          <w:ilvl w:val="0"/>
          <w:numId w:val="27"/>
        </w:numPr>
        <w:rPr>
          <w:lang w:val="en-AU"/>
        </w:rPr>
      </w:pPr>
      <w:r w:rsidRPr="00B1733C">
        <w:rPr>
          <w:b/>
          <w:bCs/>
        </w:rPr>
        <w:t xml:space="preserve">Online Gamers: </w:t>
      </w:r>
      <w:r w:rsidRPr="00B1733C">
        <w:t>Online gamers are the main focus of this research. Their behavior significantly impacts the study's outcomes.</w:t>
      </w:r>
    </w:p>
    <w:p w14:paraId="28A147D9" w14:textId="77777777" w:rsidR="00B1733C" w:rsidRPr="00B1733C" w:rsidRDefault="00B1733C" w:rsidP="00B1733C">
      <w:pPr>
        <w:pStyle w:val="ListParagraph"/>
        <w:numPr>
          <w:ilvl w:val="0"/>
          <w:numId w:val="27"/>
        </w:numPr>
        <w:rPr>
          <w:lang w:val="en-AU"/>
        </w:rPr>
      </w:pPr>
      <w:r w:rsidRPr="00B1733C">
        <w:rPr>
          <w:b/>
          <w:bCs/>
        </w:rPr>
        <w:t xml:space="preserve">Game Developers: </w:t>
      </w:r>
      <w:r w:rsidRPr="00B1733C">
        <w:t>Game developers influence research through their game designs, which shape player experiences. Their insights into player-game interactions are essential.</w:t>
      </w:r>
    </w:p>
    <w:p w14:paraId="4C0B609B" w14:textId="77777777" w:rsidR="00B1733C" w:rsidRPr="00B1733C" w:rsidRDefault="00B1733C" w:rsidP="00B1733C">
      <w:pPr>
        <w:pStyle w:val="ListParagraph"/>
        <w:numPr>
          <w:ilvl w:val="0"/>
          <w:numId w:val="27"/>
        </w:numPr>
        <w:rPr>
          <w:lang w:val="en-AU"/>
        </w:rPr>
      </w:pPr>
      <w:r w:rsidRPr="00B1733C">
        <w:rPr>
          <w:b/>
          <w:bCs/>
        </w:rPr>
        <w:t xml:space="preserve">Academic &amp; Industry Researchers: </w:t>
      </w:r>
      <w:r w:rsidRPr="00B1733C">
        <w:t>These stakeholders enhance research quality by providing methods and frameworks. Their expertise helps interpret behavioral data and draw conclusions.</w:t>
      </w:r>
    </w:p>
    <w:p w14:paraId="682806B6" w14:textId="77777777" w:rsidR="00B1733C" w:rsidRPr="00B1733C" w:rsidRDefault="00B1733C" w:rsidP="00B1733C">
      <w:pPr>
        <w:pStyle w:val="ListParagraph"/>
        <w:numPr>
          <w:ilvl w:val="0"/>
          <w:numId w:val="27"/>
        </w:numPr>
        <w:rPr>
          <w:lang w:val="en-AU"/>
        </w:rPr>
      </w:pPr>
      <w:r w:rsidRPr="00B1733C">
        <w:rPr>
          <w:b/>
          <w:bCs/>
        </w:rPr>
        <w:t xml:space="preserve">Tech Companies &amp; Platforms: </w:t>
      </w:r>
      <w:r w:rsidRPr="00B1733C">
        <w:t>These organizations improve gaming platforms and provide insights into player behavior using data on usage patterns and technology effects.</w:t>
      </w:r>
    </w:p>
    <w:p w14:paraId="36B6E4B7" w14:textId="77777777" w:rsidR="00B1733C" w:rsidRPr="00B1733C" w:rsidRDefault="00B1733C" w:rsidP="00B1733C">
      <w:pPr>
        <w:pStyle w:val="ListParagraph"/>
        <w:numPr>
          <w:ilvl w:val="0"/>
          <w:numId w:val="27"/>
        </w:numPr>
        <w:rPr>
          <w:lang w:val="en-AU"/>
        </w:rPr>
      </w:pPr>
      <w:r w:rsidRPr="00B1733C">
        <w:rPr>
          <w:b/>
          <w:bCs/>
        </w:rPr>
        <w:t xml:space="preserve">Data Analytics Firms: </w:t>
      </w:r>
      <w:r w:rsidRPr="00B1733C">
        <w:t>These firms analyze behavioral data to find patterns that can boost player engagement and retention, helping improve the gaming experience.</w:t>
      </w:r>
    </w:p>
    <w:p w14:paraId="6AC1FE37" w14:textId="5182083F" w:rsidR="006B0BA5" w:rsidRPr="006B0BA5" w:rsidRDefault="00B1733C" w:rsidP="001E316B">
      <w:pPr>
        <w:pStyle w:val="ListParagraph"/>
        <w:numPr>
          <w:ilvl w:val="0"/>
          <w:numId w:val="27"/>
        </w:numPr>
        <w:rPr>
          <w:lang w:val="en-AU"/>
        </w:rPr>
        <w:sectPr w:rsidR="006B0BA5" w:rsidRPr="006B0BA5" w:rsidSect="009F41D8">
          <w:headerReference w:type="default" r:id="rId11"/>
          <w:pgSz w:w="11906" w:h="16838"/>
          <w:pgMar w:top="1440" w:right="1440" w:bottom="1440" w:left="1440" w:header="708" w:footer="708" w:gutter="0"/>
          <w:pgNumType w:start="0"/>
          <w:cols w:space="708"/>
          <w:titlePg/>
          <w:docGrid w:linePitch="360"/>
        </w:sectPr>
      </w:pPr>
      <w:r w:rsidRPr="00B1733C">
        <w:rPr>
          <w:b/>
          <w:bCs/>
        </w:rPr>
        <w:t>Publishers</w:t>
      </w:r>
      <w:r w:rsidRPr="00B1733C">
        <w:t>: Publishers influence marketing strategies and game commercialization, affecting how games are perceived and engaged with by players.</w:t>
      </w:r>
    </w:p>
    <w:p w14:paraId="732645D1" w14:textId="77777777" w:rsidR="006B0BA5" w:rsidRDefault="006B0BA5" w:rsidP="001E316B">
      <w:r w:rsidRPr="006B0BA5">
        <w:rPr>
          <w:noProof/>
        </w:rPr>
        <w:lastRenderedPageBreak/>
        <w:drawing>
          <wp:inline distT="0" distB="0" distL="0" distR="0" wp14:anchorId="77C475BB" wp14:editId="73DF8674">
            <wp:extent cx="8863330" cy="5070475"/>
            <wp:effectExtent l="19050" t="19050" r="13970" b="15875"/>
            <wp:docPr id="1083946090" name="Picture 1" descr="A blue and white char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6090" name="Picture 1" descr="A blue and white chart with black text&#10;&#10;Description automatically generated"/>
                    <pic:cNvPicPr/>
                  </pic:nvPicPr>
                  <pic:blipFill>
                    <a:blip r:embed="rId12"/>
                    <a:stretch>
                      <a:fillRect/>
                    </a:stretch>
                  </pic:blipFill>
                  <pic:spPr>
                    <a:xfrm>
                      <a:off x="0" y="0"/>
                      <a:ext cx="8863330" cy="5070475"/>
                    </a:xfrm>
                    <a:prstGeom prst="rect">
                      <a:avLst/>
                    </a:prstGeom>
                    <a:ln>
                      <a:solidFill>
                        <a:schemeClr val="tx1"/>
                      </a:solidFill>
                    </a:ln>
                  </pic:spPr>
                </pic:pic>
              </a:graphicData>
            </a:graphic>
          </wp:inline>
        </w:drawing>
      </w:r>
    </w:p>
    <w:p w14:paraId="7FB75058" w14:textId="6D8DCDC7" w:rsidR="006B0BA5" w:rsidRPr="006B0BA5" w:rsidRDefault="00506836" w:rsidP="006B0BA5">
      <w:pPr>
        <w:jc w:val="center"/>
        <w:rPr>
          <w:i/>
          <w:iCs/>
          <w:sz w:val="20"/>
          <w:szCs w:val="20"/>
        </w:rPr>
        <w:sectPr w:rsidR="006B0BA5" w:rsidRPr="006B0BA5" w:rsidSect="006B0BA5">
          <w:pgSz w:w="16838" w:h="11906" w:orient="landscape"/>
          <w:pgMar w:top="1440" w:right="1440" w:bottom="1440" w:left="1440" w:header="708" w:footer="708" w:gutter="0"/>
          <w:cols w:space="708"/>
          <w:docGrid w:linePitch="360"/>
        </w:sectPr>
      </w:pPr>
      <w:r>
        <w:rPr>
          <w:i/>
          <w:iCs/>
          <w:sz w:val="20"/>
          <w:szCs w:val="20"/>
        </w:rPr>
        <w:t xml:space="preserve">Table-3: </w:t>
      </w:r>
      <w:r w:rsidR="006B0BA5" w:rsidRPr="006B0BA5">
        <w:rPr>
          <w:i/>
          <w:iCs/>
          <w:sz w:val="20"/>
          <w:szCs w:val="20"/>
        </w:rPr>
        <w:t>Stakeholder Analysis Chart (Predicting Online Gaming Behaviour Dataset)</w:t>
      </w:r>
    </w:p>
    <w:p w14:paraId="0A4F950B" w14:textId="6A7EDBBB" w:rsidR="006B0BA5" w:rsidRDefault="006B0BA5" w:rsidP="006B0BA5">
      <w:pPr>
        <w:pStyle w:val="Heading2"/>
        <w:rPr>
          <w:b/>
          <w:bCs/>
          <w:color w:val="auto"/>
        </w:rPr>
      </w:pPr>
      <w:bookmarkStart w:id="11" w:name="_Toc180863441"/>
      <w:r w:rsidRPr="006B0BA5">
        <w:rPr>
          <w:b/>
          <w:bCs/>
          <w:color w:val="auto"/>
        </w:rPr>
        <w:lastRenderedPageBreak/>
        <w:t>Defining Success Criteria</w:t>
      </w:r>
      <w:bookmarkEnd w:id="11"/>
    </w:p>
    <w:p w14:paraId="12385F57" w14:textId="77777777" w:rsidR="00DE1F89" w:rsidRDefault="00DE1F89" w:rsidP="00DE1F89">
      <w:r w:rsidRPr="00DE1F89">
        <w:t>Numerous elements play a crucial role in determining a project's success. For this particular initiative, several key factors are instrumental in achieving its goals and objectives:</w:t>
      </w:r>
    </w:p>
    <w:p w14:paraId="50BFF9F7" w14:textId="0E60942E" w:rsidR="00DE1F89" w:rsidRDefault="00DE1F89" w:rsidP="00DE1F89">
      <w:r w:rsidRPr="00DE1F89">
        <w:rPr>
          <w:b/>
          <w:bCs/>
        </w:rPr>
        <w:t>Accuracy and Reliability</w:t>
      </w:r>
      <w:r w:rsidRPr="00DE1F89">
        <w:t>: The model's effectiveness in predicting player engagement and behavior is crucial. Achieving high accuracy reduce</w:t>
      </w:r>
      <w:r w:rsidR="0077564D">
        <w:t>d</w:t>
      </w:r>
      <w:r w:rsidRPr="00DE1F89">
        <w:t xml:space="preserve"> misclassification rates, ensuring that the insights gained are both reliable and actionable for developers and marketers.</w:t>
      </w:r>
    </w:p>
    <w:p w14:paraId="1B590F24" w14:textId="4665B8A7" w:rsidR="00DE1F89" w:rsidRDefault="00DE1F89" w:rsidP="00DE1F89">
      <w:r w:rsidRPr="00DE1F89">
        <w:rPr>
          <w:b/>
          <w:bCs/>
        </w:rPr>
        <w:t>Operational Efficiency</w:t>
      </w:r>
      <w:r w:rsidRPr="00DE1F89">
        <w:t>: The implementation of the predictive model streamline</w:t>
      </w:r>
      <w:r w:rsidR="0077564D">
        <w:t>d</w:t>
      </w:r>
      <w:r w:rsidRPr="00DE1F89">
        <w:t xml:space="preserve"> game development and marketing strategies, leading to a reduction in the time required for manual analyses. Success </w:t>
      </w:r>
      <w:r w:rsidR="0077564D">
        <w:t>was</w:t>
      </w:r>
      <w:r w:rsidRPr="00DE1F89">
        <w:t xml:space="preserve"> evaluated based on a decrease in decision-making time and an enhanced ability to swiftly respond to player behavior trends.</w:t>
      </w:r>
    </w:p>
    <w:p w14:paraId="0F3C524C" w14:textId="60FAAA00" w:rsidR="00DE1F89" w:rsidRPr="00DE1F89" w:rsidRDefault="00DE1F89" w:rsidP="00DE1F89">
      <w:r w:rsidRPr="00DE1F89">
        <w:rPr>
          <w:b/>
          <w:bCs/>
        </w:rPr>
        <w:t>Cost Savings and Resource Optimization</w:t>
      </w:r>
      <w:r w:rsidRPr="00DE1F89">
        <w:t>: The model facilitate</w:t>
      </w:r>
      <w:r w:rsidR="0077564D">
        <w:t>d</w:t>
      </w:r>
      <w:r w:rsidRPr="00DE1F89">
        <w:t xml:space="preserve"> significant cost savings by pinpointing high-risk areas for player churn and optimizing marketing expenditures. By effectively targeting engagement strategies, resources </w:t>
      </w:r>
      <w:r w:rsidR="0077564D">
        <w:t>were</w:t>
      </w:r>
      <w:r w:rsidRPr="00DE1F89">
        <w:t xml:space="preserve"> allocated to maximize impact, ensuring that marketing efforts yield the best possible return on investment.</w:t>
      </w:r>
    </w:p>
    <w:p w14:paraId="4C8852A3" w14:textId="25CEF0AE" w:rsidR="00DE1F89" w:rsidRDefault="00DE1F89" w:rsidP="00DE1F89">
      <w:r w:rsidRPr="00DE1F89">
        <w:rPr>
          <w:b/>
          <w:bCs/>
        </w:rPr>
        <w:t>Improved Player Outcomes</w:t>
      </w:r>
      <w:r w:rsidRPr="00DE1F89">
        <w:t xml:space="preserve">: The project's success </w:t>
      </w:r>
      <w:r w:rsidR="0077564D">
        <w:t>was</w:t>
      </w:r>
      <w:r w:rsidRPr="00DE1F89">
        <w:t xml:space="preserve"> measured by enhanced player engagement and retention. We aim</w:t>
      </w:r>
      <w:r w:rsidR="0077564D">
        <w:t>ed</w:t>
      </w:r>
      <w:r w:rsidRPr="00DE1F89">
        <w:t xml:space="preserve"> for a 20-30% increase in playtime, extending average active days from 10 to 12 days per month. Additionally, we </w:t>
      </w:r>
      <w:r w:rsidR="0077564D" w:rsidRPr="00DE1F89">
        <w:t>seem</w:t>
      </w:r>
      <w:r w:rsidR="0077564D">
        <w:t>ed</w:t>
      </w:r>
      <w:r w:rsidRPr="00DE1F89">
        <w:t xml:space="preserve"> a 15% increase in in-game purchases by the end of the next quarter, which will raise the average revenue per user (ARPU). By tracking critical performance indicators (KPIs) like player engagement and satisfaction, we aim to reduce the risk of underperforming major game updates by 25%, ensuring alignment with player preferences.</w:t>
      </w:r>
    </w:p>
    <w:p w14:paraId="5D8E4B4C" w14:textId="36EB7BA1" w:rsidR="00DE1F89" w:rsidRPr="006B0BA5" w:rsidRDefault="00DE1F89" w:rsidP="00DE1F89">
      <w:r>
        <w:br w:type="page"/>
      </w:r>
    </w:p>
    <w:p w14:paraId="07D85840" w14:textId="44DA6B34" w:rsidR="008250D7" w:rsidRPr="00F6130D" w:rsidRDefault="00216E71" w:rsidP="00F6130D">
      <w:pPr>
        <w:pStyle w:val="Heading1"/>
        <w:rPr>
          <w:b/>
          <w:bCs/>
          <w:color w:val="auto"/>
        </w:rPr>
      </w:pPr>
      <w:bookmarkStart w:id="12" w:name="_Toc180863442"/>
      <w:r w:rsidRPr="00F6130D">
        <w:rPr>
          <w:b/>
          <w:bCs/>
          <w:color w:val="auto"/>
        </w:rPr>
        <w:lastRenderedPageBreak/>
        <w:t>Methodology</w:t>
      </w:r>
      <w:bookmarkEnd w:id="12"/>
    </w:p>
    <w:p w14:paraId="5DC7C991" w14:textId="1AD926E7" w:rsidR="00216E71" w:rsidRPr="00F6130D" w:rsidRDefault="00216E71" w:rsidP="00F6130D">
      <w:pPr>
        <w:pStyle w:val="Heading2"/>
        <w:rPr>
          <w:b/>
          <w:bCs/>
          <w:color w:val="auto"/>
        </w:rPr>
      </w:pPr>
      <w:bookmarkStart w:id="13" w:name="_Toc180863443"/>
      <w:r w:rsidRPr="00F6130D">
        <w:rPr>
          <w:b/>
          <w:bCs/>
          <w:color w:val="auto"/>
        </w:rPr>
        <w:t>Methodology Framework</w:t>
      </w:r>
      <w:bookmarkEnd w:id="13"/>
    </w:p>
    <w:p w14:paraId="1AAAC82C" w14:textId="50A71526" w:rsidR="008C4324" w:rsidRDefault="008C4324" w:rsidP="00216E71">
      <w:r w:rsidRPr="008C4324">
        <w:t>Our project utilize</w:t>
      </w:r>
      <w:r w:rsidR="0077564D">
        <w:t>d</w:t>
      </w:r>
      <w:r w:rsidRPr="008C4324">
        <w:t xml:space="preserve"> the CRISP-DM (Cross-Industry Standard Process for Data Mining) methodology, a comprehensive framework for data-driven projects. It consists of six stages: Business Understanding, Data Understanding, Data Preparation, Modeling, Evaluation, and Deployment. To enhance collaboration, rapid feedback, and iterative refinement, we have also integrated Agile methodologies into our approach. A concise overview of these steps is illustrated in </w:t>
      </w:r>
      <w:r>
        <w:t>below figure</w:t>
      </w:r>
      <w:r w:rsidRPr="008C4324">
        <w:t>. This structured approach ensure</w:t>
      </w:r>
      <w:r w:rsidR="0077564D">
        <w:t>d</w:t>
      </w:r>
      <w:r w:rsidRPr="008C4324">
        <w:t xml:space="preserve"> a robust and flexible framework for predicting player behavior based on our dataset from Kaggle.</w:t>
      </w:r>
    </w:p>
    <w:p w14:paraId="6F89BF67" w14:textId="71F96C63" w:rsidR="008C4324" w:rsidRDefault="008D2812" w:rsidP="00216E71">
      <w:r w:rsidRPr="008D2812">
        <w:rPr>
          <w:noProof/>
        </w:rPr>
        <w:drawing>
          <wp:inline distT="0" distB="0" distL="0" distR="0" wp14:anchorId="08C00CDA" wp14:editId="6BF3E009">
            <wp:extent cx="5731510" cy="3169285"/>
            <wp:effectExtent l="19050" t="19050" r="21590" b="12065"/>
            <wp:docPr id="203111727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7270" name="Picture 1" descr="A diagram of a diagram&#10;&#10;Description automatically generated"/>
                    <pic:cNvPicPr/>
                  </pic:nvPicPr>
                  <pic:blipFill>
                    <a:blip r:embed="rId13"/>
                    <a:stretch>
                      <a:fillRect/>
                    </a:stretch>
                  </pic:blipFill>
                  <pic:spPr>
                    <a:xfrm>
                      <a:off x="0" y="0"/>
                      <a:ext cx="5731510" cy="3169285"/>
                    </a:xfrm>
                    <a:prstGeom prst="rect">
                      <a:avLst/>
                    </a:prstGeom>
                    <a:ln>
                      <a:solidFill>
                        <a:schemeClr val="tx1"/>
                      </a:solidFill>
                    </a:ln>
                  </pic:spPr>
                </pic:pic>
              </a:graphicData>
            </a:graphic>
          </wp:inline>
        </w:drawing>
      </w:r>
    </w:p>
    <w:p w14:paraId="7CA30884" w14:textId="1EADB833" w:rsidR="008D2812" w:rsidRDefault="008D2812" w:rsidP="008D2812">
      <w:pPr>
        <w:jc w:val="center"/>
        <w:rPr>
          <w:i/>
          <w:iCs/>
          <w:sz w:val="20"/>
          <w:szCs w:val="20"/>
        </w:rPr>
      </w:pPr>
      <w:r>
        <w:rPr>
          <w:i/>
          <w:iCs/>
          <w:sz w:val="20"/>
          <w:szCs w:val="20"/>
        </w:rPr>
        <w:t>Figure</w:t>
      </w:r>
      <w:r w:rsidR="00506836">
        <w:rPr>
          <w:i/>
          <w:iCs/>
          <w:sz w:val="20"/>
          <w:szCs w:val="20"/>
        </w:rPr>
        <w:t>-1</w:t>
      </w:r>
      <w:r>
        <w:rPr>
          <w:i/>
          <w:iCs/>
          <w:sz w:val="20"/>
          <w:szCs w:val="20"/>
        </w:rPr>
        <w:t xml:space="preserve">: </w:t>
      </w:r>
      <w:r w:rsidRPr="008D2812">
        <w:rPr>
          <w:i/>
          <w:iCs/>
          <w:sz w:val="20"/>
          <w:szCs w:val="20"/>
        </w:rPr>
        <w:t>CRISP-DM (Online Gaming Behaviour Dataset)</w:t>
      </w:r>
    </w:p>
    <w:p w14:paraId="17B3B1CE" w14:textId="0F515107" w:rsidR="008D2812" w:rsidRDefault="008D2812" w:rsidP="008D2812">
      <w:r w:rsidRPr="008D2812">
        <w:t>The dataset, sourced from Kaggle, forms the core of this project, which aims to predict player behavior based on historical data to enhance in-game recommendations and retention strategies. The data understanding phase involve</w:t>
      </w:r>
      <w:r w:rsidR="0077564D">
        <w:t>d</w:t>
      </w:r>
      <w:r w:rsidRPr="008D2812">
        <w:t xml:space="preserve"> exploring the dataset to uncover patterns and trends. In the data preparation phase, we focus</w:t>
      </w:r>
      <w:r w:rsidR="0077564D">
        <w:t>ed</w:t>
      </w:r>
      <w:r w:rsidRPr="008D2812">
        <w:t xml:space="preserve"> on data cleaning, feature engineering, and scaling to ensure the data is ready for accurate modeling and analysis.</w:t>
      </w:r>
    </w:p>
    <w:p w14:paraId="4A9C7F90" w14:textId="77777777" w:rsidR="00535F7D" w:rsidRDefault="00535F7D" w:rsidP="008D2812"/>
    <w:p w14:paraId="57A00224" w14:textId="2893E87A" w:rsidR="000E658B" w:rsidRPr="00F6130D" w:rsidRDefault="00535F7D" w:rsidP="00F6130D">
      <w:pPr>
        <w:pStyle w:val="Heading2"/>
        <w:rPr>
          <w:b/>
          <w:bCs/>
          <w:color w:val="auto"/>
        </w:rPr>
      </w:pPr>
      <w:bookmarkStart w:id="14" w:name="_Toc180863444"/>
      <w:r w:rsidRPr="00F6130D">
        <w:rPr>
          <w:b/>
          <w:bCs/>
          <w:color w:val="auto"/>
        </w:rPr>
        <w:t>Data Understanding</w:t>
      </w:r>
      <w:bookmarkEnd w:id="14"/>
    </w:p>
    <w:p w14:paraId="03A9A22C" w14:textId="7F0957D1" w:rsidR="00535F7D" w:rsidRPr="00F6130D" w:rsidRDefault="00535F7D" w:rsidP="00F6130D">
      <w:pPr>
        <w:pStyle w:val="Heading3"/>
        <w:rPr>
          <w:b/>
          <w:bCs/>
          <w:color w:val="auto"/>
        </w:rPr>
      </w:pPr>
      <w:bookmarkStart w:id="15" w:name="_Toc180863445"/>
      <w:r w:rsidRPr="00F6130D">
        <w:rPr>
          <w:b/>
          <w:bCs/>
          <w:color w:val="auto"/>
        </w:rPr>
        <w:t>Data Description</w:t>
      </w:r>
      <w:bookmarkEnd w:id="15"/>
    </w:p>
    <w:p w14:paraId="505C8ADF" w14:textId="10CBF59B" w:rsidR="00B60F8E" w:rsidRPr="00B60F8E" w:rsidRDefault="00B60F8E" w:rsidP="00B60F8E">
      <w:r w:rsidRPr="00B60F8E">
        <w:t>The dataset obtained from Kaggle serve</w:t>
      </w:r>
      <w:r w:rsidR="0077564D">
        <w:t>d</w:t>
      </w:r>
      <w:r w:rsidRPr="00B60F8E">
        <w:t xml:space="preserve"> as the primary source for analyzing player engagement in an online gaming platform. It consist</w:t>
      </w:r>
      <w:r w:rsidR="0077564D">
        <w:t>ed</w:t>
      </w:r>
      <w:r w:rsidRPr="00B60F8E">
        <w:t xml:space="preserve"> of approximately 40,033 entries, each representing behavioral information that can be leveraged to predict engagement levels—categorized as low, medium, and high. This analysis aim</w:t>
      </w:r>
      <w:r w:rsidR="0077564D">
        <w:t>ed</w:t>
      </w:r>
      <w:r w:rsidRPr="00B60F8E">
        <w:t xml:space="preserve"> to facilitate more effective in-game recommendations and retention strategies for developers.</w:t>
      </w:r>
    </w:p>
    <w:p w14:paraId="09487FBB" w14:textId="54DACB9C" w:rsidR="00B60F8E" w:rsidRPr="00B60F8E" w:rsidRDefault="00B60F8E" w:rsidP="00B60F8E">
      <w:r w:rsidRPr="00B60F8E">
        <w:lastRenderedPageBreak/>
        <w:t xml:space="preserve">The dataset captures a range of metrics related to demographics, gameplay habits, and purchase behavior, with 13 features in total. Each entry reflects a player's attributes over a specified period, with certain features subject to varying amounts of missing data, which </w:t>
      </w:r>
      <w:r w:rsidR="0077564D">
        <w:t>were</w:t>
      </w:r>
      <w:r w:rsidRPr="00B60F8E">
        <w:t xml:space="preserve"> addressed during the data cleaning process.</w:t>
      </w:r>
    </w:p>
    <w:p w14:paraId="23EEFFA2" w14:textId="77777777" w:rsidR="00B60F8E" w:rsidRDefault="00B60F8E" w:rsidP="00B60F8E">
      <w:r w:rsidRPr="00B60F8E">
        <w:t>The dataset encompasses various types of variables:</w:t>
      </w:r>
    </w:p>
    <w:p w14:paraId="6F686941" w14:textId="77777777" w:rsidR="00B60F8E" w:rsidRDefault="00B60F8E" w:rsidP="00B60F8E">
      <w:pPr>
        <w:pStyle w:val="ListParagraph"/>
        <w:numPr>
          <w:ilvl w:val="0"/>
          <w:numId w:val="14"/>
        </w:numPr>
      </w:pPr>
      <w:r w:rsidRPr="00B60F8E">
        <w:rPr>
          <w:b/>
          <w:bCs/>
        </w:rPr>
        <w:t>Numerical Variables</w:t>
      </w:r>
      <w:r w:rsidRPr="00B60F8E">
        <w:t>: Examples include playtime hours and average session duration.</w:t>
      </w:r>
    </w:p>
    <w:p w14:paraId="442A0EE0" w14:textId="77777777" w:rsidR="00B60F8E" w:rsidRDefault="00B60F8E" w:rsidP="00B60F8E">
      <w:pPr>
        <w:pStyle w:val="ListParagraph"/>
        <w:numPr>
          <w:ilvl w:val="0"/>
          <w:numId w:val="14"/>
        </w:numPr>
      </w:pPr>
      <w:r w:rsidRPr="00B60F8E">
        <w:rPr>
          <w:b/>
          <w:bCs/>
        </w:rPr>
        <w:t>Categorical Variables</w:t>
      </w:r>
      <w:r w:rsidRPr="00B60F8E">
        <w:t>: Examples include player gender, game genre, and engagement level.</w:t>
      </w:r>
    </w:p>
    <w:p w14:paraId="27B25521" w14:textId="3AB81C7F" w:rsidR="00B60F8E" w:rsidRPr="00B60F8E" w:rsidRDefault="00B60F8E" w:rsidP="00B60F8E">
      <w:pPr>
        <w:pStyle w:val="ListParagraph"/>
        <w:numPr>
          <w:ilvl w:val="0"/>
          <w:numId w:val="14"/>
        </w:numPr>
      </w:pPr>
      <w:r w:rsidRPr="00B60F8E">
        <w:rPr>
          <w:b/>
          <w:bCs/>
        </w:rPr>
        <w:t>Text Variables</w:t>
      </w:r>
      <w:r w:rsidRPr="00B60F8E">
        <w:t>: Examples include player ID and location information.</w:t>
      </w:r>
    </w:p>
    <w:p w14:paraId="18DC0BE4" w14:textId="27A2BF74" w:rsidR="00886425" w:rsidRDefault="00886425" w:rsidP="00886425">
      <w:pPr>
        <w:jc w:val="center"/>
      </w:pPr>
      <w:r w:rsidRPr="00886425">
        <w:rPr>
          <w:noProof/>
        </w:rPr>
        <w:drawing>
          <wp:inline distT="0" distB="0" distL="0" distR="0" wp14:anchorId="29978D60" wp14:editId="650FEBD4">
            <wp:extent cx="5350239" cy="4088130"/>
            <wp:effectExtent l="19050" t="19050" r="22225" b="26670"/>
            <wp:docPr id="14961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5033" name=""/>
                    <pic:cNvPicPr/>
                  </pic:nvPicPr>
                  <pic:blipFill>
                    <a:blip r:embed="rId14"/>
                    <a:stretch>
                      <a:fillRect/>
                    </a:stretch>
                  </pic:blipFill>
                  <pic:spPr>
                    <a:xfrm>
                      <a:off x="0" y="0"/>
                      <a:ext cx="5376009" cy="4107821"/>
                    </a:xfrm>
                    <a:prstGeom prst="rect">
                      <a:avLst/>
                    </a:prstGeom>
                    <a:ln>
                      <a:solidFill>
                        <a:schemeClr val="tx1"/>
                      </a:solidFill>
                    </a:ln>
                  </pic:spPr>
                </pic:pic>
              </a:graphicData>
            </a:graphic>
          </wp:inline>
        </w:drawing>
      </w:r>
    </w:p>
    <w:p w14:paraId="34E852A6" w14:textId="4E06210D" w:rsidR="00F6130D" w:rsidRPr="00F6130D" w:rsidRDefault="00B60F8E" w:rsidP="00F6130D">
      <w:pPr>
        <w:jc w:val="center"/>
        <w:rPr>
          <w:i/>
          <w:iCs/>
          <w:sz w:val="20"/>
          <w:szCs w:val="20"/>
        </w:rPr>
      </w:pPr>
      <w:r w:rsidRPr="00B60F8E">
        <w:rPr>
          <w:i/>
          <w:iCs/>
          <w:sz w:val="20"/>
          <w:szCs w:val="20"/>
        </w:rPr>
        <w:t>Figure</w:t>
      </w:r>
      <w:r w:rsidR="00387C45">
        <w:rPr>
          <w:i/>
          <w:iCs/>
          <w:sz w:val="20"/>
          <w:szCs w:val="20"/>
        </w:rPr>
        <w:t>-2</w:t>
      </w:r>
      <w:r w:rsidRPr="00B60F8E">
        <w:rPr>
          <w:i/>
          <w:iCs/>
          <w:sz w:val="20"/>
          <w:szCs w:val="20"/>
        </w:rPr>
        <w:t>: Dataset Description</w:t>
      </w:r>
    </w:p>
    <w:p w14:paraId="47F51544" w14:textId="25F7F7C0" w:rsidR="00B60F8E" w:rsidRPr="000E658B" w:rsidRDefault="000E658B" w:rsidP="000E658B">
      <w:pPr>
        <w:rPr>
          <w:i/>
          <w:iCs/>
          <w:sz w:val="20"/>
          <w:szCs w:val="20"/>
        </w:rPr>
      </w:pPr>
      <w:r>
        <w:t>Also, here is the brief description about each of the feature present in our dataset in the below figure:</w:t>
      </w:r>
    </w:p>
    <w:p w14:paraId="3D84692A" w14:textId="1BC4193C" w:rsidR="000E658B" w:rsidRDefault="000E658B" w:rsidP="000E658B">
      <w:pPr>
        <w:jc w:val="center"/>
      </w:pPr>
      <w:r w:rsidRPr="000E658B">
        <w:rPr>
          <w:noProof/>
        </w:rPr>
        <w:lastRenderedPageBreak/>
        <w:drawing>
          <wp:inline distT="0" distB="0" distL="0" distR="0" wp14:anchorId="441A3C34" wp14:editId="4E37AB0D">
            <wp:extent cx="5517531" cy="2292350"/>
            <wp:effectExtent l="19050" t="19050" r="26035" b="12700"/>
            <wp:docPr id="667567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3794" cy="2307416"/>
                    </a:xfrm>
                    <a:prstGeom prst="rect">
                      <a:avLst/>
                    </a:prstGeom>
                    <a:noFill/>
                    <a:ln>
                      <a:solidFill>
                        <a:schemeClr val="tx1"/>
                      </a:solidFill>
                    </a:ln>
                  </pic:spPr>
                </pic:pic>
              </a:graphicData>
            </a:graphic>
          </wp:inline>
        </w:drawing>
      </w:r>
    </w:p>
    <w:p w14:paraId="60FD3956" w14:textId="77B63F4F" w:rsidR="000E658B" w:rsidRDefault="00387C45" w:rsidP="000E658B">
      <w:pPr>
        <w:jc w:val="center"/>
        <w:rPr>
          <w:i/>
          <w:iCs/>
          <w:sz w:val="20"/>
          <w:szCs w:val="20"/>
        </w:rPr>
      </w:pPr>
      <w:r>
        <w:rPr>
          <w:i/>
          <w:iCs/>
          <w:sz w:val="20"/>
          <w:szCs w:val="20"/>
        </w:rPr>
        <w:t>Table-4</w:t>
      </w:r>
      <w:r w:rsidR="000E658B" w:rsidRPr="00B60F8E">
        <w:rPr>
          <w:i/>
          <w:iCs/>
          <w:sz w:val="20"/>
          <w:szCs w:val="20"/>
        </w:rPr>
        <w:t xml:space="preserve">: </w:t>
      </w:r>
      <w:r w:rsidR="000E658B">
        <w:rPr>
          <w:i/>
          <w:iCs/>
          <w:sz w:val="20"/>
          <w:szCs w:val="20"/>
        </w:rPr>
        <w:t>Brief</w:t>
      </w:r>
      <w:r w:rsidR="000E658B" w:rsidRPr="00B60F8E">
        <w:rPr>
          <w:i/>
          <w:iCs/>
          <w:sz w:val="20"/>
          <w:szCs w:val="20"/>
        </w:rPr>
        <w:t xml:space="preserve"> Description</w:t>
      </w:r>
      <w:r w:rsidR="000E658B">
        <w:rPr>
          <w:i/>
          <w:iCs/>
          <w:sz w:val="20"/>
          <w:szCs w:val="20"/>
        </w:rPr>
        <w:t xml:space="preserve"> about each feature in our dataset</w:t>
      </w:r>
    </w:p>
    <w:p w14:paraId="67851D64" w14:textId="77777777" w:rsidR="00F6130D" w:rsidRDefault="00F6130D" w:rsidP="000E658B">
      <w:pPr>
        <w:jc w:val="center"/>
        <w:rPr>
          <w:i/>
          <w:iCs/>
          <w:sz w:val="20"/>
          <w:szCs w:val="20"/>
        </w:rPr>
      </w:pPr>
    </w:p>
    <w:p w14:paraId="5BF81E38" w14:textId="23BE9B00" w:rsidR="000E658B" w:rsidRPr="00F6130D" w:rsidRDefault="000E658B" w:rsidP="00F6130D">
      <w:pPr>
        <w:pStyle w:val="Heading3"/>
        <w:rPr>
          <w:b/>
          <w:bCs/>
          <w:color w:val="auto"/>
        </w:rPr>
      </w:pPr>
      <w:bookmarkStart w:id="16" w:name="_Toc180863446"/>
      <w:r w:rsidRPr="00F6130D">
        <w:rPr>
          <w:b/>
          <w:bCs/>
          <w:color w:val="auto"/>
        </w:rPr>
        <w:t>Exploratory Data Analysis</w:t>
      </w:r>
      <w:bookmarkEnd w:id="16"/>
    </w:p>
    <w:p w14:paraId="36E2F6AB" w14:textId="5C46D1A4" w:rsidR="000E658B" w:rsidRDefault="001C2DE1" w:rsidP="000E658B">
      <w:r w:rsidRPr="001C2DE1">
        <w:t>The exploratory data analysis (EDA) stage aimed to uncover initial patterns, relationships, and potential data issues within the online gaming dataset of 40,033 entries. This process provided insights into player demographics, gameplay behaviours, and purchase habits, helping to inform the subsequent modeling steps.</w:t>
      </w:r>
    </w:p>
    <w:p w14:paraId="334B8FB4" w14:textId="48560BAC" w:rsidR="001C2DE1" w:rsidRDefault="001C2DE1" w:rsidP="000E658B">
      <w:pPr>
        <w:rPr>
          <w:b/>
          <w:bCs/>
        </w:rPr>
      </w:pPr>
      <w:r>
        <w:rPr>
          <w:b/>
          <w:bCs/>
        </w:rPr>
        <w:t>Target Variable Distribution (Counter Plot &amp; Pie Chart)</w:t>
      </w:r>
    </w:p>
    <w:p w14:paraId="3883DC5D" w14:textId="2872E3AC" w:rsidR="001C2DE1" w:rsidRDefault="001C2DE1" w:rsidP="000E658B">
      <w:pPr>
        <w:rPr>
          <w:b/>
          <w:bCs/>
        </w:rPr>
      </w:pPr>
      <w:r>
        <w:rPr>
          <w:noProof/>
        </w:rPr>
        <w:drawing>
          <wp:inline distT="0" distB="0" distL="0" distR="0" wp14:anchorId="5D7509AE" wp14:editId="339BA0E5">
            <wp:extent cx="5993575" cy="2468880"/>
            <wp:effectExtent l="19050" t="19050" r="26670" b="26670"/>
            <wp:docPr id="1166771299" name="Picture 3"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71299" name="Picture 3" descr="A close-up of a graph&#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6531" cy="2470098"/>
                    </a:xfrm>
                    <a:prstGeom prst="rect">
                      <a:avLst/>
                    </a:prstGeom>
                    <a:noFill/>
                    <a:ln>
                      <a:solidFill>
                        <a:schemeClr val="tx1"/>
                      </a:solidFill>
                    </a:ln>
                  </pic:spPr>
                </pic:pic>
              </a:graphicData>
            </a:graphic>
          </wp:inline>
        </w:drawing>
      </w:r>
    </w:p>
    <w:p w14:paraId="58786FB5" w14:textId="06C6F0CD" w:rsidR="005D3B0D" w:rsidRPr="005D3B0D" w:rsidRDefault="00387C45" w:rsidP="005D3B0D">
      <w:pPr>
        <w:jc w:val="center"/>
        <w:rPr>
          <w:i/>
          <w:iCs/>
        </w:rPr>
      </w:pPr>
      <w:r>
        <w:rPr>
          <w:i/>
          <w:iCs/>
          <w:sz w:val="20"/>
          <w:szCs w:val="20"/>
        </w:rPr>
        <w:t xml:space="preserve">Figure-3: </w:t>
      </w:r>
      <w:r w:rsidR="005D3B0D" w:rsidRPr="005D3B0D">
        <w:rPr>
          <w:i/>
          <w:iCs/>
          <w:sz w:val="20"/>
          <w:szCs w:val="20"/>
        </w:rPr>
        <w:t>Target Variable Distribution (Counter Plot &amp; Pie Chart)</w:t>
      </w:r>
    </w:p>
    <w:p w14:paraId="18D014CB" w14:textId="684ED072" w:rsidR="005D3B0D" w:rsidRDefault="005D3B0D" w:rsidP="000E658B">
      <w:r w:rsidRPr="005D3B0D">
        <w:t>Visual analysis reveal</w:t>
      </w:r>
      <w:r w:rsidR="0077564D">
        <w:t>ed</w:t>
      </w:r>
      <w:r w:rsidRPr="005D3B0D">
        <w:t xml:space="preserve"> a slight class imbalance in the target variable, with more players in the "Medium" engagement level compared to "High" and "Low." To improve model performance, we  use</w:t>
      </w:r>
      <w:r w:rsidR="0077564D">
        <w:t>d</w:t>
      </w:r>
      <w:r w:rsidRPr="005D3B0D">
        <w:t xml:space="preserve"> SMOTE to balance these classes</w:t>
      </w:r>
      <w:r>
        <w:t xml:space="preserve"> during Experimentation phase.</w:t>
      </w:r>
    </w:p>
    <w:p w14:paraId="4B41D3DB" w14:textId="77777777" w:rsidR="00F6130D" w:rsidRDefault="00F6130D" w:rsidP="000E658B">
      <w:pPr>
        <w:rPr>
          <w:b/>
          <w:bCs/>
        </w:rPr>
      </w:pPr>
    </w:p>
    <w:p w14:paraId="5F14DE84" w14:textId="77777777" w:rsidR="00F6130D" w:rsidRDefault="00F6130D" w:rsidP="000E658B">
      <w:pPr>
        <w:rPr>
          <w:b/>
          <w:bCs/>
        </w:rPr>
      </w:pPr>
    </w:p>
    <w:p w14:paraId="03FC9154" w14:textId="77777777" w:rsidR="00F6130D" w:rsidRDefault="00F6130D" w:rsidP="000E658B">
      <w:pPr>
        <w:rPr>
          <w:b/>
          <w:bCs/>
        </w:rPr>
      </w:pPr>
    </w:p>
    <w:p w14:paraId="5549921A" w14:textId="3EA967B6" w:rsidR="005D3B0D" w:rsidRDefault="005D3B0D" w:rsidP="000E658B">
      <w:pPr>
        <w:rPr>
          <w:b/>
          <w:bCs/>
        </w:rPr>
      </w:pPr>
      <w:r>
        <w:rPr>
          <w:b/>
          <w:bCs/>
        </w:rPr>
        <w:lastRenderedPageBreak/>
        <w:t>Distribution of Gender of Players</w:t>
      </w:r>
    </w:p>
    <w:p w14:paraId="52F0FB9F" w14:textId="318B8557" w:rsidR="00F6130D" w:rsidRPr="00F6130D" w:rsidRDefault="00F6130D" w:rsidP="000E658B">
      <w:r>
        <w:t xml:space="preserve">From below chart, we </w:t>
      </w:r>
      <w:r w:rsidR="0077564D">
        <w:t>observed</w:t>
      </w:r>
      <w:r>
        <w:t xml:space="preserve"> that m</w:t>
      </w:r>
      <w:r w:rsidRPr="005D3B0D">
        <w:t>ost players in the dataset are male, a significant factor in predicting gaming behavior.</w:t>
      </w:r>
      <w:r w:rsidR="0077564D">
        <w:t xml:space="preserve"> Such</w:t>
      </w:r>
      <w:r w:rsidRPr="005D3B0D">
        <w:t xml:space="preserve"> insight aid</w:t>
      </w:r>
      <w:r w:rsidR="0077564D">
        <w:t>s</w:t>
      </w:r>
      <w:r w:rsidRPr="005D3B0D">
        <w:t xml:space="preserve"> in tailoring models to better capture male player preferences.</w:t>
      </w:r>
    </w:p>
    <w:p w14:paraId="40293368" w14:textId="472586BC" w:rsidR="005D3B0D" w:rsidRDefault="005D3B0D" w:rsidP="005D3B0D">
      <w:pPr>
        <w:jc w:val="center"/>
        <w:rPr>
          <w:b/>
          <w:bCs/>
        </w:rPr>
      </w:pPr>
      <w:r>
        <w:rPr>
          <w:noProof/>
        </w:rPr>
        <w:drawing>
          <wp:inline distT="0" distB="0" distL="0" distR="0" wp14:anchorId="731D9542" wp14:editId="065816FC">
            <wp:extent cx="4423031" cy="2743200"/>
            <wp:effectExtent l="19050" t="19050" r="15875" b="19050"/>
            <wp:docPr id="1188972361" name="Picture 4" descr="A graph showing a number of play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2361" name="Picture 4" descr="A graph showing a number of playe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3983" cy="2749992"/>
                    </a:xfrm>
                    <a:prstGeom prst="rect">
                      <a:avLst/>
                    </a:prstGeom>
                    <a:noFill/>
                    <a:ln>
                      <a:solidFill>
                        <a:schemeClr val="tx1"/>
                      </a:solidFill>
                    </a:ln>
                  </pic:spPr>
                </pic:pic>
              </a:graphicData>
            </a:graphic>
          </wp:inline>
        </w:drawing>
      </w:r>
    </w:p>
    <w:p w14:paraId="48FD0F19" w14:textId="60F53C37" w:rsidR="005D3B0D" w:rsidRDefault="00387C45" w:rsidP="005D3B0D">
      <w:pPr>
        <w:jc w:val="center"/>
        <w:rPr>
          <w:i/>
          <w:iCs/>
          <w:sz w:val="20"/>
          <w:szCs w:val="20"/>
        </w:rPr>
      </w:pPr>
      <w:r>
        <w:rPr>
          <w:i/>
          <w:iCs/>
          <w:sz w:val="20"/>
          <w:szCs w:val="20"/>
        </w:rPr>
        <w:t xml:space="preserve">Figure-4: </w:t>
      </w:r>
      <w:r w:rsidR="005D3B0D" w:rsidRPr="005D3B0D">
        <w:rPr>
          <w:i/>
          <w:iCs/>
          <w:sz w:val="20"/>
          <w:szCs w:val="20"/>
        </w:rPr>
        <w:t>Distribution of Gender of Players</w:t>
      </w:r>
      <w:r w:rsidR="005D3B0D">
        <w:rPr>
          <w:i/>
          <w:iCs/>
          <w:sz w:val="20"/>
          <w:szCs w:val="20"/>
        </w:rPr>
        <w:t xml:space="preserve"> (Counter Plot)</w:t>
      </w:r>
    </w:p>
    <w:p w14:paraId="4A4FB024" w14:textId="77777777" w:rsidR="00F6130D" w:rsidRDefault="00F6130D" w:rsidP="006601A7">
      <w:pPr>
        <w:spacing w:after="0"/>
        <w:rPr>
          <w:b/>
          <w:bCs/>
        </w:rPr>
      </w:pPr>
    </w:p>
    <w:p w14:paraId="7B9F8A7B" w14:textId="7BE2E3F2" w:rsidR="006601A7" w:rsidRDefault="005D3B0D" w:rsidP="006601A7">
      <w:pPr>
        <w:spacing w:after="0"/>
        <w:rPr>
          <w:b/>
          <w:bCs/>
        </w:rPr>
      </w:pPr>
      <w:r>
        <w:rPr>
          <w:b/>
          <w:bCs/>
        </w:rPr>
        <w:t>Distribution- Age of Players</w:t>
      </w:r>
    </w:p>
    <w:p w14:paraId="0A056D96" w14:textId="6DEA6050" w:rsidR="005D3B0D" w:rsidRDefault="005D3B0D" w:rsidP="006601A7">
      <w:pPr>
        <w:spacing w:after="0"/>
        <w:rPr>
          <w:noProof/>
        </w:rPr>
      </w:pPr>
      <w:r w:rsidRPr="005D3B0D">
        <w:rPr>
          <w:noProof/>
        </w:rPr>
        <w:t>Players are grouped into age categories: 0-17, 18-24, 25-34, 35-44, and 45-54. This age grouping, engineered from the original age variable, show</w:t>
      </w:r>
      <w:r w:rsidR="0077564D">
        <w:rPr>
          <w:noProof/>
        </w:rPr>
        <w:t>ing</w:t>
      </w:r>
      <w:r w:rsidRPr="005D3B0D">
        <w:rPr>
          <w:noProof/>
        </w:rPr>
        <w:t xml:space="preserve"> that most players are in the 25-44 range, indicating high engagement among middle-aged adults and a target audience focus within this group.</w:t>
      </w:r>
    </w:p>
    <w:p w14:paraId="0E3980DD" w14:textId="77777777" w:rsidR="006601A7" w:rsidRPr="006601A7" w:rsidRDefault="006601A7" w:rsidP="006601A7">
      <w:pPr>
        <w:spacing w:after="0"/>
        <w:rPr>
          <w:b/>
          <w:bCs/>
        </w:rPr>
      </w:pPr>
    </w:p>
    <w:p w14:paraId="55CD8891" w14:textId="25C1772B" w:rsidR="005D3B0D" w:rsidRDefault="005D3B0D" w:rsidP="005D3B0D">
      <w:pPr>
        <w:jc w:val="center"/>
        <w:rPr>
          <w:b/>
          <w:bCs/>
        </w:rPr>
      </w:pPr>
      <w:r>
        <w:rPr>
          <w:noProof/>
        </w:rPr>
        <w:drawing>
          <wp:inline distT="0" distB="0" distL="0" distR="0" wp14:anchorId="0C2C3BD6" wp14:editId="34BC7639">
            <wp:extent cx="5069417" cy="3023341"/>
            <wp:effectExtent l="19050" t="19050" r="17145" b="24765"/>
            <wp:docPr id="732033319" name="Picture 5" descr="A graph of different age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3319" name="Picture 5" descr="A graph of different age group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4744" cy="3026518"/>
                    </a:xfrm>
                    <a:prstGeom prst="rect">
                      <a:avLst/>
                    </a:prstGeom>
                    <a:noFill/>
                    <a:ln>
                      <a:solidFill>
                        <a:schemeClr val="tx1"/>
                      </a:solidFill>
                    </a:ln>
                  </pic:spPr>
                </pic:pic>
              </a:graphicData>
            </a:graphic>
          </wp:inline>
        </w:drawing>
      </w:r>
    </w:p>
    <w:p w14:paraId="033757D6" w14:textId="034F0B87" w:rsidR="006601A7" w:rsidRPr="006601A7" w:rsidRDefault="00387C45" w:rsidP="006601A7">
      <w:pPr>
        <w:jc w:val="center"/>
        <w:rPr>
          <w:i/>
          <w:iCs/>
          <w:sz w:val="20"/>
          <w:szCs w:val="20"/>
        </w:rPr>
      </w:pPr>
      <w:r>
        <w:rPr>
          <w:i/>
          <w:iCs/>
          <w:sz w:val="20"/>
          <w:szCs w:val="20"/>
        </w:rPr>
        <w:t xml:space="preserve">Figure-5: </w:t>
      </w:r>
      <w:r w:rsidR="005D3B0D" w:rsidRPr="005D3B0D">
        <w:rPr>
          <w:i/>
          <w:iCs/>
          <w:sz w:val="20"/>
          <w:szCs w:val="20"/>
        </w:rPr>
        <w:t>Distribution- Age of Players</w:t>
      </w:r>
    </w:p>
    <w:p w14:paraId="5247D3CE" w14:textId="6FF2FA7C" w:rsidR="006601A7" w:rsidRDefault="006601A7" w:rsidP="006601A7">
      <w:pPr>
        <w:spacing w:after="0"/>
        <w:rPr>
          <w:b/>
          <w:bCs/>
        </w:rPr>
      </w:pPr>
      <w:r>
        <w:rPr>
          <w:b/>
          <w:bCs/>
        </w:rPr>
        <w:lastRenderedPageBreak/>
        <w:t>Distribution- Gaming Session</w:t>
      </w:r>
    </w:p>
    <w:p w14:paraId="08546FF7" w14:textId="77777777" w:rsidR="006601A7" w:rsidRDefault="006601A7" w:rsidP="006601A7">
      <w:pPr>
        <w:spacing w:after="0"/>
      </w:pPr>
    </w:p>
    <w:p w14:paraId="077C8826" w14:textId="344AE929" w:rsidR="006601A7" w:rsidRDefault="006601A7" w:rsidP="006601A7">
      <w:pPr>
        <w:spacing w:after="0"/>
      </w:pPr>
      <w:r w:rsidRPr="006601A7">
        <w:t>The chart</w:t>
      </w:r>
      <w:r>
        <w:t xml:space="preserve"> given below</w:t>
      </w:r>
      <w:r w:rsidRPr="006601A7">
        <w:t xml:space="preserve"> displays the distribution of gaming sessions per week, with a peak around 4-5 sessions. The KDE curve suggests a normal distribution, indicating that most players h</w:t>
      </w:r>
      <w:r w:rsidR="0077564D">
        <w:t>ad</w:t>
      </w:r>
      <w:r w:rsidRPr="006601A7">
        <w:t xml:space="preserve"> a consistent gaming pattern.</w:t>
      </w:r>
    </w:p>
    <w:p w14:paraId="6C711D1B" w14:textId="77777777" w:rsidR="006601A7" w:rsidRPr="006601A7" w:rsidRDefault="006601A7" w:rsidP="006601A7">
      <w:pPr>
        <w:spacing w:after="0"/>
      </w:pPr>
    </w:p>
    <w:p w14:paraId="441D3DDF" w14:textId="6F675BA2" w:rsidR="006601A7" w:rsidRDefault="006601A7" w:rsidP="006601A7">
      <w:pPr>
        <w:jc w:val="center"/>
        <w:rPr>
          <w:b/>
          <w:bCs/>
        </w:rPr>
      </w:pPr>
      <w:r>
        <w:rPr>
          <w:noProof/>
        </w:rPr>
        <w:drawing>
          <wp:inline distT="0" distB="0" distL="0" distR="0" wp14:anchorId="0A464E76" wp14:editId="3226DF60">
            <wp:extent cx="4857750" cy="2897105"/>
            <wp:effectExtent l="19050" t="19050" r="19050" b="17780"/>
            <wp:docPr id="172245269" name="Picture 8" descr="A graph showing the growth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5269" name="Picture 8" descr="A graph showing the growth of a number of individuals&#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1773" cy="2899504"/>
                    </a:xfrm>
                    <a:prstGeom prst="rect">
                      <a:avLst/>
                    </a:prstGeom>
                    <a:noFill/>
                    <a:ln>
                      <a:solidFill>
                        <a:schemeClr val="tx1"/>
                      </a:solidFill>
                    </a:ln>
                  </pic:spPr>
                </pic:pic>
              </a:graphicData>
            </a:graphic>
          </wp:inline>
        </w:drawing>
      </w:r>
    </w:p>
    <w:p w14:paraId="3431C265" w14:textId="7AF3F9A1" w:rsidR="006601A7" w:rsidRPr="006601A7" w:rsidRDefault="00387C45" w:rsidP="006601A7">
      <w:pPr>
        <w:jc w:val="center"/>
        <w:rPr>
          <w:i/>
          <w:iCs/>
          <w:sz w:val="20"/>
          <w:szCs w:val="20"/>
        </w:rPr>
      </w:pPr>
      <w:r>
        <w:rPr>
          <w:i/>
          <w:iCs/>
          <w:sz w:val="20"/>
          <w:szCs w:val="20"/>
        </w:rPr>
        <w:t xml:space="preserve">Figure-6: </w:t>
      </w:r>
      <w:r w:rsidR="006601A7" w:rsidRPr="005D3B0D">
        <w:rPr>
          <w:i/>
          <w:iCs/>
          <w:sz w:val="20"/>
          <w:szCs w:val="20"/>
        </w:rPr>
        <w:t xml:space="preserve">Distribution- </w:t>
      </w:r>
      <w:r w:rsidR="006601A7">
        <w:rPr>
          <w:i/>
          <w:iCs/>
          <w:sz w:val="20"/>
          <w:szCs w:val="20"/>
        </w:rPr>
        <w:t>Gaming Sessions per week (Histogram)</w:t>
      </w:r>
    </w:p>
    <w:p w14:paraId="4710D3F4" w14:textId="3D1044F2" w:rsidR="005D3B0D" w:rsidRDefault="005D3B0D" w:rsidP="005D3B0D">
      <w:pPr>
        <w:rPr>
          <w:b/>
          <w:bCs/>
        </w:rPr>
      </w:pPr>
      <w:r>
        <w:rPr>
          <w:b/>
          <w:bCs/>
        </w:rPr>
        <w:t>Distribution- Play Time Hours of Players</w:t>
      </w:r>
    </w:p>
    <w:p w14:paraId="6D83A0FC" w14:textId="1BC8F41A" w:rsidR="005D3B0D" w:rsidRPr="006601A7" w:rsidRDefault="006601A7" w:rsidP="005D3B0D">
      <w:r w:rsidRPr="006601A7">
        <w:t xml:space="preserve">Gaming session durations </w:t>
      </w:r>
      <w:r w:rsidR="0077564D">
        <w:t>were</w:t>
      </w:r>
      <w:r w:rsidRPr="006601A7">
        <w:t xml:space="preserve"> mostly uniform, with 5-20 hours per session observed in around 1300-1400 instances. Most players engage</w:t>
      </w:r>
      <w:r w:rsidR="0077564D">
        <w:t>d</w:t>
      </w:r>
      <w:r w:rsidRPr="006601A7">
        <w:t xml:space="preserve"> in moderate-length sessions, while sessions under 5 hours or over 20 are less common. This trend highlight</w:t>
      </w:r>
      <w:r w:rsidR="0077564D">
        <w:t>ed</w:t>
      </w:r>
      <w:r w:rsidRPr="006601A7">
        <w:t xml:space="preserve"> a stable, predictable preference for medium-duration sessions among users.</w:t>
      </w:r>
    </w:p>
    <w:p w14:paraId="730CBF60" w14:textId="47FF2E7E" w:rsidR="005D3B0D" w:rsidRDefault="005D3B0D" w:rsidP="005D3B0D">
      <w:pPr>
        <w:jc w:val="center"/>
        <w:rPr>
          <w:b/>
          <w:bCs/>
        </w:rPr>
      </w:pPr>
      <w:r>
        <w:rPr>
          <w:noProof/>
        </w:rPr>
        <w:drawing>
          <wp:inline distT="0" distB="0" distL="0" distR="0" wp14:anchorId="33FE3F8E" wp14:editId="52800F62">
            <wp:extent cx="5022036" cy="2995083"/>
            <wp:effectExtent l="19050" t="19050" r="26670" b="15240"/>
            <wp:docPr id="1610429723" name="Picture 6" descr="A graph showing the amount of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9723" name="Picture 6" descr="A graph showing the amount of tim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2361" cy="3001241"/>
                    </a:xfrm>
                    <a:prstGeom prst="rect">
                      <a:avLst/>
                    </a:prstGeom>
                    <a:noFill/>
                    <a:ln>
                      <a:solidFill>
                        <a:schemeClr val="tx1"/>
                      </a:solidFill>
                    </a:ln>
                  </pic:spPr>
                </pic:pic>
              </a:graphicData>
            </a:graphic>
          </wp:inline>
        </w:drawing>
      </w:r>
    </w:p>
    <w:p w14:paraId="23A6B064" w14:textId="053C38AA" w:rsidR="005D3B0D" w:rsidRDefault="00387C45" w:rsidP="005D3B0D">
      <w:pPr>
        <w:jc w:val="center"/>
        <w:rPr>
          <w:i/>
          <w:iCs/>
          <w:sz w:val="20"/>
          <w:szCs w:val="20"/>
        </w:rPr>
      </w:pPr>
      <w:r>
        <w:rPr>
          <w:i/>
          <w:iCs/>
          <w:sz w:val="20"/>
          <w:szCs w:val="20"/>
        </w:rPr>
        <w:t xml:space="preserve">Figure-7: </w:t>
      </w:r>
      <w:r w:rsidR="005D3B0D" w:rsidRPr="005D3B0D">
        <w:rPr>
          <w:i/>
          <w:iCs/>
          <w:sz w:val="20"/>
          <w:szCs w:val="20"/>
        </w:rPr>
        <w:t>Distribution- Play Time Hours of Players</w:t>
      </w:r>
      <w:r w:rsidR="005D3B0D">
        <w:rPr>
          <w:i/>
          <w:iCs/>
          <w:sz w:val="20"/>
          <w:szCs w:val="20"/>
        </w:rPr>
        <w:t xml:space="preserve"> (Histogram)</w:t>
      </w:r>
    </w:p>
    <w:p w14:paraId="4B777503" w14:textId="70261449" w:rsidR="00DD370C" w:rsidRDefault="00DD370C" w:rsidP="00DD370C">
      <w:pPr>
        <w:rPr>
          <w:b/>
          <w:bCs/>
        </w:rPr>
      </w:pPr>
      <w:r>
        <w:rPr>
          <w:b/>
          <w:bCs/>
        </w:rPr>
        <w:lastRenderedPageBreak/>
        <w:t>Average Session Duration by Engagement Level</w:t>
      </w:r>
    </w:p>
    <w:p w14:paraId="66F3A48A" w14:textId="23AF6D7F" w:rsidR="006601A7" w:rsidRPr="00DD370C" w:rsidRDefault="00DD370C" w:rsidP="006601A7">
      <w:r>
        <w:t xml:space="preserve">From the below box plot, we </w:t>
      </w:r>
      <w:r w:rsidRPr="00DD370C">
        <w:t>observe</w:t>
      </w:r>
      <w:r w:rsidR="0077564D">
        <w:t>d</w:t>
      </w:r>
      <w:r w:rsidRPr="00DD370C">
        <w:t xml:space="preserve"> that highly engaged players generally have longer sessions, with a median around 1</w:t>
      </w:r>
      <w:r>
        <w:t>4</w:t>
      </w:r>
      <w:r w:rsidRPr="00DD370C">
        <w:t xml:space="preserve">0 minutes. Medium engagement shows a shorter median around </w:t>
      </w:r>
      <w:r>
        <w:t>90</w:t>
      </w:r>
      <w:r w:rsidRPr="00DD370C">
        <w:t xml:space="preserve"> minutes, while low engagement has the shortest median, around </w:t>
      </w:r>
      <w:r>
        <w:t>65</w:t>
      </w:r>
      <w:r w:rsidRPr="00DD370C">
        <w:t xml:space="preserve"> minutes.</w:t>
      </w:r>
    </w:p>
    <w:p w14:paraId="2C0ED941" w14:textId="098B9BDC" w:rsidR="005D3B0D" w:rsidRDefault="006601A7" w:rsidP="006601A7">
      <w:pPr>
        <w:jc w:val="center"/>
        <w:rPr>
          <w:b/>
          <w:bCs/>
        </w:rPr>
      </w:pPr>
      <w:r>
        <w:rPr>
          <w:noProof/>
        </w:rPr>
        <w:drawing>
          <wp:inline distT="0" distB="0" distL="0" distR="0" wp14:anchorId="276651DA" wp14:editId="21B70B9F">
            <wp:extent cx="4798483" cy="2861759"/>
            <wp:effectExtent l="19050" t="19050" r="21590" b="15240"/>
            <wp:docPr id="886627916" name="Picture 9"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7916" name="Picture 9" descr="A diagram of a graph&#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3038" cy="2870439"/>
                    </a:xfrm>
                    <a:prstGeom prst="rect">
                      <a:avLst/>
                    </a:prstGeom>
                    <a:noFill/>
                    <a:ln>
                      <a:solidFill>
                        <a:schemeClr val="tx1"/>
                      </a:solidFill>
                    </a:ln>
                  </pic:spPr>
                </pic:pic>
              </a:graphicData>
            </a:graphic>
          </wp:inline>
        </w:drawing>
      </w:r>
    </w:p>
    <w:p w14:paraId="6703EF5A" w14:textId="3363F407" w:rsidR="00DD370C" w:rsidRPr="00DD370C" w:rsidRDefault="00387C45" w:rsidP="00DD370C">
      <w:pPr>
        <w:jc w:val="center"/>
        <w:rPr>
          <w:i/>
          <w:iCs/>
          <w:sz w:val="20"/>
          <w:szCs w:val="20"/>
        </w:rPr>
      </w:pPr>
      <w:r>
        <w:rPr>
          <w:i/>
          <w:iCs/>
          <w:sz w:val="20"/>
          <w:szCs w:val="20"/>
        </w:rPr>
        <w:t xml:space="preserve">Figure-8: </w:t>
      </w:r>
      <w:r w:rsidR="00DD370C" w:rsidRPr="00DD370C">
        <w:rPr>
          <w:i/>
          <w:iCs/>
          <w:sz w:val="20"/>
          <w:szCs w:val="20"/>
        </w:rPr>
        <w:t>Average Session Duration by Engagement Level</w:t>
      </w:r>
      <w:r w:rsidR="00DD370C">
        <w:rPr>
          <w:i/>
          <w:iCs/>
          <w:sz w:val="20"/>
          <w:szCs w:val="20"/>
        </w:rPr>
        <w:t>-Box Plot</w:t>
      </w:r>
    </w:p>
    <w:p w14:paraId="3E3C64B5" w14:textId="77777777" w:rsidR="00265D2E" w:rsidRPr="00265D2E" w:rsidRDefault="00265D2E" w:rsidP="00265D2E">
      <w:pPr>
        <w:rPr>
          <w:b/>
          <w:bCs/>
        </w:rPr>
      </w:pPr>
      <w:r w:rsidRPr="00265D2E">
        <w:rPr>
          <w:b/>
          <w:bCs/>
        </w:rPr>
        <w:t>In-Game Purchases vs Engagement Level- Counter Plot</w:t>
      </w:r>
    </w:p>
    <w:p w14:paraId="3070086D" w14:textId="47A648F7" w:rsidR="000E658B" w:rsidRPr="00B60F8E" w:rsidRDefault="00DD370C" w:rsidP="00B60F8E">
      <w:r w:rsidRPr="00DD370C">
        <w:t xml:space="preserve">We </w:t>
      </w:r>
      <w:r w:rsidR="0077564D">
        <w:t>saw</w:t>
      </w:r>
      <w:r w:rsidRPr="00DD370C">
        <w:t xml:space="preserve"> that a higher proportion of medium and high engagement players make in-game purchases compared to low engagement players. Additionally, the number of purchases increases with higher engagement levels. This suggest</w:t>
      </w:r>
      <w:r w:rsidR="0077564D">
        <w:t>ed</w:t>
      </w:r>
      <w:r w:rsidRPr="00DD370C">
        <w:t xml:space="preserve"> that engagement level is a key factor influencing in-game purchasing behavior.</w:t>
      </w:r>
    </w:p>
    <w:p w14:paraId="19F94766" w14:textId="63B25808" w:rsidR="00535F7D" w:rsidRDefault="006601A7" w:rsidP="006601A7">
      <w:pPr>
        <w:jc w:val="center"/>
      </w:pPr>
      <w:r>
        <w:rPr>
          <w:noProof/>
        </w:rPr>
        <w:drawing>
          <wp:inline distT="0" distB="0" distL="0" distR="0" wp14:anchorId="11F8EF47" wp14:editId="1A8A989B">
            <wp:extent cx="5173133" cy="3085196"/>
            <wp:effectExtent l="19050" t="19050" r="27940" b="20320"/>
            <wp:docPr id="891503125" name="Picture 10" descr="A graph of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03125" name="Picture 10" descr="A graph of sal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5085" cy="3086360"/>
                    </a:xfrm>
                    <a:prstGeom prst="rect">
                      <a:avLst/>
                    </a:prstGeom>
                    <a:noFill/>
                    <a:ln>
                      <a:solidFill>
                        <a:schemeClr val="tx1"/>
                      </a:solidFill>
                    </a:ln>
                  </pic:spPr>
                </pic:pic>
              </a:graphicData>
            </a:graphic>
          </wp:inline>
        </w:drawing>
      </w:r>
    </w:p>
    <w:p w14:paraId="2CB3244A" w14:textId="6C97853D" w:rsidR="00DD370C" w:rsidRPr="00DD370C" w:rsidRDefault="00387C45" w:rsidP="00DD370C">
      <w:pPr>
        <w:jc w:val="center"/>
        <w:rPr>
          <w:i/>
          <w:iCs/>
          <w:sz w:val="20"/>
          <w:szCs w:val="20"/>
        </w:rPr>
      </w:pPr>
      <w:r>
        <w:rPr>
          <w:i/>
          <w:iCs/>
          <w:sz w:val="20"/>
          <w:szCs w:val="20"/>
        </w:rPr>
        <w:t xml:space="preserve">Figure-9: </w:t>
      </w:r>
      <w:r w:rsidR="00DD370C">
        <w:rPr>
          <w:i/>
          <w:iCs/>
          <w:sz w:val="20"/>
          <w:szCs w:val="20"/>
        </w:rPr>
        <w:t>In-Game Purchases vs Engagement Level</w:t>
      </w:r>
      <w:r w:rsidR="00265D2E">
        <w:rPr>
          <w:i/>
          <w:iCs/>
          <w:sz w:val="20"/>
          <w:szCs w:val="20"/>
        </w:rPr>
        <w:t>- Counter Plot</w:t>
      </w:r>
    </w:p>
    <w:p w14:paraId="429A824F" w14:textId="63A4942C" w:rsidR="00DD370C" w:rsidRDefault="00265D2E" w:rsidP="00265D2E">
      <w:pPr>
        <w:rPr>
          <w:b/>
          <w:bCs/>
        </w:rPr>
      </w:pPr>
      <w:r w:rsidRPr="00265D2E">
        <w:rPr>
          <w:b/>
          <w:bCs/>
        </w:rPr>
        <w:lastRenderedPageBreak/>
        <w:t>Correlation Matrix (Heat Map)</w:t>
      </w:r>
    </w:p>
    <w:p w14:paraId="0D5780AA" w14:textId="1A4126FA" w:rsidR="00265D2E" w:rsidRPr="00F6130D" w:rsidRDefault="00F6130D" w:rsidP="00265D2E">
      <w:r w:rsidRPr="00F6130D">
        <w:t>The heatmap</w:t>
      </w:r>
      <w:r>
        <w:t xml:space="preserve"> below</w:t>
      </w:r>
      <w:r w:rsidRPr="00F6130D">
        <w:t xml:space="preserve"> show</w:t>
      </w:r>
      <w:r w:rsidR="0077564D">
        <w:t>ed us that</w:t>
      </w:r>
      <w:r w:rsidRPr="00F6130D">
        <w:t xml:space="preserve"> session frequency (0.49) and average session duration (0.45) are the strongest predictors of engagement. Achievements unlocked moderately correlate with engagement, while in-game purchases, gender, and age have little impact. Frequent, longer sessions stand out as key factors in predicting engagement.</w:t>
      </w:r>
    </w:p>
    <w:p w14:paraId="3CEE798D" w14:textId="7091D171" w:rsidR="000E658B" w:rsidRDefault="006601A7" w:rsidP="00535F7D">
      <w:r>
        <w:rPr>
          <w:noProof/>
        </w:rPr>
        <w:drawing>
          <wp:inline distT="0" distB="0" distL="0" distR="0" wp14:anchorId="1C9B8698" wp14:editId="7B7108B1">
            <wp:extent cx="5731510" cy="2749550"/>
            <wp:effectExtent l="19050" t="19050" r="21590" b="12700"/>
            <wp:docPr id="218990768" name="Picture 11" descr="A graph with blue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90768" name="Picture 11" descr="A graph with blue and green square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solidFill>
                        <a:schemeClr val="tx1"/>
                      </a:solidFill>
                    </a:ln>
                  </pic:spPr>
                </pic:pic>
              </a:graphicData>
            </a:graphic>
          </wp:inline>
        </w:drawing>
      </w:r>
    </w:p>
    <w:p w14:paraId="746ACD36" w14:textId="6B726669" w:rsidR="001C2DE1" w:rsidRPr="00F6130D" w:rsidRDefault="00387C45" w:rsidP="00F6130D">
      <w:pPr>
        <w:jc w:val="center"/>
        <w:rPr>
          <w:i/>
          <w:iCs/>
          <w:sz w:val="20"/>
          <w:szCs w:val="20"/>
        </w:rPr>
      </w:pPr>
      <w:r>
        <w:rPr>
          <w:i/>
          <w:iCs/>
          <w:sz w:val="20"/>
          <w:szCs w:val="20"/>
        </w:rPr>
        <w:t xml:space="preserve">Figure-10: </w:t>
      </w:r>
      <w:r w:rsidR="00F6130D">
        <w:rPr>
          <w:i/>
          <w:iCs/>
          <w:sz w:val="20"/>
          <w:szCs w:val="20"/>
        </w:rPr>
        <w:t>Correlation Map</w:t>
      </w:r>
    </w:p>
    <w:p w14:paraId="6389D184" w14:textId="3937A2CC" w:rsidR="000E658B" w:rsidRPr="00F6130D" w:rsidRDefault="008D2812" w:rsidP="00F6130D">
      <w:pPr>
        <w:pStyle w:val="Heading2"/>
        <w:rPr>
          <w:b/>
          <w:bCs/>
          <w:color w:val="auto"/>
        </w:rPr>
      </w:pPr>
      <w:bookmarkStart w:id="17" w:name="_Toc180863447"/>
      <w:r w:rsidRPr="00F6130D">
        <w:rPr>
          <w:b/>
          <w:bCs/>
          <w:color w:val="auto"/>
        </w:rPr>
        <w:t>Data Preparation</w:t>
      </w:r>
      <w:bookmarkEnd w:id="17"/>
    </w:p>
    <w:p w14:paraId="242743BD" w14:textId="765598A7" w:rsidR="00646AF7" w:rsidRPr="00F6130D" w:rsidRDefault="00646AF7" w:rsidP="00F6130D">
      <w:pPr>
        <w:pStyle w:val="Heading3"/>
        <w:rPr>
          <w:b/>
          <w:bCs/>
          <w:i/>
          <w:iCs/>
          <w:color w:val="auto"/>
        </w:rPr>
      </w:pPr>
      <w:bookmarkStart w:id="18" w:name="_Toc180863448"/>
      <w:r w:rsidRPr="00F6130D">
        <w:rPr>
          <w:b/>
          <w:bCs/>
          <w:color w:val="auto"/>
        </w:rPr>
        <w:t>Data Cleaning</w:t>
      </w:r>
      <w:bookmarkEnd w:id="18"/>
    </w:p>
    <w:p w14:paraId="20D0085C" w14:textId="4A0678AC" w:rsidR="00646AF7" w:rsidRDefault="00725C65" w:rsidP="00646AF7">
      <w:r w:rsidRPr="00725C65">
        <w:t xml:space="preserve">The first step in data cleaning for this dataset involved assessing missing values, duplicates, and outliers. Upon examination, we found no missing values, ensuring that our dataset was complete and ready for analysis. To visually confirm this, we generated a summary statistics table and a heatmap, as shown in Figures </w:t>
      </w:r>
      <w:r>
        <w:t>X</w:t>
      </w:r>
      <w:r w:rsidRPr="00725C65">
        <w:t xml:space="preserve"> and Y, which illustrate the absence of missing values across all attributes.</w:t>
      </w:r>
    </w:p>
    <w:p w14:paraId="24D21431" w14:textId="1C674F52" w:rsidR="00725C65" w:rsidRDefault="00725C65" w:rsidP="00725C65">
      <w:pPr>
        <w:jc w:val="center"/>
      </w:pPr>
      <w:r>
        <w:rPr>
          <w:noProof/>
        </w:rPr>
        <w:drawing>
          <wp:inline distT="0" distB="0" distL="0" distR="0" wp14:anchorId="0E044078" wp14:editId="10DC00A9">
            <wp:extent cx="3393659" cy="2571750"/>
            <wp:effectExtent l="19050" t="19050" r="16510" b="19050"/>
            <wp:docPr id="1805252037" name="Picture 1"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2037" name="Picture 1" descr="A graph with text on i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13638" cy="2586891"/>
                    </a:xfrm>
                    <a:prstGeom prst="rect">
                      <a:avLst/>
                    </a:prstGeom>
                    <a:noFill/>
                    <a:ln>
                      <a:solidFill>
                        <a:schemeClr val="tx1"/>
                      </a:solidFill>
                    </a:ln>
                  </pic:spPr>
                </pic:pic>
              </a:graphicData>
            </a:graphic>
          </wp:inline>
        </w:drawing>
      </w:r>
    </w:p>
    <w:p w14:paraId="516CF34C" w14:textId="2EE8E759" w:rsidR="00725C65" w:rsidRPr="00725C65" w:rsidRDefault="00725C65" w:rsidP="00725C65">
      <w:pPr>
        <w:jc w:val="center"/>
        <w:rPr>
          <w:i/>
          <w:iCs/>
          <w:sz w:val="20"/>
          <w:szCs w:val="20"/>
        </w:rPr>
      </w:pPr>
      <w:r>
        <w:rPr>
          <w:i/>
          <w:iCs/>
          <w:sz w:val="20"/>
          <w:szCs w:val="20"/>
        </w:rPr>
        <w:t>Figure</w:t>
      </w:r>
      <w:r w:rsidR="00387C45">
        <w:rPr>
          <w:i/>
          <w:iCs/>
          <w:sz w:val="20"/>
          <w:szCs w:val="20"/>
        </w:rPr>
        <w:t>-11</w:t>
      </w:r>
      <w:r>
        <w:rPr>
          <w:i/>
          <w:iCs/>
          <w:sz w:val="20"/>
          <w:szCs w:val="20"/>
        </w:rPr>
        <w:t>: Missing Value Matrix</w:t>
      </w:r>
    </w:p>
    <w:p w14:paraId="67DB7A56" w14:textId="04015247" w:rsidR="00725C65" w:rsidRDefault="00725C65" w:rsidP="00725C65">
      <w:pPr>
        <w:jc w:val="center"/>
      </w:pPr>
      <w:r>
        <w:rPr>
          <w:noProof/>
        </w:rPr>
        <w:lastRenderedPageBreak/>
        <w:drawing>
          <wp:inline distT="0" distB="0" distL="0" distR="0" wp14:anchorId="21493F07" wp14:editId="5C2D4696">
            <wp:extent cx="3494617" cy="2372592"/>
            <wp:effectExtent l="19050" t="19050" r="12700" b="25400"/>
            <wp:docPr id="1537213723"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13723" name="Picture 2" descr="A white background with black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94617" cy="2372592"/>
                    </a:xfrm>
                    <a:prstGeom prst="rect">
                      <a:avLst/>
                    </a:prstGeom>
                    <a:noFill/>
                    <a:ln>
                      <a:solidFill>
                        <a:schemeClr val="tx1"/>
                      </a:solidFill>
                    </a:ln>
                  </pic:spPr>
                </pic:pic>
              </a:graphicData>
            </a:graphic>
          </wp:inline>
        </w:drawing>
      </w:r>
    </w:p>
    <w:p w14:paraId="165C91B3" w14:textId="6038AC09" w:rsidR="00725C65" w:rsidRDefault="00725C65" w:rsidP="00725C65">
      <w:pPr>
        <w:jc w:val="center"/>
        <w:rPr>
          <w:i/>
          <w:iCs/>
          <w:sz w:val="20"/>
          <w:szCs w:val="20"/>
        </w:rPr>
      </w:pPr>
      <w:r>
        <w:rPr>
          <w:i/>
          <w:iCs/>
          <w:sz w:val="20"/>
          <w:szCs w:val="20"/>
        </w:rPr>
        <w:t>Figure</w:t>
      </w:r>
      <w:r w:rsidR="00387C45">
        <w:rPr>
          <w:i/>
          <w:iCs/>
          <w:sz w:val="20"/>
          <w:szCs w:val="20"/>
        </w:rPr>
        <w:t>-12</w:t>
      </w:r>
      <w:r>
        <w:rPr>
          <w:i/>
          <w:iCs/>
          <w:sz w:val="20"/>
          <w:szCs w:val="20"/>
        </w:rPr>
        <w:t>: Missing Values Heatmap</w:t>
      </w:r>
    </w:p>
    <w:p w14:paraId="4E46CEF1" w14:textId="64826307" w:rsidR="00725C65" w:rsidRDefault="00725C65" w:rsidP="00725C65">
      <w:r w:rsidRPr="00725C65">
        <w:t>Additionally, we verified that there were no duplicate values in the dataset, further affirming the integrity of our data. This was confirmed using a function that checks for duplicates, which revealed zero instances. Figures A display</w:t>
      </w:r>
      <w:r>
        <w:t>s</w:t>
      </w:r>
      <w:r w:rsidRPr="00725C65">
        <w:t xml:space="preserve"> the results of this check, emphasizing that our dataset consists of unique entries.</w:t>
      </w:r>
    </w:p>
    <w:p w14:paraId="0B80563B" w14:textId="37AAE7C8" w:rsidR="00725C65" w:rsidRDefault="00725C65" w:rsidP="00725C65">
      <w:pPr>
        <w:jc w:val="center"/>
      </w:pPr>
      <w:r w:rsidRPr="00725C65">
        <w:rPr>
          <w:noProof/>
        </w:rPr>
        <w:drawing>
          <wp:inline distT="0" distB="0" distL="0" distR="0" wp14:anchorId="328AC13E" wp14:editId="799A594F">
            <wp:extent cx="4529667" cy="3140054"/>
            <wp:effectExtent l="19050" t="19050" r="23495" b="22860"/>
            <wp:docPr id="20187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08566" name=""/>
                    <pic:cNvPicPr/>
                  </pic:nvPicPr>
                  <pic:blipFill>
                    <a:blip r:embed="rId26"/>
                    <a:stretch>
                      <a:fillRect/>
                    </a:stretch>
                  </pic:blipFill>
                  <pic:spPr>
                    <a:xfrm>
                      <a:off x="0" y="0"/>
                      <a:ext cx="4534244" cy="3143227"/>
                    </a:xfrm>
                    <a:prstGeom prst="rect">
                      <a:avLst/>
                    </a:prstGeom>
                    <a:ln>
                      <a:solidFill>
                        <a:schemeClr val="tx1"/>
                      </a:solidFill>
                    </a:ln>
                  </pic:spPr>
                </pic:pic>
              </a:graphicData>
            </a:graphic>
          </wp:inline>
        </w:drawing>
      </w:r>
    </w:p>
    <w:p w14:paraId="788D5A10" w14:textId="1B0ACAC6" w:rsidR="00725C65" w:rsidRDefault="00725C65" w:rsidP="00725C65">
      <w:pPr>
        <w:jc w:val="center"/>
        <w:rPr>
          <w:i/>
          <w:iCs/>
          <w:sz w:val="20"/>
          <w:szCs w:val="20"/>
        </w:rPr>
      </w:pPr>
      <w:r>
        <w:rPr>
          <w:i/>
          <w:iCs/>
          <w:sz w:val="20"/>
          <w:szCs w:val="20"/>
        </w:rPr>
        <w:t>Figure</w:t>
      </w:r>
      <w:r w:rsidR="00387C45">
        <w:rPr>
          <w:i/>
          <w:iCs/>
          <w:sz w:val="20"/>
          <w:szCs w:val="20"/>
        </w:rPr>
        <w:t>-13</w:t>
      </w:r>
      <w:r>
        <w:rPr>
          <w:i/>
          <w:iCs/>
          <w:sz w:val="20"/>
          <w:szCs w:val="20"/>
        </w:rPr>
        <w:t>: Checking for Duplicates</w:t>
      </w:r>
    </w:p>
    <w:p w14:paraId="1EBA17CE" w14:textId="0BCA863D" w:rsidR="00725C65" w:rsidRDefault="00EE20E4" w:rsidP="00725C65">
      <w:r w:rsidRPr="00EE20E4">
        <w:t>While we explored the potential presence of outliers using boxplots for various attributes, no significant outliers were detected in the dataset. After careful review, we confirmed that the data points were within reasonable ranges, and no outliers needed to be addressed or removed. This allowed us to proceed with the analysis without further modifications, ensuring that all player behavior data could contribute meaningfully to predicting in-game recommendations and retention strategies.</w:t>
      </w:r>
    </w:p>
    <w:p w14:paraId="16C586F9" w14:textId="77777777" w:rsidR="00EE20E4" w:rsidRDefault="00EE20E4" w:rsidP="00EE20E4">
      <w:r w:rsidRPr="000934D7">
        <w:lastRenderedPageBreak/>
        <w:t xml:space="preserve"> </w:t>
      </w:r>
      <w:r>
        <w:rPr>
          <w:noProof/>
        </w:rPr>
        <w:drawing>
          <wp:inline distT="0" distB="0" distL="0" distR="0" wp14:anchorId="477B6563" wp14:editId="5A76D87A">
            <wp:extent cx="5731510" cy="2257425"/>
            <wp:effectExtent l="19050" t="19050" r="21590" b="28575"/>
            <wp:docPr id="1962333853" name="Picture 3" descr="A comparison of a box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33853" name="Picture 3" descr="A comparison of a box plot&#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57425"/>
                    </a:xfrm>
                    <a:prstGeom prst="rect">
                      <a:avLst/>
                    </a:prstGeom>
                    <a:noFill/>
                    <a:ln>
                      <a:solidFill>
                        <a:schemeClr val="tx1"/>
                      </a:solidFill>
                    </a:ln>
                  </pic:spPr>
                </pic:pic>
              </a:graphicData>
            </a:graphic>
          </wp:inline>
        </w:drawing>
      </w:r>
    </w:p>
    <w:p w14:paraId="19787C7D" w14:textId="15176618" w:rsidR="00EE20E4" w:rsidRPr="00EE20E4" w:rsidRDefault="00EE20E4" w:rsidP="00EE20E4">
      <w:pPr>
        <w:jc w:val="center"/>
        <w:rPr>
          <w:i/>
          <w:iCs/>
          <w:sz w:val="20"/>
          <w:szCs w:val="20"/>
        </w:rPr>
      </w:pPr>
      <w:r w:rsidRPr="00EE20E4">
        <w:rPr>
          <w:i/>
          <w:iCs/>
          <w:sz w:val="20"/>
          <w:szCs w:val="20"/>
        </w:rPr>
        <w:t>Figure</w:t>
      </w:r>
      <w:r w:rsidR="00387C45">
        <w:rPr>
          <w:i/>
          <w:iCs/>
          <w:sz w:val="20"/>
          <w:szCs w:val="20"/>
        </w:rPr>
        <w:t>-14</w:t>
      </w:r>
      <w:r w:rsidRPr="00EE20E4">
        <w:rPr>
          <w:i/>
          <w:iCs/>
          <w:sz w:val="20"/>
          <w:szCs w:val="20"/>
        </w:rPr>
        <w:t>: Boxplots (PlayerLevel &amp; AchievementUnlocked)</w:t>
      </w:r>
    </w:p>
    <w:p w14:paraId="1220A53D" w14:textId="77777777" w:rsidR="00EE20E4" w:rsidRDefault="00EE20E4" w:rsidP="00EE20E4">
      <w:r>
        <w:rPr>
          <w:noProof/>
        </w:rPr>
        <w:drawing>
          <wp:inline distT="0" distB="0" distL="0" distR="0" wp14:anchorId="222C4D17" wp14:editId="01136A1F">
            <wp:extent cx="5731510" cy="2259330"/>
            <wp:effectExtent l="19050" t="19050" r="21590" b="26670"/>
            <wp:docPr id="1765884877" name="Picture 1" descr="A comparison of a number of hours and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84877" name="Picture 1" descr="A comparison of a number of hours and a box plo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259330"/>
                    </a:xfrm>
                    <a:prstGeom prst="rect">
                      <a:avLst/>
                    </a:prstGeom>
                    <a:noFill/>
                    <a:ln>
                      <a:solidFill>
                        <a:schemeClr val="tx1"/>
                      </a:solidFill>
                    </a:ln>
                  </pic:spPr>
                </pic:pic>
              </a:graphicData>
            </a:graphic>
          </wp:inline>
        </w:drawing>
      </w:r>
      <w:r w:rsidRPr="000934D7">
        <w:t xml:space="preserve"> </w:t>
      </w:r>
    </w:p>
    <w:p w14:paraId="096FCD5C" w14:textId="75097FF2" w:rsidR="00EE20E4" w:rsidRPr="00EE20E4" w:rsidRDefault="00EE20E4" w:rsidP="00EE20E4">
      <w:pPr>
        <w:jc w:val="center"/>
        <w:rPr>
          <w:i/>
          <w:iCs/>
          <w:sz w:val="20"/>
          <w:szCs w:val="20"/>
        </w:rPr>
      </w:pPr>
      <w:r w:rsidRPr="00EE20E4">
        <w:rPr>
          <w:i/>
          <w:iCs/>
          <w:sz w:val="20"/>
          <w:szCs w:val="20"/>
        </w:rPr>
        <w:t>Figure</w:t>
      </w:r>
      <w:r w:rsidR="00387C45">
        <w:rPr>
          <w:i/>
          <w:iCs/>
          <w:sz w:val="20"/>
          <w:szCs w:val="20"/>
        </w:rPr>
        <w:t>-15</w:t>
      </w:r>
      <w:r w:rsidRPr="00EE20E4">
        <w:rPr>
          <w:i/>
          <w:iCs/>
          <w:sz w:val="20"/>
          <w:szCs w:val="20"/>
        </w:rPr>
        <w:t>: Boxplots (</w:t>
      </w:r>
      <w:r>
        <w:rPr>
          <w:i/>
          <w:iCs/>
          <w:sz w:val="20"/>
          <w:szCs w:val="20"/>
        </w:rPr>
        <w:t>PlayTimeHours &amp; InGamePurchases</w:t>
      </w:r>
      <w:r w:rsidRPr="00EE20E4">
        <w:rPr>
          <w:i/>
          <w:iCs/>
          <w:sz w:val="20"/>
          <w:szCs w:val="20"/>
        </w:rPr>
        <w:t>)</w:t>
      </w:r>
    </w:p>
    <w:p w14:paraId="2FEC1CC6" w14:textId="2F7AB93A" w:rsidR="00EE20E4" w:rsidRDefault="00EE20E4" w:rsidP="00EE20E4">
      <w:r>
        <w:rPr>
          <w:noProof/>
        </w:rPr>
        <w:drawing>
          <wp:inline distT="0" distB="0" distL="0" distR="0" wp14:anchorId="5659D2D0" wp14:editId="489E83F8">
            <wp:extent cx="5731510" cy="2259330"/>
            <wp:effectExtent l="19050" t="19050" r="21590" b="26670"/>
            <wp:docPr id="128305572" name="Picture 2" descr="A comparison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5572" name="Picture 2" descr="A comparison of a box plo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259330"/>
                    </a:xfrm>
                    <a:prstGeom prst="rect">
                      <a:avLst/>
                    </a:prstGeom>
                    <a:noFill/>
                    <a:ln>
                      <a:solidFill>
                        <a:schemeClr val="tx1"/>
                      </a:solidFill>
                    </a:ln>
                  </pic:spPr>
                </pic:pic>
              </a:graphicData>
            </a:graphic>
          </wp:inline>
        </w:drawing>
      </w:r>
    </w:p>
    <w:p w14:paraId="1DC5B105" w14:textId="4AAADB72" w:rsidR="00EE20E4" w:rsidRPr="00EE20E4" w:rsidRDefault="00EE20E4" w:rsidP="00EE20E4">
      <w:pPr>
        <w:jc w:val="center"/>
        <w:rPr>
          <w:i/>
          <w:iCs/>
          <w:sz w:val="20"/>
          <w:szCs w:val="20"/>
        </w:rPr>
      </w:pPr>
      <w:r w:rsidRPr="00EE20E4">
        <w:rPr>
          <w:i/>
          <w:iCs/>
          <w:sz w:val="20"/>
          <w:szCs w:val="20"/>
        </w:rPr>
        <w:t>Figure</w:t>
      </w:r>
      <w:r w:rsidR="00387C45">
        <w:rPr>
          <w:i/>
          <w:iCs/>
          <w:sz w:val="20"/>
          <w:szCs w:val="20"/>
        </w:rPr>
        <w:t>-16</w:t>
      </w:r>
      <w:r w:rsidRPr="00EE20E4">
        <w:rPr>
          <w:i/>
          <w:iCs/>
          <w:sz w:val="20"/>
          <w:szCs w:val="20"/>
        </w:rPr>
        <w:t>: Boxplots (</w:t>
      </w:r>
      <w:r>
        <w:rPr>
          <w:i/>
          <w:iCs/>
          <w:sz w:val="20"/>
          <w:szCs w:val="20"/>
        </w:rPr>
        <w:t>SessionsPerWeek</w:t>
      </w:r>
      <w:r w:rsidR="00553847">
        <w:rPr>
          <w:i/>
          <w:iCs/>
          <w:sz w:val="20"/>
          <w:szCs w:val="20"/>
        </w:rPr>
        <w:t xml:space="preserve"> &amp; AvgSessionDurationMinutes</w:t>
      </w:r>
      <w:r w:rsidRPr="00EE20E4">
        <w:rPr>
          <w:i/>
          <w:iCs/>
          <w:sz w:val="20"/>
          <w:szCs w:val="20"/>
        </w:rPr>
        <w:t>)</w:t>
      </w:r>
    </w:p>
    <w:p w14:paraId="7611EDFB" w14:textId="60B459AD" w:rsidR="00EE20E4" w:rsidRDefault="00EE20E4" w:rsidP="00EE20E4">
      <w:pPr>
        <w:jc w:val="center"/>
      </w:pPr>
      <w:r w:rsidRPr="00EE20E4">
        <w:rPr>
          <w:noProof/>
        </w:rPr>
        <w:lastRenderedPageBreak/>
        <w:drawing>
          <wp:inline distT="0" distB="0" distL="0" distR="0" wp14:anchorId="01E11C4A" wp14:editId="2D97266C">
            <wp:extent cx="3767667" cy="2940016"/>
            <wp:effectExtent l="19050" t="19050" r="23495" b="13335"/>
            <wp:docPr id="629558384" name="Picture 1" descr="A green rectangular box plo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58384" name="Picture 1" descr="A green rectangular box plot with numbers&#10;&#10;Description automatically generated"/>
                    <pic:cNvPicPr/>
                  </pic:nvPicPr>
                  <pic:blipFill>
                    <a:blip r:embed="rId30"/>
                    <a:stretch>
                      <a:fillRect/>
                    </a:stretch>
                  </pic:blipFill>
                  <pic:spPr>
                    <a:xfrm>
                      <a:off x="0" y="0"/>
                      <a:ext cx="3772149" cy="2943514"/>
                    </a:xfrm>
                    <a:prstGeom prst="rect">
                      <a:avLst/>
                    </a:prstGeom>
                    <a:ln>
                      <a:solidFill>
                        <a:schemeClr val="tx1"/>
                      </a:solidFill>
                    </a:ln>
                  </pic:spPr>
                </pic:pic>
              </a:graphicData>
            </a:graphic>
          </wp:inline>
        </w:drawing>
      </w:r>
    </w:p>
    <w:p w14:paraId="602C6637" w14:textId="44355BBB" w:rsidR="00EE20E4" w:rsidRDefault="00EE20E4" w:rsidP="00EE20E4">
      <w:pPr>
        <w:jc w:val="center"/>
        <w:rPr>
          <w:i/>
          <w:iCs/>
          <w:sz w:val="20"/>
          <w:szCs w:val="20"/>
        </w:rPr>
      </w:pPr>
      <w:r w:rsidRPr="00EE20E4">
        <w:rPr>
          <w:i/>
          <w:iCs/>
          <w:sz w:val="20"/>
          <w:szCs w:val="20"/>
        </w:rPr>
        <w:t>Figure</w:t>
      </w:r>
      <w:r w:rsidR="00387C45">
        <w:rPr>
          <w:i/>
          <w:iCs/>
          <w:sz w:val="20"/>
          <w:szCs w:val="20"/>
        </w:rPr>
        <w:t>-17</w:t>
      </w:r>
      <w:r w:rsidRPr="00EE20E4">
        <w:rPr>
          <w:i/>
          <w:iCs/>
          <w:sz w:val="20"/>
          <w:szCs w:val="20"/>
        </w:rPr>
        <w:t>: Boxplot (</w:t>
      </w:r>
      <w:r w:rsidR="00553847">
        <w:rPr>
          <w:i/>
          <w:iCs/>
          <w:sz w:val="20"/>
          <w:szCs w:val="20"/>
        </w:rPr>
        <w:t>Age</w:t>
      </w:r>
      <w:r w:rsidRPr="00EE20E4">
        <w:rPr>
          <w:i/>
          <w:iCs/>
          <w:sz w:val="20"/>
          <w:szCs w:val="20"/>
        </w:rPr>
        <w:t>)</w:t>
      </w:r>
    </w:p>
    <w:p w14:paraId="05B101D4" w14:textId="2FD6491E" w:rsidR="00553847" w:rsidRDefault="00553847" w:rsidP="00553847">
      <w:r w:rsidRPr="00553847">
        <w:t xml:space="preserve">The next step involved removing unnecessary features from the dataset. After creating two separate lists for categorical and numerical data, we identified that the columns </w:t>
      </w:r>
      <w:r w:rsidRPr="00553847">
        <w:rPr>
          <w:b/>
          <w:bCs/>
        </w:rPr>
        <w:t>PlayerID</w:t>
      </w:r>
      <w:r w:rsidRPr="00553847">
        <w:t xml:space="preserve"> and </w:t>
      </w:r>
      <w:r w:rsidRPr="00553847">
        <w:rPr>
          <w:b/>
          <w:bCs/>
        </w:rPr>
        <w:t>AgeGroup</w:t>
      </w:r>
      <w:r w:rsidRPr="00553847">
        <w:t xml:space="preserve"> did not contribute any discriminatory power for model development. Therefore, we deemed it reasonable to drop these columns. As a result, the updated dataset now contains </w:t>
      </w:r>
      <w:r>
        <w:t xml:space="preserve">12 </w:t>
      </w:r>
      <w:r w:rsidRPr="00553847">
        <w:t>variables, enhancing its relevance for our analysis and modeling efforts.</w:t>
      </w:r>
    </w:p>
    <w:p w14:paraId="3BD5E26A" w14:textId="31ADF0AC" w:rsidR="00553847" w:rsidRDefault="00553847" w:rsidP="00553847">
      <w:pPr>
        <w:jc w:val="center"/>
      </w:pPr>
      <w:r w:rsidRPr="00553847">
        <w:rPr>
          <w:noProof/>
        </w:rPr>
        <w:drawing>
          <wp:inline distT="0" distB="0" distL="0" distR="0" wp14:anchorId="78F6CFB9" wp14:editId="5DC0211F">
            <wp:extent cx="3412067" cy="4043502"/>
            <wp:effectExtent l="19050" t="19050" r="17145" b="14605"/>
            <wp:docPr id="140999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5152" name=""/>
                    <pic:cNvPicPr/>
                  </pic:nvPicPr>
                  <pic:blipFill>
                    <a:blip r:embed="rId31"/>
                    <a:stretch>
                      <a:fillRect/>
                    </a:stretch>
                  </pic:blipFill>
                  <pic:spPr>
                    <a:xfrm>
                      <a:off x="0" y="0"/>
                      <a:ext cx="3416550" cy="4048815"/>
                    </a:xfrm>
                    <a:prstGeom prst="rect">
                      <a:avLst/>
                    </a:prstGeom>
                    <a:ln>
                      <a:solidFill>
                        <a:schemeClr val="tx1"/>
                      </a:solidFill>
                    </a:ln>
                  </pic:spPr>
                </pic:pic>
              </a:graphicData>
            </a:graphic>
          </wp:inline>
        </w:drawing>
      </w:r>
    </w:p>
    <w:p w14:paraId="213F8C49" w14:textId="6B42FB58" w:rsidR="00553847" w:rsidRDefault="00553847" w:rsidP="00553847">
      <w:pPr>
        <w:jc w:val="center"/>
        <w:rPr>
          <w:i/>
          <w:iCs/>
          <w:sz w:val="20"/>
          <w:szCs w:val="20"/>
        </w:rPr>
      </w:pPr>
      <w:r w:rsidRPr="00EE20E4">
        <w:rPr>
          <w:i/>
          <w:iCs/>
          <w:sz w:val="20"/>
          <w:szCs w:val="20"/>
        </w:rPr>
        <w:t>Figure</w:t>
      </w:r>
      <w:r w:rsidR="00387C45">
        <w:rPr>
          <w:i/>
          <w:iCs/>
          <w:sz w:val="20"/>
          <w:szCs w:val="20"/>
        </w:rPr>
        <w:t>-18</w:t>
      </w:r>
      <w:r w:rsidRPr="00EE20E4">
        <w:rPr>
          <w:i/>
          <w:iCs/>
          <w:sz w:val="20"/>
          <w:szCs w:val="20"/>
        </w:rPr>
        <w:t xml:space="preserve">: </w:t>
      </w:r>
      <w:r>
        <w:rPr>
          <w:i/>
          <w:iCs/>
          <w:sz w:val="20"/>
          <w:szCs w:val="20"/>
        </w:rPr>
        <w:t>Removing Unnecessary Features</w:t>
      </w:r>
    </w:p>
    <w:p w14:paraId="25DA4335" w14:textId="77777777" w:rsidR="00F60A59" w:rsidRPr="00553847" w:rsidRDefault="00F60A59" w:rsidP="00553847">
      <w:pPr>
        <w:jc w:val="center"/>
        <w:rPr>
          <w:i/>
          <w:iCs/>
          <w:sz w:val="20"/>
          <w:szCs w:val="20"/>
        </w:rPr>
      </w:pPr>
    </w:p>
    <w:p w14:paraId="0ED82DAA" w14:textId="69E434C5" w:rsidR="00725C65" w:rsidRPr="00F6130D" w:rsidRDefault="00F60A59" w:rsidP="00F6130D">
      <w:pPr>
        <w:pStyle w:val="Heading3"/>
        <w:rPr>
          <w:b/>
          <w:bCs/>
          <w:i/>
          <w:iCs/>
          <w:color w:val="auto"/>
        </w:rPr>
      </w:pPr>
      <w:bookmarkStart w:id="19" w:name="_Toc180863449"/>
      <w:r w:rsidRPr="00F6130D">
        <w:rPr>
          <w:b/>
          <w:bCs/>
          <w:color w:val="auto"/>
        </w:rPr>
        <w:t>Feature Engineering</w:t>
      </w:r>
      <w:bookmarkEnd w:id="19"/>
    </w:p>
    <w:p w14:paraId="2FCC8BB4" w14:textId="5110FBA2" w:rsidR="00F60A59" w:rsidRDefault="00F60A59" w:rsidP="00F60A59">
      <w:r w:rsidRPr="00F60A59">
        <w:t>Feature engineering is a crucial step in the data preparation process, involving the creation of new features or the modification of existing ones to enhance the predictive power of machine learning models. By transforming raw data into a format that better captures the underlying patterns, feature engineering allows algorithms to learn more effectively, ultimately leading to improved model performance and insights.</w:t>
      </w:r>
    </w:p>
    <w:p w14:paraId="4E05F2CB" w14:textId="77777777" w:rsidR="00F60A59" w:rsidRDefault="00F60A59" w:rsidP="00F60A59">
      <w:pPr>
        <w:rPr>
          <w:b/>
          <w:bCs/>
        </w:rPr>
      </w:pPr>
      <w:r w:rsidRPr="00F60A59">
        <w:rPr>
          <w:b/>
          <w:bCs/>
        </w:rPr>
        <w:t>Need for Feature Engineering in Our Dataset</w:t>
      </w:r>
    </w:p>
    <w:p w14:paraId="04F18FFC" w14:textId="7F1E4924" w:rsidR="00F60A59" w:rsidRDefault="00F60A59" w:rsidP="00F60A59">
      <w:r w:rsidRPr="00F60A59">
        <w:t>Feature engineering is vital for our dataset as it improves model performance by creating relevant features that capture player behavior patterns. Introducing features like Age Group, IsStressed, and GameDifficultyQuantified enable</w:t>
      </w:r>
      <w:r w:rsidR="0077564D">
        <w:t>d</w:t>
      </w:r>
      <w:r w:rsidRPr="00F60A59">
        <w:t xml:space="preserve"> better understanding of player demographics and stress levels, leading to more accurate predictions of engagement and in-game purchases.</w:t>
      </w:r>
    </w:p>
    <w:p w14:paraId="62E7D861" w14:textId="41512085" w:rsidR="00F60A59" w:rsidRPr="00F60A59" w:rsidRDefault="00F60A59" w:rsidP="00F60A59">
      <w:r w:rsidRPr="00F60A59">
        <w:t>To enhance our dataset and gain deeper insights into player behavior, we created the following features:</w:t>
      </w:r>
    </w:p>
    <w:p w14:paraId="7364EEC8" w14:textId="77777777" w:rsidR="00F60A59" w:rsidRPr="00F60A59" w:rsidRDefault="00F60A59" w:rsidP="00F60A59">
      <w:pPr>
        <w:numPr>
          <w:ilvl w:val="0"/>
          <w:numId w:val="3"/>
        </w:numPr>
      </w:pPr>
      <w:r w:rsidRPr="00F60A59">
        <w:rPr>
          <w:b/>
          <w:bCs/>
        </w:rPr>
        <w:t xml:space="preserve">Age Group: </w:t>
      </w:r>
      <w:r w:rsidRPr="00F60A59">
        <w:t>This categorizes users into age ranges (e.g., teens, adults) based on their age, helping analyze how age influences engagement patterns.</w:t>
      </w:r>
    </w:p>
    <w:p w14:paraId="02295DEE" w14:textId="77777777" w:rsidR="00F60A59" w:rsidRPr="00F60A59" w:rsidRDefault="00F60A59" w:rsidP="00F60A59">
      <w:pPr>
        <w:numPr>
          <w:ilvl w:val="0"/>
          <w:numId w:val="3"/>
        </w:numPr>
        <w:rPr>
          <w:b/>
          <w:bCs/>
        </w:rPr>
      </w:pPr>
      <w:r w:rsidRPr="00F60A59">
        <w:rPr>
          <w:b/>
          <w:bCs/>
        </w:rPr>
        <w:t xml:space="preserve">IsStressed: </w:t>
      </w:r>
      <w:r w:rsidRPr="00F60A59">
        <w:t>A binary feature indicating if a player showed signs of stress during gameplay, derived from behavior metrics and feedback, which aids in analyzing the impact of stress on engagement.</w:t>
      </w:r>
    </w:p>
    <w:p w14:paraId="08051CE6" w14:textId="20372187" w:rsidR="00F60A59" w:rsidRPr="00F60A59" w:rsidRDefault="00F60A59" w:rsidP="00F60A59">
      <w:pPr>
        <w:numPr>
          <w:ilvl w:val="0"/>
          <w:numId w:val="3"/>
        </w:numPr>
      </w:pPr>
      <w:r w:rsidRPr="00F60A59">
        <w:rPr>
          <w:b/>
          <w:bCs/>
        </w:rPr>
        <w:t xml:space="preserve">GameDifficultyQuantified: </w:t>
      </w:r>
      <w:r w:rsidRPr="00F60A59">
        <w:t>This quantifies game difficulty based on user ratings and performance data, allowing us to evaluate the relationship between difficulty and player retention.</w:t>
      </w:r>
      <w:r>
        <w:t xml:space="preserve"> (1-Easy, 2-Medium, 3-Hard)</w:t>
      </w:r>
    </w:p>
    <w:p w14:paraId="1B85329F" w14:textId="157B9645" w:rsidR="00F60A59" w:rsidRDefault="00F60A59" w:rsidP="00F60A59">
      <w:pPr>
        <w:rPr>
          <w:b/>
          <w:bCs/>
        </w:rPr>
      </w:pPr>
      <w:r w:rsidRPr="00F60A59">
        <w:rPr>
          <w:b/>
          <w:bCs/>
          <w:noProof/>
        </w:rPr>
        <w:drawing>
          <wp:inline distT="0" distB="0" distL="0" distR="0" wp14:anchorId="41408D90" wp14:editId="0878F7E8">
            <wp:extent cx="6368344" cy="812800"/>
            <wp:effectExtent l="19050" t="19050" r="13970" b="25400"/>
            <wp:docPr id="1748284991"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84991" name="Picture 1" descr="A close-up of a white background&#10;&#10;Description automatically generated"/>
                    <pic:cNvPicPr/>
                  </pic:nvPicPr>
                  <pic:blipFill>
                    <a:blip r:embed="rId32"/>
                    <a:stretch>
                      <a:fillRect/>
                    </a:stretch>
                  </pic:blipFill>
                  <pic:spPr>
                    <a:xfrm>
                      <a:off x="0" y="0"/>
                      <a:ext cx="6376883" cy="813890"/>
                    </a:xfrm>
                    <a:prstGeom prst="rect">
                      <a:avLst/>
                    </a:prstGeom>
                    <a:ln>
                      <a:solidFill>
                        <a:schemeClr val="tx1"/>
                      </a:solidFill>
                    </a:ln>
                  </pic:spPr>
                </pic:pic>
              </a:graphicData>
            </a:graphic>
          </wp:inline>
        </w:drawing>
      </w:r>
    </w:p>
    <w:p w14:paraId="13928655" w14:textId="07BC3051" w:rsidR="00F60A59" w:rsidRDefault="00F60A59" w:rsidP="00F60A59">
      <w:pPr>
        <w:jc w:val="center"/>
        <w:rPr>
          <w:i/>
          <w:iCs/>
          <w:sz w:val="20"/>
          <w:szCs w:val="20"/>
        </w:rPr>
      </w:pPr>
      <w:r w:rsidRPr="00EE20E4">
        <w:rPr>
          <w:i/>
          <w:iCs/>
          <w:sz w:val="20"/>
          <w:szCs w:val="20"/>
        </w:rPr>
        <w:t>Figure</w:t>
      </w:r>
      <w:r w:rsidR="00387C45">
        <w:rPr>
          <w:i/>
          <w:iCs/>
          <w:sz w:val="20"/>
          <w:szCs w:val="20"/>
        </w:rPr>
        <w:t>-19</w:t>
      </w:r>
      <w:r w:rsidRPr="00EE20E4">
        <w:rPr>
          <w:i/>
          <w:iCs/>
          <w:sz w:val="20"/>
          <w:szCs w:val="20"/>
        </w:rPr>
        <w:t xml:space="preserve">: </w:t>
      </w:r>
      <w:r>
        <w:rPr>
          <w:i/>
          <w:iCs/>
          <w:sz w:val="20"/>
          <w:szCs w:val="20"/>
        </w:rPr>
        <w:t>New Features (“IsStressed” &amp; “GameDifficultyQuantified”)</w:t>
      </w:r>
    </w:p>
    <w:p w14:paraId="264CA882" w14:textId="77777777" w:rsidR="00F60A59" w:rsidRDefault="00F60A59" w:rsidP="00F60A59">
      <w:pPr>
        <w:jc w:val="center"/>
        <w:rPr>
          <w:i/>
          <w:iCs/>
          <w:sz w:val="20"/>
          <w:szCs w:val="20"/>
        </w:rPr>
      </w:pPr>
    </w:p>
    <w:p w14:paraId="72879610" w14:textId="4BEC0C42" w:rsidR="00F60A59" w:rsidRPr="00F6130D" w:rsidRDefault="00F60A59" w:rsidP="00F6130D">
      <w:pPr>
        <w:pStyle w:val="Heading3"/>
        <w:rPr>
          <w:b/>
          <w:bCs/>
          <w:i/>
          <w:iCs/>
          <w:color w:val="auto"/>
        </w:rPr>
      </w:pPr>
      <w:bookmarkStart w:id="20" w:name="_Toc180863450"/>
      <w:r w:rsidRPr="00F6130D">
        <w:rPr>
          <w:b/>
          <w:bCs/>
          <w:color w:val="auto"/>
        </w:rPr>
        <w:t>Data Transformation</w:t>
      </w:r>
      <w:bookmarkEnd w:id="20"/>
    </w:p>
    <w:p w14:paraId="73941911" w14:textId="1A4AB3C7" w:rsidR="00F60A59" w:rsidRDefault="00A66306" w:rsidP="00F60A59">
      <w:r w:rsidRPr="00A66306">
        <w:t>In our dataset, we began by transforming our target variable, EngagementLevel, into a numeric format using Label Encoding. This step was essential for enabling effective training of statistical models, as they require features to be numeric.</w:t>
      </w:r>
    </w:p>
    <w:p w14:paraId="136832CB" w14:textId="49F9A7AE" w:rsidR="00A66306" w:rsidRDefault="00A66306" w:rsidP="00A66306">
      <w:pPr>
        <w:jc w:val="center"/>
      </w:pPr>
      <w:r w:rsidRPr="00A66306">
        <w:rPr>
          <w:noProof/>
        </w:rPr>
        <w:lastRenderedPageBreak/>
        <w:drawing>
          <wp:inline distT="0" distB="0" distL="0" distR="0" wp14:anchorId="09A2AA90" wp14:editId="62D0FBBB">
            <wp:extent cx="5899150" cy="1751838"/>
            <wp:effectExtent l="19050" t="19050" r="25400" b="20320"/>
            <wp:docPr id="86537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886" name="Picture 1" descr="A screenshot of a computer&#10;&#10;Description automatically generated"/>
                    <pic:cNvPicPr/>
                  </pic:nvPicPr>
                  <pic:blipFill>
                    <a:blip r:embed="rId33"/>
                    <a:stretch>
                      <a:fillRect/>
                    </a:stretch>
                  </pic:blipFill>
                  <pic:spPr>
                    <a:xfrm>
                      <a:off x="0" y="0"/>
                      <a:ext cx="5917295" cy="1757227"/>
                    </a:xfrm>
                    <a:prstGeom prst="rect">
                      <a:avLst/>
                    </a:prstGeom>
                    <a:ln>
                      <a:solidFill>
                        <a:schemeClr val="tx1"/>
                      </a:solidFill>
                    </a:ln>
                  </pic:spPr>
                </pic:pic>
              </a:graphicData>
            </a:graphic>
          </wp:inline>
        </w:drawing>
      </w:r>
    </w:p>
    <w:p w14:paraId="30C377F9" w14:textId="1DEC0461" w:rsidR="00A66306" w:rsidRDefault="00A66306" w:rsidP="00A66306">
      <w:pPr>
        <w:jc w:val="center"/>
        <w:rPr>
          <w:i/>
          <w:iCs/>
          <w:sz w:val="20"/>
          <w:szCs w:val="20"/>
        </w:rPr>
      </w:pPr>
      <w:r w:rsidRPr="00EE20E4">
        <w:rPr>
          <w:i/>
          <w:iCs/>
          <w:sz w:val="20"/>
          <w:szCs w:val="20"/>
        </w:rPr>
        <w:t>Figure</w:t>
      </w:r>
      <w:r w:rsidR="00387C45">
        <w:rPr>
          <w:i/>
          <w:iCs/>
          <w:sz w:val="20"/>
          <w:szCs w:val="20"/>
        </w:rPr>
        <w:t>-20</w:t>
      </w:r>
      <w:r w:rsidRPr="00EE20E4">
        <w:rPr>
          <w:i/>
          <w:iCs/>
          <w:sz w:val="20"/>
          <w:szCs w:val="20"/>
        </w:rPr>
        <w:t xml:space="preserve">: </w:t>
      </w:r>
      <w:r>
        <w:rPr>
          <w:i/>
          <w:iCs/>
          <w:sz w:val="20"/>
          <w:szCs w:val="20"/>
        </w:rPr>
        <w:t>Label Encoding (Target Variable: “EngagementLevel”)</w:t>
      </w:r>
    </w:p>
    <w:p w14:paraId="01A5DC33" w14:textId="77777777" w:rsidR="00A66306" w:rsidRDefault="00A66306" w:rsidP="00A66306"/>
    <w:p w14:paraId="5081FA1F" w14:textId="50AFC1AD" w:rsidR="00A66306" w:rsidRDefault="00A66306" w:rsidP="00A66306">
      <w:r w:rsidRPr="00A66306">
        <w:t xml:space="preserve">Next, we ensured that all input features were also in numerical format. For the </w:t>
      </w:r>
      <w:r w:rsidRPr="00A66306">
        <w:rPr>
          <w:b/>
          <w:bCs/>
        </w:rPr>
        <w:t>GameGenre</w:t>
      </w:r>
      <w:r w:rsidRPr="00A66306">
        <w:t xml:space="preserve"> column, we applied Label Encoding, resulting in the following mapping:</w:t>
      </w:r>
    </w:p>
    <w:p w14:paraId="6DEC6AA1" w14:textId="77777777" w:rsidR="00A66306" w:rsidRDefault="00A66306" w:rsidP="00A66306">
      <w:pPr>
        <w:pStyle w:val="ListParagraph"/>
        <w:numPr>
          <w:ilvl w:val="0"/>
          <w:numId w:val="5"/>
        </w:numPr>
      </w:pPr>
      <w:r w:rsidRPr="00A66306">
        <w:t>Action = 0</w:t>
      </w:r>
    </w:p>
    <w:p w14:paraId="3E9E3934" w14:textId="77777777" w:rsidR="00A66306" w:rsidRDefault="00A66306" w:rsidP="00A66306">
      <w:pPr>
        <w:pStyle w:val="ListParagraph"/>
        <w:numPr>
          <w:ilvl w:val="0"/>
          <w:numId w:val="5"/>
        </w:numPr>
      </w:pPr>
      <w:r w:rsidRPr="00A66306">
        <w:t>RPG = 1</w:t>
      </w:r>
    </w:p>
    <w:p w14:paraId="24A644D1" w14:textId="77777777" w:rsidR="00A66306" w:rsidRDefault="00A66306" w:rsidP="00A66306">
      <w:pPr>
        <w:pStyle w:val="ListParagraph"/>
        <w:numPr>
          <w:ilvl w:val="0"/>
          <w:numId w:val="5"/>
        </w:numPr>
      </w:pPr>
      <w:r w:rsidRPr="00A66306">
        <w:t>Simulation = 2</w:t>
      </w:r>
    </w:p>
    <w:p w14:paraId="0DACB0EF" w14:textId="77777777" w:rsidR="00A66306" w:rsidRDefault="00A66306" w:rsidP="00A66306">
      <w:pPr>
        <w:pStyle w:val="ListParagraph"/>
        <w:numPr>
          <w:ilvl w:val="0"/>
          <w:numId w:val="5"/>
        </w:numPr>
      </w:pPr>
      <w:r w:rsidRPr="00A66306">
        <w:t>Sports = 3</w:t>
      </w:r>
    </w:p>
    <w:p w14:paraId="3F800947" w14:textId="77777777" w:rsidR="00A66306" w:rsidRDefault="00A66306" w:rsidP="00A66306">
      <w:pPr>
        <w:pStyle w:val="ListParagraph"/>
        <w:numPr>
          <w:ilvl w:val="0"/>
          <w:numId w:val="5"/>
        </w:numPr>
      </w:pPr>
      <w:r w:rsidRPr="00A66306">
        <w:t>Strategy = 4</w:t>
      </w:r>
    </w:p>
    <w:p w14:paraId="5634624C" w14:textId="77777777" w:rsidR="00A66306" w:rsidRDefault="00A66306" w:rsidP="00A66306"/>
    <w:p w14:paraId="5191EA08" w14:textId="7FB8BC3B" w:rsidR="00A66306" w:rsidRDefault="00A66306" w:rsidP="00A66306">
      <w:r w:rsidRPr="00A66306">
        <w:rPr>
          <w:b/>
          <w:bCs/>
          <w:noProof/>
        </w:rPr>
        <w:drawing>
          <wp:inline distT="0" distB="0" distL="0" distR="0" wp14:anchorId="6D1A2DF9" wp14:editId="78EC2B8A">
            <wp:extent cx="5731510" cy="2091055"/>
            <wp:effectExtent l="19050" t="19050" r="21590" b="23495"/>
            <wp:docPr id="8046324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32449" name="Picture 1" descr="A screen shot of a computer code&#10;&#10;Description automatically generated"/>
                    <pic:cNvPicPr/>
                  </pic:nvPicPr>
                  <pic:blipFill>
                    <a:blip r:embed="rId34"/>
                    <a:stretch>
                      <a:fillRect/>
                    </a:stretch>
                  </pic:blipFill>
                  <pic:spPr>
                    <a:xfrm>
                      <a:off x="0" y="0"/>
                      <a:ext cx="5731510" cy="2091055"/>
                    </a:xfrm>
                    <a:prstGeom prst="rect">
                      <a:avLst/>
                    </a:prstGeom>
                    <a:ln>
                      <a:solidFill>
                        <a:schemeClr val="tx1"/>
                      </a:solidFill>
                    </a:ln>
                  </pic:spPr>
                </pic:pic>
              </a:graphicData>
            </a:graphic>
          </wp:inline>
        </w:drawing>
      </w:r>
    </w:p>
    <w:p w14:paraId="6828250E" w14:textId="66293207" w:rsidR="00A66306" w:rsidRPr="00A66306" w:rsidRDefault="00A66306" w:rsidP="00A66306">
      <w:pPr>
        <w:jc w:val="center"/>
        <w:rPr>
          <w:i/>
          <w:iCs/>
          <w:sz w:val="20"/>
          <w:szCs w:val="20"/>
        </w:rPr>
      </w:pPr>
      <w:r w:rsidRPr="00EE20E4">
        <w:rPr>
          <w:i/>
          <w:iCs/>
          <w:sz w:val="20"/>
          <w:szCs w:val="20"/>
        </w:rPr>
        <w:t>Figure</w:t>
      </w:r>
      <w:r w:rsidR="00387C45">
        <w:rPr>
          <w:i/>
          <w:iCs/>
          <w:sz w:val="20"/>
          <w:szCs w:val="20"/>
        </w:rPr>
        <w:t>-21</w:t>
      </w:r>
      <w:r w:rsidRPr="00EE20E4">
        <w:rPr>
          <w:i/>
          <w:iCs/>
          <w:sz w:val="20"/>
          <w:szCs w:val="20"/>
        </w:rPr>
        <w:t xml:space="preserve">: </w:t>
      </w:r>
      <w:r>
        <w:rPr>
          <w:i/>
          <w:iCs/>
          <w:sz w:val="20"/>
          <w:szCs w:val="20"/>
        </w:rPr>
        <w:t>Label Encoding (GameGenre)</w:t>
      </w:r>
    </w:p>
    <w:p w14:paraId="559C4FBD" w14:textId="65CC1ACF" w:rsidR="00A66306" w:rsidRDefault="00A66306" w:rsidP="00A66306">
      <w:r>
        <w:t>Similarly, the Location column was transformed using Label Encoding, yielding the mapping:</w:t>
      </w:r>
    </w:p>
    <w:p w14:paraId="714615F2" w14:textId="77777777" w:rsidR="00A66306" w:rsidRDefault="00A66306" w:rsidP="00A66306">
      <w:pPr>
        <w:pStyle w:val="ListParagraph"/>
        <w:numPr>
          <w:ilvl w:val="0"/>
          <w:numId w:val="6"/>
        </w:numPr>
      </w:pPr>
      <w:r>
        <w:t>Asia = 0</w:t>
      </w:r>
    </w:p>
    <w:p w14:paraId="6C5265B1" w14:textId="77777777" w:rsidR="00A66306" w:rsidRDefault="00A66306" w:rsidP="00A66306">
      <w:pPr>
        <w:pStyle w:val="ListParagraph"/>
        <w:numPr>
          <w:ilvl w:val="0"/>
          <w:numId w:val="6"/>
        </w:numPr>
      </w:pPr>
      <w:r>
        <w:t>Europe = 1</w:t>
      </w:r>
    </w:p>
    <w:p w14:paraId="1756F5B2" w14:textId="77777777" w:rsidR="00A66306" w:rsidRDefault="00A66306" w:rsidP="00A66306">
      <w:pPr>
        <w:pStyle w:val="ListParagraph"/>
        <w:numPr>
          <w:ilvl w:val="0"/>
          <w:numId w:val="6"/>
        </w:numPr>
      </w:pPr>
      <w:r>
        <w:t>Other = 2</w:t>
      </w:r>
    </w:p>
    <w:p w14:paraId="46138664" w14:textId="0DE40807" w:rsidR="00F60A59" w:rsidRPr="00A66306" w:rsidRDefault="00A66306" w:rsidP="00F60A59">
      <w:pPr>
        <w:pStyle w:val="ListParagraph"/>
        <w:numPr>
          <w:ilvl w:val="0"/>
          <w:numId w:val="6"/>
        </w:numPr>
      </w:pPr>
      <w:r>
        <w:t>USA = 3</w:t>
      </w:r>
    </w:p>
    <w:p w14:paraId="6FA3AF10" w14:textId="069D1366" w:rsidR="00A66306" w:rsidRPr="00F60A59" w:rsidRDefault="00A66306" w:rsidP="00F60A59">
      <w:pPr>
        <w:rPr>
          <w:b/>
          <w:bCs/>
        </w:rPr>
      </w:pPr>
      <w:r w:rsidRPr="00A66306">
        <w:rPr>
          <w:b/>
          <w:bCs/>
          <w:noProof/>
        </w:rPr>
        <w:lastRenderedPageBreak/>
        <w:drawing>
          <wp:inline distT="0" distB="0" distL="0" distR="0" wp14:anchorId="52FDDD50" wp14:editId="325F266C">
            <wp:extent cx="5731510" cy="2139315"/>
            <wp:effectExtent l="19050" t="19050" r="21590" b="13335"/>
            <wp:docPr id="133458761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87614" name="Picture 1" descr="A screen shot of a computer code&#10;&#10;Description automatically generated"/>
                    <pic:cNvPicPr/>
                  </pic:nvPicPr>
                  <pic:blipFill>
                    <a:blip r:embed="rId35"/>
                    <a:stretch>
                      <a:fillRect/>
                    </a:stretch>
                  </pic:blipFill>
                  <pic:spPr>
                    <a:xfrm>
                      <a:off x="0" y="0"/>
                      <a:ext cx="5731510" cy="2139315"/>
                    </a:xfrm>
                    <a:prstGeom prst="rect">
                      <a:avLst/>
                    </a:prstGeom>
                    <a:ln>
                      <a:solidFill>
                        <a:schemeClr val="tx1"/>
                      </a:solidFill>
                    </a:ln>
                  </pic:spPr>
                </pic:pic>
              </a:graphicData>
            </a:graphic>
          </wp:inline>
        </w:drawing>
      </w:r>
    </w:p>
    <w:p w14:paraId="0D513201" w14:textId="28E0978C" w:rsidR="00F60A59" w:rsidRDefault="00A66306" w:rsidP="00A66306">
      <w:pPr>
        <w:jc w:val="center"/>
        <w:rPr>
          <w:i/>
          <w:iCs/>
          <w:sz w:val="20"/>
          <w:szCs w:val="20"/>
        </w:rPr>
      </w:pPr>
      <w:r w:rsidRPr="00EE20E4">
        <w:rPr>
          <w:i/>
          <w:iCs/>
          <w:sz w:val="20"/>
          <w:szCs w:val="20"/>
        </w:rPr>
        <w:t>Figure</w:t>
      </w:r>
      <w:r w:rsidR="00387C45">
        <w:rPr>
          <w:i/>
          <w:iCs/>
          <w:sz w:val="20"/>
          <w:szCs w:val="20"/>
        </w:rPr>
        <w:t>-22</w:t>
      </w:r>
      <w:r w:rsidRPr="00EE20E4">
        <w:rPr>
          <w:i/>
          <w:iCs/>
          <w:sz w:val="20"/>
          <w:szCs w:val="20"/>
        </w:rPr>
        <w:t xml:space="preserve">: </w:t>
      </w:r>
      <w:r>
        <w:rPr>
          <w:i/>
          <w:iCs/>
          <w:sz w:val="20"/>
          <w:szCs w:val="20"/>
        </w:rPr>
        <w:t>Label Encoding (PlayerLocation)</w:t>
      </w:r>
    </w:p>
    <w:p w14:paraId="589B1635" w14:textId="5B2406FD" w:rsidR="00A66306" w:rsidRDefault="00A66306" w:rsidP="00A66306">
      <w:r w:rsidRPr="00A66306">
        <w:t>These transformations ensured that our dataset was refined and ready for analysis, consisting of relevant features that accurately represented player behavior and engagement.</w:t>
      </w:r>
    </w:p>
    <w:p w14:paraId="1EB8A325" w14:textId="77777777" w:rsidR="00A66306" w:rsidRDefault="00A66306" w:rsidP="00A66306"/>
    <w:p w14:paraId="33C3797E" w14:textId="0539883F" w:rsidR="00A66306" w:rsidRPr="00F6130D" w:rsidRDefault="00A66306" w:rsidP="00F6130D">
      <w:pPr>
        <w:pStyle w:val="Heading3"/>
        <w:rPr>
          <w:b/>
          <w:bCs/>
          <w:i/>
          <w:iCs/>
          <w:color w:val="auto"/>
        </w:rPr>
      </w:pPr>
      <w:bookmarkStart w:id="21" w:name="_Toc180863451"/>
      <w:r w:rsidRPr="00F6130D">
        <w:rPr>
          <w:b/>
          <w:bCs/>
          <w:color w:val="auto"/>
        </w:rPr>
        <w:t>Feature Selection</w:t>
      </w:r>
      <w:bookmarkEnd w:id="21"/>
    </w:p>
    <w:p w14:paraId="33B9A018" w14:textId="77777777" w:rsidR="001A38EE" w:rsidRPr="001A38EE" w:rsidRDefault="001A38EE" w:rsidP="001A38EE">
      <w:r w:rsidRPr="001A38EE">
        <w:t>Feature selection is a critical step in machine learning that involves identifying and retaining the most relevant features while eliminating redundant or irrelevant ones. This process is important for several reasons:</w:t>
      </w:r>
    </w:p>
    <w:p w14:paraId="733F928E" w14:textId="77777777" w:rsidR="001A38EE" w:rsidRPr="001A38EE" w:rsidRDefault="001A38EE" w:rsidP="001A38EE">
      <w:pPr>
        <w:numPr>
          <w:ilvl w:val="0"/>
          <w:numId w:val="7"/>
        </w:numPr>
      </w:pPr>
      <w:r w:rsidRPr="001A38EE">
        <w:rPr>
          <w:b/>
          <w:bCs/>
        </w:rPr>
        <w:t>Improved Model Performance</w:t>
      </w:r>
      <w:r w:rsidRPr="001A38EE">
        <w:t>: Selecting important features reduces model complexity, leading to faster training times and better performance.</w:t>
      </w:r>
    </w:p>
    <w:p w14:paraId="68E6499E" w14:textId="77777777" w:rsidR="001A38EE" w:rsidRPr="001A38EE" w:rsidRDefault="001A38EE" w:rsidP="001A38EE">
      <w:pPr>
        <w:numPr>
          <w:ilvl w:val="0"/>
          <w:numId w:val="7"/>
        </w:numPr>
      </w:pPr>
      <w:r w:rsidRPr="001A38EE">
        <w:rPr>
          <w:b/>
          <w:bCs/>
        </w:rPr>
        <w:t>Reduction of Overfitting</w:t>
      </w:r>
      <w:r w:rsidRPr="001A38EE">
        <w:t>: Fewer features decrease the risk of overfitting by minimizing noise in the data, enhancing predictions on unseen data.</w:t>
      </w:r>
    </w:p>
    <w:p w14:paraId="65A3324D" w14:textId="77777777" w:rsidR="001A38EE" w:rsidRPr="001A38EE" w:rsidRDefault="001A38EE" w:rsidP="001A38EE">
      <w:pPr>
        <w:numPr>
          <w:ilvl w:val="0"/>
          <w:numId w:val="7"/>
        </w:numPr>
      </w:pPr>
      <w:r w:rsidRPr="001A38EE">
        <w:rPr>
          <w:b/>
          <w:bCs/>
        </w:rPr>
        <w:t>Enhanced Interpretability</w:t>
      </w:r>
      <w:r w:rsidRPr="001A38EE">
        <w:t>: A smaller set of relevant features makes the model easier to understand, clarifying the factors driving predictions.</w:t>
      </w:r>
    </w:p>
    <w:p w14:paraId="3C282AE0" w14:textId="77777777" w:rsidR="001A38EE" w:rsidRPr="001A38EE" w:rsidRDefault="001A38EE" w:rsidP="001A38EE">
      <w:pPr>
        <w:pStyle w:val="NormalWeb"/>
        <w:rPr>
          <w:rFonts w:asciiTheme="minorHAnsi" w:hAnsiTheme="minorHAnsi"/>
          <w:sz w:val="22"/>
          <w:szCs w:val="22"/>
        </w:rPr>
      </w:pPr>
      <w:r w:rsidRPr="001A38EE">
        <w:rPr>
          <w:rFonts w:asciiTheme="minorHAnsi" w:hAnsiTheme="minorHAnsi"/>
          <w:sz w:val="22"/>
          <w:szCs w:val="22"/>
        </w:rPr>
        <w:t>To enhance predictive power and focus on key variables, we applied a series of feature selection techniques aimed at identifying and retaining features most related to player engagement while eliminating redundant ones. The steps taken included:</w:t>
      </w:r>
    </w:p>
    <w:p w14:paraId="6C01AAF7" w14:textId="01195A11" w:rsidR="001A38EE" w:rsidRDefault="001A38EE" w:rsidP="001A38EE">
      <w:pPr>
        <w:pStyle w:val="NormalWeb"/>
        <w:rPr>
          <w:rFonts w:asciiTheme="minorHAnsi" w:hAnsiTheme="minorHAnsi"/>
          <w:sz w:val="22"/>
          <w:szCs w:val="22"/>
        </w:rPr>
      </w:pPr>
      <w:r w:rsidRPr="001A38EE">
        <w:rPr>
          <w:rStyle w:val="Strong"/>
          <w:rFonts w:asciiTheme="minorHAnsi" w:eastAsiaTheme="majorEastAsia" w:hAnsiTheme="minorHAnsi"/>
          <w:sz w:val="22"/>
          <w:szCs w:val="22"/>
        </w:rPr>
        <w:t>Correlation Matrix</w:t>
      </w:r>
      <w:r w:rsidRPr="001A38EE">
        <w:rPr>
          <w:rFonts w:asciiTheme="minorHAnsi" w:hAnsiTheme="minorHAnsi"/>
          <w:sz w:val="22"/>
          <w:szCs w:val="22"/>
        </w:rPr>
        <w:t xml:space="preserve">: We utilized a correlation matrix to identify features strongly related to </w:t>
      </w:r>
      <w:r>
        <w:rPr>
          <w:rFonts w:asciiTheme="minorHAnsi" w:hAnsiTheme="minorHAnsi"/>
          <w:sz w:val="22"/>
          <w:szCs w:val="22"/>
        </w:rPr>
        <w:t>“</w:t>
      </w:r>
      <w:r w:rsidRPr="001A38EE">
        <w:rPr>
          <w:rStyle w:val="Strong"/>
          <w:rFonts w:asciiTheme="minorHAnsi" w:eastAsiaTheme="majorEastAsia" w:hAnsiTheme="minorHAnsi"/>
          <w:b w:val="0"/>
          <w:bCs w:val="0"/>
          <w:sz w:val="22"/>
          <w:szCs w:val="22"/>
        </w:rPr>
        <w:t>EngagementLevel</w:t>
      </w:r>
      <w:r>
        <w:rPr>
          <w:rStyle w:val="Strong"/>
          <w:rFonts w:asciiTheme="minorHAnsi" w:eastAsiaTheme="majorEastAsia" w:hAnsiTheme="minorHAnsi"/>
          <w:b w:val="0"/>
          <w:bCs w:val="0"/>
          <w:sz w:val="22"/>
          <w:szCs w:val="22"/>
        </w:rPr>
        <w:t>”</w:t>
      </w:r>
      <w:r w:rsidRPr="001A38EE">
        <w:rPr>
          <w:rFonts w:asciiTheme="minorHAnsi" w:hAnsiTheme="minorHAnsi"/>
          <w:sz w:val="22"/>
          <w:szCs w:val="22"/>
        </w:rPr>
        <w:t>. This analysis allowed us to retain only those features that exhibited meaningful correlations, guiding our subsequent steps.</w:t>
      </w:r>
    </w:p>
    <w:p w14:paraId="5F9577FA" w14:textId="77777777" w:rsidR="001A38EE" w:rsidRDefault="001A38EE" w:rsidP="001A38EE">
      <w:pPr>
        <w:jc w:val="center"/>
      </w:pPr>
      <w:r w:rsidRPr="00E42ED1">
        <w:rPr>
          <w:noProof/>
        </w:rPr>
        <w:lastRenderedPageBreak/>
        <w:drawing>
          <wp:inline distT="0" distB="0" distL="0" distR="0" wp14:anchorId="2260259F" wp14:editId="5D9002E0">
            <wp:extent cx="5731510" cy="2764155"/>
            <wp:effectExtent l="19050" t="19050" r="21590" b="17145"/>
            <wp:docPr id="14553402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0248" name="Picture 1" descr="A screenshot of a computer code&#10;&#10;Description automatically generated"/>
                    <pic:cNvPicPr/>
                  </pic:nvPicPr>
                  <pic:blipFill>
                    <a:blip r:embed="rId36"/>
                    <a:stretch>
                      <a:fillRect/>
                    </a:stretch>
                  </pic:blipFill>
                  <pic:spPr>
                    <a:xfrm>
                      <a:off x="0" y="0"/>
                      <a:ext cx="5731510" cy="2764155"/>
                    </a:xfrm>
                    <a:prstGeom prst="rect">
                      <a:avLst/>
                    </a:prstGeom>
                    <a:ln>
                      <a:solidFill>
                        <a:schemeClr val="tx1"/>
                      </a:solidFill>
                    </a:ln>
                  </pic:spPr>
                </pic:pic>
              </a:graphicData>
            </a:graphic>
          </wp:inline>
        </w:drawing>
      </w:r>
    </w:p>
    <w:p w14:paraId="04288AC4" w14:textId="68E95C3D" w:rsidR="001A38EE" w:rsidRDefault="00387C45" w:rsidP="001A38EE">
      <w:pPr>
        <w:jc w:val="center"/>
        <w:rPr>
          <w:i/>
          <w:iCs/>
          <w:sz w:val="20"/>
          <w:szCs w:val="20"/>
        </w:rPr>
      </w:pPr>
      <w:r w:rsidRPr="00EE20E4">
        <w:rPr>
          <w:i/>
          <w:iCs/>
          <w:sz w:val="20"/>
          <w:szCs w:val="20"/>
        </w:rPr>
        <w:t>Figure</w:t>
      </w:r>
      <w:r>
        <w:rPr>
          <w:i/>
          <w:iCs/>
          <w:sz w:val="20"/>
          <w:szCs w:val="20"/>
        </w:rPr>
        <w:t>-23</w:t>
      </w:r>
      <w:r w:rsidRPr="00EE20E4">
        <w:rPr>
          <w:i/>
          <w:iCs/>
          <w:sz w:val="20"/>
          <w:szCs w:val="20"/>
        </w:rPr>
        <w:t xml:space="preserve">: </w:t>
      </w:r>
      <w:r w:rsidR="001A38EE" w:rsidRPr="00E42ED1">
        <w:rPr>
          <w:i/>
          <w:iCs/>
          <w:sz w:val="20"/>
          <w:szCs w:val="20"/>
        </w:rPr>
        <w:t>Results from Correlation Matrix</w:t>
      </w:r>
    </w:p>
    <w:p w14:paraId="1276A326" w14:textId="77777777" w:rsidR="001A38EE" w:rsidRDefault="001A38EE" w:rsidP="001A38EE">
      <w:pPr>
        <w:rPr>
          <w:b/>
          <w:bCs/>
        </w:rPr>
      </w:pPr>
    </w:p>
    <w:p w14:paraId="6CA61A57" w14:textId="68E774BF" w:rsidR="001A38EE" w:rsidRDefault="001A38EE" w:rsidP="001A38EE">
      <w:r w:rsidRPr="001A38EE">
        <w:rPr>
          <w:b/>
          <w:bCs/>
        </w:rPr>
        <w:t>Results from Correlation Matrix</w:t>
      </w:r>
      <w:r w:rsidRPr="001A38EE">
        <w:t xml:space="preserve">: We identified 13 valuable features for analysis: </w:t>
      </w:r>
      <w:r w:rsidRPr="001A38EE">
        <w:rPr>
          <w:b/>
          <w:bCs/>
        </w:rPr>
        <w:t>Age, Gender, Location, GameGenre, PlayTimeHours, InGamePurchases, SessionsPerWeek, AvgSessionDurationMinutes, PlayerLevel, AchievementsUnlocked, EngagementLevel, IsStressed,</w:t>
      </w:r>
      <w:r w:rsidRPr="001A38EE">
        <w:t xml:space="preserve"> and </w:t>
      </w:r>
      <w:r w:rsidRPr="001A38EE">
        <w:rPr>
          <w:b/>
          <w:bCs/>
        </w:rPr>
        <w:t>GameDifficultyQuantified</w:t>
      </w:r>
      <w:r w:rsidRPr="001A38EE">
        <w:t>.</w:t>
      </w:r>
    </w:p>
    <w:p w14:paraId="00FD793B" w14:textId="1F76ED95" w:rsidR="001A38EE" w:rsidRDefault="001A38EE" w:rsidP="001A38EE">
      <w:r w:rsidRPr="001A38EE">
        <w:rPr>
          <w:b/>
          <w:bCs/>
        </w:rPr>
        <w:t>Variance Threshold</w:t>
      </w:r>
      <w:r w:rsidRPr="001A38EE">
        <w:t>: This technique removes features with low variance, as they offer little variability and contribute minimal information for predictions. By eliminating these features, we enhance the dataset's overall quality and relevance.</w:t>
      </w:r>
    </w:p>
    <w:p w14:paraId="45018BCA" w14:textId="5240498C" w:rsidR="001A38EE" w:rsidRDefault="001A38EE" w:rsidP="001A38EE">
      <w:r w:rsidRPr="001A38EE">
        <w:rPr>
          <w:b/>
          <w:bCs/>
        </w:rPr>
        <w:t>Chi-Squared Test</w:t>
      </w:r>
      <w:r w:rsidRPr="001A38EE">
        <w:t>: This statistical test evaluates the independence of categorical features. By calculating p-values, we identify features with significant relationships to the target variable, selecting only those with p-values below 0.05. This ensures that only statistically significant features remain in the dataset.</w:t>
      </w:r>
    </w:p>
    <w:p w14:paraId="6E12A160" w14:textId="667310BA" w:rsidR="001A38EE" w:rsidRDefault="001A38EE" w:rsidP="001A38EE">
      <w:pPr>
        <w:jc w:val="center"/>
      </w:pPr>
      <w:r w:rsidRPr="00E42ED1">
        <w:rPr>
          <w:noProof/>
        </w:rPr>
        <w:drawing>
          <wp:inline distT="0" distB="0" distL="0" distR="0" wp14:anchorId="7CB73F05" wp14:editId="06506716">
            <wp:extent cx="2825863" cy="2597150"/>
            <wp:effectExtent l="19050" t="19050" r="12700" b="12700"/>
            <wp:docPr id="1299049510"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49510" name="Picture 1" descr="A screenshot of a game&#10;&#10;Description automatically generated"/>
                    <pic:cNvPicPr/>
                  </pic:nvPicPr>
                  <pic:blipFill>
                    <a:blip r:embed="rId37"/>
                    <a:stretch>
                      <a:fillRect/>
                    </a:stretch>
                  </pic:blipFill>
                  <pic:spPr>
                    <a:xfrm>
                      <a:off x="0" y="0"/>
                      <a:ext cx="2835884" cy="2606360"/>
                    </a:xfrm>
                    <a:prstGeom prst="rect">
                      <a:avLst/>
                    </a:prstGeom>
                    <a:ln>
                      <a:solidFill>
                        <a:schemeClr val="tx1"/>
                      </a:solidFill>
                    </a:ln>
                  </pic:spPr>
                </pic:pic>
              </a:graphicData>
            </a:graphic>
          </wp:inline>
        </w:drawing>
      </w:r>
    </w:p>
    <w:p w14:paraId="1FDE754B" w14:textId="78696985" w:rsidR="001A38EE" w:rsidRDefault="00387C45" w:rsidP="001A38EE">
      <w:pPr>
        <w:jc w:val="center"/>
        <w:rPr>
          <w:i/>
          <w:iCs/>
          <w:sz w:val="20"/>
          <w:szCs w:val="20"/>
        </w:rPr>
      </w:pPr>
      <w:r w:rsidRPr="00EE20E4">
        <w:rPr>
          <w:i/>
          <w:iCs/>
          <w:sz w:val="20"/>
          <w:szCs w:val="20"/>
        </w:rPr>
        <w:t>Figure</w:t>
      </w:r>
      <w:r>
        <w:rPr>
          <w:i/>
          <w:iCs/>
          <w:sz w:val="20"/>
          <w:szCs w:val="20"/>
        </w:rPr>
        <w:t>-24</w:t>
      </w:r>
      <w:r w:rsidRPr="00EE20E4">
        <w:rPr>
          <w:i/>
          <w:iCs/>
          <w:sz w:val="20"/>
          <w:szCs w:val="20"/>
        </w:rPr>
        <w:t xml:space="preserve">: </w:t>
      </w:r>
      <w:r w:rsidR="001A38EE" w:rsidRPr="00E42ED1">
        <w:rPr>
          <w:i/>
          <w:iCs/>
          <w:sz w:val="20"/>
          <w:szCs w:val="20"/>
        </w:rPr>
        <w:t>Results</w:t>
      </w:r>
      <w:r w:rsidR="001A38EE">
        <w:rPr>
          <w:i/>
          <w:iCs/>
          <w:sz w:val="20"/>
          <w:szCs w:val="20"/>
        </w:rPr>
        <w:t xml:space="preserve"> for Final Features</w:t>
      </w:r>
      <w:r w:rsidR="001A38EE" w:rsidRPr="00E42ED1">
        <w:rPr>
          <w:i/>
          <w:iCs/>
          <w:sz w:val="20"/>
          <w:szCs w:val="20"/>
        </w:rPr>
        <w:t xml:space="preserve"> from </w:t>
      </w:r>
      <w:r w:rsidR="001A38EE">
        <w:rPr>
          <w:i/>
          <w:iCs/>
          <w:sz w:val="20"/>
          <w:szCs w:val="20"/>
        </w:rPr>
        <w:t>Chi-Square Test</w:t>
      </w:r>
    </w:p>
    <w:p w14:paraId="7283CDFA" w14:textId="6AA57787" w:rsidR="001A38EE" w:rsidRDefault="001A38EE" w:rsidP="001A38EE">
      <w:r w:rsidRPr="001A38EE">
        <w:rPr>
          <w:b/>
          <w:bCs/>
        </w:rPr>
        <w:lastRenderedPageBreak/>
        <w:t>Final Feature Set</w:t>
      </w:r>
      <w:r w:rsidRPr="001A38EE">
        <w:t>: After applying the variance threshold and the chi-squared test, we compiled a new DataFrame containing the most relevant features. This final set focuses on attributes that strongly relate to player engagement, optimizing our analysis and predictive modeling efforts.</w:t>
      </w:r>
    </w:p>
    <w:p w14:paraId="1A7E3DF2" w14:textId="55B503AA" w:rsidR="001A38EE" w:rsidRPr="001A38EE" w:rsidRDefault="001A38EE" w:rsidP="001A38EE">
      <w:pPr>
        <w:jc w:val="center"/>
      </w:pPr>
      <w:r w:rsidRPr="00E42ED1">
        <w:rPr>
          <w:noProof/>
        </w:rPr>
        <w:drawing>
          <wp:inline distT="0" distB="0" distL="0" distR="0" wp14:anchorId="1C5A65E1" wp14:editId="7F2C898A">
            <wp:extent cx="5731510" cy="1900555"/>
            <wp:effectExtent l="19050" t="19050" r="21590" b="23495"/>
            <wp:docPr id="85106677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66772" name="Picture 1" descr="A screenshot of a computer code&#10;&#10;Description automatically generated"/>
                    <pic:cNvPicPr/>
                  </pic:nvPicPr>
                  <pic:blipFill>
                    <a:blip r:embed="rId38"/>
                    <a:stretch>
                      <a:fillRect/>
                    </a:stretch>
                  </pic:blipFill>
                  <pic:spPr>
                    <a:xfrm>
                      <a:off x="0" y="0"/>
                      <a:ext cx="5731510" cy="1900555"/>
                    </a:xfrm>
                    <a:prstGeom prst="rect">
                      <a:avLst/>
                    </a:prstGeom>
                    <a:ln>
                      <a:solidFill>
                        <a:schemeClr val="tx1"/>
                      </a:solidFill>
                    </a:ln>
                  </pic:spPr>
                </pic:pic>
              </a:graphicData>
            </a:graphic>
          </wp:inline>
        </w:drawing>
      </w:r>
    </w:p>
    <w:p w14:paraId="356310C7" w14:textId="2508A359" w:rsidR="008D176F" w:rsidRPr="008D176F" w:rsidRDefault="00387C45" w:rsidP="00860C58">
      <w:pPr>
        <w:jc w:val="center"/>
        <w:rPr>
          <w:i/>
          <w:iCs/>
          <w:sz w:val="20"/>
          <w:szCs w:val="20"/>
        </w:rPr>
      </w:pPr>
      <w:r w:rsidRPr="00EE20E4">
        <w:rPr>
          <w:i/>
          <w:iCs/>
          <w:sz w:val="20"/>
          <w:szCs w:val="20"/>
        </w:rPr>
        <w:t>Figure</w:t>
      </w:r>
      <w:r>
        <w:rPr>
          <w:i/>
          <w:iCs/>
          <w:sz w:val="20"/>
          <w:szCs w:val="20"/>
        </w:rPr>
        <w:t>-25</w:t>
      </w:r>
      <w:r w:rsidRPr="00EE20E4">
        <w:rPr>
          <w:i/>
          <w:iCs/>
          <w:sz w:val="20"/>
          <w:szCs w:val="20"/>
        </w:rPr>
        <w:t xml:space="preserve">: </w:t>
      </w:r>
      <w:r w:rsidR="008D176F" w:rsidRPr="00E42ED1">
        <w:rPr>
          <w:i/>
          <w:iCs/>
          <w:sz w:val="20"/>
          <w:szCs w:val="20"/>
        </w:rPr>
        <w:t>Results</w:t>
      </w:r>
      <w:r w:rsidR="008D176F">
        <w:rPr>
          <w:i/>
          <w:iCs/>
          <w:sz w:val="20"/>
          <w:szCs w:val="20"/>
        </w:rPr>
        <w:t xml:space="preserve"> for Final Features</w:t>
      </w:r>
      <w:r w:rsidR="008D176F" w:rsidRPr="00E42ED1">
        <w:rPr>
          <w:i/>
          <w:iCs/>
          <w:sz w:val="20"/>
          <w:szCs w:val="20"/>
        </w:rPr>
        <w:t xml:space="preserve"> from </w:t>
      </w:r>
      <w:r w:rsidR="008D176F">
        <w:rPr>
          <w:i/>
          <w:iCs/>
          <w:sz w:val="20"/>
          <w:szCs w:val="20"/>
        </w:rPr>
        <w:t>Chi-Square Test</w:t>
      </w:r>
    </w:p>
    <w:p w14:paraId="5F0A7EC6" w14:textId="40532F31" w:rsidR="001A38EE" w:rsidRDefault="001A38EE" w:rsidP="001A38EE">
      <w:pPr>
        <w:pStyle w:val="Heading3"/>
        <w:rPr>
          <w:b/>
          <w:bCs/>
        </w:rPr>
      </w:pPr>
      <w:bookmarkStart w:id="22" w:name="_Toc180863452"/>
      <w:r w:rsidRPr="001A38EE">
        <w:rPr>
          <w:b/>
          <w:bCs/>
        </w:rPr>
        <w:t>Model Selection</w:t>
      </w:r>
      <w:bookmarkEnd w:id="22"/>
    </w:p>
    <w:p w14:paraId="6E032AE4" w14:textId="3FD41321" w:rsidR="001A38EE" w:rsidRPr="001A38EE" w:rsidRDefault="00E26145" w:rsidP="001A38EE">
      <w:r w:rsidRPr="00E26145">
        <w:t>Since our dataset focuses on predicting the engagement level of players, this task</w:t>
      </w:r>
      <w:r w:rsidR="0077564D">
        <w:t xml:space="preserve"> was </w:t>
      </w:r>
      <w:r w:rsidRPr="00E26145">
        <w:t xml:space="preserve">classified as a </w:t>
      </w:r>
      <w:r>
        <w:t>multiclass</w:t>
      </w:r>
      <w:r w:rsidRPr="00E26145">
        <w:t xml:space="preserve"> classification problem</w:t>
      </w:r>
      <w:r>
        <w:t xml:space="preserve"> (We have three levels of Engagement Levels- Low, Medium, High)</w:t>
      </w:r>
      <w:r w:rsidRPr="00E26145">
        <w:t>. The objective is to determine whether a player falls into a specific engagement category and to identify the key factors influencing this classification.</w:t>
      </w:r>
    </w:p>
    <w:p w14:paraId="484AEF5C" w14:textId="70078F6E" w:rsidR="00A66306" w:rsidRDefault="008D176F" w:rsidP="00A66306">
      <w:r w:rsidRPr="008D176F">
        <w:t>To tackle this challenge, we employ</w:t>
      </w:r>
      <w:r w:rsidR="0077564D">
        <w:t>ed</w:t>
      </w:r>
      <w:r w:rsidRPr="008D176F">
        <w:t xml:space="preserve"> various machine learning algorithms, specifically </w:t>
      </w:r>
      <w:r>
        <w:t>L</w:t>
      </w:r>
      <w:r w:rsidRPr="008D176F">
        <w:t xml:space="preserve">ogistic </w:t>
      </w:r>
      <w:r>
        <w:t>R</w:t>
      </w:r>
      <w:r w:rsidRPr="008D176F">
        <w:t>egression</w:t>
      </w:r>
      <w:r>
        <w:t>, K-Nearest Neighbour</w:t>
      </w:r>
      <w:r w:rsidRPr="008D176F">
        <w:t xml:space="preserve"> and </w:t>
      </w:r>
      <w:r>
        <w:t>R</w:t>
      </w:r>
      <w:r w:rsidRPr="008D176F">
        <w:t xml:space="preserve">andom </w:t>
      </w:r>
      <w:r>
        <w:t>F</w:t>
      </w:r>
      <w:r w:rsidRPr="008D176F">
        <w:t>orest</w:t>
      </w:r>
      <w:r>
        <w:t xml:space="preserve"> Classifier</w:t>
      </w:r>
      <w:r w:rsidRPr="008D176F">
        <w:t>. These models were chosen for their interpretability and robust performance in analyzing player behavior.</w:t>
      </w:r>
    </w:p>
    <w:p w14:paraId="40F7D759" w14:textId="77777777" w:rsidR="00BE6E16" w:rsidRDefault="008D176F" w:rsidP="00A66306">
      <w:pPr>
        <w:rPr>
          <w:b/>
          <w:bCs/>
        </w:rPr>
      </w:pPr>
      <w:r w:rsidRPr="008D176F">
        <w:rPr>
          <w:b/>
          <w:bCs/>
        </w:rPr>
        <w:t>Logistic Regression</w:t>
      </w:r>
    </w:p>
    <w:p w14:paraId="706FA589" w14:textId="164DC7D4" w:rsidR="008D176F" w:rsidRDefault="00BE6E16" w:rsidP="00A66306">
      <w:r w:rsidRPr="00BE6E16">
        <w:t>Logistic regression is a widely used classification model that assumes a linear relationship between input features and the log-odds of the target variable, 'EngagementLevel.' This parametric algorithm uses maximum likelihood estimation (MLE) to quantify each feature's impact on player engagement, offering insights into both direction and magnitude. As a benchmark for more complex models, it is valued for its interpretability. However, it requires careful feature engineering and is sensitive to missing values, necessitating thorough dataset preprocessing for accurate predictions.</w:t>
      </w:r>
    </w:p>
    <w:p w14:paraId="0C88D8EC" w14:textId="628B7F66" w:rsidR="00BE6E16" w:rsidRDefault="00BE6E16" w:rsidP="00BE6E16">
      <w:pPr>
        <w:jc w:val="center"/>
      </w:pPr>
      <w:r>
        <w:rPr>
          <w:noProof/>
        </w:rPr>
        <w:lastRenderedPageBreak/>
        <w:drawing>
          <wp:inline distT="0" distB="0" distL="0" distR="0" wp14:anchorId="7C04228E" wp14:editId="66D45A15">
            <wp:extent cx="4377055" cy="3589655"/>
            <wp:effectExtent l="19050" t="19050" r="23495" b="10795"/>
            <wp:docPr id="1981499761"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9761" name="Picture 3" descr="A graph of a function&#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77055" cy="3589655"/>
                    </a:xfrm>
                    <a:prstGeom prst="rect">
                      <a:avLst/>
                    </a:prstGeom>
                    <a:noFill/>
                    <a:ln>
                      <a:solidFill>
                        <a:schemeClr val="tx1"/>
                      </a:solidFill>
                    </a:ln>
                  </pic:spPr>
                </pic:pic>
              </a:graphicData>
            </a:graphic>
          </wp:inline>
        </w:drawing>
      </w:r>
    </w:p>
    <w:p w14:paraId="77B15982" w14:textId="25BCE6D1" w:rsidR="00860C58" w:rsidRPr="00860C58" w:rsidRDefault="00387C45" w:rsidP="00BE6E16">
      <w:pPr>
        <w:jc w:val="center"/>
        <w:rPr>
          <w:i/>
          <w:iCs/>
          <w:sz w:val="20"/>
          <w:szCs w:val="20"/>
        </w:rPr>
      </w:pPr>
      <w:r w:rsidRPr="00EE20E4">
        <w:rPr>
          <w:i/>
          <w:iCs/>
          <w:sz w:val="20"/>
          <w:szCs w:val="20"/>
        </w:rPr>
        <w:t>Figure</w:t>
      </w:r>
      <w:r>
        <w:rPr>
          <w:i/>
          <w:iCs/>
          <w:sz w:val="20"/>
          <w:szCs w:val="20"/>
        </w:rPr>
        <w:t>-26</w:t>
      </w:r>
      <w:r w:rsidRPr="00EE20E4">
        <w:rPr>
          <w:i/>
          <w:iCs/>
          <w:sz w:val="20"/>
          <w:szCs w:val="20"/>
        </w:rPr>
        <w:t xml:space="preserve">: </w:t>
      </w:r>
      <w:r w:rsidR="00860C58" w:rsidRPr="00860C58">
        <w:rPr>
          <w:i/>
          <w:iCs/>
          <w:sz w:val="20"/>
          <w:szCs w:val="20"/>
        </w:rPr>
        <w:t>Logistic Regression</w:t>
      </w:r>
    </w:p>
    <w:p w14:paraId="7E503C93" w14:textId="192523B4" w:rsidR="00BE6E16" w:rsidRDefault="00BE6E16" w:rsidP="00BE6E16">
      <w:pPr>
        <w:rPr>
          <w:b/>
          <w:bCs/>
        </w:rPr>
      </w:pPr>
      <w:r w:rsidRPr="00BE6E16">
        <w:rPr>
          <w:b/>
          <w:bCs/>
        </w:rPr>
        <w:t>K-Nearest Neighbour</w:t>
      </w:r>
    </w:p>
    <w:p w14:paraId="61BCB71A" w14:textId="3FB19EB1" w:rsidR="005F35C4" w:rsidRDefault="00860C58" w:rsidP="00BE6E16">
      <w:r w:rsidRPr="00860C58">
        <w:t>KNN is a non-parametric classification algorithm that predicts engagement levels by identifying the 'k' closest data points. It assumes that similar players have similar engagement levels, allowing for flexibility with different datasets. However, KNN can be computationally intensive with large datasets and is sensitive to the choice of 'k' and irrelevant features, emphasizing the need for effective feature selection and scaling.</w:t>
      </w:r>
    </w:p>
    <w:p w14:paraId="5E405C29" w14:textId="0DC9D899" w:rsidR="00860C58" w:rsidRPr="00860C58" w:rsidRDefault="00860C58" w:rsidP="00860C58">
      <w:pPr>
        <w:jc w:val="center"/>
      </w:pPr>
      <w:r>
        <w:rPr>
          <w:noProof/>
        </w:rPr>
        <w:drawing>
          <wp:inline distT="0" distB="0" distL="0" distR="0" wp14:anchorId="02811D43" wp14:editId="27FAB35F">
            <wp:extent cx="2901950" cy="2544427"/>
            <wp:effectExtent l="19050" t="19050" r="12700" b="27940"/>
            <wp:docPr id="416213484" name="Picture 4" descr="K Nearest Neighbours — Introduction to Machine Learning Algorithms | by  Sachinso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 Nearest Neighbours — Introduction to Machine Learning Algorithms | by  Sachinsoni | Mediu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08911" cy="2550530"/>
                    </a:xfrm>
                    <a:prstGeom prst="rect">
                      <a:avLst/>
                    </a:prstGeom>
                    <a:noFill/>
                    <a:ln>
                      <a:solidFill>
                        <a:schemeClr val="tx1"/>
                      </a:solidFill>
                    </a:ln>
                  </pic:spPr>
                </pic:pic>
              </a:graphicData>
            </a:graphic>
          </wp:inline>
        </w:drawing>
      </w:r>
    </w:p>
    <w:p w14:paraId="07F9F049" w14:textId="6EFE2D7B" w:rsidR="00860C58" w:rsidRPr="00860C58" w:rsidRDefault="00387C45" w:rsidP="00860C58">
      <w:pPr>
        <w:jc w:val="center"/>
        <w:rPr>
          <w:i/>
          <w:iCs/>
          <w:sz w:val="20"/>
          <w:szCs w:val="20"/>
        </w:rPr>
      </w:pPr>
      <w:r w:rsidRPr="00EE20E4">
        <w:rPr>
          <w:i/>
          <w:iCs/>
          <w:sz w:val="20"/>
          <w:szCs w:val="20"/>
        </w:rPr>
        <w:t>Figure</w:t>
      </w:r>
      <w:r>
        <w:rPr>
          <w:i/>
          <w:iCs/>
          <w:sz w:val="20"/>
          <w:szCs w:val="20"/>
        </w:rPr>
        <w:t>-27</w:t>
      </w:r>
      <w:r w:rsidRPr="00EE20E4">
        <w:rPr>
          <w:i/>
          <w:iCs/>
          <w:sz w:val="20"/>
          <w:szCs w:val="20"/>
        </w:rPr>
        <w:t xml:space="preserve">: </w:t>
      </w:r>
      <w:r w:rsidR="00860C58" w:rsidRPr="00860C58">
        <w:rPr>
          <w:i/>
          <w:iCs/>
          <w:sz w:val="20"/>
          <w:szCs w:val="20"/>
        </w:rPr>
        <w:t>K-Nearest Neighbour</w:t>
      </w:r>
    </w:p>
    <w:p w14:paraId="21FCDD98" w14:textId="77777777" w:rsidR="006B0BA5" w:rsidRDefault="006B0BA5" w:rsidP="00860C58">
      <w:pPr>
        <w:rPr>
          <w:b/>
          <w:bCs/>
        </w:rPr>
      </w:pPr>
    </w:p>
    <w:p w14:paraId="015FC139" w14:textId="77777777" w:rsidR="006B0BA5" w:rsidRDefault="006B0BA5" w:rsidP="00860C58">
      <w:pPr>
        <w:rPr>
          <w:b/>
          <w:bCs/>
        </w:rPr>
      </w:pPr>
    </w:p>
    <w:p w14:paraId="31DA370A" w14:textId="7CCDE1E3" w:rsidR="00A66306" w:rsidRPr="00860C58" w:rsidRDefault="00860C58" w:rsidP="00860C58">
      <w:pPr>
        <w:rPr>
          <w:b/>
          <w:bCs/>
        </w:rPr>
      </w:pPr>
      <w:r w:rsidRPr="00860C58">
        <w:rPr>
          <w:b/>
          <w:bCs/>
        </w:rPr>
        <w:lastRenderedPageBreak/>
        <w:t>Random Forest Classifier</w:t>
      </w:r>
    </w:p>
    <w:p w14:paraId="5DFD8E55" w14:textId="099E9FC4" w:rsidR="000021F2" w:rsidRDefault="00860C58" w:rsidP="000021F2">
      <w:r w:rsidRPr="00860C58">
        <w:t>The Random Forest Classifier is an ensemble learning method that combines multiple decision trees to enhance predictive accuracy and control overfitting. It operates by training several trees on random subsets of the data and features, then aggregating their predictions. This approach improves robustness and handles non-linear relationships effectively. While it can manage large datasets and complex interactions between features, it may sacrifice interpretability compared to simpler models. Thus, careful consideration of feature importance is essential for understanding the factors influencing player engagement.</w:t>
      </w:r>
    </w:p>
    <w:p w14:paraId="394039FD" w14:textId="3BF637A6" w:rsidR="00860C58" w:rsidRPr="000021F2" w:rsidRDefault="00860C58" w:rsidP="00860C58">
      <w:pPr>
        <w:jc w:val="center"/>
      </w:pPr>
      <w:r>
        <w:rPr>
          <w:noProof/>
        </w:rPr>
        <w:drawing>
          <wp:inline distT="0" distB="0" distL="0" distR="0" wp14:anchorId="78E133A1" wp14:editId="782FEABE">
            <wp:extent cx="4521200" cy="2784550"/>
            <wp:effectExtent l="19050" t="19050" r="12700" b="15875"/>
            <wp:docPr id="856635630" name="Picture 5" descr="Random Forests. Random forests is a powerful machine… | by Dr. Roi Yehoshu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ndom Forests. Random forests is a powerful machine… | by Dr. Roi Yehoshua  | Mediu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32717" cy="2791643"/>
                    </a:xfrm>
                    <a:prstGeom prst="rect">
                      <a:avLst/>
                    </a:prstGeom>
                    <a:noFill/>
                    <a:ln>
                      <a:solidFill>
                        <a:schemeClr val="tx1"/>
                      </a:solidFill>
                    </a:ln>
                  </pic:spPr>
                </pic:pic>
              </a:graphicData>
            </a:graphic>
          </wp:inline>
        </w:drawing>
      </w:r>
    </w:p>
    <w:p w14:paraId="7028509C" w14:textId="61E17A86" w:rsidR="000021F2" w:rsidRDefault="00387C45" w:rsidP="00860C58">
      <w:pPr>
        <w:jc w:val="center"/>
        <w:rPr>
          <w:i/>
          <w:iCs/>
          <w:sz w:val="20"/>
          <w:szCs w:val="20"/>
        </w:rPr>
      </w:pPr>
      <w:r w:rsidRPr="00EE20E4">
        <w:rPr>
          <w:i/>
          <w:iCs/>
          <w:sz w:val="20"/>
          <w:szCs w:val="20"/>
        </w:rPr>
        <w:t>Figure</w:t>
      </w:r>
      <w:r>
        <w:rPr>
          <w:i/>
          <w:iCs/>
          <w:sz w:val="20"/>
          <w:szCs w:val="20"/>
        </w:rPr>
        <w:t>-28</w:t>
      </w:r>
      <w:r w:rsidRPr="00EE20E4">
        <w:rPr>
          <w:i/>
          <w:iCs/>
          <w:sz w:val="20"/>
          <w:szCs w:val="20"/>
        </w:rPr>
        <w:t xml:space="preserve">: </w:t>
      </w:r>
      <w:r w:rsidR="00860C58">
        <w:rPr>
          <w:i/>
          <w:iCs/>
          <w:sz w:val="20"/>
          <w:szCs w:val="20"/>
        </w:rPr>
        <w:t>Random Forest Classifier</w:t>
      </w:r>
    </w:p>
    <w:p w14:paraId="62D97B26" w14:textId="77777777" w:rsidR="00E45357" w:rsidRDefault="00E45357" w:rsidP="00E45357">
      <w:pPr>
        <w:rPr>
          <w:i/>
          <w:iCs/>
          <w:sz w:val="20"/>
          <w:szCs w:val="20"/>
        </w:rPr>
      </w:pPr>
    </w:p>
    <w:p w14:paraId="42B2BBE5" w14:textId="0765AE39" w:rsidR="00E45357" w:rsidRPr="00E45357" w:rsidRDefault="00E45357" w:rsidP="00E45357">
      <w:r w:rsidRPr="00E45357">
        <w:t>In selecting the appropriate machine learning algorithms for predicting player engagement levels, we considered various factors, including interpretability, robustness, and the ability to capture complex relationships within the dataset. The following table summarizes the chosen models and the rationale behind each selection.</w:t>
      </w:r>
    </w:p>
    <w:p w14:paraId="5D12380F" w14:textId="0293666C" w:rsidR="00860C58" w:rsidRDefault="00E45357" w:rsidP="00E45357">
      <w:pPr>
        <w:jc w:val="center"/>
      </w:pPr>
      <w:r w:rsidRPr="00E45357">
        <w:rPr>
          <w:noProof/>
        </w:rPr>
        <w:drawing>
          <wp:inline distT="0" distB="0" distL="0" distR="0" wp14:anchorId="6BCCEC70" wp14:editId="193014B8">
            <wp:extent cx="3028950" cy="2431607"/>
            <wp:effectExtent l="19050" t="19050" r="19050" b="26035"/>
            <wp:docPr id="19035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4671" name=""/>
                    <pic:cNvPicPr/>
                  </pic:nvPicPr>
                  <pic:blipFill>
                    <a:blip r:embed="rId42"/>
                    <a:stretch>
                      <a:fillRect/>
                    </a:stretch>
                  </pic:blipFill>
                  <pic:spPr>
                    <a:xfrm>
                      <a:off x="0" y="0"/>
                      <a:ext cx="3038982" cy="2439661"/>
                    </a:xfrm>
                    <a:prstGeom prst="rect">
                      <a:avLst/>
                    </a:prstGeom>
                    <a:ln>
                      <a:solidFill>
                        <a:schemeClr val="tx1"/>
                      </a:solidFill>
                    </a:ln>
                  </pic:spPr>
                </pic:pic>
              </a:graphicData>
            </a:graphic>
          </wp:inline>
        </w:drawing>
      </w:r>
    </w:p>
    <w:p w14:paraId="3D4FD431" w14:textId="42BE1C31" w:rsidR="00E45357" w:rsidRDefault="00387C45" w:rsidP="00E45357">
      <w:pPr>
        <w:jc w:val="center"/>
        <w:rPr>
          <w:i/>
          <w:iCs/>
          <w:sz w:val="20"/>
          <w:szCs w:val="20"/>
        </w:rPr>
      </w:pPr>
      <w:r>
        <w:rPr>
          <w:i/>
          <w:iCs/>
          <w:sz w:val="20"/>
          <w:szCs w:val="20"/>
        </w:rPr>
        <w:t xml:space="preserve">Table-5: </w:t>
      </w:r>
      <w:r w:rsidR="00E45357">
        <w:rPr>
          <w:i/>
          <w:iCs/>
          <w:sz w:val="20"/>
          <w:szCs w:val="20"/>
        </w:rPr>
        <w:t>Table for Justification for Models</w:t>
      </w:r>
    </w:p>
    <w:p w14:paraId="30BDD63F" w14:textId="77777777" w:rsidR="00E45357" w:rsidRPr="00572EBD" w:rsidRDefault="00E45357" w:rsidP="00E45357">
      <w:pPr>
        <w:pStyle w:val="Heading2"/>
        <w:rPr>
          <w:b/>
          <w:bCs/>
        </w:rPr>
      </w:pPr>
      <w:bookmarkStart w:id="23" w:name="_Toc180863453"/>
      <w:r w:rsidRPr="00572EBD">
        <w:rPr>
          <w:b/>
          <w:bCs/>
        </w:rPr>
        <w:lastRenderedPageBreak/>
        <w:t>Experiments</w:t>
      </w:r>
      <w:bookmarkEnd w:id="23"/>
    </w:p>
    <w:p w14:paraId="7DD0F1A5" w14:textId="77777777" w:rsidR="00E45357" w:rsidRPr="00572EBD" w:rsidRDefault="00E45357" w:rsidP="00E45357">
      <w:pPr>
        <w:pStyle w:val="Heading3"/>
        <w:rPr>
          <w:b/>
          <w:bCs/>
        </w:rPr>
      </w:pPr>
      <w:bookmarkStart w:id="24" w:name="_Toc180863454"/>
      <w:r w:rsidRPr="00572EBD">
        <w:rPr>
          <w:b/>
          <w:bCs/>
        </w:rPr>
        <w:t>Experiment Plan</w:t>
      </w:r>
      <w:bookmarkEnd w:id="24"/>
    </w:p>
    <w:p w14:paraId="53D34113" w14:textId="730A91A7" w:rsidR="00E45357" w:rsidRPr="002F6DF7" w:rsidRDefault="00E45357" w:rsidP="00E45357">
      <w:r w:rsidRPr="002F6DF7">
        <w:t>Our experiment aim</w:t>
      </w:r>
      <w:r w:rsidR="0077564D">
        <w:t>ed</w:t>
      </w:r>
      <w:r w:rsidRPr="002F6DF7">
        <w:t xml:space="preserve"> to predict player behavior using historical data to enhance in-game recommendations and retention strategies, ultimately improving user experience by tailoring content and offers to individual player preferences.</w:t>
      </w:r>
    </w:p>
    <w:p w14:paraId="6A7452BC" w14:textId="77777777" w:rsidR="00E45357" w:rsidRPr="002F6DF7" w:rsidRDefault="00E45357" w:rsidP="00E45357">
      <w:r w:rsidRPr="002F6DF7">
        <w:t>This section outlines our systematic approach, covering the preparation of historical player data, the development and training of predictive models, and the evaluation metrics used to assess the accuracy and effectiveness of predicting player behavior, engagement, and in-game purchases.</w:t>
      </w:r>
    </w:p>
    <w:p w14:paraId="0B96F887" w14:textId="77777777" w:rsidR="00E45357" w:rsidRPr="002F6DF7" w:rsidRDefault="00E45357" w:rsidP="00E45357">
      <w:r w:rsidRPr="002F6DF7">
        <w:t>The following table details the structured approach taken for this experiment.</w:t>
      </w:r>
    </w:p>
    <w:p w14:paraId="39C8FAAE" w14:textId="77777777" w:rsidR="00E45357" w:rsidRDefault="00E45357" w:rsidP="00E45357">
      <w:pPr>
        <w:jc w:val="center"/>
      </w:pPr>
      <w:r w:rsidRPr="006E1AA0">
        <w:rPr>
          <w:noProof/>
        </w:rPr>
        <w:drawing>
          <wp:inline distT="0" distB="0" distL="0" distR="0" wp14:anchorId="22F017DA" wp14:editId="6FCFC8CE">
            <wp:extent cx="5566250" cy="6002867"/>
            <wp:effectExtent l="19050" t="19050" r="15875" b="17145"/>
            <wp:docPr id="44729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0160" name=""/>
                    <pic:cNvPicPr/>
                  </pic:nvPicPr>
                  <pic:blipFill>
                    <a:blip r:embed="rId43"/>
                    <a:stretch>
                      <a:fillRect/>
                    </a:stretch>
                  </pic:blipFill>
                  <pic:spPr>
                    <a:xfrm>
                      <a:off x="0" y="0"/>
                      <a:ext cx="5574913" cy="6012209"/>
                    </a:xfrm>
                    <a:prstGeom prst="rect">
                      <a:avLst/>
                    </a:prstGeom>
                    <a:ln>
                      <a:solidFill>
                        <a:schemeClr val="tx1"/>
                      </a:solidFill>
                    </a:ln>
                  </pic:spPr>
                </pic:pic>
              </a:graphicData>
            </a:graphic>
          </wp:inline>
        </w:drawing>
      </w:r>
    </w:p>
    <w:p w14:paraId="6E45C26B" w14:textId="13C5CFE1" w:rsidR="00E45357" w:rsidRPr="00115C9A" w:rsidRDefault="00E45357" w:rsidP="00E45357">
      <w:pPr>
        <w:jc w:val="center"/>
        <w:rPr>
          <w:i/>
          <w:iCs/>
          <w:sz w:val="20"/>
          <w:szCs w:val="20"/>
        </w:rPr>
      </w:pPr>
      <w:r w:rsidRPr="00B92A7D">
        <w:rPr>
          <w:i/>
          <w:iCs/>
          <w:sz w:val="20"/>
          <w:szCs w:val="20"/>
        </w:rPr>
        <w:t>Table</w:t>
      </w:r>
      <w:r w:rsidR="00387C45">
        <w:rPr>
          <w:i/>
          <w:iCs/>
          <w:sz w:val="20"/>
          <w:szCs w:val="20"/>
        </w:rPr>
        <w:t>-6</w:t>
      </w:r>
      <w:r w:rsidRPr="00B92A7D">
        <w:rPr>
          <w:i/>
          <w:iCs/>
          <w:sz w:val="20"/>
          <w:szCs w:val="20"/>
        </w:rPr>
        <w:t>: Methodology Followed for this experiment (Online Gaming Behaviour Prediction)</w:t>
      </w:r>
    </w:p>
    <w:p w14:paraId="05408194" w14:textId="77777777" w:rsidR="00E45357" w:rsidRDefault="00E45357" w:rsidP="00E45357">
      <w:r>
        <w:rPr>
          <w:noProof/>
        </w:rPr>
        <w:lastRenderedPageBreak/>
        <w:drawing>
          <wp:inline distT="0" distB="0" distL="0" distR="0" wp14:anchorId="11577309" wp14:editId="62E4DED5">
            <wp:extent cx="5970809" cy="2598420"/>
            <wp:effectExtent l="19050" t="19050" r="11430" b="11430"/>
            <wp:docPr id="32717420"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7420" name="Picture 1" descr="A diagram of a computer pro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976860" cy="2601053"/>
                    </a:xfrm>
                    <a:prstGeom prst="rect">
                      <a:avLst/>
                    </a:prstGeom>
                    <a:ln>
                      <a:solidFill>
                        <a:schemeClr val="tx1"/>
                      </a:solidFill>
                    </a:ln>
                  </pic:spPr>
                </pic:pic>
              </a:graphicData>
            </a:graphic>
          </wp:inline>
        </w:drawing>
      </w:r>
    </w:p>
    <w:p w14:paraId="16B7C43D" w14:textId="757F01A6" w:rsidR="00E45357" w:rsidRDefault="00E45357" w:rsidP="00E45357">
      <w:pPr>
        <w:jc w:val="center"/>
        <w:rPr>
          <w:i/>
          <w:iCs/>
          <w:sz w:val="20"/>
          <w:szCs w:val="20"/>
        </w:rPr>
      </w:pPr>
      <w:r w:rsidRPr="00B92A7D">
        <w:rPr>
          <w:i/>
          <w:iCs/>
          <w:sz w:val="20"/>
          <w:szCs w:val="20"/>
        </w:rPr>
        <w:t>Figure</w:t>
      </w:r>
      <w:r w:rsidR="00387C45">
        <w:rPr>
          <w:i/>
          <w:iCs/>
          <w:sz w:val="20"/>
          <w:szCs w:val="20"/>
        </w:rPr>
        <w:t>-29</w:t>
      </w:r>
      <w:r w:rsidRPr="00B92A7D">
        <w:rPr>
          <w:i/>
          <w:iCs/>
          <w:sz w:val="20"/>
          <w:szCs w:val="20"/>
        </w:rPr>
        <w:t xml:space="preserve">: Process Flow for </w:t>
      </w:r>
      <w:r>
        <w:rPr>
          <w:i/>
          <w:iCs/>
          <w:sz w:val="20"/>
          <w:szCs w:val="20"/>
        </w:rPr>
        <w:t>Experiments</w:t>
      </w:r>
    </w:p>
    <w:p w14:paraId="343039E7" w14:textId="77777777" w:rsidR="00E45357" w:rsidRDefault="00E45357" w:rsidP="00E45357">
      <w:pPr>
        <w:jc w:val="center"/>
        <w:rPr>
          <w:i/>
          <w:iCs/>
          <w:sz w:val="20"/>
          <w:szCs w:val="20"/>
        </w:rPr>
      </w:pPr>
    </w:p>
    <w:p w14:paraId="392A24D1" w14:textId="77777777" w:rsidR="00E45357" w:rsidRPr="00572EBD" w:rsidRDefault="00E45357" w:rsidP="00E45357">
      <w:pPr>
        <w:pStyle w:val="Heading3"/>
        <w:rPr>
          <w:b/>
          <w:bCs/>
        </w:rPr>
      </w:pPr>
      <w:bookmarkStart w:id="25" w:name="_Toc180863455"/>
      <w:r w:rsidRPr="00572EBD">
        <w:rPr>
          <w:b/>
          <w:bCs/>
        </w:rPr>
        <w:t>Splitting Dataset</w:t>
      </w:r>
      <w:bookmarkEnd w:id="25"/>
    </w:p>
    <w:p w14:paraId="609312C8" w14:textId="68C866B6" w:rsidR="00E45357" w:rsidRDefault="00E45357" w:rsidP="00E45357">
      <w:r w:rsidRPr="006E1AA0">
        <w:t>After selecting the final features using chi-square tests, the dataset was split into training, validation, and test sets, following an 80-20 split. We used 80% for training and validation and kept 20% for testing. Stratified sampling ensured class balance in each split.</w:t>
      </w:r>
    </w:p>
    <w:p w14:paraId="054475E6" w14:textId="77777777" w:rsidR="00E45357" w:rsidRDefault="00E45357" w:rsidP="00E45357">
      <w:r w:rsidRPr="0058700C">
        <w:rPr>
          <w:noProof/>
        </w:rPr>
        <w:drawing>
          <wp:inline distT="0" distB="0" distL="0" distR="0" wp14:anchorId="6285CBDB" wp14:editId="4D021DE2">
            <wp:extent cx="5731510" cy="1127760"/>
            <wp:effectExtent l="19050" t="19050" r="21590" b="15240"/>
            <wp:docPr id="87910125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1259" name="Picture 1" descr="A screenshot of a computer code&#10;&#10;Description automatically generated"/>
                    <pic:cNvPicPr/>
                  </pic:nvPicPr>
                  <pic:blipFill>
                    <a:blip r:embed="rId45"/>
                    <a:stretch>
                      <a:fillRect/>
                    </a:stretch>
                  </pic:blipFill>
                  <pic:spPr>
                    <a:xfrm>
                      <a:off x="0" y="0"/>
                      <a:ext cx="5731510" cy="1127760"/>
                    </a:xfrm>
                    <a:prstGeom prst="rect">
                      <a:avLst/>
                    </a:prstGeom>
                    <a:ln>
                      <a:solidFill>
                        <a:schemeClr val="tx1"/>
                      </a:solidFill>
                    </a:ln>
                  </pic:spPr>
                </pic:pic>
              </a:graphicData>
            </a:graphic>
          </wp:inline>
        </w:drawing>
      </w:r>
    </w:p>
    <w:p w14:paraId="2E6BB9F8" w14:textId="1A39C634" w:rsidR="00E45357" w:rsidRDefault="00387C45" w:rsidP="00E45357">
      <w:pPr>
        <w:jc w:val="center"/>
        <w:rPr>
          <w:i/>
          <w:iCs/>
          <w:sz w:val="20"/>
          <w:szCs w:val="20"/>
        </w:rPr>
      </w:pPr>
      <w:r w:rsidRPr="00B92A7D">
        <w:rPr>
          <w:i/>
          <w:iCs/>
          <w:sz w:val="20"/>
          <w:szCs w:val="20"/>
        </w:rPr>
        <w:t>Figure</w:t>
      </w:r>
      <w:r>
        <w:rPr>
          <w:i/>
          <w:iCs/>
          <w:sz w:val="20"/>
          <w:szCs w:val="20"/>
        </w:rPr>
        <w:t>-30</w:t>
      </w:r>
      <w:r w:rsidRPr="00B92A7D">
        <w:rPr>
          <w:i/>
          <w:iCs/>
          <w:sz w:val="20"/>
          <w:szCs w:val="20"/>
        </w:rPr>
        <w:t xml:space="preserve">: </w:t>
      </w:r>
      <w:r w:rsidR="00E45357" w:rsidRPr="0058700C">
        <w:rPr>
          <w:i/>
          <w:iCs/>
          <w:sz w:val="20"/>
          <w:szCs w:val="20"/>
        </w:rPr>
        <w:t>Splitting of Dataset</w:t>
      </w:r>
    </w:p>
    <w:p w14:paraId="75CA2885" w14:textId="77777777" w:rsidR="00E45357" w:rsidRDefault="00E45357" w:rsidP="00E45357">
      <w:pPr>
        <w:jc w:val="center"/>
        <w:rPr>
          <w:i/>
          <w:iCs/>
          <w:sz w:val="20"/>
          <w:szCs w:val="20"/>
        </w:rPr>
      </w:pPr>
    </w:p>
    <w:p w14:paraId="678176D1" w14:textId="77777777" w:rsidR="00E45357" w:rsidRPr="002F6DF7" w:rsidRDefault="00E45357" w:rsidP="00E45357">
      <w:pPr>
        <w:pStyle w:val="Heading3"/>
        <w:rPr>
          <w:b/>
          <w:bCs/>
        </w:rPr>
      </w:pPr>
      <w:bookmarkStart w:id="26" w:name="_Toc180863456"/>
      <w:r w:rsidRPr="002F6DF7">
        <w:rPr>
          <w:b/>
          <w:bCs/>
        </w:rPr>
        <w:t>Applying SMOTE to address class imbalance</w:t>
      </w:r>
      <w:bookmarkEnd w:id="26"/>
    </w:p>
    <w:p w14:paraId="6CB81D8B" w14:textId="77777777" w:rsidR="00E45357" w:rsidRDefault="00E45357" w:rsidP="00E45357">
      <w:r w:rsidRPr="006E1AA0">
        <w:t>To enhance model performance, SMOTE (Synthetic Minority Over-sampling Technique) was applied to the training data. This technique generated synthetic samples for underrepresented classes, addressing class imbalance and creating a more robust dataset for our predictive models.</w:t>
      </w:r>
    </w:p>
    <w:p w14:paraId="6E5253BB" w14:textId="603544C5" w:rsidR="00E45357" w:rsidRDefault="00E45357" w:rsidP="00E45357">
      <w:pPr>
        <w:jc w:val="center"/>
        <w:rPr>
          <w:i/>
          <w:iCs/>
          <w:sz w:val="20"/>
          <w:szCs w:val="20"/>
        </w:rPr>
      </w:pPr>
      <w:r>
        <w:rPr>
          <w:noProof/>
        </w:rPr>
        <w:lastRenderedPageBreak/>
        <w:drawing>
          <wp:inline distT="0" distB="0" distL="0" distR="0" wp14:anchorId="5A370EC2" wp14:editId="65414C7A">
            <wp:extent cx="5334000" cy="2717823"/>
            <wp:effectExtent l="19050" t="19050" r="19050" b="25400"/>
            <wp:docPr id="644127038" name="Picture 2" descr="A close-up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7038" name="Picture 2" descr="A close-up of a pie char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9507" cy="2720629"/>
                    </a:xfrm>
                    <a:prstGeom prst="rect">
                      <a:avLst/>
                    </a:prstGeom>
                    <a:noFill/>
                    <a:ln>
                      <a:solidFill>
                        <a:schemeClr val="tx1"/>
                      </a:solidFill>
                    </a:ln>
                  </pic:spPr>
                </pic:pic>
              </a:graphicData>
            </a:graphic>
          </wp:inline>
        </w:drawing>
      </w:r>
      <w:r w:rsidR="00387C45" w:rsidRPr="00387C45">
        <w:rPr>
          <w:i/>
          <w:iCs/>
          <w:sz w:val="20"/>
          <w:szCs w:val="20"/>
        </w:rPr>
        <w:t xml:space="preserve"> </w:t>
      </w:r>
      <w:r w:rsidR="00387C45" w:rsidRPr="00B92A7D">
        <w:rPr>
          <w:i/>
          <w:iCs/>
          <w:sz w:val="20"/>
          <w:szCs w:val="20"/>
        </w:rPr>
        <w:t>Figure</w:t>
      </w:r>
      <w:r w:rsidR="00387C45">
        <w:rPr>
          <w:i/>
          <w:iCs/>
          <w:sz w:val="20"/>
          <w:szCs w:val="20"/>
        </w:rPr>
        <w:t>-31</w:t>
      </w:r>
      <w:r w:rsidR="00387C45" w:rsidRPr="00B92A7D">
        <w:rPr>
          <w:i/>
          <w:iCs/>
          <w:sz w:val="20"/>
          <w:szCs w:val="20"/>
        </w:rPr>
        <w:t xml:space="preserve">: </w:t>
      </w:r>
      <w:r w:rsidRPr="0058700C">
        <w:rPr>
          <w:i/>
          <w:iCs/>
          <w:sz w:val="20"/>
          <w:szCs w:val="20"/>
        </w:rPr>
        <w:t>Applying SMOTE</w:t>
      </w:r>
      <w:r>
        <w:rPr>
          <w:i/>
          <w:iCs/>
          <w:sz w:val="20"/>
          <w:szCs w:val="20"/>
        </w:rPr>
        <w:t xml:space="preserve"> to address class imbalance</w:t>
      </w:r>
    </w:p>
    <w:p w14:paraId="67631F0C" w14:textId="77777777" w:rsidR="00E45357" w:rsidRPr="006E1AA0" w:rsidRDefault="00E45357" w:rsidP="00E45357">
      <w:pPr>
        <w:jc w:val="center"/>
      </w:pPr>
    </w:p>
    <w:p w14:paraId="60AB01C6" w14:textId="77777777" w:rsidR="00E45357" w:rsidRDefault="00E45357" w:rsidP="00E45357">
      <w:pPr>
        <w:pStyle w:val="Heading3"/>
        <w:rPr>
          <w:b/>
          <w:bCs/>
        </w:rPr>
      </w:pPr>
      <w:bookmarkStart w:id="27" w:name="_Toc180863457"/>
      <w:r w:rsidRPr="00572EBD">
        <w:rPr>
          <w:b/>
          <w:bCs/>
        </w:rPr>
        <w:t>Model Development &amp; Training</w:t>
      </w:r>
      <w:bookmarkEnd w:id="27"/>
    </w:p>
    <w:p w14:paraId="1B6FF0C8" w14:textId="77777777" w:rsidR="00E45357" w:rsidRDefault="00E45357" w:rsidP="00E45357">
      <w:r w:rsidRPr="006E1AA0">
        <w:t>We trained three models—Logistic Regression, KNN, and Random Forest—using significant features identified via chi-square tests, focusing on predicting three engagement levels ('low,' 'medium,' 'high').</w:t>
      </w:r>
    </w:p>
    <w:p w14:paraId="3074F90E" w14:textId="77777777" w:rsidR="00E45357" w:rsidRDefault="00E45357" w:rsidP="00E45357">
      <w:r w:rsidRPr="00836A40">
        <w:t xml:space="preserve">For </w:t>
      </w:r>
      <w:r>
        <w:t>this</w:t>
      </w:r>
      <w:r w:rsidRPr="00836A40">
        <w:t xml:space="preserve"> multiclass classification problem, predicting three engagement levels, we used these performance indicators:</w:t>
      </w:r>
    </w:p>
    <w:p w14:paraId="1283641B" w14:textId="77777777" w:rsidR="00E45357" w:rsidRDefault="00E45357" w:rsidP="00E45357">
      <w:pPr>
        <w:pStyle w:val="ListParagraph"/>
        <w:numPr>
          <w:ilvl w:val="0"/>
          <w:numId w:val="9"/>
        </w:numPr>
      </w:pPr>
      <w:r w:rsidRPr="00836A40">
        <w:rPr>
          <w:b/>
          <w:bCs/>
        </w:rPr>
        <w:t>Accuracy</w:t>
      </w:r>
      <w:r>
        <w:t xml:space="preserve">: </w:t>
      </w:r>
      <w:r w:rsidRPr="006E1AA0">
        <w:t>Measured overall correctness, though less reflective due to class imbalance.</w:t>
      </w:r>
    </w:p>
    <w:p w14:paraId="55A4275D" w14:textId="77777777" w:rsidR="00E45357" w:rsidRDefault="00E45357" w:rsidP="00E45357">
      <w:pPr>
        <w:pStyle w:val="ListParagraph"/>
        <w:numPr>
          <w:ilvl w:val="0"/>
          <w:numId w:val="9"/>
        </w:numPr>
      </w:pPr>
      <w:r w:rsidRPr="00836A40">
        <w:rPr>
          <w:b/>
          <w:bCs/>
        </w:rPr>
        <w:t>Precision</w:t>
      </w:r>
      <w:r w:rsidRPr="006E1AA0">
        <w:t xml:space="preserve"> Assessed prediction accuracy, crucial for minimizing false positives, especially for 'high' engagement.</w:t>
      </w:r>
    </w:p>
    <w:p w14:paraId="15870689" w14:textId="77777777" w:rsidR="00E45357" w:rsidRDefault="00E45357" w:rsidP="00E45357">
      <w:pPr>
        <w:pStyle w:val="ListParagraph"/>
        <w:numPr>
          <w:ilvl w:val="0"/>
          <w:numId w:val="9"/>
        </w:numPr>
      </w:pPr>
      <w:r w:rsidRPr="00836A40">
        <w:rPr>
          <w:b/>
          <w:bCs/>
        </w:rPr>
        <w:t>Recall</w:t>
      </w:r>
      <w:r>
        <w:t xml:space="preserve">: </w:t>
      </w:r>
      <w:r w:rsidRPr="006E1AA0">
        <w:t>Captured relevant instances of each engagement level ('low,' 'medium,' 'high').</w:t>
      </w:r>
    </w:p>
    <w:p w14:paraId="781270E3" w14:textId="77777777" w:rsidR="00E45357" w:rsidRDefault="00E45357" w:rsidP="00E45357">
      <w:pPr>
        <w:pStyle w:val="ListParagraph"/>
        <w:numPr>
          <w:ilvl w:val="0"/>
          <w:numId w:val="9"/>
        </w:numPr>
      </w:pPr>
      <w:r w:rsidRPr="00836A40">
        <w:rPr>
          <w:b/>
          <w:bCs/>
        </w:rPr>
        <w:t>F1 Score</w:t>
      </w:r>
      <w:r>
        <w:t xml:space="preserve">: </w:t>
      </w:r>
      <w:r w:rsidRPr="006E1AA0">
        <w:t>Balanced precision and recall, helpful for imbalanced classes.</w:t>
      </w:r>
    </w:p>
    <w:p w14:paraId="76819A5D" w14:textId="77777777" w:rsidR="00E45357" w:rsidRDefault="00E45357" w:rsidP="00E45357">
      <w:pPr>
        <w:pStyle w:val="ListParagraph"/>
        <w:numPr>
          <w:ilvl w:val="0"/>
          <w:numId w:val="9"/>
        </w:numPr>
      </w:pPr>
      <w:r w:rsidRPr="00836A40">
        <w:rPr>
          <w:b/>
          <w:bCs/>
        </w:rPr>
        <w:t>ROC AUC</w:t>
      </w:r>
      <w:r>
        <w:t xml:space="preserve">: </w:t>
      </w:r>
      <w:r w:rsidRPr="006E1AA0">
        <w:t>Using OvR, ROC curves highlighted how well the model separated the three classes, with higher AUC indicating better class distinction.</w:t>
      </w:r>
    </w:p>
    <w:p w14:paraId="3658EDF1" w14:textId="77777777" w:rsidR="00E45357" w:rsidRDefault="00E45357" w:rsidP="00E45357">
      <w:pPr>
        <w:pStyle w:val="ListParagraph"/>
      </w:pPr>
    </w:p>
    <w:p w14:paraId="42B3E2C4" w14:textId="7A574D28" w:rsidR="00E45357" w:rsidRDefault="00E45357" w:rsidP="00E45357">
      <w:pPr>
        <w:pStyle w:val="Heading4"/>
        <w:rPr>
          <w:b/>
          <w:bCs/>
          <w:i w:val="0"/>
          <w:iCs w:val="0"/>
        </w:rPr>
      </w:pPr>
      <w:r w:rsidRPr="00E45357">
        <w:rPr>
          <w:b/>
          <w:bCs/>
          <w:i w:val="0"/>
          <w:iCs w:val="0"/>
        </w:rPr>
        <w:t>Hyperparameter Tuning</w:t>
      </w:r>
    </w:p>
    <w:p w14:paraId="64526C69" w14:textId="35A142C6" w:rsidR="00E45357" w:rsidRDefault="00D04266" w:rsidP="00E45357">
      <w:r w:rsidRPr="00D04266">
        <w:t xml:space="preserve">To optimize the performance of our machine learning models, we employed hyperparameter tuning techniques. Specifically, we utilized </w:t>
      </w:r>
      <w:r w:rsidRPr="00D04266">
        <w:rPr>
          <w:b/>
          <w:bCs/>
        </w:rPr>
        <w:t>GridSearchCV</w:t>
      </w:r>
      <w:r w:rsidRPr="00D04266">
        <w:t xml:space="preserve"> for the Logistic Regression and K-Nearest Neighbors (KNN) algorithms, which allows for an exhaustive search over specified parameter values to find the best combination for improving model accuracy. On the other hand, we opted for </w:t>
      </w:r>
      <w:r w:rsidRPr="00D04266">
        <w:rPr>
          <w:b/>
          <w:bCs/>
        </w:rPr>
        <w:t>RandomizedSearchCV</w:t>
      </w:r>
      <w:r w:rsidRPr="00D04266">
        <w:t xml:space="preserve"> for the Random Forest Classifier (RFC), as it enables a more efficient search by randomly sampling parameter combinations, which is particularly beneficial for large parameter spaces. This approach strikes a balance between computational efficiency and model performance, ensuring that we achieve the best possible results for each algorithm</w:t>
      </w:r>
      <w:r>
        <w:t>.</w:t>
      </w:r>
    </w:p>
    <w:p w14:paraId="2CE30615" w14:textId="20096DB6" w:rsidR="00D04266" w:rsidRDefault="00D04266" w:rsidP="00E45357"/>
    <w:p w14:paraId="5BD15119" w14:textId="77777777" w:rsidR="00D04266" w:rsidRDefault="00D04266" w:rsidP="00E45357"/>
    <w:p w14:paraId="798D76A1" w14:textId="1F995590" w:rsidR="00D04266" w:rsidRDefault="00D04266" w:rsidP="00D04266">
      <w:pPr>
        <w:jc w:val="center"/>
      </w:pPr>
      <w:r>
        <w:rPr>
          <w:noProof/>
        </w:rPr>
        <w:lastRenderedPageBreak/>
        <w:drawing>
          <wp:inline distT="0" distB="0" distL="0" distR="0" wp14:anchorId="38B7099E" wp14:editId="4C6EA4A3">
            <wp:extent cx="4978400" cy="2607234"/>
            <wp:effectExtent l="19050" t="19050" r="12700" b="22225"/>
            <wp:docPr id="73462372" name="Picture 6" descr="Difference between GridSearchCV and RandomizedSearchCV - 360DigiT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fference between GridSearchCV and RandomizedSearchCV - 360DigiTM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82940" cy="2609612"/>
                    </a:xfrm>
                    <a:prstGeom prst="rect">
                      <a:avLst/>
                    </a:prstGeom>
                    <a:noFill/>
                    <a:ln>
                      <a:solidFill>
                        <a:schemeClr val="tx1"/>
                      </a:solidFill>
                    </a:ln>
                  </pic:spPr>
                </pic:pic>
              </a:graphicData>
            </a:graphic>
          </wp:inline>
        </w:drawing>
      </w:r>
    </w:p>
    <w:p w14:paraId="650BE32F" w14:textId="40B9078B" w:rsidR="00E45357" w:rsidRDefault="00387C45" w:rsidP="00D04266">
      <w:pPr>
        <w:jc w:val="center"/>
        <w:rPr>
          <w:i/>
          <w:iCs/>
          <w:sz w:val="20"/>
          <w:szCs w:val="20"/>
        </w:rPr>
      </w:pPr>
      <w:r w:rsidRPr="00B92A7D">
        <w:rPr>
          <w:i/>
          <w:iCs/>
          <w:sz w:val="20"/>
          <w:szCs w:val="20"/>
        </w:rPr>
        <w:t>Figure</w:t>
      </w:r>
      <w:r>
        <w:rPr>
          <w:i/>
          <w:iCs/>
          <w:sz w:val="20"/>
          <w:szCs w:val="20"/>
        </w:rPr>
        <w:t>-32</w:t>
      </w:r>
      <w:r w:rsidRPr="00B92A7D">
        <w:rPr>
          <w:i/>
          <w:iCs/>
          <w:sz w:val="20"/>
          <w:szCs w:val="20"/>
        </w:rPr>
        <w:t xml:space="preserve">: </w:t>
      </w:r>
      <w:r w:rsidR="00D04266">
        <w:rPr>
          <w:i/>
          <w:iCs/>
          <w:sz w:val="20"/>
          <w:szCs w:val="20"/>
        </w:rPr>
        <w:t>Grid Search &amp; Random Search</w:t>
      </w:r>
    </w:p>
    <w:p w14:paraId="3F098AC2" w14:textId="77777777" w:rsidR="00D04266" w:rsidRPr="00D04266" w:rsidRDefault="00D04266" w:rsidP="00D04266">
      <w:pPr>
        <w:jc w:val="center"/>
        <w:rPr>
          <w:i/>
          <w:iCs/>
          <w:sz w:val="20"/>
          <w:szCs w:val="20"/>
        </w:rPr>
      </w:pPr>
    </w:p>
    <w:p w14:paraId="14177697" w14:textId="77777777" w:rsidR="00E45357" w:rsidRDefault="00E45357" w:rsidP="00E45357">
      <w:pPr>
        <w:pStyle w:val="Heading4"/>
        <w:rPr>
          <w:b/>
          <w:bCs/>
          <w:i w:val="0"/>
          <w:iCs w:val="0"/>
        </w:rPr>
      </w:pPr>
      <w:r w:rsidRPr="004E0D33">
        <w:rPr>
          <w:b/>
          <w:bCs/>
          <w:i w:val="0"/>
          <w:iCs w:val="0"/>
        </w:rPr>
        <w:t>Stratified K-fold Cross Validation</w:t>
      </w:r>
    </w:p>
    <w:p w14:paraId="5A88BAAD" w14:textId="40B7748A" w:rsidR="00E45357" w:rsidRDefault="00E45357" w:rsidP="00E45357">
      <w:r w:rsidRPr="00E66670">
        <w:t>We used Stratified K-Fold cross-validation to ensure balanced class distribution. After tuning hyperparameters with GridSearchCV and RandomizedSearchCV, the model was trained and validated over 10 folds. For each fold, metrics like accuracy, F1 score, precision, recall, and ROC AUC were calculated. We also tracked the best model's performance across all folds by updating metrics when a fold produced a higher score.</w:t>
      </w:r>
    </w:p>
    <w:p w14:paraId="4A6E5F5B" w14:textId="77777777" w:rsidR="00E45357" w:rsidRDefault="00E45357" w:rsidP="00E45357">
      <w:r w:rsidRPr="004E0D33">
        <w:rPr>
          <w:noProof/>
        </w:rPr>
        <w:drawing>
          <wp:inline distT="0" distB="0" distL="0" distR="0" wp14:anchorId="2124D57E" wp14:editId="151FDB4F">
            <wp:extent cx="5731510" cy="3878580"/>
            <wp:effectExtent l="19050" t="19050" r="21590" b="26670"/>
            <wp:docPr id="1990488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8903" name="Picture 1" descr="A screenshot of a computer&#10;&#10;Description automatically generated"/>
                    <pic:cNvPicPr/>
                  </pic:nvPicPr>
                  <pic:blipFill>
                    <a:blip r:embed="rId48"/>
                    <a:stretch>
                      <a:fillRect/>
                    </a:stretch>
                  </pic:blipFill>
                  <pic:spPr>
                    <a:xfrm>
                      <a:off x="0" y="0"/>
                      <a:ext cx="5731510" cy="3878580"/>
                    </a:xfrm>
                    <a:prstGeom prst="rect">
                      <a:avLst/>
                    </a:prstGeom>
                    <a:ln>
                      <a:solidFill>
                        <a:schemeClr val="tx1"/>
                      </a:solidFill>
                    </a:ln>
                  </pic:spPr>
                </pic:pic>
              </a:graphicData>
            </a:graphic>
          </wp:inline>
        </w:drawing>
      </w:r>
    </w:p>
    <w:p w14:paraId="074CFE1A" w14:textId="69AC67F0" w:rsidR="00E45357" w:rsidRPr="004E0D33" w:rsidRDefault="00387C45" w:rsidP="00E45357">
      <w:pPr>
        <w:jc w:val="center"/>
        <w:rPr>
          <w:i/>
          <w:iCs/>
          <w:sz w:val="20"/>
          <w:szCs w:val="20"/>
        </w:rPr>
      </w:pPr>
      <w:r w:rsidRPr="00B92A7D">
        <w:rPr>
          <w:i/>
          <w:iCs/>
          <w:sz w:val="20"/>
          <w:szCs w:val="20"/>
        </w:rPr>
        <w:t>Figure</w:t>
      </w:r>
      <w:r>
        <w:rPr>
          <w:i/>
          <w:iCs/>
          <w:sz w:val="20"/>
          <w:szCs w:val="20"/>
        </w:rPr>
        <w:t>-33</w:t>
      </w:r>
      <w:r w:rsidRPr="00B92A7D">
        <w:rPr>
          <w:i/>
          <w:iCs/>
          <w:sz w:val="20"/>
          <w:szCs w:val="20"/>
        </w:rPr>
        <w:t xml:space="preserve">: </w:t>
      </w:r>
      <w:r w:rsidR="00E45357" w:rsidRPr="004E0D33">
        <w:rPr>
          <w:i/>
          <w:iCs/>
          <w:sz w:val="20"/>
          <w:szCs w:val="20"/>
        </w:rPr>
        <w:t>Stratified K-Fold (Example- 5 Folds for Test Set)</w:t>
      </w:r>
    </w:p>
    <w:p w14:paraId="2FBCEF55" w14:textId="77777777" w:rsidR="00E45357" w:rsidRPr="00572EBD" w:rsidRDefault="00E45357" w:rsidP="00E45357">
      <w:pPr>
        <w:pStyle w:val="Heading4"/>
        <w:rPr>
          <w:b/>
          <w:bCs/>
          <w:i w:val="0"/>
          <w:iCs w:val="0"/>
        </w:rPr>
      </w:pPr>
      <w:r w:rsidRPr="00572EBD">
        <w:rPr>
          <w:b/>
          <w:bCs/>
          <w:i w:val="0"/>
          <w:iCs w:val="0"/>
        </w:rPr>
        <w:lastRenderedPageBreak/>
        <w:t>Baseline Model</w:t>
      </w:r>
    </w:p>
    <w:p w14:paraId="7E365915" w14:textId="77777777" w:rsidR="00E45357" w:rsidRDefault="00E45357" w:rsidP="00E45357">
      <w:r w:rsidRPr="0004240C">
        <w:t>The baseline model, predicting the most common class, achieved 48.39% accuracy across all sets, relying solely on the dominant class without using input features. This benchmark establishes a minimum standard that more advanced models should exceed, highlighting the importance of features in enhancing predictive performance.</w:t>
      </w:r>
    </w:p>
    <w:p w14:paraId="0604663B" w14:textId="77777777" w:rsidR="00E45357" w:rsidRDefault="00E45357" w:rsidP="00E45357">
      <w:r w:rsidRPr="00572EBD">
        <w:rPr>
          <w:noProof/>
        </w:rPr>
        <w:drawing>
          <wp:inline distT="0" distB="0" distL="0" distR="0" wp14:anchorId="4BFB9754" wp14:editId="0DE95CE4">
            <wp:extent cx="5731510" cy="718185"/>
            <wp:effectExtent l="19050" t="19050" r="21590" b="24765"/>
            <wp:docPr id="1222297084" name="Picture 1" descr="A blue and white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97084" name="Picture 1" descr="A blue and white grid&#10;&#10;Description automatically generated"/>
                    <pic:cNvPicPr/>
                  </pic:nvPicPr>
                  <pic:blipFill>
                    <a:blip r:embed="rId49"/>
                    <a:stretch>
                      <a:fillRect/>
                    </a:stretch>
                  </pic:blipFill>
                  <pic:spPr>
                    <a:xfrm>
                      <a:off x="0" y="0"/>
                      <a:ext cx="5731510" cy="718185"/>
                    </a:xfrm>
                    <a:prstGeom prst="rect">
                      <a:avLst/>
                    </a:prstGeom>
                    <a:ln>
                      <a:solidFill>
                        <a:schemeClr val="tx1"/>
                      </a:solidFill>
                    </a:ln>
                  </pic:spPr>
                </pic:pic>
              </a:graphicData>
            </a:graphic>
          </wp:inline>
        </w:drawing>
      </w:r>
    </w:p>
    <w:p w14:paraId="71D2929D" w14:textId="1DD76F07" w:rsidR="00E45357" w:rsidRDefault="00387C45" w:rsidP="00E45357">
      <w:pPr>
        <w:jc w:val="center"/>
        <w:rPr>
          <w:i/>
          <w:iCs/>
          <w:sz w:val="20"/>
          <w:szCs w:val="20"/>
        </w:rPr>
      </w:pPr>
      <w:r>
        <w:rPr>
          <w:i/>
          <w:iCs/>
          <w:sz w:val="20"/>
          <w:szCs w:val="20"/>
        </w:rPr>
        <w:t>Table-7</w:t>
      </w:r>
      <w:r w:rsidRPr="00B92A7D">
        <w:rPr>
          <w:i/>
          <w:iCs/>
          <w:sz w:val="20"/>
          <w:szCs w:val="20"/>
        </w:rPr>
        <w:t xml:space="preserve">: </w:t>
      </w:r>
      <w:r w:rsidR="00E45357" w:rsidRPr="00572EBD">
        <w:rPr>
          <w:i/>
          <w:iCs/>
          <w:sz w:val="20"/>
          <w:szCs w:val="20"/>
        </w:rPr>
        <w:t>Baseline Model Performance</w:t>
      </w:r>
    </w:p>
    <w:p w14:paraId="364F7F2E" w14:textId="77777777" w:rsidR="00E45357" w:rsidRPr="00572EBD" w:rsidRDefault="00E45357" w:rsidP="00E45357">
      <w:pPr>
        <w:pStyle w:val="Heading4"/>
        <w:rPr>
          <w:b/>
          <w:bCs/>
          <w:i w:val="0"/>
          <w:iCs w:val="0"/>
        </w:rPr>
      </w:pPr>
      <w:r w:rsidRPr="00572EBD">
        <w:rPr>
          <w:b/>
          <w:bCs/>
          <w:i w:val="0"/>
          <w:iCs w:val="0"/>
        </w:rPr>
        <w:t>Logistic Regression</w:t>
      </w:r>
    </w:p>
    <w:p w14:paraId="22CEE227" w14:textId="77777777" w:rsidR="00E45357" w:rsidRDefault="00E45357" w:rsidP="00E45357">
      <w:r w:rsidRPr="002F6DF7">
        <w:t>The Logistic Regression model was applied to the dataset after selecting the final features from the feature selection process. The model was trained using these features, and the results on both the validation and test sets were obtained without any hyperparameter tuning.</w:t>
      </w:r>
    </w:p>
    <w:p w14:paraId="75C6AEDB" w14:textId="77777777" w:rsidR="00E45357" w:rsidRDefault="00E45357" w:rsidP="00E45357">
      <w:r w:rsidRPr="00197DEB">
        <w:rPr>
          <w:noProof/>
        </w:rPr>
        <w:drawing>
          <wp:inline distT="0" distB="0" distL="0" distR="0" wp14:anchorId="4C9D5578" wp14:editId="4AE4B0BD">
            <wp:extent cx="5731510" cy="880110"/>
            <wp:effectExtent l="19050" t="19050" r="21590" b="15240"/>
            <wp:docPr id="930841358" name="Picture 1" descr="A white and blue rectangular box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41358" name="Picture 1" descr="A white and blue rectangular box with black text&#10;&#10;Description automatically generated with medium confidence"/>
                    <pic:cNvPicPr/>
                  </pic:nvPicPr>
                  <pic:blipFill>
                    <a:blip r:embed="rId50"/>
                    <a:stretch>
                      <a:fillRect/>
                    </a:stretch>
                  </pic:blipFill>
                  <pic:spPr>
                    <a:xfrm>
                      <a:off x="0" y="0"/>
                      <a:ext cx="5731510" cy="880110"/>
                    </a:xfrm>
                    <a:prstGeom prst="rect">
                      <a:avLst/>
                    </a:prstGeom>
                    <a:ln>
                      <a:solidFill>
                        <a:schemeClr val="tx1"/>
                      </a:solidFill>
                    </a:ln>
                  </pic:spPr>
                </pic:pic>
              </a:graphicData>
            </a:graphic>
          </wp:inline>
        </w:drawing>
      </w:r>
    </w:p>
    <w:p w14:paraId="622F0CB4" w14:textId="1A988424" w:rsidR="00E45357" w:rsidRDefault="00387C45" w:rsidP="00E45357">
      <w:pPr>
        <w:jc w:val="center"/>
        <w:rPr>
          <w:i/>
          <w:iCs/>
          <w:sz w:val="20"/>
          <w:szCs w:val="20"/>
        </w:rPr>
      </w:pPr>
      <w:r>
        <w:rPr>
          <w:i/>
          <w:iCs/>
          <w:sz w:val="20"/>
          <w:szCs w:val="20"/>
        </w:rPr>
        <w:t>Table-8</w:t>
      </w:r>
      <w:r w:rsidRPr="00B92A7D">
        <w:rPr>
          <w:i/>
          <w:iCs/>
          <w:sz w:val="20"/>
          <w:szCs w:val="20"/>
        </w:rPr>
        <w:t xml:space="preserve">: </w:t>
      </w:r>
      <w:r w:rsidR="00E45357" w:rsidRPr="00076F3A">
        <w:rPr>
          <w:i/>
          <w:iCs/>
          <w:sz w:val="20"/>
          <w:szCs w:val="20"/>
        </w:rPr>
        <w:t>Performance Results (Logistic Regression- Before Hyper</w:t>
      </w:r>
      <w:r w:rsidR="00E45357">
        <w:rPr>
          <w:i/>
          <w:iCs/>
          <w:sz w:val="20"/>
          <w:szCs w:val="20"/>
        </w:rPr>
        <w:t>para</w:t>
      </w:r>
      <w:r w:rsidR="00E45357" w:rsidRPr="00076F3A">
        <w:rPr>
          <w:i/>
          <w:iCs/>
          <w:sz w:val="20"/>
          <w:szCs w:val="20"/>
        </w:rPr>
        <w:t>meter Tuning)</w:t>
      </w:r>
    </w:p>
    <w:p w14:paraId="42074D0D" w14:textId="77777777" w:rsidR="00E45357" w:rsidRDefault="00E45357" w:rsidP="00E45357">
      <w:r w:rsidRPr="00B510E0">
        <w:t>To optimize model performance, we used GridSearchCV for hyperparameter tuning in the Logistic Regression model, resulting in the best hyperparameters</w:t>
      </w:r>
      <w:r>
        <w:t xml:space="preserve"> given below. After using the parameters received during hypermeter tuning, we got the following performance results given below:</w:t>
      </w:r>
    </w:p>
    <w:p w14:paraId="2D23C8A3" w14:textId="77777777" w:rsidR="00E45357" w:rsidRDefault="00E45357" w:rsidP="00E45357">
      <w:r w:rsidRPr="00B510E0">
        <w:rPr>
          <w:noProof/>
        </w:rPr>
        <w:drawing>
          <wp:inline distT="0" distB="0" distL="0" distR="0" wp14:anchorId="425D1BD3" wp14:editId="09014D57">
            <wp:extent cx="5731510" cy="297180"/>
            <wp:effectExtent l="19050" t="19050" r="21590" b="26670"/>
            <wp:docPr id="101026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7825" name=""/>
                    <pic:cNvPicPr/>
                  </pic:nvPicPr>
                  <pic:blipFill>
                    <a:blip r:embed="rId51"/>
                    <a:stretch>
                      <a:fillRect/>
                    </a:stretch>
                  </pic:blipFill>
                  <pic:spPr>
                    <a:xfrm>
                      <a:off x="0" y="0"/>
                      <a:ext cx="5731510" cy="297180"/>
                    </a:xfrm>
                    <a:prstGeom prst="rect">
                      <a:avLst/>
                    </a:prstGeom>
                    <a:ln>
                      <a:solidFill>
                        <a:schemeClr val="tx1"/>
                      </a:solidFill>
                    </a:ln>
                  </pic:spPr>
                </pic:pic>
              </a:graphicData>
            </a:graphic>
          </wp:inline>
        </w:drawing>
      </w:r>
    </w:p>
    <w:p w14:paraId="50D4D1AE" w14:textId="61ED7B12" w:rsidR="00E45357" w:rsidRDefault="00387C45" w:rsidP="00E45357">
      <w:pPr>
        <w:jc w:val="center"/>
        <w:rPr>
          <w:i/>
          <w:iCs/>
          <w:sz w:val="20"/>
          <w:szCs w:val="20"/>
        </w:rPr>
      </w:pPr>
      <w:r>
        <w:rPr>
          <w:i/>
          <w:iCs/>
          <w:sz w:val="20"/>
          <w:szCs w:val="20"/>
        </w:rPr>
        <w:t>Figure-34</w:t>
      </w:r>
      <w:r w:rsidRPr="00B92A7D">
        <w:rPr>
          <w:i/>
          <w:iCs/>
          <w:sz w:val="20"/>
          <w:szCs w:val="20"/>
        </w:rPr>
        <w:t xml:space="preserve">: </w:t>
      </w:r>
      <w:r w:rsidR="00E45357" w:rsidRPr="00B510E0">
        <w:rPr>
          <w:i/>
          <w:iCs/>
          <w:sz w:val="20"/>
          <w:szCs w:val="20"/>
        </w:rPr>
        <w:t>Best Parameters (GridSearchCV- Logistic Regression)</w:t>
      </w:r>
    </w:p>
    <w:p w14:paraId="0F7CF075" w14:textId="77777777" w:rsidR="00E45357" w:rsidRDefault="00E45357" w:rsidP="00E45357">
      <w:r w:rsidRPr="00E66670">
        <w:t>After tuning the Logistic Regression model with GridSearchCV, we applied 10-fold Stratified K-Fold cross-validation for balanced class distribution and evaluated performance on the validation and test sets.</w:t>
      </w:r>
    </w:p>
    <w:p w14:paraId="47216FBA" w14:textId="77777777" w:rsidR="00E45357" w:rsidRPr="00A576BD" w:rsidRDefault="00E45357" w:rsidP="00E45357">
      <w:r w:rsidRPr="00197DEB">
        <w:rPr>
          <w:noProof/>
        </w:rPr>
        <w:drawing>
          <wp:inline distT="0" distB="0" distL="0" distR="0" wp14:anchorId="1200B45C" wp14:editId="4013F847">
            <wp:extent cx="5731510" cy="863600"/>
            <wp:effectExtent l="19050" t="19050" r="21590" b="12700"/>
            <wp:docPr id="193328757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7572" name="Picture 1" descr="A close-up of a graph&#10;&#10;Description automatically generated"/>
                    <pic:cNvPicPr/>
                  </pic:nvPicPr>
                  <pic:blipFill>
                    <a:blip r:embed="rId52"/>
                    <a:stretch>
                      <a:fillRect/>
                    </a:stretch>
                  </pic:blipFill>
                  <pic:spPr>
                    <a:xfrm>
                      <a:off x="0" y="0"/>
                      <a:ext cx="5731510" cy="863600"/>
                    </a:xfrm>
                    <a:prstGeom prst="rect">
                      <a:avLst/>
                    </a:prstGeom>
                    <a:ln>
                      <a:solidFill>
                        <a:schemeClr val="tx1"/>
                      </a:solidFill>
                    </a:ln>
                  </pic:spPr>
                </pic:pic>
              </a:graphicData>
            </a:graphic>
          </wp:inline>
        </w:drawing>
      </w:r>
    </w:p>
    <w:p w14:paraId="68C80763" w14:textId="600D3A15" w:rsidR="00E45357" w:rsidRDefault="00387C45" w:rsidP="00E45357">
      <w:pPr>
        <w:jc w:val="center"/>
        <w:rPr>
          <w:i/>
          <w:iCs/>
          <w:sz w:val="20"/>
          <w:szCs w:val="20"/>
        </w:rPr>
      </w:pPr>
      <w:r>
        <w:rPr>
          <w:i/>
          <w:iCs/>
          <w:sz w:val="20"/>
          <w:szCs w:val="20"/>
        </w:rPr>
        <w:t>Table-9</w:t>
      </w:r>
      <w:r w:rsidRPr="00B92A7D">
        <w:rPr>
          <w:i/>
          <w:iCs/>
          <w:sz w:val="20"/>
          <w:szCs w:val="20"/>
        </w:rPr>
        <w:t xml:space="preserve">: </w:t>
      </w:r>
      <w:r w:rsidR="00E45357" w:rsidRPr="00076F3A">
        <w:rPr>
          <w:i/>
          <w:iCs/>
          <w:sz w:val="20"/>
          <w:szCs w:val="20"/>
        </w:rPr>
        <w:t>Performance Results (Logistic Regression-</w:t>
      </w:r>
      <w:r w:rsidR="00E45357">
        <w:rPr>
          <w:i/>
          <w:iCs/>
          <w:sz w:val="20"/>
          <w:szCs w:val="20"/>
        </w:rPr>
        <w:t xml:space="preserve"> After</w:t>
      </w:r>
      <w:r w:rsidR="00E45357" w:rsidRPr="00076F3A">
        <w:rPr>
          <w:i/>
          <w:iCs/>
          <w:sz w:val="20"/>
          <w:szCs w:val="20"/>
        </w:rPr>
        <w:t xml:space="preserve"> Hyper</w:t>
      </w:r>
      <w:r w:rsidR="00E45357">
        <w:rPr>
          <w:i/>
          <w:iCs/>
          <w:sz w:val="20"/>
          <w:szCs w:val="20"/>
        </w:rPr>
        <w:t>para</w:t>
      </w:r>
      <w:r w:rsidR="00E45357" w:rsidRPr="00076F3A">
        <w:rPr>
          <w:i/>
          <w:iCs/>
          <w:sz w:val="20"/>
          <w:szCs w:val="20"/>
        </w:rPr>
        <w:t>meter Tuning)</w:t>
      </w:r>
    </w:p>
    <w:p w14:paraId="5CD0527B" w14:textId="77777777" w:rsidR="00E45357" w:rsidRDefault="00E45357" w:rsidP="00E45357">
      <w:r>
        <w:t>From the results, we can see that after</w:t>
      </w:r>
      <w:r w:rsidRPr="00E66670">
        <w:t xml:space="preserve"> hyperparameter tuning, the Logistic Regression model's performance improved in all metrics, with accuracy increasing from 78.69% to 79.42%, and F1-score rising from 0.7866 to 0.7937 on the test set.</w:t>
      </w:r>
    </w:p>
    <w:p w14:paraId="3EF919A4" w14:textId="77777777" w:rsidR="00E45357" w:rsidRDefault="00E45357" w:rsidP="00E45357">
      <w:r>
        <w:t>Also ,we generated the confusion matrix and also ROC Curve for our testing set that we got from our best model given as follows:</w:t>
      </w:r>
    </w:p>
    <w:p w14:paraId="75598410" w14:textId="77777777" w:rsidR="00E45357" w:rsidRDefault="00E45357" w:rsidP="00E45357">
      <w:r>
        <w:rPr>
          <w:noProof/>
        </w:rPr>
        <w:lastRenderedPageBreak/>
        <w:drawing>
          <wp:inline distT="0" distB="0" distL="0" distR="0" wp14:anchorId="592880E0" wp14:editId="01E4FD5A">
            <wp:extent cx="5870597" cy="2912534"/>
            <wp:effectExtent l="19050" t="19050" r="15875" b="21590"/>
            <wp:docPr id="214030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74738" cy="2914588"/>
                    </a:xfrm>
                    <a:prstGeom prst="rect">
                      <a:avLst/>
                    </a:prstGeom>
                    <a:noFill/>
                    <a:ln>
                      <a:solidFill>
                        <a:schemeClr val="tx1"/>
                      </a:solidFill>
                    </a:ln>
                  </pic:spPr>
                </pic:pic>
              </a:graphicData>
            </a:graphic>
          </wp:inline>
        </w:drawing>
      </w:r>
    </w:p>
    <w:p w14:paraId="062C51B4" w14:textId="650FBCA4" w:rsidR="00E45357" w:rsidRPr="00E66670" w:rsidRDefault="00387C45" w:rsidP="00E45357">
      <w:pPr>
        <w:jc w:val="center"/>
        <w:rPr>
          <w:i/>
          <w:iCs/>
          <w:sz w:val="20"/>
          <w:szCs w:val="20"/>
        </w:rPr>
      </w:pPr>
      <w:r>
        <w:rPr>
          <w:i/>
          <w:iCs/>
          <w:sz w:val="20"/>
          <w:szCs w:val="20"/>
        </w:rPr>
        <w:t>Figure-35</w:t>
      </w:r>
      <w:r w:rsidRPr="00B92A7D">
        <w:rPr>
          <w:i/>
          <w:iCs/>
          <w:sz w:val="20"/>
          <w:szCs w:val="20"/>
        </w:rPr>
        <w:t xml:space="preserve">: </w:t>
      </w:r>
      <w:r w:rsidR="00E45357" w:rsidRPr="00E66670">
        <w:rPr>
          <w:i/>
          <w:iCs/>
          <w:sz w:val="20"/>
          <w:szCs w:val="20"/>
        </w:rPr>
        <w:t>Confusion Matrix &amp; ROC Curve (Logistic</w:t>
      </w:r>
      <w:r w:rsidR="00E45357">
        <w:rPr>
          <w:i/>
          <w:iCs/>
          <w:sz w:val="20"/>
          <w:szCs w:val="20"/>
        </w:rPr>
        <w:t xml:space="preserve"> Regression</w:t>
      </w:r>
      <w:r w:rsidR="00E45357" w:rsidRPr="00E66670">
        <w:rPr>
          <w:i/>
          <w:iCs/>
          <w:sz w:val="20"/>
          <w:szCs w:val="20"/>
        </w:rPr>
        <w:t>)</w:t>
      </w:r>
    </w:p>
    <w:p w14:paraId="6D470B7A" w14:textId="77777777" w:rsidR="00E45357" w:rsidRDefault="00E45357" w:rsidP="00E45357">
      <w:pPr>
        <w:rPr>
          <w:i/>
          <w:iCs/>
        </w:rPr>
      </w:pPr>
      <w:r w:rsidRPr="006C4BAC">
        <w:t>The logistic regression model effectively classifies online gaming behavior into low, medium, and high engagement levels. The model demonstrates strong performance for identifying high-engagement players (Class 2), with an AUC of 0.91. However, it exhibits moderate accuracy in distinguishing between low (Class 0) and medium (Class 1) engagement levels.</w:t>
      </w:r>
    </w:p>
    <w:p w14:paraId="59904426" w14:textId="77777777" w:rsidR="00E45357" w:rsidRDefault="00E45357" w:rsidP="00E45357">
      <w:pPr>
        <w:pStyle w:val="Heading4"/>
        <w:rPr>
          <w:b/>
          <w:bCs/>
          <w:i w:val="0"/>
          <w:iCs w:val="0"/>
        </w:rPr>
      </w:pPr>
      <w:r w:rsidRPr="0004240C">
        <w:rPr>
          <w:b/>
          <w:bCs/>
          <w:i w:val="0"/>
          <w:iCs w:val="0"/>
        </w:rPr>
        <w:t>K-Nearest Neighbour (KNN)</w:t>
      </w:r>
    </w:p>
    <w:p w14:paraId="0E935753" w14:textId="77777777" w:rsidR="00E45357" w:rsidRDefault="00E45357" w:rsidP="00E45357">
      <w:r w:rsidRPr="0004240C">
        <w:t>The K-Nearest Neighbors (KNN) model was applied to the dataset after final feature selection. The model was trained using these features, and the initial results on both the validation and test sets were obtained without any hyperparameter tuning.</w:t>
      </w:r>
    </w:p>
    <w:p w14:paraId="4589C5BF" w14:textId="77777777" w:rsidR="00E45357" w:rsidRDefault="00E45357" w:rsidP="00E45357">
      <w:r w:rsidRPr="00197DEB">
        <w:rPr>
          <w:noProof/>
        </w:rPr>
        <w:drawing>
          <wp:inline distT="0" distB="0" distL="0" distR="0" wp14:anchorId="48D80F5B" wp14:editId="23D1EF9A">
            <wp:extent cx="5731510" cy="1398905"/>
            <wp:effectExtent l="19050" t="19050" r="21590" b="10795"/>
            <wp:docPr id="2084715313" name="Picture 1" descr="A graph with numbers and a few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15313" name="Picture 1" descr="A graph with numbers and a few black text&#10;&#10;Description automatically generated with medium confidence"/>
                    <pic:cNvPicPr/>
                  </pic:nvPicPr>
                  <pic:blipFill>
                    <a:blip r:embed="rId54"/>
                    <a:stretch>
                      <a:fillRect/>
                    </a:stretch>
                  </pic:blipFill>
                  <pic:spPr>
                    <a:xfrm>
                      <a:off x="0" y="0"/>
                      <a:ext cx="5731510" cy="1398905"/>
                    </a:xfrm>
                    <a:prstGeom prst="rect">
                      <a:avLst/>
                    </a:prstGeom>
                    <a:ln>
                      <a:solidFill>
                        <a:schemeClr val="tx1"/>
                      </a:solidFill>
                    </a:ln>
                  </pic:spPr>
                </pic:pic>
              </a:graphicData>
            </a:graphic>
          </wp:inline>
        </w:drawing>
      </w:r>
    </w:p>
    <w:p w14:paraId="51740BE0" w14:textId="5C0A303C" w:rsidR="00E45357" w:rsidRDefault="00387C45" w:rsidP="00E45357">
      <w:pPr>
        <w:jc w:val="center"/>
        <w:rPr>
          <w:i/>
          <w:iCs/>
          <w:sz w:val="20"/>
          <w:szCs w:val="20"/>
        </w:rPr>
      </w:pPr>
      <w:r>
        <w:rPr>
          <w:i/>
          <w:iCs/>
          <w:sz w:val="20"/>
          <w:szCs w:val="20"/>
        </w:rPr>
        <w:t>Table-10</w:t>
      </w:r>
      <w:r w:rsidRPr="00B92A7D">
        <w:rPr>
          <w:i/>
          <w:iCs/>
          <w:sz w:val="20"/>
          <w:szCs w:val="20"/>
        </w:rPr>
        <w:t xml:space="preserve">: </w:t>
      </w:r>
      <w:r w:rsidR="00E45357" w:rsidRPr="00076F3A">
        <w:rPr>
          <w:i/>
          <w:iCs/>
          <w:sz w:val="20"/>
          <w:szCs w:val="20"/>
        </w:rPr>
        <w:t>Performance Results (</w:t>
      </w:r>
      <w:r w:rsidR="00E45357">
        <w:rPr>
          <w:i/>
          <w:iCs/>
          <w:sz w:val="20"/>
          <w:szCs w:val="20"/>
        </w:rPr>
        <w:t>KNN</w:t>
      </w:r>
      <w:r w:rsidR="00E45357" w:rsidRPr="00076F3A">
        <w:rPr>
          <w:i/>
          <w:iCs/>
          <w:sz w:val="20"/>
          <w:szCs w:val="20"/>
        </w:rPr>
        <w:t>- Before Hyper</w:t>
      </w:r>
      <w:r w:rsidR="00E45357">
        <w:rPr>
          <w:i/>
          <w:iCs/>
          <w:sz w:val="20"/>
          <w:szCs w:val="20"/>
        </w:rPr>
        <w:t>para</w:t>
      </w:r>
      <w:r w:rsidR="00E45357" w:rsidRPr="00076F3A">
        <w:rPr>
          <w:i/>
          <w:iCs/>
          <w:sz w:val="20"/>
          <w:szCs w:val="20"/>
        </w:rPr>
        <w:t>meter Tuning)</w:t>
      </w:r>
    </w:p>
    <w:p w14:paraId="6BF861E5" w14:textId="77777777" w:rsidR="00E45357" w:rsidRDefault="00E45357" w:rsidP="00E45357">
      <w:r w:rsidRPr="0004240C">
        <w:t>To enhance model performance, we utilized GridSearchCV for hyperparameter tuning in the KNN model, resulting in the best hyperparameters outlined below</w:t>
      </w:r>
    </w:p>
    <w:p w14:paraId="32D08002" w14:textId="77777777" w:rsidR="00E45357" w:rsidRDefault="00E45357" w:rsidP="00E45357">
      <w:r w:rsidRPr="0004240C">
        <w:rPr>
          <w:noProof/>
        </w:rPr>
        <w:drawing>
          <wp:inline distT="0" distB="0" distL="0" distR="0" wp14:anchorId="47E1B3BF" wp14:editId="38B98732">
            <wp:extent cx="5731510" cy="532765"/>
            <wp:effectExtent l="19050" t="19050" r="21590" b="19685"/>
            <wp:docPr id="84819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3649" name=""/>
                    <pic:cNvPicPr/>
                  </pic:nvPicPr>
                  <pic:blipFill>
                    <a:blip r:embed="rId55"/>
                    <a:stretch>
                      <a:fillRect/>
                    </a:stretch>
                  </pic:blipFill>
                  <pic:spPr>
                    <a:xfrm>
                      <a:off x="0" y="0"/>
                      <a:ext cx="5731510" cy="532765"/>
                    </a:xfrm>
                    <a:prstGeom prst="rect">
                      <a:avLst/>
                    </a:prstGeom>
                    <a:ln>
                      <a:solidFill>
                        <a:schemeClr val="tx1"/>
                      </a:solidFill>
                    </a:ln>
                  </pic:spPr>
                </pic:pic>
              </a:graphicData>
            </a:graphic>
          </wp:inline>
        </w:drawing>
      </w:r>
    </w:p>
    <w:p w14:paraId="03CBA346" w14:textId="2465B3C5" w:rsidR="00E45357" w:rsidRDefault="00387C45" w:rsidP="00E45357">
      <w:pPr>
        <w:jc w:val="center"/>
        <w:rPr>
          <w:i/>
          <w:iCs/>
          <w:sz w:val="20"/>
          <w:szCs w:val="20"/>
        </w:rPr>
      </w:pPr>
      <w:r>
        <w:rPr>
          <w:i/>
          <w:iCs/>
          <w:sz w:val="20"/>
          <w:szCs w:val="20"/>
        </w:rPr>
        <w:t>Figure-36</w:t>
      </w:r>
      <w:r w:rsidRPr="00B92A7D">
        <w:rPr>
          <w:i/>
          <w:iCs/>
          <w:sz w:val="20"/>
          <w:szCs w:val="20"/>
        </w:rPr>
        <w:t xml:space="preserve">: </w:t>
      </w:r>
      <w:r w:rsidR="00E45357" w:rsidRPr="00B510E0">
        <w:rPr>
          <w:i/>
          <w:iCs/>
          <w:sz w:val="20"/>
          <w:szCs w:val="20"/>
        </w:rPr>
        <w:t>Best Parameters (GridSearchCV-</w:t>
      </w:r>
      <w:r w:rsidR="00E45357">
        <w:rPr>
          <w:i/>
          <w:iCs/>
          <w:sz w:val="20"/>
          <w:szCs w:val="20"/>
        </w:rPr>
        <w:t>KNN</w:t>
      </w:r>
      <w:r w:rsidR="00E45357" w:rsidRPr="00B510E0">
        <w:rPr>
          <w:i/>
          <w:iCs/>
          <w:sz w:val="20"/>
          <w:szCs w:val="20"/>
        </w:rPr>
        <w:t>)</w:t>
      </w:r>
    </w:p>
    <w:p w14:paraId="3643600A" w14:textId="77777777" w:rsidR="00E45357" w:rsidRDefault="00E45357" w:rsidP="00E45357">
      <w:r w:rsidRPr="00D04A20">
        <w:t>Following the tuning of the KNN model with GridSearchCV, we implemented 10-fold Stratified K-Fold cross-validation to ensure balanced class distribution and evaluated performance on the validation and test sets.</w:t>
      </w:r>
    </w:p>
    <w:p w14:paraId="51C82E88" w14:textId="77777777" w:rsidR="00E45357" w:rsidRDefault="00E45357" w:rsidP="00E45357">
      <w:r w:rsidRPr="00197DEB">
        <w:rPr>
          <w:noProof/>
        </w:rPr>
        <w:lastRenderedPageBreak/>
        <w:drawing>
          <wp:inline distT="0" distB="0" distL="0" distR="0" wp14:anchorId="408456B7" wp14:editId="2FFF843F">
            <wp:extent cx="5731510" cy="1383665"/>
            <wp:effectExtent l="19050" t="19050" r="21590" b="26035"/>
            <wp:docPr id="93140970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9700" name="Picture 1" descr="A screenshot of a graph&#10;&#10;Description automatically generated"/>
                    <pic:cNvPicPr/>
                  </pic:nvPicPr>
                  <pic:blipFill>
                    <a:blip r:embed="rId56"/>
                    <a:stretch>
                      <a:fillRect/>
                    </a:stretch>
                  </pic:blipFill>
                  <pic:spPr>
                    <a:xfrm>
                      <a:off x="0" y="0"/>
                      <a:ext cx="5731510" cy="1383665"/>
                    </a:xfrm>
                    <a:prstGeom prst="rect">
                      <a:avLst/>
                    </a:prstGeom>
                    <a:ln>
                      <a:solidFill>
                        <a:schemeClr val="tx1"/>
                      </a:solidFill>
                    </a:ln>
                  </pic:spPr>
                </pic:pic>
              </a:graphicData>
            </a:graphic>
          </wp:inline>
        </w:drawing>
      </w:r>
    </w:p>
    <w:p w14:paraId="07ADFB84" w14:textId="40656B99" w:rsidR="00E45357" w:rsidRDefault="00387C45" w:rsidP="00E45357">
      <w:pPr>
        <w:jc w:val="center"/>
        <w:rPr>
          <w:i/>
          <w:iCs/>
          <w:sz w:val="20"/>
          <w:szCs w:val="20"/>
        </w:rPr>
      </w:pPr>
      <w:r>
        <w:rPr>
          <w:i/>
          <w:iCs/>
          <w:sz w:val="20"/>
          <w:szCs w:val="20"/>
        </w:rPr>
        <w:t>Table-11</w:t>
      </w:r>
      <w:r w:rsidRPr="00B92A7D">
        <w:rPr>
          <w:i/>
          <w:iCs/>
          <w:sz w:val="20"/>
          <w:szCs w:val="20"/>
        </w:rPr>
        <w:t xml:space="preserve">: </w:t>
      </w:r>
      <w:r w:rsidR="00E45357" w:rsidRPr="00076F3A">
        <w:rPr>
          <w:i/>
          <w:iCs/>
          <w:sz w:val="20"/>
          <w:szCs w:val="20"/>
        </w:rPr>
        <w:t>Performance Results (</w:t>
      </w:r>
      <w:r w:rsidR="00E45357">
        <w:rPr>
          <w:i/>
          <w:iCs/>
          <w:sz w:val="20"/>
          <w:szCs w:val="20"/>
        </w:rPr>
        <w:t>KNN</w:t>
      </w:r>
      <w:r w:rsidR="00E45357" w:rsidRPr="00076F3A">
        <w:rPr>
          <w:i/>
          <w:iCs/>
          <w:sz w:val="20"/>
          <w:szCs w:val="20"/>
        </w:rPr>
        <w:t xml:space="preserve">- </w:t>
      </w:r>
      <w:r w:rsidR="00E45357">
        <w:rPr>
          <w:i/>
          <w:iCs/>
          <w:sz w:val="20"/>
          <w:szCs w:val="20"/>
        </w:rPr>
        <w:t>After</w:t>
      </w:r>
      <w:r w:rsidR="00E45357" w:rsidRPr="00076F3A">
        <w:rPr>
          <w:i/>
          <w:iCs/>
          <w:sz w:val="20"/>
          <w:szCs w:val="20"/>
        </w:rPr>
        <w:t xml:space="preserve"> Hyper</w:t>
      </w:r>
      <w:r w:rsidR="00E45357">
        <w:rPr>
          <w:i/>
          <w:iCs/>
          <w:sz w:val="20"/>
          <w:szCs w:val="20"/>
        </w:rPr>
        <w:t>para</w:t>
      </w:r>
      <w:r w:rsidR="00E45357" w:rsidRPr="00076F3A">
        <w:rPr>
          <w:i/>
          <w:iCs/>
          <w:sz w:val="20"/>
          <w:szCs w:val="20"/>
        </w:rPr>
        <w:t>meter Tuning)</w:t>
      </w:r>
    </w:p>
    <w:p w14:paraId="38969DD7" w14:textId="77777777" w:rsidR="00E45357" w:rsidRDefault="00E45357" w:rsidP="00E45357">
      <w:r w:rsidRPr="00FE1D57">
        <w:t>The K-Nearest Neighbors (KNN) model applied to the online gaming behavior dataset showed significant improvement after hyperparameter tuning. Before tuning, it achieved 72.52% accuracy on the validation set and 73.31% on the test set, with F1-scores of 0.7247 and 0.7328. After tuning, accuracy on the test set rose to 79.22%, with an F1-score of 0.7922. Precision and recall also improved, indicating better identification of engagement levels. Additionally, ROC curve scores increased from 0.8693 to 0.9066, reflecting enhanced ability to predict player engagement.</w:t>
      </w:r>
    </w:p>
    <w:p w14:paraId="0532255D" w14:textId="77777777" w:rsidR="00E45357" w:rsidRDefault="00E45357" w:rsidP="00E45357">
      <w:r w:rsidRPr="00FE1D57">
        <w:t>We also generated the confusion matrix and ROC curve for the testing set using the best-performing KNN model, as detailed below:</w:t>
      </w:r>
    </w:p>
    <w:p w14:paraId="6FD0159B" w14:textId="77777777" w:rsidR="00E45357" w:rsidRDefault="00E45357" w:rsidP="00E45357">
      <w:r>
        <w:rPr>
          <w:noProof/>
        </w:rPr>
        <w:drawing>
          <wp:inline distT="0" distB="0" distL="0" distR="0" wp14:anchorId="78812F96" wp14:editId="022D2A43">
            <wp:extent cx="5731510" cy="2843530"/>
            <wp:effectExtent l="19050" t="19050" r="21590" b="13970"/>
            <wp:docPr id="1431894165" name="Picture 2" descr="A graph of a graph and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94165" name="Picture 2" descr="A graph of a graph and a graph of a graph&#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solidFill>
                        <a:schemeClr val="tx1"/>
                      </a:solidFill>
                    </a:ln>
                  </pic:spPr>
                </pic:pic>
              </a:graphicData>
            </a:graphic>
          </wp:inline>
        </w:drawing>
      </w:r>
    </w:p>
    <w:p w14:paraId="1CD9DDB0" w14:textId="166C4D4C" w:rsidR="00E45357" w:rsidRPr="00E66670" w:rsidRDefault="00387C45" w:rsidP="00E45357">
      <w:pPr>
        <w:jc w:val="center"/>
        <w:rPr>
          <w:i/>
          <w:iCs/>
          <w:sz w:val="20"/>
          <w:szCs w:val="20"/>
        </w:rPr>
      </w:pPr>
      <w:r>
        <w:rPr>
          <w:i/>
          <w:iCs/>
          <w:sz w:val="20"/>
          <w:szCs w:val="20"/>
        </w:rPr>
        <w:t>Figure-37</w:t>
      </w:r>
      <w:r w:rsidRPr="00B92A7D">
        <w:rPr>
          <w:i/>
          <w:iCs/>
          <w:sz w:val="20"/>
          <w:szCs w:val="20"/>
        </w:rPr>
        <w:t xml:space="preserve">: </w:t>
      </w:r>
      <w:r w:rsidR="00E45357" w:rsidRPr="00E66670">
        <w:rPr>
          <w:i/>
          <w:iCs/>
          <w:sz w:val="20"/>
          <w:szCs w:val="20"/>
        </w:rPr>
        <w:t>Confusion Matrix &amp; ROC Curve (</w:t>
      </w:r>
      <w:r w:rsidR="00E45357">
        <w:rPr>
          <w:i/>
          <w:iCs/>
          <w:sz w:val="20"/>
          <w:szCs w:val="20"/>
        </w:rPr>
        <w:t>KNN</w:t>
      </w:r>
      <w:r w:rsidR="00E45357" w:rsidRPr="00E66670">
        <w:rPr>
          <w:i/>
          <w:iCs/>
          <w:sz w:val="20"/>
          <w:szCs w:val="20"/>
        </w:rPr>
        <w:t>)</w:t>
      </w:r>
    </w:p>
    <w:p w14:paraId="6D1A5E82" w14:textId="77777777" w:rsidR="00E45357" w:rsidRDefault="00E45357" w:rsidP="00E45357">
      <w:r w:rsidRPr="002E7B25">
        <w:t>The K-Nearest Neighbors (KNN) model's confusion matrix shows balanced performance across all classes. Class 1 (low-engagement) achieved 1,692 true positives, 421 false positives, and 375 false negatives. Class 2 (medium-engagement) had 1,554 true positives, 421 false positives, and 511 false negatives. Class 3 (high-engagement) performed best with 3,186 true positives, 733 false positives, and 689 false negatives. ROC scores were 0.92, 0.91, and 0.89 for Classes 1, 2, and 3, respectively, highlighting strong predictive ability, especially for Class 1.</w:t>
      </w:r>
    </w:p>
    <w:p w14:paraId="27A89C8F" w14:textId="77777777" w:rsidR="00E45357" w:rsidRDefault="00E45357" w:rsidP="00E45357"/>
    <w:p w14:paraId="0A8AF331" w14:textId="77777777" w:rsidR="00E45357" w:rsidRPr="004B29F6" w:rsidRDefault="00E45357" w:rsidP="00E45357">
      <w:pPr>
        <w:pStyle w:val="Heading4"/>
        <w:rPr>
          <w:b/>
          <w:bCs/>
          <w:i w:val="0"/>
          <w:iCs w:val="0"/>
        </w:rPr>
      </w:pPr>
      <w:r w:rsidRPr="004B29F6">
        <w:rPr>
          <w:b/>
          <w:bCs/>
          <w:i w:val="0"/>
          <w:iCs w:val="0"/>
        </w:rPr>
        <w:lastRenderedPageBreak/>
        <w:t>Random Forest Classifier</w:t>
      </w:r>
    </w:p>
    <w:p w14:paraId="0FA05F18" w14:textId="77777777" w:rsidR="00E45357" w:rsidRDefault="00E45357" w:rsidP="00E45357">
      <w:r w:rsidRPr="00197DEB">
        <w:t>The Random Forest Classifier was applied to the dataset following the final feature selection. The model was initially trained using the selected features, and results on the validation and test sets were obtained without hyperparameter tuning.</w:t>
      </w:r>
    </w:p>
    <w:p w14:paraId="166CC95A" w14:textId="77777777" w:rsidR="00E45357" w:rsidRDefault="00E45357" w:rsidP="00E45357">
      <w:r w:rsidRPr="00197DEB">
        <w:rPr>
          <w:noProof/>
        </w:rPr>
        <w:drawing>
          <wp:inline distT="0" distB="0" distL="0" distR="0" wp14:anchorId="49D49100" wp14:editId="7ACB7C45">
            <wp:extent cx="5731510" cy="1038225"/>
            <wp:effectExtent l="19050" t="19050" r="21590" b="28575"/>
            <wp:docPr id="1471435797"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35797" name="Picture 1" descr="A close-up of a graph&#10;&#10;Description automatically generated"/>
                    <pic:cNvPicPr/>
                  </pic:nvPicPr>
                  <pic:blipFill>
                    <a:blip r:embed="rId58"/>
                    <a:stretch>
                      <a:fillRect/>
                    </a:stretch>
                  </pic:blipFill>
                  <pic:spPr>
                    <a:xfrm>
                      <a:off x="0" y="0"/>
                      <a:ext cx="5731510" cy="1038225"/>
                    </a:xfrm>
                    <a:prstGeom prst="rect">
                      <a:avLst/>
                    </a:prstGeom>
                    <a:ln>
                      <a:solidFill>
                        <a:schemeClr val="tx1"/>
                      </a:solidFill>
                    </a:ln>
                  </pic:spPr>
                </pic:pic>
              </a:graphicData>
            </a:graphic>
          </wp:inline>
        </w:drawing>
      </w:r>
    </w:p>
    <w:p w14:paraId="66754CEC" w14:textId="34184099" w:rsidR="00E45357" w:rsidRDefault="00387C45" w:rsidP="00E45357">
      <w:pPr>
        <w:jc w:val="center"/>
        <w:rPr>
          <w:i/>
          <w:iCs/>
          <w:sz w:val="20"/>
          <w:szCs w:val="20"/>
        </w:rPr>
      </w:pPr>
      <w:r>
        <w:rPr>
          <w:i/>
          <w:iCs/>
          <w:sz w:val="20"/>
          <w:szCs w:val="20"/>
        </w:rPr>
        <w:t>Table-12</w:t>
      </w:r>
      <w:r w:rsidRPr="00B92A7D">
        <w:rPr>
          <w:i/>
          <w:iCs/>
          <w:sz w:val="20"/>
          <w:szCs w:val="20"/>
        </w:rPr>
        <w:t xml:space="preserve">: </w:t>
      </w:r>
      <w:r w:rsidR="00E45357" w:rsidRPr="00076F3A">
        <w:rPr>
          <w:i/>
          <w:iCs/>
          <w:sz w:val="20"/>
          <w:szCs w:val="20"/>
        </w:rPr>
        <w:t>Performance Results (</w:t>
      </w:r>
      <w:r w:rsidR="00E45357">
        <w:rPr>
          <w:i/>
          <w:iCs/>
          <w:sz w:val="20"/>
          <w:szCs w:val="20"/>
        </w:rPr>
        <w:t>Random Forest</w:t>
      </w:r>
      <w:r w:rsidR="00E45357" w:rsidRPr="00076F3A">
        <w:rPr>
          <w:i/>
          <w:iCs/>
          <w:sz w:val="20"/>
          <w:szCs w:val="20"/>
        </w:rPr>
        <w:t>- Before Hyper</w:t>
      </w:r>
      <w:r w:rsidR="00E45357">
        <w:rPr>
          <w:i/>
          <w:iCs/>
          <w:sz w:val="20"/>
          <w:szCs w:val="20"/>
        </w:rPr>
        <w:t>para</w:t>
      </w:r>
      <w:r w:rsidR="00E45357" w:rsidRPr="00076F3A">
        <w:rPr>
          <w:i/>
          <w:iCs/>
          <w:sz w:val="20"/>
          <w:szCs w:val="20"/>
        </w:rPr>
        <w:t>meter Tuning)</w:t>
      </w:r>
    </w:p>
    <w:p w14:paraId="3D14E1A9" w14:textId="77777777" w:rsidR="00E45357" w:rsidRDefault="00E45357" w:rsidP="00E45357">
      <w:r w:rsidRPr="00197DEB">
        <w:t>To improve performance, we used RandomizedSearchCV for hyperparameter tuning due to its efficiency in finding the best parameters in less time</w:t>
      </w:r>
      <w:r>
        <w:t xml:space="preserve"> as compared with GridSearchCV.</w:t>
      </w:r>
    </w:p>
    <w:p w14:paraId="6521E7C2" w14:textId="77777777" w:rsidR="00E45357" w:rsidRDefault="00E45357" w:rsidP="00E45357">
      <w:r w:rsidRPr="002E7B25">
        <w:rPr>
          <w:noProof/>
        </w:rPr>
        <w:drawing>
          <wp:inline distT="0" distB="0" distL="0" distR="0" wp14:anchorId="6B6B6A03" wp14:editId="12CED42D">
            <wp:extent cx="5731510" cy="359410"/>
            <wp:effectExtent l="19050" t="19050" r="21590" b="21590"/>
            <wp:docPr id="40910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05983" name=""/>
                    <pic:cNvPicPr/>
                  </pic:nvPicPr>
                  <pic:blipFill>
                    <a:blip r:embed="rId59"/>
                    <a:stretch>
                      <a:fillRect/>
                    </a:stretch>
                  </pic:blipFill>
                  <pic:spPr>
                    <a:xfrm>
                      <a:off x="0" y="0"/>
                      <a:ext cx="5731510" cy="359410"/>
                    </a:xfrm>
                    <a:prstGeom prst="rect">
                      <a:avLst/>
                    </a:prstGeom>
                    <a:ln>
                      <a:solidFill>
                        <a:schemeClr val="tx1"/>
                      </a:solidFill>
                    </a:ln>
                  </pic:spPr>
                </pic:pic>
              </a:graphicData>
            </a:graphic>
          </wp:inline>
        </w:drawing>
      </w:r>
    </w:p>
    <w:p w14:paraId="60C4F5BC" w14:textId="6FA086C8" w:rsidR="00E45357" w:rsidRDefault="00387C45" w:rsidP="00E45357">
      <w:pPr>
        <w:jc w:val="center"/>
        <w:rPr>
          <w:i/>
          <w:iCs/>
          <w:sz w:val="20"/>
          <w:szCs w:val="20"/>
        </w:rPr>
      </w:pPr>
      <w:r>
        <w:rPr>
          <w:i/>
          <w:iCs/>
          <w:sz w:val="20"/>
          <w:szCs w:val="20"/>
        </w:rPr>
        <w:t>Figure-38</w:t>
      </w:r>
      <w:r w:rsidRPr="00B92A7D">
        <w:rPr>
          <w:i/>
          <w:iCs/>
          <w:sz w:val="20"/>
          <w:szCs w:val="20"/>
        </w:rPr>
        <w:t xml:space="preserve">: </w:t>
      </w:r>
      <w:r w:rsidR="00E45357" w:rsidRPr="00B510E0">
        <w:rPr>
          <w:i/>
          <w:iCs/>
          <w:sz w:val="20"/>
          <w:szCs w:val="20"/>
        </w:rPr>
        <w:t>Best Parameters (</w:t>
      </w:r>
      <w:r w:rsidR="00E45357">
        <w:rPr>
          <w:i/>
          <w:iCs/>
          <w:sz w:val="20"/>
          <w:szCs w:val="20"/>
        </w:rPr>
        <w:t>Randomised</w:t>
      </w:r>
      <w:r w:rsidR="00E45357" w:rsidRPr="00B510E0">
        <w:rPr>
          <w:i/>
          <w:iCs/>
          <w:sz w:val="20"/>
          <w:szCs w:val="20"/>
        </w:rPr>
        <w:t>SearchCV-</w:t>
      </w:r>
      <w:r w:rsidR="00E45357">
        <w:rPr>
          <w:i/>
          <w:iCs/>
          <w:sz w:val="20"/>
          <w:szCs w:val="20"/>
        </w:rPr>
        <w:t>Random Forest</w:t>
      </w:r>
      <w:r w:rsidR="00E45357" w:rsidRPr="00B510E0">
        <w:rPr>
          <w:i/>
          <w:iCs/>
          <w:sz w:val="20"/>
          <w:szCs w:val="20"/>
        </w:rPr>
        <w:t>)</w:t>
      </w:r>
    </w:p>
    <w:p w14:paraId="7F141B96" w14:textId="77777777" w:rsidR="00E45357" w:rsidRDefault="00E45357" w:rsidP="00E45357">
      <w:r w:rsidRPr="002E7B25">
        <w:t>After tuning the Random Forest model with RandomizedSearchCV, we applied 10-fold Stratified K-Fold cross-validation for balanced class distribution and evaluated performance on the validation and test sets.</w:t>
      </w:r>
    </w:p>
    <w:p w14:paraId="41735815" w14:textId="77777777" w:rsidR="00E45357" w:rsidRDefault="00E45357" w:rsidP="00E45357">
      <w:r w:rsidRPr="00E01F2D">
        <w:rPr>
          <w:noProof/>
        </w:rPr>
        <w:drawing>
          <wp:inline distT="0" distB="0" distL="0" distR="0" wp14:anchorId="23AE8928" wp14:editId="79D08FF4">
            <wp:extent cx="5731510" cy="1041400"/>
            <wp:effectExtent l="19050" t="19050" r="21590" b="25400"/>
            <wp:docPr id="1901436495" name="Picture 1" descr="A white and blue graph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36495" name="Picture 1" descr="A white and blue graph with black text&#10;&#10;Description automatically generated with medium confidence"/>
                    <pic:cNvPicPr/>
                  </pic:nvPicPr>
                  <pic:blipFill>
                    <a:blip r:embed="rId60"/>
                    <a:stretch>
                      <a:fillRect/>
                    </a:stretch>
                  </pic:blipFill>
                  <pic:spPr>
                    <a:xfrm>
                      <a:off x="0" y="0"/>
                      <a:ext cx="5731510" cy="1041400"/>
                    </a:xfrm>
                    <a:prstGeom prst="rect">
                      <a:avLst/>
                    </a:prstGeom>
                    <a:ln>
                      <a:solidFill>
                        <a:schemeClr val="tx1"/>
                      </a:solidFill>
                    </a:ln>
                  </pic:spPr>
                </pic:pic>
              </a:graphicData>
            </a:graphic>
          </wp:inline>
        </w:drawing>
      </w:r>
    </w:p>
    <w:p w14:paraId="0106EA96" w14:textId="3985E889" w:rsidR="00E45357" w:rsidRDefault="00387C45" w:rsidP="00E45357">
      <w:pPr>
        <w:jc w:val="center"/>
        <w:rPr>
          <w:i/>
          <w:iCs/>
          <w:sz w:val="20"/>
          <w:szCs w:val="20"/>
        </w:rPr>
      </w:pPr>
      <w:r>
        <w:rPr>
          <w:i/>
          <w:iCs/>
          <w:sz w:val="20"/>
          <w:szCs w:val="20"/>
        </w:rPr>
        <w:t>Table-13</w:t>
      </w:r>
      <w:r w:rsidRPr="00B92A7D">
        <w:rPr>
          <w:i/>
          <w:iCs/>
          <w:sz w:val="20"/>
          <w:szCs w:val="20"/>
        </w:rPr>
        <w:t xml:space="preserve">: </w:t>
      </w:r>
      <w:r w:rsidR="00E45357" w:rsidRPr="00076F3A">
        <w:rPr>
          <w:i/>
          <w:iCs/>
          <w:sz w:val="20"/>
          <w:szCs w:val="20"/>
        </w:rPr>
        <w:t>Performance Results (</w:t>
      </w:r>
      <w:r w:rsidR="00E45357">
        <w:rPr>
          <w:i/>
          <w:iCs/>
          <w:sz w:val="20"/>
          <w:szCs w:val="20"/>
        </w:rPr>
        <w:t>Random Forest</w:t>
      </w:r>
      <w:r w:rsidR="00E45357" w:rsidRPr="00076F3A">
        <w:rPr>
          <w:i/>
          <w:iCs/>
          <w:sz w:val="20"/>
          <w:szCs w:val="20"/>
        </w:rPr>
        <w:t xml:space="preserve">- </w:t>
      </w:r>
      <w:r w:rsidR="00E45357">
        <w:rPr>
          <w:i/>
          <w:iCs/>
          <w:sz w:val="20"/>
          <w:szCs w:val="20"/>
        </w:rPr>
        <w:t>After</w:t>
      </w:r>
      <w:r w:rsidR="00E45357" w:rsidRPr="00076F3A">
        <w:rPr>
          <w:i/>
          <w:iCs/>
          <w:sz w:val="20"/>
          <w:szCs w:val="20"/>
        </w:rPr>
        <w:t xml:space="preserve"> Hyper</w:t>
      </w:r>
      <w:r w:rsidR="00E45357">
        <w:rPr>
          <w:i/>
          <w:iCs/>
          <w:sz w:val="20"/>
          <w:szCs w:val="20"/>
        </w:rPr>
        <w:t>para</w:t>
      </w:r>
      <w:r w:rsidR="00E45357" w:rsidRPr="00076F3A">
        <w:rPr>
          <w:i/>
          <w:iCs/>
          <w:sz w:val="20"/>
          <w:szCs w:val="20"/>
        </w:rPr>
        <w:t>meter Tuning)</w:t>
      </w:r>
    </w:p>
    <w:p w14:paraId="01621E84" w14:textId="77777777" w:rsidR="00E45357" w:rsidRDefault="00E45357" w:rsidP="00E45357">
      <w:r w:rsidRPr="00E01F2D">
        <w:t>The Random Forest model demonstrated strong performance both before and after hyperparameter tuning. Initially, it achieved an accuracy of 91.12% on the test set, with an F1-score of 0.9111 and a ROC score of 0.9439. After tuning, accuracy improved to 92.26%, with an F1-score of 0.9224, showing marginal gains in precision and recall, while the ROC score remained stable at 0.9433, reflecting consistently high discriminative ability.</w:t>
      </w:r>
    </w:p>
    <w:p w14:paraId="2C394CE7" w14:textId="77777777" w:rsidR="00E45357" w:rsidRDefault="00E45357" w:rsidP="00E45357">
      <w:r w:rsidRPr="00E01F2D">
        <w:t>We also generated the confusion matrix and ROC curve for the test set using the best-performing Random Forest model, as detailed below.</w:t>
      </w:r>
    </w:p>
    <w:p w14:paraId="2D47F992" w14:textId="77777777" w:rsidR="00E45357" w:rsidRDefault="00E45357" w:rsidP="00E45357">
      <w:r>
        <w:rPr>
          <w:noProof/>
        </w:rPr>
        <w:lastRenderedPageBreak/>
        <w:drawing>
          <wp:inline distT="0" distB="0" distL="0" distR="0" wp14:anchorId="512F8E55" wp14:editId="19BB0789">
            <wp:extent cx="5731510" cy="2843530"/>
            <wp:effectExtent l="19050" t="19050" r="21590" b="13970"/>
            <wp:docPr id="409996310" name="Picture 3"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96310" name="Picture 3" descr="A graph of a function&#10;&#10;Description automatically generated with medium confidenc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solidFill>
                        <a:schemeClr val="tx1"/>
                      </a:solidFill>
                    </a:ln>
                  </pic:spPr>
                </pic:pic>
              </a:graphicData>
            </a:graphic>
          </wp:inline>
        </w:drawing>
      </w:r>
    </w:p>
    <w:p w14:paraId="3D3E1158" w14:textId="235E645B" w:rsidR="00E45357" w:rsidRDefault="00387C45" w:rsidP="00E45357">
      <w:pPr>
        <w:jc w:val="center"/>
        <w:rPr>
          <w:i/>
          <w:iCs/>
          <w:sz w:val="20"/>
          <w:szCs w:val="20"/>
        </w:rPr>
      </w:pPr>
      <w:r>
        <w:rPr>
          <w:i/>
          <w:iCs/>
          <w:sz w:val="20"/>
          <w:szCs w:val="20"/>
        </w:rPr>
        <w:t>Figure-39</w:t>
      </w:r>
      <w:r w:rsidRPr="00B92A7D">
        <w:rPr>
          <w:i/>
          <w:iCs/>
          <w:sz w:val="20"/>
          <w:szCs w:val="20"/>
        </w:rPr>
        <w:t xml:space="preserve">: </w:t>
      </w:r>
      <w:r w:rsidR="00E45357" w:rsidRPr="00E66670">
        <w:rPr>
          <w:i/>
          <w:iCs/>
          <w:sz w:val="20"/>
          <w:szCs w:val="20"/>
        </w:rPr>
        <w:t>Confusion Matrix &amp; ROC Curve (</w:t>
      </w:r>
      <w:r w:rsidR="00E45357">
        <w:rPr>
          <w:i/>
          <w:iCs/>
          <w:sz w:val="20"/>
          <w:szCs w:val="20"/>
        </w:rPr>
        <w:t>Random Forest</w:t>
      </w:r>
      <w:r w:rsidR="00E45357" w:rsidRPr="00E66670">
        <w:rPr>
          <w:i/>
          <w:iCs/>
          <w:sz w:val="20"/>
          <w:szCs w:val="20"/>
        </w:rPr>
        <w:t>)</w:t>
      </w:r>
    </w:p>
    <w:p w14:paraId="112C411D" w14:textId="77777777" w:rsidR="00E45357" w:rsidRDefault="00E45357" w:rsidP="00E45357">
      <w:r w:rsidRPr="00A76A1C">
        <w:t>The Random Forest Classifier shows strong performance in predicting online gaming engagement levels. The confusion matrix highlights high true positives across all classes, with some misclassifications due to false positives and negatives. The ROC curve confirms effectiveness, with AUC values of 0.93 for Class 1 and 0.95 for Classes 2 and 3. Overall, the model demonstrates its ability to distinguish between engagement levels well, though some room for improvement remains in reducing misclassifications.</w:t>
      </w:r>
    </w:p>
    <w:p w14:paraId="69CAB320" w14:textId="77777777" w:rsidR="00E45357" w:rsidRDefault="00E45357" w:rsidP="00E45357">
      <w:r w:rsidRPr="00B47F40">
        <w:t>Since the Random Forest model outperformed both KNN and Logistic Regression, feature importance will be analyzed to identify the key factors impacting player engagement. The top two variables influencing engagement are 'SessionsPerWeek' and 'AvgSessionDurationMinutes,' as revealed by the Mean Decrease in Gini coefficient. These features play a crucial role in predicting players' engagement levels in the online gaming dataset.</w:t>
      </w:r>
    </w:p>
    <w:p w14:paraId="2046B84E" w14:textId="77777777" w:rsidR="00E45357" w:rsidRDefault="00E45357" w:rsidP="00E45357">
      <w:r>
        <w:rPr>
          <w:noProof/>
        </w:rPr>
        <w:lastRenderedPageBreak/>
        <w:drawing>
          <wp:inline distT="0" distB="0" distL="0" distR="0" wp14:anchorId="0D265209" wp14:editId="1225D51A">
            <wp:extent cx="5731510" cy="3415030"/>
            <wp:effectExtent l="19050" t="19050" r="21590" b="13970"/>
            <wp:docPr id="57457493" name="Picture 4"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7493" name="Picture 4" descr="A graph with different colored squares&#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solidFill>
                        <a:schemeClr val="tx1"/>
                      </a:solidFill>
                    </a:ln>
                  </pic:spPr>
                </pic:pic>
              </a:graphicData>
            </a:graphic>
          </wp:inline>
        </w:drawing>
      </w:r>
    </w:p>
    <w:p w14:paraId="54194E78" w14:textId="3F3F03C2" w:rsidR="00E45357" w:rsidRDefault="00387C45" w:rsidP="00E45357">
      <w:pPr>
        <w:jc w:val="center"/>
        <w:rPr>
          <w:i/>
          <w:iCs/>
          <w:sz w:val="20"/>
          <w:szCs w:val="20"/>
        </w:rPr>
      </w:pPr>
      <w:r>
        <w:rPr>
          <w:i/>
          <w:iCs/>
          <w:sz w:val="20"/>
          <w:szCs w:val="20"/>
        </w:rPr>
        <w:t>Figure-40</w:t>
      </w:r>
      <w:r w:rsidRPr="00B92A7D">
        <w:rPr>
          <w:i/>
          <w:iCs/>
          <w:sz w:val="20"/>
          <w:szCs w:val="20"/>
        </w:rPr>
        <w:t xml:space="preserve">: </w:t>
      </w:r>
      <w:r w:rsidR="00E45357" w:rsidRPr="007C08BE">
        <w:rPr>
          <w:i/>
          <w:iCs/>
          <w:sz w:val="20"/>
          <w:szCs w:val="20"/>
        </w:rPr>
        <w:t>Feature Importance</w:t>
      </w:r>
      <w:r w:rsidR="00E45357">
        <w:rPr>
          <w:i/>
          <w:iCs/>
          <w:sz w:val="20"/>
          <w:szCs w:val="20"/>
        </w:rPr>
        <w:t xml:space="preserve"> (MeanDecreaseGini)</w:t>
      </w:r>
    </w:p>
    <w:p w14:paraId="69E42C08" w14:textId="77777777" w:rsidR="00E45357" w:rsidRDefault="00E45357" w:rsidP="00E45357">
      <w:pPr>
        <w:rPr>
          <w:i/>
          <w:iCs/>
          <w:sz w:val="20"/>
          <w:szCs w:val="20"/>
        </w:rPr>
      </w:pPr>
    </w:p>
    <w:p w14:paraId="717A11F5" w14:textId="77777777" w:rsidR="00E45357" w:rsidRDefault="00E45357" w:rsidP="00E45357">
      <w:pPr>
        <w:pStyle w:val="Heading3"/>
        <w:rPr>
          <w:b/>
          <w:bCs/>
        </w:rPr>
      </w:pPr>
      <w:bookmarkStart w:id="28" w:name="_Toc180863458"/>
      <w:r w:rsidRPr="007C08BE">
        <w:rPr>
          <w:b/>
          <w:bCs/>
        </w:rPr>
        <w:t>Model Validation &amp; Evaluation</w:t>
      </w:r>
      <w:bookmarkEnd w:id="28"/>
    </w:p>
    <w:p w14:paraId="730FE926" w14:textId="77777777" w:rsidR="00E45357" w:rsidRDefault="00E45357" w:rsidP="00E45357">
      <w:r w:rsidRPr="00A76A1C">
        <w:t>The performance of three models—Logistic Regression, K-Nearest Neighbors (KNN), and Random Forest Classifier—was evaluated using several metrics, including accuracy, precision, recall, F1 score, and ROC-AUC.</w:t>
      </w:r>
    </w:p>
    <w:p w14:paraId="30334294" w14:textId="77777777" w:rsidR="00D04266" w:rsidRPr="00A76A1C" w:rsidRDefault="00D04266" w:rsidP="00E45357"/>
    <w:p w14:paraId="44704E77" w14:textId="716E176B" w:rsidR="00E45357" w:rsidRDefault="00D04266" w:rsidP="00E45357">
      <w:r w:rsidRPr="00D04266">
        <w:rPr>
          <w:noProof/>
        </w:rPr>
        <w:drawing>
          <wp:inline distT="0" distB="0" distL="0" distR="0" wp14:anchorId="27855DC8" wp14:editId="0B1164EF">
            <wp:extent cx="5731510" cy="1868170"/>
            <wp:effectExtent l="19050" t="19050" r="21590" b="17780"/>
            <wp:docPr id="90556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69720" name=""/>
                    <pic:cNvPicPr/>
                  </pic:nvPicPr>
                  <pic:blipFill>
                    <a:blip r:embed="rId63"/>
                    <a:stretch>
                      <a:fillRect/>
                    </a:stretch>
                  </pic:blipFill>
                  <pic:spPr>
                    <a:xfrm>
                      <a:off x="0" y="0"/>
                      <a:ext cx="5731510" cy="1868170"/>
                    </a:xfrm>
                    <a:prstGeom prst="rect">
                      <a:avLst/>
                    </a:prstGeom>
                    <a:ln>
                      <a:solidFill>
                        <a:schemeClr val="tx1"/>
                      </a:solidFill>
                    </a:ln>
                  </pic:spPr>
                </pic:pic>
              </a:graphicData>
            </a:graphic>
          </wp:inline>
        </w:drawing>
      </w:r>
    </w:p>
    <w:p w14:paraId="237F0838" w14:textId="2EC88FC3" w:rsidR="00E45357" w:rsidRDefault="00387C45" w:rsidP="00E45357">
      <w:pPr>
        <w:jc w:val="center"/>
        <w:rPr>
          <w:i/>
          <w:iCs/>
          <w:sz w:val="20"/>
          <w:szCs w:val="20"/>
        </w:rPr>
      </w:pPr>
      <w:r>
        <w:rPr>
          <w:i/>
          <w:iCs/>
          <w:sz w:val="20"/>
          <w:szCs w:val="20"/>
        </w:rPr>
        <w:t>Table-14</w:t>
      </w:r>
      <w:r w:rsidRPr="00B92A7D">
        <w:rPr>
          <w:i/>
          <w:iCs/>
          <w:sz w:val="20"/>
          <w:szCs w:val="20"/>
        </w:rPr>
        <w:t xml:space="preserve">: </w:t>
      </w:r>
      <w:r w:rsidR="00E45357" w:rsidRPr="00A76A1C">
        <w:rPr>
          <w:i/>
          <w:iCs/>
          <w:sz w:val="20"/>
          <w:szCs w:val="20"/>
        </w:rPr>
        <w:t>Performance Results</w:t>
      </w:r>
    </w:p>
    <w:p w14:paraId="6644F549" w14:textId="77777777" w:rsidR="00E45357" w:rsidRDefault="00E45357" w:rsidP="00E45357">
      <w:pPr>
        <w:jc w:val="center"/>
        <w:rPr>
          <w:i/>
          <w:iCs/>
          <w:sz w:val="20"/>
          <w:szCs w:val="20"/>
        </w:rPr>
      </w:pPr>
    </w:p>
    <w:p w14:paraId="7C2A89CC" w14:textId="77777777" w:rsidR="00E45357" w:rsidRDefault="00E45357" w:rsidP="00E45357">
      <w:pPr>
        <w:jc w:val="center"/>
        <w:rPr>
          <w:i/>
          <w:iCs/>
          <w:sz w:val="20"/>
          <w:szCs w:val="20"/>
        </w:rPr>
      </w:pPr>
    </w:p>
    <w:p w14:paraId="5B6B0FC7" w14:textId="77777777" w:rsidR="00E45357" w:rsidRPr="00DA1295" w:rsidRDefault="00E45357" w:rsidP="00E45357">
      <w:pPr>
        <w:pStyle w:val="ListParagraph"/>
        <w:numPr>
          <w:ilvl w:val="0"/>
          <w:numId w:val="10"/>
        </w:numPr>
        <w:rPr>
          <w:i/>
          <w:iCs/>
          <w:sz w:val="20"/>
          <w:szCs w:val="20"/>
        </w:rPr>
      </w:pPr>
      <w:r w:rsidRPr="00A76A1C">
        <w:rPr>
          <w:b/>
          <w:bCs/>
        </w:rPr>
        <w:t>Random Forest Classifier</w:t>
      </w:r>
      <w:r w:rsidRPr="00A76A1C">
        <w:t xml:space="preserve"> outperformed the others, achieving an accuracy of 92.26%, significantly higher than both Logistic Regression (79.42%) and KNN (79.22%). This makes it the most reliable model for accurately classifying player engagement levels.</w:t>
      </w:r>
    </w:p>
    <w:p w14:paraId="3549316A" w14:textId="77777777" w:rsidR="00E45357" w:rsidRPr="00A76A1C" w:rsidRDefault="00E45357" w:rsidP="00E45357">
      <w:pPr>
        <w:pStyle w:val="ListParagraph"/>
        <w:rPr>
          <w:i/>
          <w:iCs/>
          <w:sz w:val="20"/>
          <w:szCs w:val="20"/>
        </w:rPr>
      </w:pPr>
    </w:p>
    <w:p w14:paraId="53F98D78" w14:textId="77777777" w:rsidR="00E45357" w:rsidRPr="00DA1295" w:rsidRDefault="00E45357" w:rsidP="00E45357">
      <w:pPr>
        <w:pStyle w:val="ListParagraph"/>
        <w:numPr>
          <w:ilvl w:val="0"/>
          <w:numId w:val="10"/>
        </w:numPr>
        <w:rPr>
          <w:i/>
          <w:iCs/>
          <w:sz w:val="20"/>
          <w:szCs w:val="20"/>
        </w:rPr>
      </w:pPr>
      <w:r w:rsidRPr="00A76A1C">
        <w:lastRenderedPageBreak/>
        <w:t xml:space="preserve">In terms of </w:t>
      </w:r>
      <w:r w:rsidRPr="00A76A1C">
        <w:rPr>
          <w:b/>
          <w:bCs/>
        </w:rPr>
        <w:t>precision</w:t>
      </w:r>
      <w:r w:rsidRPr="00A76A1C">
        <w:t>, Random Forest also led with 92.26%, showing its ability to minimize false positives better than Logistic Regression (80.28%) and KNN (79.74%).</w:t>
      </w:r>
    </w:p>
    <w:p w14:paraId="27B505E5" w14:textId="77777777" w:rsidR="00E45357" w:rsidRDefault="00E45357" w:rsidP="00E45357">
      <w:pPr>
        <w:pStyle w:val="ListParagraph"/>
      </w:pPr>
    </w:p>
    <w:p w14:paraId="66AFD8BD" w14:textId="77777777" w:rsidR="00E45357" w:rsidRPr="00DA1295" w:rsidRDefault="00E45357" w:rsidP="00E45357">
      <w:pPr>
        <w:pStyle w:val="ListParagraph"/>
        <w:numPr>
          <w:ilvl w:val="0"/>
          <w:numId w:val="10"/>
        </w:numPr>
        <w:rPr>
          <w:i/>
          <w:iCs/>
          <w:sz w:val="20"/>
          <w:szCs w:val="20"/>
        </w:rPr>
      </w:pPr>
      <w:r w:rsidRPr="00A76A1C">
        <w:t xml:space="preserve">Random Forest demonstrated the highest </w:t>
      </w:r>
      <w:r w:rsidRPr="00DA1295">
        <w:rPr>
          <w:b/>
          <w:bCs/>
        </w:rPr>
        <w:t>recall</w:t>
      </w:r>
      <w:r w:rsidRPr="00A76A1C">
        <w:t xml:space="preserve"> (92.26%), meaning it effectively identified most of the positive engagement cases. Logistic Regression and KNN had slightly lower recall scores of 79.42% each.</w:t>
      </w:r>
    </w:p>
    <w:p w14:paraId="031AAD7F" w14:textId="77777777" w:rsidR="00E45357" w:rsidRDefault="00E45357" w:rsidP="00E45357">
      <w:pPr>
        <w:pStyle w:val="ListParagraph"/>
      </w:pPr>
    </w:p>
    <w:p w14:paraId="317E84A7" w14:textId="77777777" w:rsidR="00E45357" w:rsidRPr="00DA1295" w:rsidRDefault="00E45357" w:rsidP="00E45357">
      <w:pPr>
        <w:pStyle w:val="ListParagraph"/>
        <w:numPr>
          <w:ilvl w:val="0"/>
          <w:numId w:val="10"/>
        </w:numPr>
        <w:rPr>
          <w:i/>
          <w:iCs/>
          <w:sz w:val="20"/>
          <w:szCs w:val="20"/>
        </w:rPr>
      </w:pPr>
      <w:r w:rsidRPr="00A76A1C">
        <w:t xml:space="preserve">For the </w:t>
      </w:r>
      <w:r w:rsidRPr="00DA1295">
        <w:rPr>
          <w:b/>
          <w:bCs/>
        </w:rPr>
        <w:t>F1 score</w:t>
      </w:r>
      <w:r w:rsidRPr="00A76A1C">
        <w:t>, Random Forest excelled with 92.24%, indicating a strong balance between precision and recall, followed by Logistic Regression (79.37%) and KNN (79.22%).</w:t>
      </w:r>
    </w:p>
    <w:p w14:paraId="5DB3D841" w14:textId="77777777" w:rsidR="00E45357" w:rsidRDefault="00E45357" w:rsidP="00E45357">
      <w:pPr>
        <w:pStyle w:val="ListParagraph"/>
      </w:pPr>
    </w:p>
    <w:p w14:paraId="577C216F" w14:textId="77777777" w:rsidR="00E45357" w:rsidRPr="00DA1295" w:rsidRDefault="00E45357" w:rsidP="00E45357">
      <w:pPr>
        <w:pStyle w:val="ListParagraph"/>
        <w:numPr>
          <w:ilvl w:val="0"/>
          <w:numId w:val="10"/>
        </w:numPr>
        <w:rPr>
          <w:i/>
          <w:iCs/>
          <w:sz w:val="20"/>
          <w:szCs w:val="20"/>
        </w:rPr>
      </w:pPr>
      <w:r w:rsidRPr="00A76A1C">
        <w:t xml:space="preserve">Finally, </w:t>
      </w:r>
      <w:r w:rsidRPr="00DA1295">
        <w:rPr>
          <w:b/>
          <w:bCs/>
        </w:rPr>
        <w:t>ROC-AUC</w:t>
      </w:r>
      <w:r w:rsidRPr="00A76A1C">
        <w:t xml:space="preserve"> showed that Random Forest had the highest score of 94.33%, illustrating superior class discrimination compared to Logistic Regression (91.33%) and KNN (90.66%).</w:t>
      </w:r>
    </w:p>
    <w:p w14:paraId="501B87C6" w14:textId="77777777" w:rsidR="00E45357" w:rsidRPr="007C08BE" w:rsidRDefault="00E45357" w:rsidP="00E45357"/>
    <w:p w14:paraId="4B3498B6" w14:textId="77777777" w:rsidR="00E45357" w:rsidRDefault="00E45357" w:rsidP="00E45357">
      <w:pPr>
        <w:pStyle w:val="Heading4"/>
        <w:rPr>
          <w:b/>
          <w:bCs/>
          <w:i w:val="0"/>
          <w:iCs w:val="0"/>
        </w:rPr>
      </w:pPr>
      <w:r w:rsidRPr="00DA1295">
        <w:rPr>
          <w:b/>
          <w:bCs/>
          <w:i w:val="0"/>
          <w:iCs w:val="0"/>
        </w:rPr>
        <w:t>Best Model for Classification Problem</w:t>
      </w:r>
    </w:p>
    <w:p w14:paraId="3BD35988" w14:textId="77777777" w:rsidR="00E45357" w:rsidRPr="00DA1295" w:rsidRDefault="00E45357" w:rsidP="00E45357">
      <w:r>
        <w:t xml:space="preserve">From the below chart, we can say that </w:t>
      </w:r>
      <w:r w:rsidRPr="00DA1295">
        <w:rPr>
          <w:b/>
          <w:bCs/>
        </w:rPr>
        <w:t>Random Forest Classifier</w:t>
      </w:r>
      <w:r w:rsidRPr="00DA1295">
        <w:t xml:space="preserve"> emerged as the best model, even without extensive hyperparameter tuning</w:t>
      </w:r>
      <w:r>
        <w:t xml:space="preserve"> (Although we have used RandomizedSearchCV to twerk parameters to make performance better)</w:t>
      </w:r>
      <w:r w:rsidRPr="00DA1295">
        <w:t>. It delivered top results in accuracy, precision, recall, F1 score, and AUC-ROC, indicating strong generalization to unseen data and effective handling of the dataset's complexity.</w:t>
      </w:r>
    </w:p>
    <w:p w14:paraId="361E80F6" w14:textId="77777777" w:rsidR="00E45357" w:rsidRDefault="00E45357" w:rsidP="00E45357">
      <w:r>
        <w:rPr>
          <w:noProof/>
        </w:rPr>
        <w:drawing>
          <wp:inline distT="0" distB="0" distL="0" distR="0" wp14:anchorId="6B8DC0DE" wp14:editId="382CF7AA">
            <wp:extent cx="5731510" cy="3325495"/>
            <wp:effectExtent l="19050" t="19050" r="21590" b="27305"/>
            <wp:docPr id="1022210298" name="Picture 5"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10298" name="Picture 5" descr="A graph of different colored bars&#10;&#10;Description automatically generated with medium confidenc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solidFill>
                        <a:schemeClr val="tx1"/>
                      </a:solidFill>
                    </a:ln>
                  </pic:spPr>
                </pic:pic>
              </a:graphicData>
            </a:graphic>
          </wp:inline>
        </w:drawing>
      </w:r>
    </w:p>
    <w:p w14:paraId="4B462CF1" w14:textId="28ECFCE9" w:rsidR="00E45357" w:rsidRPr="00DA1295" w:rsidRDefault="00387C45" w:rsidP="00E45357">
      <w:pPr>
        <w:jc w:val="center"/>
        <w:rPr>
          <w:i/>
          <w:iCs/>
          <w:sz w:val="20"/>
          <w:szCs w:val="20"/>
        </w:rPr>
      </w:pPr>
      <w:r>
        <w:rPr>
          <w:i/>
          <w:iCs/>
          <w:sz w:val="20"/>
          <w:szCs w:val="20"/>
        </w:rPr>
        <w:t>Table-41</w:t>
      </w:r>
      <w:r w:rsidRPr="00B92A7D">
        <w:rPr>
          <w:i/>
          <w:iCs/>
          <w:sz w:val="20"/>
          <w:szCs w:val="20"/>
        </w:rPr>
        <w:t xml:space="preserve">: </w:t>
      </w:r>
      <w:r w:rsidR="00E45357">
        <w:rPr>
          <w:i/>
          <w:iCs/>
          <w:sz w:val="20"/>
          <w:szCs w:val="20"/>
        </w:rPr>
        <w:t>Comparison Chart (Best Model Performance)</w:t>
      </w:r>
    </w:p>
    <w:p w14:paraId="5E36EFA4" w14:textId="77777777" w:rsidR="00E45357" w:rsidRPr="00DA1295" w:rsidRDefault="00E45357" w:rsidP="00E45357">
      <w:r w:rsidRPr="00DA1295">
        <w:t xml:space="preserve">With an </w:t>
      </w:r>
      <w:r w:rsidRPr="00DA1295">
        <w:rPr>
          <w:b/>
          <w:bCs/>
        </w:rPr>
        <w:t>AUC-ROC of 94.33%</w:t>
      </w:r>
      <w:r w:rsidRPr="00DA1295">
        <w:t>, it excels in distinguishing between engagement levels, making it ideal for classification tasks requiring accurate class separation.</w:t>
      </w:r>
    </w:p>
    <w:p w14:paraId="7C945B76" w14:textId="77777777" w:rsidR="00E45357" w:rsidRPr="00DA1295" w:rsidRDefault="00E45357" w:rsidP="00E45357">
      <w:r w:rsidRPr="00DA1295">
        <w:lastRenderedPageBreak/>
        <w:t xml:space="preserve">Given its strong performance across all metrics, </w:t>
      </w:r>
      <w:r w:rsidRPr="00DA1295">
        <w:rPr>
          <w:b/>
          <w:bCs/>
        </w:rPr>
        <w:t>Random Forest</w:t>
      </w:r>
      <w:r w:rsidRPr="00DA1295">
        <w:t xml:space="preserve"> is well-suited for practical deployment, particularly for predicting user engagement in online gaming where reliable and balanced predictions are key.</w:t>
      </w:r>
    </w:p>
    <w:p w14:paraId="165F3ABB" w14:textId="6FA00DA6" w:rsidR="00333BED" w:rsidRDefault="00333BED" w:rsidP="003B182A">
      <w:pPr>
        <w:pStyle w:val="Heading2"/>
      </w:pPr>
    </w:p>
    <w:p w14:paraId="170731C1" w14:textId="389D13C0" w:rsidR="003B182A" w:rsidRDefault="003B182A" w:rsidP="003B182A">
      <w:pPr>
        <w:pStyle w:val="Heading2"/>
        <w:rPr>
          <w:b/>
          <w:bCs/>
          <w:color w:val="auto"/>
        </w:rPr>
      </w:pPr>
      <w:bookmarkStart w:id="29" w:name="_Toc180863459"/>
      <w:r w:rsidRPr="003B182A">
        <w:rPr>
          <w:b/>
          <w:bCs/>
          <w:color w:val="auto"/>
        </w:rPr>
        <w:t>Conclusion &amp; Discussion</w:t>
      </w:r>
      <w:bookmarkEnd w:id="29"/>
    </w:p>
    <w:p w14:paraId="3D2F14E8" w14:textId="608F294C" w:rsidR="003B182A" w:rsidRPr="00535F7D" w:rsidRDefault="003B182A" w:rsidP="003B182A">
      <w:pPr>
        <w:pStyle w:val="Heading4"/>
        <w:rPr>
          <w:b/>
          <w:bCs/>
          <w:i w:val="0"/>
          <w:iCs w:val="0"/>
          <w:color w:val="auto"/>
          <w:sz w:val="24"/>
          <w:szCs w:val="24"/>
        </w:rPr>
      </w:pPr>
      <w:r w:rsidRPr="00535F7D">
        <w:rPr>
          <w:b/>
          <w:bCs/>
          <w:i w:val="0"/>
          <w:iCs w:val="0"/>
          <w:color w:val="auto"/>
          <w:sz w:val="24"/>
          <w:szCs w:val="24"/>
        </w:rPr>
        <w:t>Model Performance &amp; Key Findings</w:t>
      </w:r>
    </w:p>
    <w:p w14:paraId="6E906E21" w14:textId="1883872A" w:rsidR="003B182A" w:rsidRDefault="003B182A" w:rsidP="003B182A">
      <w:r>
        <w:t>This project</w:t>
      </w:r>
      <w:r w:rsidRPr="003B182A">
        <w:t xml:space="preserve"> successfully designed and tested models to predict player engagement in online gaming, revealing the Random Forest model's superiority. With an accuracy of </w:t>
      </w:r>
      <w:r w:rsidRPr="003B182A">
        <w:rPr>
          <w:b/>
          <w:bCs/>
        </w:rPr>
        <w:t>92.26%</w:t>
      </w:r>
      <w:r w:rsidRPr="003B182A">
        <w:t xml:space="preserve"> and an AUC of </w:t>
      </w:r>
      <w:r w:rsidRPr="003B182A">
        <w:rPr>
          <w:b/>
          <w:bCs/>
        </w:rPr>
        <w:t>94.33%</w:t>
      </w:r>
      <w:r w:rsidRPr="003B182A">
        <w:t xml:space="preserve"> on the test set, the Random Forest model consistently outperformed Logistic Regression and KNN across metrics like precision, recall, F1-score, and ROC-AUC. This strong performance is attributed to effective feature engineering, including </w:t>
      </w:r>
      <w:r w:rsidRPr="003B182A">
        <w:rPr>
          <w:b/>
          <w:bCs/>
        </w:rPr>
        <w:t>feature selection and hyperparameter tuning</w:t>
      </w:r>
      <w:r w:rsidRPr="003B182A">
        <w:t xml:space="preserve">. </w:t>
      </w:r>
    </w:p>
    <w:p w14:paraId="20EE07D6" w14:textId="04925A04" w:rsidR="003B182A" w:rsidRPr="003B182A" w:rsidRDefault="003B182A" w:rsidP="003B182A">
      <w:r w:rsidRPr="003B182A">
        <w:t xml:space="preserve">The findings highlight </w:t>
      </w:r>
      <w:r w:rsidRPr="003B182A">
        <w:rPr>
          <w:b/>
          <w:bCs/>
        </w:rPr>
        <w:t>SessionsPerWeek</w:t>
      </w:r>
      <w:r w:rsidRPr="003B182A">
        <w:t xml:space="preserve"> and</w:t>
      </w:r>
      <w:r>
        <w:t xml:space="preserve"> </w:t>
      </w:r>
      <w:r w:rsidRPr="003B182A">
        <w:rPr>
          <w:b/>
          <w:bCs/>
        </w:rPr>
        <w:t>AvgSessionDurationMinutes</w:t>
      </w:r>
      <w:r w:rsidRPr="003B182A">
        <w:t xml:space="preserve"> as the most influential predictors of player engagement, providing valuable insights for game developers aiming to enhance player retention and satisfaction.</w:t>
      </w:r>
    </w:p>
    <w:p w14:paraId="12416529" w14:textId="77777777" w:rsidR="003B182A" w:rsidRPr="00535F7D" w:rsidRDefault="003B182A" w:rsidP="003B182A">
      <w:pPr>
        <w:pStyle w:val="Heading4"/>
        <w:rPr>
          <w:b/>
          <w:bCs/>
          <w:i w:val="0"/>
          <w:iCs w:val="0"/>
          <w:color w:val="auto"/>
          <w:sz w:val="24"/>
          <w:szCs w:val="24"/>
        </w:rPr>
      </w:pPr>
      <w:r w:rsidRPr="00535F7D">
        <w:rPr>
          <w:b/>
          <w:bCs/>
          <w:i w:val="0"/>
          <w:iCs w:val="0"/>
          <w:color w:val="auto"/>
          <w:sz w:val="24"/>
          <w:szCs w:val="24"/>
        </w:rPr>
        <w:t>Impact on Industry Applications</w:t>
      </w:r>
    </w:p>
    <w:p w14:paraId="71D29C40" w14:textId="77777777" w:rsidR="003B182A" w:rsidRDefault="003B182A" w:rsidP="003B182A">
      <w:r w:rsidRPr="003B182A">
        <w:t xml:space="preserve">The model’s ability to accurately classify player engagement levels holds potential for real-world applications in online gaming platforms. By accurately indicating engagement levels, the model enables personalization of content, real-time recommendations, and targeted in-game purchases—strategies that could drive </w:t>
      </w:r>
      <w:r w:rsidRPr="003B182A">
        <w:rPr>
          <w:b/>
          <w:bCs/>
        </w:rPr>
        <w:t>revenue growth</w:t>
      </w:r>
      <w:r w:rsidRPr="003B182A">
        <w:t xml:space="preserve"> by improving </w:t>
      </w:r>
      <w:r w:rsidRPr="003B182A">
        <w:rPr>
          <w:b/>
          <w:bCs/>
        </w:rPr>
        <w:t>user satisfaction and retention</w:t>
      </w:r>
      <w:r w:rsidRPr="003B182A">
        <w:t>. Game developers can leverage these insights to focus on the frequency and duration of player sessions, refining gameplay elements that promote positive engagement.</w:t>
      </w:r>
    </w:p>
    <w:p w14:paraId="6E7D07D3" w14:textId="77777777" w:rsidR="003B182A" w:rsidRDefault="003B182A" w:rsidP="003B182A"/>
    <w:p w14:paraId="5E4129EE" w14:textId="1CCFA012" w:rsidR="003B182A" w:rsidRDefault="003B182A" w:rsidP="003B182A">
      <w:pPr>
        <w:pStyle w:val="Heading3"/>
        <w:rPr>
          <w:b/>
          <w:bCs/>
          <w:color w:val="auto"/>
        </w:rPr>
      </w:pPr>
      <w:bookmarkStart w:id="30" w:name="_Toc180863460"/>
      <w:r w:rsidRPr="003B182A">
        <w:rPr>
          <w:b/>
          <w:bCs/>
          <w:color w:val="auto"/>
        </w:rPr>
        <w:t>Possible Limitations</w:t>
      </w:r>
      <w:bookmarkEnd w:id="30"/>
    </w:p>
    <w:p w14:paraId="75741812" w14:textId="50716539" w:rsidR="003B182A" w:rsidRDefault="003B182A" w:rsidP="003B182A">
      <w:r w:rsidRPr="003B182A">
        <w:t xml:space="preserve">While the model achieved high predictive accuracy, certain limitations </w:t>
      </w:r>
      <w:r w:rsidR="0077564D">
        <w:t>were</w:t>
      </w:r>
      <w:r w:rsidRPr="003B182A">
        <w:t xml:space="preserve"> acknowledged:</w:t>
      </w:r>
    </w:p>
    <w:p w14:paraId="706EE257" w14:textId="72422007" w:rsidR="003B182A" w:rsidRPr="003B182A" w:rsidRDefault="003B182A" w:rsidP="003B182A">
      <w:r w:rsidRPr="003B182A">
        <w:rPr>
          <w:b/>
          <w:bCs/>
        </w:rPr>
        <w:t>Data Scope</w:t>
      </w:r>
      <w:r w:rsidRPr="003B182A">
        <w:t>: This analysis used data from a single gaming platform, which limit</w:t>
      </w:r>
      <w:r w:rsidR="0077564D">
        <w:t>ed</w:t>
      </w:r>
      <w:r w:rsidR="00F8048A">
        <w:t xml:space="preserve"> the</w:t>
      </w:r>
      <w:r w:rsidRPr="003B182A">
        <w:t xml:space="preserve"> generalization to other genres, player demographics, or engagement behaviours. Broader datasets from various gaming genres (e.g., RPG, sports, simulation) may yield insights into more diverse engagement patterns.</w:t>
      </w:r>
    </w:p>
    <w:p w14:paraId="68EE1C50" w14:textId="6C29B20C" w:rsidR="003B182A" w:rsidRPr="003B182A" w:rsidRDefault="003B182A" w:rsidP="003B182A">
      <w:r w:rsidRPr="003B182A">
        <w:rPr>
          <w:b/>
          <w:bCs/>
        </w:rPr>
        <w:t>Ethical Concerns</w:t>
      </w:r>
      <w:r w:rsidRPr="003B182A">
        <w:t>: The study emphasize</w:t>
      </w:r>
      <w:r w:rsidR="00F8048A">
        <w:t>d</w:t>
      </w:r>
      <w:r w:rsidRPr="003B182A">
        <w:t xml:space="preserve"> increasing engagement, which, if applied without caution, could promote unhealthy gaming patterns. Ethical considerations are essential to ensure responsible use of predictive models to avoid promoting compulsive gaming or excessive in-game spending.</w:t>
      </w:r>
    </w:p>
    <w:p w14:paraId="11C11AE2" w14:textId="4AE4796D" w:rsidR="003B182A" w:rsidRPr="003B182A" w:rsidRDefault="003B182A" w:rsidP="003B182A">
      <w:r w:rsidRPr="003B182A">
        <w:rPr>
          <w:b/>
          <w:bCs/>
        </w:rPr>
        <w:t>Excluded Factors</w:t>
      </w:r>
      <w:r w:rsidRPr="003B182A">
        <w:t xml:space="preserve">: While historical behavioural data like playtime and session frequency were central, other factors—such as </w:t>
      </w:r>
      <w:r w:rsidRPr="003B182A">
        <w:rPr>
          <w:b/>
          <w:bCs/>
        </w:rPr>
        <w:t>psychological elements</w:t>
      </w:r>
      <w:r w:rsidRPr="003B182A">
        <w:t xml:space="preserve"> (e.g., motivation, satisfaction) or </w:t>
      </w:r>
      <w:r w:rsidRPr="003B182A">
        <w:rPr>
          <w:b/>
          <w:bCs/>
        </w:rPr>
        <w:t>social aspects</w:t>
      </w:r>
      <w:r w:rsidRPr="003B182A">
        <w:t xml:space="preserve"> (e.g., community interaction)—were not considered. Integrating these factors could further</w:t>
      </w:r>
      <w:r w:rsidR="00F8048A">
        <w:t xml:space="preserve"> have</w:t>
      </w:r>
      <w:r w:rsidRPr="003B182A">
        <w:t xml:space="preserve"> improve</w:t>
      </w:r>
      <w:r w:rsidR="00F8048A">
        <w:t>d</w:t>
      </w:r>
      <w:r w:rsidRPr="003B182A">
        <w:t xml:space="preserve"> model accuracy and deepen insights into player engagement.</w:t>
      </w:r>
    </w:p>
    <w:p w14:paraId="38310035" w14:textId="77777777" w:rsidR="003B182A" w:rsidRDefault="003B182A" w:rsidP="003B182A">
      <w:r w:rsidRPr="003B182A">
        <w:rPr>
          <w:b/>
          <w:bCs/>
        </w:rPr>
        <w:t>Computational Challenges</w:t>
      </w:r>
      <w:r w:rsidRPr="003B182A">
        <w:t xml:space="preserve">: While GridSearchCV and RandomizedSearchCV were effective for hyperparameter tuning, they were computationally expensive. Advanced optimization </w:t>
      </w:r>
      <w:r w:rsidRPr="003B182A">
        <w:lastRenderedPageBreak/>
        <w:t xml:space="preserve">techniques, such as </w:t>
      </w:r>
      <w:r w:rsidRPr="003B182A">
        <w:rPr>
          <w:b/>
          <w:bCs/>
        </w:rPr>
        <w:t>Bayesian Optimization</w:t>
      </w:r>
      <w:r w:rsidRPr="003B182A">
        <w:t>, could potentially speed up the tuning process or discover even better hyperparameters.</w:t>
      </w:r>
    </w:p>
    <w:p w14:paraId="752A7EAD" w14:textId="77777777" w:rsidR="003B182A" w:rsidRDefault="003B182A" w:rsidP="003B182A"/>
    <w:p w14:paraId="1DD81614" w14:textId="700CB54F" w:rsidR="003B182A" w:rsidRDefault="003B182A" w:rsidP="003B182A">
      <w:pPr>
        <w:pStyle w:val="Heading3"/>
        <w:rPr>
          <w:b/>
          <w:bCs/>
          <w:color w:val="auto"/>
        </w:rPr>
      </w:pPr>
      <w:bookmarkStart w:id="31" w:name="_Toc180863461"/>
      <w:r w:rsidRPr="00DC1628">
        <w:rPr>
          <w:b/>
          <w:bCs/>
          <w:color w:val="auto"/>
        </w:rPr>
        <w:t>Future Recommendations for Experiments</w:t>
      </w:r>
      <w:bookmarkEnd w:id="31"/>
    </w:p>
    <w:p w14:paraId="385EBD93" w14:textId="77777777" w:rsidR="00DC1628" w:rsidRDefault="00DC1628" w:rsidP="00DC1628">
      <w:r w:rsidRPr="00DC1628">
        <w:t xml:space="preserve">Building on this </w:t>
      </w:r>
      <w:r>
        <w:t>project</w:t>
      </w:r>
      <w:r w:rsidRPr="00DC1628">
        <w:t>’s insights, future research and implementations in online gaming could improve prediction accuracy, personalization, and ethical impact:</w:t>
      </w:r>
    </w:p>
    <w:p w14:paraId="4DEDB189" w14:textId="4DB50CA2" w:rsidR="00DC1628" w:rsidRDefault="00DC1628" w:rsidP="00DC1628">
      <w:r w:rsidRPr="00DC1628">
        <w:rPr>
          <w:b/>
          <w:bCs/>
        </w:rPr>
        <w:t>Richer Feature Sets</w:t>
      </w:r>
      <w:r w:rsidRPr="00DC1628">
        <w:t>: Future research can benefit from incorporating additional features beyond behavioural metrics, such as social interactions (e.g., chat frequency, group play) and psychological data (e.g., player satisfaction surveys). These could provide a deeper understanding of engagement by reflecting a broader range of player motivations and experiences, which may improve prediction performance.</w:t>
      </w:r>
    </w:p>
    <w:p w14:paraId="4AD56E22" w14:textId="26BA236C" w:rsidR="00DC1628" w:rsidRPr="00DC1628" w:rsidRDefault="00DC1628" w:rsidP="00DC1628">
      <w:r w:rsidRPr="00DC1628">
        <w:rPr>
          <w:b/>
          <w:bCs/>
        </w:rPr>
        <w:t xml:space="preserve">Advanced Modeling Techniques: </w:t>
      </w:r>
      <w:r w:rsidRPr="00DC1628">
        <w:t>While Random Forest performed well, exploring more sophisticated models like XGBoost, LightGBM, or deep learning architectures could further raise predictive accuracy. These models are particularly effective at capturing nonlinear relationships, making them well-suited for the complex nature of player engagement data.</w:t>
      </w:r>
    </w:p>
    <w:p w14:paraId="1B2C8C49" w14:textId="231DD732" w:rsidR="00DC1628" w:rsidRDefault="00DC1628" w:rsidP="00DC1628">
      <w:r w:rsidRPr="00DC1628">
        <w:rPr>
          <w:b/>
          <w:bCs/>
        </w:rPr>
        <w:t>Cross-Genre Generalization</w:t>
      </w:r>
      <w:r w:rsidRPr="00DC1628">
        <w:t>: Expanding data sources to various genres (e.g., RPG, sports) would develop models adaptable to diverse player behaviours, enabling wider application across different gaming environments.</w:t>
      </w:r>
    </w:p>
    <w:p w14:paraId="2585B44D" w14:textId="77777777" w:rsidR="00DC1628" w:rsidRDefault="00DC1628" w:rsidP="00DC1628">
      <w:r w:rsidRPr="00DC1628">
        <w:rPr>
          <w:b/>
          <w:bCs/>
        </w:rPr>
        <w:t>Real-Time Predictions</w:t>
      </w:r>
      <w:r w:rsidRPr="00DC1628">
        <w:t>: Transitioning from offline to real-time models could enable faster interventions, allowing for personalized recommendations, dynamic game difficulty adjustments, and targeted in-game purchases, boosting user engagement.</w:t>
      </w:r>
    </w:p>
    <w:p w14:paraId="72211196" w14:textId="77777777" w:rsidR="00DC1628" w:rsidRDefault="00DC1628" w:rsidP="00DC1628">
      <w:r w:rsidRPr="00DC1628">
        <w:rPr>
          <w:b/>
          <w:bCs/>
        </w:rPr>
        <w:t>Ethical and Responsible Use</w:t>
      </w:r>
      <w:r w:rsidRPr="00DC1628">
        <w:t>: Establishing guidelines for ethical model use will ensure these predictions enhance player well-being without promoting unhealthy habits, focusing on meaningful engagement rather than compulsive play.</w:t>
      </w:r>
    </w:p>
    <w:p w14:paraId="3C9D4832" w14:textId="3E7A3A73" w:rsidR="00DC1628" w:rsidRDefault="00DC1628" w:rsidP="00DC1628">
      <w:r w:rsidRPr="00DC1628">
        <w:rPr>
          <w:b/>
          <w:bCs/>
        </w:rPr>
        <w:t>Regular Model Updates</w:t>
      </w:r>
      <w:r w:rsidRPr="00DC1628">
        <w:t>: Continuously updating models with new data and trends will maintain relevance and accuracy, adapting predictions to changing player behaviours and preferences.</w:t>
      </w:r>
    </w:p>
    <w:p w14:paraId="7878FD64" w14:textId="77777777" w:rsidR="004635B4" w:rsidRDefault="004635B4" w:rsidP="00DC1628"/>
    <w:p w14:paraId="47C94319" w14:textId="4A6437F2" w:rsidR="004635B4" w:rsidRDefault="004635B4" w:rsidP="004635B4">
      <w:pPr>
        <w:pStyle w:val="Heading2"/>
        <w:rPr>
          <w:b/>
          <w:bCs/>
          <w:color w:val="auto"/>
        </w:rPr>
      </w:pPr>
      <w:bookmarkStart w:id="32" w:name="_Toc180863462"/>
      <w:r w:rsidRPr="004635B4">
        <w:rPr>
          <w:b/>
          <w:bCs/>
          <w:color w:val="auto"/>
        </w:rPr>
        <w:t>References &amp; Appendices</w:t>
      </w:r>
      <w:bookmarkEnd w:id="32"/>
    </w:p>
    <w:p w14:paraId="49F79F47" w14:textId="2764A538" w:rsidR="004635B4" w:rsidRDefault="006901B4" w:rsidP="006901B4">
      <w:pPr>
        <w:pStyle w:val="ListParagraph"/>
        <w:numPr>
          <w:ilvl w:val="0"/>
          <w:numId w:val="28"/>
        </w:numPr>
      </w:pPr>
      <w:r w:rsidRPr="006901B4">
        <w:rPr>
          <w:rFonts w:ascii="Segoe UI Emoji" w:hAnsi="Segoe UI Emoji" w:cs="Segoe UI Emoji"/>
        </w:rPr>
        <w:t>🎮</w:t>
      </w:r>
      <w:r w:rsidRPr="006901B4">
        <w:t xml:space="preserve"> predict online gaming behavior dataset. (n.d.). Kaggle: Your Machine Learning and Data Science Community. </w:t>
      </w:r>
      <w:hyperlink r:id="rId65" w:history="1">
        <w:r w:rsidRPr="008005C1">
          <w:rPr>
            <w:rStyle w:val="Hyperlink"/>
          </w:rPr>
          <w:t>https://www.kaggle.com/datasets/rabieelkharoua/predict-online-gaming-behavior-dataset</w:t>
        </w:r>
      </w:hyperlink>
    </w:p>
    <w:p w14:paraId="7A62BBEA" w14:textId="77777777" w:rsidR="006901B4" w:rsidRDefault="006901B4" w:rsidP="006901B4">
      <w:pPr>
        <w:pStyle w:val="ListParagraph"/>
      </w:pPr>
    </w:p>
    <w:p w14:paraId="06331F8D" w14:textId="4246A19A" w:rsidR="006901B4" w:rsidRDefault="006901B4" w:rsidP="006901B4">
      <w:pPr>
        <w:pStyle w:val="ListParagraph"/>
        <w:numPr>
          <w:ilvl w:val="0"/>
          <w:numId w:val="28"/>
        </w:numPr>
      </w:pPr>
      <w:r w:rsidRPr="006901B4">
        <w:t xml:space="preserve">Sachinsoni. (2023, June 11). K nearest Neighbours — Introduction to machine learning algorithms. Medium. </w:t>
      </w:r>
      <w:hyperlink r:id="rId66" w:history="1">
        <w:r w:rsidRPr="008005C1">
          <w:rPr>
            <w:rStyle w:val="Hyperlink"/>
          </w:rPr>
          <w:t>https://medium.com/@sachinsoni600517/k-nearest-neighbours-introduction-to-machine-learning-algorithms-9dbc9d9fb3b2</w:t>
        </w:r>
      </w:hyperlink>
    </w:p>
    <w:p w14:paraId="7A900879" w14:textId="77777777" w:rsidR="006901B4" w:rsidRDefault="006901B4" w:rsidP="006901B4">
      <w:pPr>
        <w:pStyle w:val="ListParagraph"/>
      </w:pPr>
    </w:p>
    <w:p w14:paraId="1E854AB7" w14:textId="77777777" w:rsidR="006901B4" w:rsidRDefault="006901B4" w:rsidP="006901B4">
      <w:pPr>
        <w:pStyle w:val="ListParagraph"/>
      </w:pPr>
    </w:p>
    <w:p w14:paraId="78B67C67" w14:textId="2C0CF358" w:rsidR="006901B4" w:rsidRDefault="006901B4" w:rsidP="006901B4">
      <w:pPr>
        <w:pStyle w:val="ListParagraph"/>
        <w:numPr>
          <w:ilvl w:val="0"/>
          <w:numId w:val="28"/>
        </w:numPr>
      </w:pPr>
      <w:r w:rsidRPr="006901B4">
        <w:t xml:space="preserve">Yehoshua, R. (2023, July 17). Random forests. Medium. </w:t>
      </w:r>
      <w:hyperlink r:id="rId67" w:history="1">
        <w:r w:rsidRPr="008005C1">
          <w:rPr>
            <w:rStyle w:val="Hyperlink"/>
          </w:rPr>
          <w:t>https://medium.com/@roiyeho/random-forests-98892261dc49</w:t>
        </w:r>
      </w:hyperlink>
    </w:p>
    <w:p w14:paraId="44B8B0EF" w14:textId="6A71E978" w:rsidR="006901B4" w:rsidRDefault="006901B4" w:rsidP="006901B4">
      <w:pPr>
        <w:pStyle w:val="ListParagraph"/>
        <w:numPr>
          <w:ilvl w:val="0"/>
          <w:numId w:val="28"/>
        </w:numPr>
      </w:pPr>
      <w:r w:rsidRPr="006901B4">
        <w:lastRenderedPageBreak/>
        <w:t xml:space="preserve">SATPATHY, S. (2023, November 17). SMOTE for Imbalanced classification with Python. Analytics Vidhya. </w:t>
      </w:r>
      <w:hyperlink r:id="rId68" w:history="1">
        <w:r w:rsidRPr="008005C1">
          <w:rPr>
            <w:rStyle w:val="Hyperlink"/>
          </w:rPr>
          <w:t>https://www.analyticsvidhya.com/blog/2020/10/overcoming-class-imbalance-using-smote-techniques/</w:t>
        </w:r>
      </w:hyperlink>
    </w:p>
    <w:p w14:paraId="1B494320" w14:textId="77777777" w:rsidR="006901B4" w:rsidRDefault="006901B4" w:rsidP="006901B4">
      <w:pPr>
        <w:pStyle w:val="ListParagraph"/>
      </w:pPr>
    </w:p>
    <w:p w14:paraId="245D114D" w14:textId="2B9C34F9" w:rsidR="006901B4" w:rsidRDefault="006901B4" w:rsidP="006901B4">
      <w:pPr>
        <w:pStyle w:val="ListParagraph"/>
        <w:numPr>
          <w:ilvl w:val="0"/>
          <w:numId w:val="28"/>
        </w:numPr>
      </w:pPr>
      <w:r w:rsidRPr="006901B4">
        <w:t xml:space="preserve">IXie. (2024, March 25). The role of player behavior analytics in gaming. iXie Gaming. </w:t>
      </w:r>
      <w:hyperlink r:id="rId69" w:history="1">
        <w:r w:rsidRPr="008005C1">
          <w:rPr>
            <w:rStyle w:val="Hyperlink"/>
          </w:rPr>
          <w:t>https://www.ixiegaming.com/blog/role-of-player-behavior-analytics-in-gaming/</w:t>
        </w:r>
      </w:hyperlink>
    </w:p>
    <w:p w14:paraId="22A8F4F9" w14:textId="77777777" w:rsidR="006901B4" w:rsidRDefault="006901B4" w:rsidP="006901B4">
      <w:pPr>
        <w:pStyle w:val="ListParagraph"/>
      </w:pPr>
    </w:p>
    <w:p w14:paraId="04AE9376" w14:textId="604AD897" w:rsidR="004635B4" w:rsidRDefault="006901B4" w:rsidP="004635B4">
      <w:pPr>
        <w:pStyle w:val="ListParagraph"/>
        <w:numPr>
          <w:ilvl w:val="0"/>
          <w:numId w:val="28"/>
        </w:numPr>
      </w:pPr>
      <w:r w:rsidRPr="006901B4">
        <w:t xml:space="preserve">How can machine learning help you predict user behavior? (2024, August 15). Sonamine. </w:t>
      </w:r>
      <w:hyperlink r:id="rId70" w:history="1">
        <w:r w:rsidRPr="008005C1">
          <w:rPr>
            <w:rStyle w:val="Hyperlink"/>
          </w:rPr>
          <w:t>https://www.sonamine.com/blog/how-can-machine-learning-help-you-predict-user-behavior</w:t>
        </w:r>
      </w:hyperlink>
    </w:p>
    <w:p w14:paraId="0BB9D25A" w14:textId="77777777" w:rsidR="00AB1013" w:rsidRDefault="00AB1013" w:rsidP="00AB1013">
      <w:pPr>
        <w:pStyle w:val="ListParagraph"/>
      </w:pPr>
    </w:p>
    <w:p w14:paraId="430E5E0C" w14:textId="77777777" w:rsidR="00AB1013" w:rsidRPr="004635B4" w:rsidRDefault="00AB1013" w:rsidP="00AB1013">
      <w:pPr>
        <w:pStyle w:val="ListParagraph"/>
      </w:pPr>
    </w:p>
    <w:p w14:paraId="21CCB036" w14:textId="1D2306A8" w:rsidR="004635B4" w:rsidRPr="004635B4" w:rsidRDefault="004635B4" w:rsidP="004635B4">
      <w:pPr>
        <w:pStyle w:val="Heading3"/>
        <w:rPr>
          <w:b/>
          <w:bCs/>
          <w:color w:val="auto"/>
        </w:rPr>
      </w:pPr>
      <w:bookmarkStart w:id="33" w:name="_Toc180863463"/>
      <w:r w:rsidRPr="004635B4">
        <w:rPr>
          <w:b/>
          <w:bCs/>
          <w:color w:val="auto"/>
        </w:rPr>
        <w:t>Contribution Table</w:t>
      </w:r>
      <w:bookmarkEnd w:id="33"/>
    </w:p>
    <w:p w14:paraId="6BE553AB" w14:textId="58B6D341" w:rsidR="004635B4" w:rsidRPr="004635B4" w:rsidRDefault="00535F7D" w:rsidP="004635B4">
      <w:r w:rsidRPr="00535F7D">
        <w:rPr>
          <w:noProof/>
        </w:rPr>
        <w:drawing>
          <wp:inline distT="0" distB="0" distL="0" distR="0" wp14:anchorId="78D35CB8" wp14:editId="2BB0D415">
            <wp:extent cx="5731510" cy="2945130"/>
            <wp:effectExtent l="19050" t="19050" r="21590" b="26670"/>
            <wp:docPr id="38349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2922" name=""/>
                    <pic:cNvPicPr/>
                  </pic:nvPicPr>
                  <pic:blipFill>
                    <a:blip r:embed="rId71"/>
                    <a:stretch>
                      <a:fillRect/>
                    </a:stretch>
                  </pic:blipFill>
                  <pic:spPr>
                    <a:xfrm>
                      <a:off x="0" y="0"/>
                      <a:ext cx="5731510" cy="2945130"/>
                    </a:xfrm>
                    <a:prstGeom prst="rect">
                      <a:avLst/>
                    </a:prstGeom>
                    <a:ln>
                      <a:solidFill>
                        <a:schemeClr val="tx1"/>
                      </a:solidFill>
                    </a:ln>
                  </pic:spPr>
                </pic:pic>
              </a:graphicData>
            </a:graphic>
          </wp:inline>
        </w:drawing>
      </w:r>
    </w:p>
    <w:p w14:paraId="3434DA50" w14:textId="77777777" w:rsidR="004635B4" w:rsidRPr="004635B4" w:rsidRDefault="004635B4" w:rsidP="004635B4"/>
    <w:p w14:paraId="7CA7F934" w14:textId="77777777" w:rsidR="00DC1628" w:rsidRDefault="00DC1628" w:rsidP="00DC1628"/>
    <w:p w14:paraId="0892D146" w14:textId="77777777" w:rsidR="00DC1628" w:rsidRPr="00DC1628" w:rsidRDefault="00DC1628" w:rsidP="00DC1628"/>
    <w:p w14:paraId="5F73BEF2" w14:textId="77777777" w:rsidR="00DC1628" w:rsidRPr="00DC1628" w:rsidRDefault="00DC1628" w:rsidP="00DC1628"/>
    <w:p w14:paraId="01587458" w14:textId="77777777" w:rsidR="003B182A" w:rsidRPr="003B182A" w:rsidRDefault="003B182A" w:rsidP="003B182A"/>
    <w:p w14:paraId="25168268" w14:textId="77777777" w:rsidR="003B182A" w:rsidRPr="003B182A" w:rsidRDefault="003B182A" w:rsidP="003B182A"/>
    <w:sectPr w:rsidR="003B182A" w:rsidRPr="003B182A" w:rsidSect="006B0B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F2E17" w14:textId="77777777" w:rsidR="00FE35EA" w:rsidRDefault="00FE35EA" w:rsidP="00040AEA">
      <w:pPr>
        <w:spacing w:after="0" w:line="240" w:lineRule="auto"/>
      </w:pPr>
      <w:r>
        <w:separator/>
      </w:r>
    </w:p>
  </w:endnote>
  <w:endnote w:type="continuationSeparator" w:id="0">
    <w:p w14:paraId="0DE1F612" w14:textId="77777777" w:rsidR="00FE35EA" w:rsidRDefault="00FE35EA" w:rsidP="00040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87269" w14:textId="77777777" w:rsidR="00FE35EA" w:rsidRDefault="00FE35EA" w:rsidP="00040AEA">
      <w:pPr>
        <w:spacing w:after="0" w:line="240" w:lineRule="auto"/>
      </w:pPr>
      <w:r>
        <w:separator/>
      </w:r>
    </w:p>
  </w:footnote>
  <w:footnote w:type="continuationSeparator" w:id="0">
    <w:p w14:paraId="30C291A1" w14:textId="77777777" w:rsidR="00FE35EA" w:rsidRDefault="00FE35EA" w:rsidP="00040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6CA05" w14:textId="7E1DCA01" w:rsidR="00040AEA" w:rsidRDefault="00040AEA">
    <w:pPr>
      <w:pStyle w:val="Header"/>
    </w:pPr>
    <w:r>
      <w:rPr>
        <w:noProof/>
      </w:rPr>
      <mc:AlternateContent>
        <mc:Choice Requires="wps">
          <w:drawing>
            <wp:anchor distT="0" distB="0" distL="114300" distR="114300" simplePos="0" relativeHeight="251660288" behindDoc="0" locked="0" layoutInCell="0" allowOverlap="1" wp14:anchorId="57DB7A41" wp14:editId="19EDED0D">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697E8F2B" w14:textId="33A7D315" w:rsidR="00040AEA" w:rsidRDefault="00040AEA">
                              <w:pPr>
                                <w:spacing w:after="0" w:line="240" w:lineRule="auto"/>
                              </w:pPr>
                              <w:r>
                                <w:t>Research Paper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7DB7A41"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697E8F2B" w14:textId="33A7D315" w:rsidR="00040AEA" w:rsidRDefault="00040AEA">
                        <w:pPr>
                          <w:spacing w:after="0" w:line="240" w:lineRule="auto"/>
                        </w:pPr>
                        <w:r>
                          <w:t>Research Paper</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7ABD29B" wp14:editId="75BB57B3">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446D5871" w14:textId="77777777" w:rsidR="00040AEA" w:rsidRDefault="00040AEA">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7ABD29B"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446D5871" w14:textId="77777777" w:rsidR="00040AEA" w:rsidRDefault="00040AEA">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96BAC"/>
    <w:multiLevelType w:val="multilevel"/>
    <w:tmpl w:val="1316A5EE"/>
    <w:lvl w:ilvl="0">
      <w:numFmt w:val="bullet"/>
      <w:lvlText w:val="-"/>
      <w:lvlJc w:val="left"/>
      <w:pPr>
        <w:tabs>
          <w:tab w:val="num" w:pos="1080"/>
        </w:tabs>
        <w:ind w:left="1080" w:hanging="360"/>
      </w:pPr>
      <w:rPr>
        <w:rFonts w:ascii="Calibri" w:eastAsia="Calibri" w:hAnsi="Calibri" w:cs="Calibri" w:hint="default"/>
        <w:w w:val="99"/>
        <w:sz w:val="22"/>
        <w:szCs w:val="22"/>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0983CD5"/>
    <w:multiLevelType w:val="hybridMultilevel"/>
    <w:tmpl w:val="F4FCF192"/>
    <w:lvl w:ilvl="0" w:tplc="D26AA7EE">
      <w:numFmt w:val="bullet"/>
      <w:lvlText w:val="-"/>
      <w:lvlJc w:val="left"/>
      <w:pPr>
        <w:ind w:left="720" w:hanging="360"/>
      </w:pPr>
      <w:rPr>
        <w:rFonts w:ascii="Calibri" w:eastAsia="Calibri" w:hAnsi="Calibri" w:cs="Calibri" w:hint="default"/>
        <w:w w:val="99"/>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B81E6F"/>
    <w:multiLevelType w:val="multilevel"/>
    <w:tmpl w:val="A4C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26801"/>
    <w:multiLevelType w:val="hybridMultilevel"/>
    <w:tmpl w:val="AD843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B305A1"/>
    <w:multiLevelType w:val="multilevel"/>
    <w:tmpl w:val="43A4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3472F"/>
    <w:multiLevelType w:val="multilevel"/>
    <w:tmpl w:val="50FC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87F81"/>
    <w:multiLevelType w:val="multilevel"/>
    <w:tmpl w:val="7E9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D0878"/>
    <w:multiLevelType w:val="multilevel"/>
    <w:tmpl w:val="281E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C055B"/>
    <w:multiLevelType w:val="multilevel"/>
    <w:tmpl w:val="632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C3ABD"/>
    <w:multiLevelType w:val="hybridMultilevel"/>
    <w:tmpl w:val="4CAE0CD4"/>
    <w:lvl w:ilvl="0" w:tplc="D26AA7EE">
      <w:numFmt w:val="bullet"/>
      <w:lvlText w:val="-"/>
      <w:lvlJc w:val="left"/>
      <w:pPr>
        <w:ind w:left="720" w:hanging="360"/>
      </w:pPr>
      <w:rPr>
        <w:rFonts w:ascii="Calibri" w:eastAsia="Calibri" w:hAnsi="Calibri" w:cs="Calibri" w:hint="default"/>
        <w:w w:val="99"/>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B22298"/>
    <w:multiLevelType w:val="multilevel"/>
    <w:tmpl w:val="9C9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44D2E"/>
    <w:multiLevelType w:val="multilevel"/>
    <w:tmpl w:val="6A8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2145C"/>
    <w:multiLevelType w:val="multilevel"/>
    <w:tmpl w:val="648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6039E"/>
    <w:multiLevelType w:val="hybridMultilevel"/>
    <w:tmpl w:val="F36E6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A0655F"/>
    <w:multiLevelType w:val="hybridMultilevel"/>
    <w:tmpl w:val="84146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A67E6D"/>
    <w:multiLevelType w:val="multilevel"/>
    <w:tmpl w:val="D80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C5A00"/>
    <w:multiLevelType w:val="hybridMultilevel"/>
    <w:tmpl w:val="E0444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230678"/>
    <w:multiLevelType w:val="hybridMultilevel"/>
    <w:tmpl w:val="CAD00824"/>
    <w:lvl w:ilvl="0" w:tplc="D26AA7EE">
      <w:numFmt w:val="bullet"/>
      <w:lvlText w:val="-"/>
      <w:lvlJc w:val="left"/>
      <w:pPr>
        <w:ind w:left="720" w:hanging="360"/>
      </w:pPr>
      <w:rPr>
        <w:rFonts w:ascii="Calibri" w:eastAsia="Calibri" w:hAnsi="Calibri" w:cs="Calibri" w:hint="default"/>
        <w:w w:val="99"/>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9D4FEB"/>
    <w:multiLevelType w:val="hybridMultilevel"/>
    <w:tmpl w:val="3EE8B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D10ABA"/>
    <w:multiLevelType w:val="hybridMultilevel"/>
    <w:tmpl w:val="83E6B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B75320"/>
    <w:multiLevelType w:val="hybridMultilevel"/>
    <w:tmpl w:val="7F30E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91496C"/>
    <w:multiLevelType w:val="multilevel"/>
    <w:tmpl w:val="1318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9281E"/>
    <w:multiLevelType w:val="multilevel"/>
    <w:tmpl w:val="691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737FB"/>
    <w:multiLevelType w:val="hybridMultilevel"/>
    <w:tmpl w:val="A1049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F74A9F"/>
    <w:multiLevelType w:val="multilevel"/>
    <w:tmpl w:val="04C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7138F"/>
    <w:multiLevelType w:val="hybridMultilevel"/>
    <w:tmpl w:val="19124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1F526F"/>
    <w:multiLevelType w:val="multilevel"/>
    <w:tmpl w:val="5AD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F3287"/>
    <w:multiLevelType w:val="multilevel"/>
    <w:tmpl w:val="1316A5EE"/>
    <w:lvl w:ilvl="0">
      <w:numFmt w:val="bullet"/>
      <w:lvlText w:val="-"/>
      <w:lvlJc w:val="left"/>
      <w:pPr>
        <w:tabs>
          <w:tab w:val="num" w:pos="1080"/>
        </w:tabs>
        <w:ind w:left="1080" w:hanging="360"/>
      </w:pPr>
      <w:rPr>
        <w:rFonts w:ascii="Calibri" w:eastAsia="Calibri" w:hAnsi="Calibri" w:cs="Calibri" w:hint="default"/>
        <w:w w:val="99"/>
        <w:sz w:val="22"/>
        <w:szCs w:val="22"/>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44459499">
    <w:abstractNumId w:val="22"/>
  </w:num>
  <w:num w:numId="2" w16cid:durableId="1987128276">
    <w:abstractNumId w:val="9"/>
  </w:num>
  <w:num w:numId="3" w16cid:durableId="602415856">
    <w:abstractNumId w:val="21"/>
  </w:num>
  <w:num w:numId="4" w16cid:durableId="1776706256">
    <w:abstractNumId w:val="11"/>
  </w:num>
  <w:num w:numId="5" w16cid:durableId="832722045">
    <w:abstractNumId w:val="1"/>
  </w:num>
  <w:num w:numId="6" w16cid:durableId="308171282">
    <w:abstractNumId w:val="17"/>
  </w:num>
  <w:num w:numId="7" w16cid:durableId="341052477">
    <w:abstractNumId w:val="8"/>
  </w:num>
  <w:num w:numId="8" w16cid:durableId="748039822">
    <w:abstractNumId w:val="24"/>
  </w:num>
  <w:num w:numId="9" w16cid:durableId="1242257323">
    <w:abstractNumId w:val="25"/>
  </w:num>
  <w:num w:numId="10" w16cid:durableId="1771269873">
    <w:abstractNumId w:val="23"/>
  </w:num>
  <w:num w:numId="11" w16cid:durableId="1088770556">
    <w:abstractNumId w:val="4"/>
  </w:num>
  <w:num w:numId="12" w16cid:durableId="174657725">
    <w:abstractNumId w:val="14"/>
  </w:num>
  <w:num w:numId="13" w16cid:durableId="1160732551">
    <w:abstractNumId w:val="15"/>
  </w:num>
  <w:num w:numId="14" w16cid:durableId="1221864218">
    <w:abstractNumId w:val="13"/>
  </w:num>
  <w:num w:numId="15" w16cid:durableId="457995866">
    <w:abstractNumId w:val="0"/>
  </w:num>
  <w:num w:numId="16" w16cid:durableId="1489705345">
    <w:abstractNumId w:val="10"/>
  </w:num>
  <w:num w:numId="17" w16cid:durableId="929852206">
    <w:abstractNumId w:val="6"/>
  </w:num>
  <w:num w:numId="18" w16cid:durableId="1882286212">
    <w:abstractNumId w:val="18"/>
  </w:num>
  <w:num w:numId="19" w16cid:durableId="942538988">
    <w:abstractNumId w:val="5"/>
  </w:num>
  <w:num w:numId="20" w16cid:durableId="1202283689">
    <w:abstractNumId w:val="2"/>
  </w:num>
  <w:num w:numId="21" w16cid:durableId="578641959">
    <w:abstractNumId w:val="26"/>
  </w:num>
  <w:num w:numId="22" w16cid:durableId="522520170">
    <w:abstractNumId w:val="12"/>
  </w:num>
  <w:num w:numId="23" w16cid:durableId="1038777252">
    <w:abstractNumId w:val="7"/>
  </w:num>
  <w:num w:numId="24" w16cid:durableId="1183202116">
    <w:abstractNumId w:val="3"/>
  </w:num>
  <w:num w:numId="25" w16cid:durableId="1162697506">
    <w:abstractNumId w:val="27"/>
  </w:num>
  <w:num w:numId="26" w16cid:durableId="1433358933">
    <w:abstractNumId w:val="16"/>
  </w:num>
  <w:num w:numId="27" w16cid:durableId="866063810">
    <w:abstractNumId w:val="20"/>
  </w:num>
  <w:num w:numId="28" w16cid:durableId="11457794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71"/>
    <w:rsid w:val="000021F2"/>
    <w:rsid w:val="00040AEA"/>
    <w:rsid w:val="00086A26"/>
    <w:rsid w:val="000E658B"/>
    <w:rsid w:val="001A38EE"/>
    <w:rsid w:val="001C2DE1"/>
    <w:rsid w:val="001D7D62"/>
    <w:rsid w:val="001E316B"/>
    <w:rsid w:val="00216E71"/>
    <w:rsid w:val="00265D2E"/>
    <w:rsid w:val="00310B3C"/>
    <w:rsid w:val="00333BED"/>
    <w:rsid w:val="00387C45"/>
    <w:rsid w:val="00393690"/>
    <w:rsid w:val="003B182A"/>
    <w:rsid w:val="003C77B4"/>
    <w:rsid w:val="004635B4"/>
    <w:rsid w:val="004851FC"/>
    <w:rsid w:val="00506836"/>
    <w:rsid w:val="00535F7D"/>
    <w:rsid w:val="00553847"/>
    <w:rsid w:val="00580CFA"/>
    <w:rsid w:val="0059245F"/>
    <w:rsid w:val="005D3B0D"/>
    <w:rsid w:val="005F35C4"/>
    <w:rsid w:val="00646AF7"/>
    <w:rsid w:val="006601A7"/>
    <w:rsid w:val="00664B61"/>
    <w:rsid w:val="006901B4"/>
    <w:rsid w:val="006B0BA5"/>
    <w:rsid w:val="00725C65"/>
    <w:rsid w:val="007348BA"/>
    <w:rsid w:val="0077564D"/>
    <w:rsid w:val="008250D7"/>
    <w:rsid w:val="00860C58"/>
    <w:rsid w:val="00886425"/>
    <w:rsid w:val="008C4324"/>
    <w:rsid w:val="008D176F"/>
    <w:rsid w:val="008D2812"/>
    <w:rsid w:val="009F41D8"/>
    <w:rsid w:val="00A66306"/>
    <w:rsid w:val="00AB1013"/>
    <w:rsid w:val="00AC588B"/>
    <w:rsid w:val="00B1733C"/>
    <w:rsid w:val="00B60F8E"/>
    <w:rsid w:val="00BE27D9"/>
    <w:rsid w:val="00BE6E16"/>
    <w:rsid w:val="00D04266"/>
    <w:rsid w:val="00DC1147"/>
    <w:rsid w:val="00DC1628"/>
    <w:rsid w:val="00DD370C"/>
    <w:rsid w:val="00DE1F89"/>
    <w:rsid w:val="00E26145"/>
    <w:rsid w:val="00E45357"/>
    <w:rsid w:val="00EE20E4"/>
    <w:rsid w:val="00F60A59"/>
    <w:rsid w:val="00F6130D"/>
    <w:rsid w:val="00F8048A"/>
    <w:rsid w:val="00FE3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46CD9"/>
  <w15:chartTrackingRefBased/>
  <w15:docId w15:val="{CFD42B9D-5FE5-4D74-9E1C-F5F1663C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30D"/>
  </w:style>
  <w:style w:type="paragraph" w:styleId="Heading1">
    <w:name w:val="heading 1"/>
    <w:basedOn w:val="Normal"/>
    <w:next w:val="Normal"/>
    <w:link w:val="Heading1Char"/>
    <w:uiPriority w:val="9"/>
    <w:qFormat/>
    <w:rsid w:val="00216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6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6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71"/>
    <w:rPr>
      <w:rFonts w:eastAsiaTheme="majorEastAsia" w:cstheme="majorBidi"/>
      <w:color w:val="272727" w:themeColor="text1" w:themeTint="D8"/>
    </w:rPr>
  </w:style>
  <w:style w:type="paragraph" w:styleId="Title">
    <w:name w:val="Title"/>
    <w:basedOn w:val="Normal"/>
    <w:next w:val="Normal"/>
    <w:link w:val="TitleChar"/>
    <w:uiPriority w:val="10"/>
    <w:qFormat/>
    <w:rsid w:val="00216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71"/>
    <w:pPr>
      <w:spacing w:before="160"/>
      <w:jc w:val="center"/>
    </w:pPr>
    <w:rPr>
      <w:i/>
      <w:iCs/>
      <w:color w:val="404040" w:themeColor="text1" w:themeTint="BF"/>
    </w:rPr>
  </w:style>
  <w:style w:type="character" w:customStyle="1" w:styleId="QuoteChar">
    <w:name w:val="Quote Char"/>
    <w:basedOn w:val="DefaultParagraphFont"/>
    <w:link w:val="Quote"/>
    <w:uiPriority w:val="29"/>
    <w:rsid w:val="00216E71"/>
    <w:rPr>
      <w:i/>
      <w:iCs/>
      <w:color w:val="404040" w:themeColor="text1" w:themeTint="BF"/>
    </w:rPr>
  </w:style>
  <w:style w:type="paragraph" w:styleId="ListParagraph">
    <w:name w:val="List Paragraph"/>
    <w:basedOn w:val="Normal"/>
    <w:uiPriority w:val="34"/>
    <w:qFormat/>
    <w:rsid w:val="00216E71"/>
    <w:pPr>
      <w:ind w:left="720"/>
      <w:contextualSpacing/>
    </w:pPr>
  </w:style>
  <w:style w:type="character" w:styleId="IntenseEmphasis">
    <w:name w:val="Intense Emphasis"/>
    <w:basedOn w:val="DefaultParagraphFont"/>
    <w:uiPriority w:val="21"/>
    <w:qFormat/>
    <w:rsid w:val="00216E71"/>
    <w:rPr>
      <w:i/>
      <w:iCs/>
      <w:color w:val="0F4761" w:themeColor="accent1" w:themeShade="BF"/>
    </w:rPr>
  </w:style>
  <w:style w:type="paragraph" w:styleId="IntenseQuote">
    <w:name w:val="Intense Quote"/>
    <w:basedOn w:val="Normal"/>
    <w:next w:val="Normal"/>
    <w:link w:val="IntenseQuoteChar"/>
    <w:uiPriority w:val="30"/>
    <w:qFormat/>
    <w:rsid w:val="00216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E71"/>
    <w:rPr>
      <w:i/>
      <w:iCs/>
      <w:color w:val="0F4761" w:themeColor="accent1" w:themeShade="BF"/>
    </w:rPr>
  </w:style>
  <w:style w:type="character" w:styleId="IntenseReference">
    <w:name w:val="Intense Reference"/>
    <w:basedOn w:val="DefaultParagraphFont"/>
    <w:uiPriority w:val="32"/>
    <w:qFormat/>
    <w:rsid w:val="00216E71"/>
    <w:rPr>
      <w:b/>
      <w:bCs/>
      <w:smallCaps/>
      <w:color w:val="0F4761" w:themeColor="accent1" w:themeShade="BF"/>
      <w:spacing w:val="5"/>
    </w:rPr>
  </w:style>
  <w:style w:type="paragraph" w:styleId="NormalWeb">
    <w:name w:val="Normal (Web)"/>
    <w:basedOn w:val="Normal"/>
    <w:uiPriority w:val="99"/>
    <w:semiHidden/>
    <w:unhideWhenUsed/>
    <w:rsid w:val="001A38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A38EE"/>
    <w:rPr>
      <w:b/>
      <w:bCs/>
    </w:rPr>
  </w:style>
  <w:style w:type="table" w:styleId="TableGrid">
    <w:name w:val="Table Grid"/>
    <w:basedOn w:val="TableNormal"/>
    <w:uiPriority w:val="39"/>
    <w:rsid w:val="00463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130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E1F89"/>
    <w:pPr>
      <w:tabs>
        <w:tab w:val="right" w:leader="dot" w:pos="9016"/>
      </w:tabs>
      <w:spacing w:after="100"/>
    </w:pPr>
  </w:style>
  <w:style w:type="paragraph" w:styleId="TOC2">
    <w:name w:val="toc 2"/>
    <w:basedOn w:val="Normal"/>
    <w:next w:val="Normal"/>
    <w:autoRedefine/>
    <w:uiPriority w:val="39"/>
    <w:unhideWhenUsed/>
    <w:rsid w:val="00F6130D"/>
    <w:pPr>
      <w:spacing w:after="100"/>
      <w:ind w:left="220"/>
    </w:pPr>
  </w:style>
  <w:style w:type="paragraph" w:styleId="TOC3">
    <w:name w:val="toc 3"/>
    <w:basedOn w:val="Normal"/>
    <w:next w:val="Normal"/>
    <w:autoRedefine/>
    <w:uiPriority w:val="39"/>
    <w:unhideWhenUsed/>
    <w:rsid w:val="00F6130D"/>
    <w:pPr>
      <w:spacing w:after="100"/>
      <w:ind w:left="440"/>
    </w:pPr>
  </w:style>
  <w:style w:type="character" w:styleId="Hyperlink">
    <w:name w:val="Hyperlink"/>
    <w:basedOn w:val="DefaultParagraphFont"/>
    <w:uiPriority w:val="99"/>
    <w:unhideWhenUsed/>
    <w:rsid w:val="00F6130D"/>
    <w:rPr>
      <w:color w:val="467886" w:themeColor="hyperlink"/>
      <w:u w:val="single"/>
    </w:rPr>
  </w:style>
  <w:style w:type="paragraph" w:styleId="NoSpacing">
    <w:name w:val="No Spacing"/>
    <w:link w:val="NoSpacingChar"/>
    <w:uiPriority w:val="1"/>
    <w:qFormat/>
    <w:rsid w:val="009F41D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F41D8"/>
    <w:rPr>
      <w:rFonts w:eastAsiaTheme="minorEastAsia"/>
      <w:kern w:val="0"/>
      <w:lang w:val="en-US"/>
      <w14:ligatures w14:val="none"/>
    </w:rPr>
  </w:style>
  <w:style w:type="character" w:styleId="UnresolvedMention">
    <w:name w:val="Unresolved Mention"/>
    <w:basedOn w:val="DefaultParagraphFont"/>
    <w:uiPriority w:val="99"/>
    <w:semiHidden/>
    <w:unhideWhenUsed/>
    <w:rsid w:val="006901B4"/>
    <w:rPr>
      <w:color w:val="605E5C"/>
      <w:shd w:val="clear" w:color="auto" w:fill="E1DFDD"/>
    </w:rPr>
  </w:style>
  <w:style w:type="paragraph" w:styleId="Header">
    <w:name w:val="header"/>
    <w:basedOn w:val="Normal"/>
    <w:link w:val="HeaderChar"/>
    <w:uiPriority w:val="99"/>
    <w:unhideWhenUsed/>
    <w:rsid w:val="00040A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AEA"/>
  </w:style>
  <w:style w:type="paragraph" w:styleId="Footer">
    <w:name w:val="footer"/>
    <w:basedOn w:val="Normal"/>
    <w:link w:val="FooterChar"/>
    <w:uiPriority w:val="99"/>
    <w:unhideWhenUsed/>
    <w:rsid w:val="00040A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088">
      <w:bodyDiv w:val="1"/>
      <w:marLeft w:val="0"/>
      <w:marRight w:val="0"/>
      <w:marTop w:val="0"/>
      <w:marBottom w:val="0"/>
      <w:divBdr>
        <w:top w:val="none" w:sz="0" w:space="0" w:color="auto"/>
        <w:left w:val="none" w:sz="0" w:space="0" w:color="auto"/>
        <w:bottom w:val="none" w:sz="0" w:space="0" w:color="auto"/>
        <w:right w:val="none" w:sz="0" w:space="0" w:color="auto"/>
      </w:divBdr>
      <w:divsChild>
        <w:div w:id="727268129">
          <w:marLeft w:val="0"/>
          <w:marRight w:val="0"/>
          <w:marTop w:val="0"/>
          <w:marBottom w:val="0"/>
          <w:divBdr>
            <w:top w:val="none" w:sz="0" w:space="0" w:color="auto"/>
            <w:left w:val="none" w:sz="0" w:space="0" w:color="auto"/>
            <w:bottom w:val="none" w:sz="0" w:space="0" w:color="auto"/>
            <w:right w:val="none" w:sz="0" w:space="0" w:color="auto"/>
          </w:divBdr>
          <w:divsChild>
            <w:div w:id="721757781">
              <w:marLeft w:val="0"/>
              <w:marRight w:val="0"/>
              <w:marTop w:val="0"/>
              <w:marBottom w:val="0"/>
              <w:divBdr>
                <w:top w:val="none" w:sz="0" w:space="0" w:color="auto"/>
                <w:left w:val="none" w:sz="0" w:space="0" w:color="auto"/>
                <w:bottom w:val="none" w:sz="0" w:space="0" w:color="auto"/>
                <w:right w:val="none" w:sz="0" w:space="0" w:color="auto"/>
              </w:divBdr>
              <w:divsChild>
                <w:div w:id="1725913132">
                  <w:marLeft w:val="0"/>
                  <w:marRight w:val="0"/>
                  <w:marTop w:val="0"/>
                  <w:marBottom w:val="0"/>
                  <w:divBdr>
                    <w:top w:val="none" w:sz="0" w:space="0" w:color="auto"/>
                    <w:left w:val="none" w:sz="0" w:space="0" w:color="auto"/>
                    <w:bottom w:val="none" w:sz="0" w:space="0" w:color="auto"/>
                    <w:right w:val="none" w:sz="0" w:space="0" w:color="auto"/>
                  </w:divBdr>
                  <w:divsChild>
                    <w:div w:id="70540924">
                      <w:marLeft w:val="0"/>
                      <w:marRight w:val="0"/>
                      <w:marTop w:val="0"/>
                      <w:marBottom w:val="0"/>
                      <w:divBdr>
                        <w:top w:val="none" w:sz="0" w:space="0" w:color="auto"/>
                        <w:left w:val="none" w:sz="0" w:space="0" w:color="auto"/>
                        <w:bottom w:val="none" w:sz="0" w:space="0" w:color="auto"/>
                        <w:right w:val="none" w:sz="0" w:space="0" w:color="auto"/>
                      </w:divBdr>
                      <w:divsChild>
                        <w:div w:id="1347368053">
                          <w:marLeft w:val="0"/>
                          <w:marRight w:val="0"/>
                          <w:marTop w:val="0"/>
                          <w:marBottom w:val="0"/>
                          <w:divBdr>
                            <w:top w:val="none" w:sz="0" w:space="0" w:color="auto"/>
                            <w:left w:val="none" w:sz="0" w:space="0" w:color="auto"/>
                            <w:bottom w:val="none" w:sz="0" w:space="0" w:color="auto"/>
                            <w:right w:val="none" w:sz="0" w:space="0" w:color="auto"/>
                          </w:divBdr>
                          <w:divsChild>
                            <w:div w:id="7077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1068">
      <w:bodyDiv w:val="1"/>
      <w:marLeft w:val="0"/>
      <w:marRight w:val="0"/>
      <w:marTop w:val="0"/>
      <w:marBottom w:val="0"/>
      <w:divBdr>
        <w:top w:val="none" w:sz="0" w:space="0" w:color="auto"/>
        <w:left w:val="none" w:sz="0" w:space="0" w:color="auto"/>
        <w:bottom w:val="none" w:sz="0" w:space="0" w:color="auto"/>
        <w:right w:val="none" w:sz="0" w:space="0" w:color="auto"/>
      </w:divBdr>
    </w:div>
    <w:div w:id="47265451">
      <w:bodyDiv w:val="1"/>
      <w:marLeft w:val="0"/>
      <w:marRight w:val="0"/>
      <w:marTop w:val="0"/>
      <w:marBottom w:val="0"/>
      <w:divBdr>
        <w:top w:val="none" w:sz="0" w:space="0" w:color="auto"/>
        <w:left w:val="none" w:sz="0" w:space="0" w:color="auto"/>
        <w:bottom w:val="none" w:sz="0" w:space="0" w:color="auto"/>
        <w:right w:val="none" w:sz="0" w:space="0" w:color="auto"/>
      </w:divBdr>
    </w:div>
    <w:div w:id="47539968">
      <w:bodyDiv w:val="1"/>
      <w:marLeft w:val="0"/>
      <w:marRight w:val="0"/>
      <w:marTop w:val="0"/>
      <w:marBottom w:val="0"/>
      <w:divBdr>
        <w:top w:val="none" w:sz="0" w:space="0" w:color="auto"/>
        <w:left w:val="none" w:sz="0" w:space="0" w:color="auto"/>
        <w:bottom w:val="none" w:sz="0" w:space="0" w:color="auto"/>
        <w:right w:val="none" w:sz="0" w:space="0" w:color="auto"/>
      </w:divBdr>
    </w:div>
    <w:div w:id="50546145">
      <w:bodyDiv w:val="1"/>
      <w:marLeft w:val="0"/>
      <w:marRight w:val="0"/>
      <w:marTop w:val="0"/>
      <w:marBottom w:val="0"/>
      <w:divBdr>
        <w:top w:val="none" w:sz="0" w:space="0" w:color="auto"/>
        <w:left w:val="none" w:sz="0" w:space="0" w:color="auto"/>
        <w:bottom w:val="none" w:sz="0" w:space="0" w:color="auto"/>
        <w:right w:val="none" w:sz="0" w:space="0" w:color="auto"/>
      </w:divBdr>
      <w:divsChild>
        <w:div w:id="459033315">
          <w:marLeft w:val="0"/>
          <w:marRight w:val="0"/>
          <w:marTop w:val="0"/>
          <w:marBottom w:val="0"/>
          <w:divBdr>
            <w:top w:val="none" w:sz="0" w:space="0" w:color="auto"/>
            <w:left w:val="none" w:sz="0" w:space="0" w:color="auto"/>
            <w:bottom w:val="none" w:sz="0" w:space="0" w:color="auto"/>
            <w:right w:val="none" w:sz="0" w:space="0" w:color="auto"/>
          </w:divBdr>
          <w:divsChild>
            <w:div w:id="369376401">
              <w:marLeft w:val="0"/>
              <w:marRight w:val="0"/>
              <w:marTop w:val="0"/>
              <w:marBottom w:val="0"/>
              <w:divBdr>
                <w:top w:val="none" w:sz="0" w:space="0" w:color="auto"/>
                <w:left w:val="none" w:sz="0" w:space="0" w:color="auto"/>
                <w:bottom w:val="none" w:sz="0" w:space="0" w:color="auto"/>
                <w:right w:val="none" w:sz="0" w:space="0" w:color="auto"/>
              </w:divBdr>
              <w:divsChild>
                <w:div w:id="1474912080">
                  <w:marLeft w:val="0"/>
                  <w:marRight w:val="0"/>
                  <w:marTop w:val="0"/>
                  <w:marBottom w:val="0"/>
                  <w:divBdr>
                    <w:top w:val="none" w:sz="0" w:space="0" w:color="auto"/>
                    <w:left w:val="none" w:sz="0" w:space="0" w:color="auto"/>
                    <w:bottom w:val="none" w:sz="0" w:space="0" w:color="auto"/>
                    <w:right w:val="none" w:sz="0" w:space="0" w:color="auto"/>
                  </w:divBdr>
                  <w:divsChild>
                    <w:div w:id="108025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50004">
          <w:marLeft w:val="0"/>
          <w:marRight w:val="0"/>
          <w:marTop w:val="0"/>
          <w:marBottom w:val="0"/>
          <w:divBdr>
            <w:top w:val="none" w:sz="0" w:space="0" w:color="auto"/>
            <w:left w:val="none" w:sz="0" w:space="0" w:color="auto"/>
            <w:bottom w:val="none" w:sz="0" w:space="0" w:color="auto"/>
            <w:right w:val="none" w:sz="0" w:space="0" w:color="auto"/>
          </w:divBdr>
          <w:divsChild>
            <w:div w:id="2005815687">
              <w:marLeft w:val="0"/>
              <w:marRight w:val="0"/>
              <w:marTop w:val="0"/>
              <w:marBottom w:val="0"/>
              <w:divBdr>
                <w:top w:val="none" w:sz="0" w:space="0" w:color="auto"/>
                <w:left w:val="none" w:sz="0" w:space="0" w:color="auto"/>
                <w:bottom w:val="none" w:sz="0" w:space="0" w:color="auto"/>
                <w:right w:val="none" w:sz="0" w:space="0" w:color="auto"/>
              </w:divBdr>
              <w:divsChild>
                <w:div w:id="1227646633">
                  <w:marLeft w:val="0"/>
                  <w:marRight w:val="0"/>
                  <w:marTop w:val="0"/>
                  <w:marBottom w:val="0"/>
                  <w:divBdr>
                    <w:top w:val="none" w:sz="0" w:space="0" w:color="auto"/>
                    <w:left w:val="none" w:sz="0" w:space="0" w:color="auto"/>
                    <w:bottom w:val="none" w:sz="0" w:space="0" w:color="auto"/>
                    <w:right w:val="none" w:sz="0" w:space="0" w:color="auto"/>
                  </w:divBdr>
                  <w:divsChild>
                    <w:div w:id="2128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8582">
      <w:bodyDiv w:val="1"/>
      <w:marLeft w:val="0"/>
      <w:marRight w:val="0"/>
      <w:marTop w:val="0"/>
      <w:marBottom w:val="0"/>
      <w:divBdr>
        <w:top w:val="none" w:sz="0" w:space="0" w:color="auto"/>
        <w:left w:val="none" w:sz="0" w:space="0" w:color="auto"/>
        <w:bottom w:val="none" w:sz="0" w:space="0" w:color="auto"/>
        <w:right w:val="none" w:sz="0" w:space="0" w:color="auto"/>
      </w:divBdr>
    </w:div>
    <w:div w:id="279344185">
      <w:bodyDiv w:val="1"/>
      <w:marLeft w:val="0"/>
      <w:marRight w:val="0"/>
      <w:marTop w:val="0"/>
      <w:marBottom w:val="0"/>
      <w:divBdr>
        <w:top w:val="none" w:sz="0" w:space="0" w:color="auto"/>
        <w:left w:val="none" w:sz="0" w:space="0" w:color="auto"/>
        <w:bottom w:val="none" w:sz="0" w:space="0" w:color="auto"/>
        <w:right w:val="none" w:sz="0" w:space="0" w:color="auto"/>
      </w:divBdr>
    </w:div>
    <w:div w:id="379985041">
      <w:bodyDiv w:val="1"/>
      <w:marLeft w:val="0"/>
      <w:marRight w:val="0"/>
      <w:marTop w:val="0"/>
      <w:marBottom w:val="0"/>
      <w:divBdr>
        <w:top w:val="none" w:sz="0" w:space="0" w:color="auto"/>
        <w:left w:val="none" w:sz="0" w:space="0" w:color="auto"/>
        <w:bottom w:val="none" w:sz="0" w:space="0" w:color="auto"/>
        <w:right w:val="none" w:sz="0" w:space="0" w:color="auto"/>
      </w:divBdr>
    </w:div>
    <w:div w:id="439179379">
      <w:bodyDiv w:val="1"/>
      <w:marLeft w:val="0"/>
      <w:marRight w:val="0"/>
      <w:marTop w:val="0"/>
      <w:marBottom w:val="0"/>
      <w:divBdr>
        <w:top w:val="none" w:sz="0" w:space="0" w:color="auto"/>
        <w:left w:val="none" w:sz="0" w:space="0" w:color="auto"/>
        <w:bottom w:val="none" w:sz="0" w:space="0" w:color="auto"/>
        <w:right w:val="none" w:sz="0" w:space="0" w:color="auto"/>
      </w:divBdr>
    </w:div>
    <w:div w:id="474876003">
      <w:bodyDiv w:val="1"/>
      <w:marLeft w:val="0"/>
      <w:marRight w:val="0"/>
      <w:marTop w:val="0"/>
      <w:marBottom w:val="0"/>
      <w:divBdr>
        <w:top w:val="none" w:sz="0" w:space="0" w:color="auto"/>
        <w:left w:val="none" w:sz="0" w:space="0" w:color="auto"/>
        <w:bottom w:val="none" w:sz="0" w:space="0" w:color="auto"/>
        <w:right w:val="none" w:sz="0" w:space="0" w:color="auto"/>
      </w:divBdr>
    </w:div>
    <w:div w:id="553126820">
      <w:bodyDiv w:val="1"/>
      <w:marLeft w:val="0"/>
      <w:marRight w:val="0"/>
      <w:marTop w:val="0"/>
      <w:marBottom w:val="0"/>
      <w:divBdr>
        <w:top w:val="none" w:sz="0" w:space="0" w:color="auto"/>
        <w:left w:val="none" w:sz="0" w:space="0" w:color="auto"/>
        <w:bottom w:val="none" w:sz="0" w:space="0" w:color="auto"/>
        <w:right w:val="none" w:sz="0" w:space="0" w:color="auto"/>
      </w:divBdr>
    </w:div>
    <w:div w:id="683744179">
      <w:bodyDiv w:val="1"/>
      <w:marLeft w:val="0"/>
      <w:marRight w:val="0"/>
      <w:marTop w:val="0"/>
      <w:marBottom w:val="0"/>
      <w:divBdr>
        <w:top w:val="none" w:sz="0" w:space="0" w:color="auto"/>
        <w:left w:val="none" w:sz="0" w:space="0" w:color="auto"/>
        <w:bottom w:val="none" w:sz="0" w:space="0" w:color="auto"/>
        <w:right w:val="none" w:sz="0" w:space="0" w:color="auto"/>
      </w:divBdr>
    </w:div>
    <w:div w:id="704714571">
      <w:bodyDiv w:val="1"/>
      <w:marLeft w:val="0"/>
      <w:marRight w:val="0"/>
      <w:marTop w:val="0"/>
      <w:marBottom w:val="0"/>
      <w:divBdr>
        <w:top w:val="none" w:sz="0" w:space="0" w:color="auto"/>
        <w:left w:val="none" w:sz="0" w:space="0" w:color="auto"/>
        <w:bottom w:val="none" w:sz="0" w:space="0" w:color="auto"/>
        <w:right w:val="none" w:sz="0" w:space="0" w:color="auto"/>
      </w:divBdr>
      <w:divsChild>
        <w:div w:id="1858232878">
          <w:marLeft w:val="0"/>
          <w:marRight w:val="0"/>
          <w:marTop w:val="0"/>
          <w:marBottom w:val="0"/>
          <w:divBdr>
            <w:top w:val="none" w:sz="0" w:space="0" w:color="auto"/>
            <w:left w:val="none" w:sz="0" w:space="0" w:color="auto"/>
            <w:bottom w:val="none" w:sz="0" w:space="0" w:color="auto"/>
            <w:right w:val="none" w:sz="0" w:space="0" w:color="auto"/>
          </w:divBdr>
          <w:divsChild>
            <w:div w:id="2124568171">
              <w:marLeft w:val="0"/>
              <w:marRight w:val="0"/>
              <w:marTop w:val="0"/>
              <w:marBottom w:val="0"/>
              <w:divBdr>
                <w:top w:val="none" w:sz="0" w:space="0" w:color="auto"/>
                <w:left w:val="none" w:sz="0" w:space="0" w:color="auto"/>
                <w:bottom w:val="none" w:sz="0" w:space="0" w:color="auto"/>
                <w:right w:val="none" w:sz="0" w:space="0" w:color="auto"/>
              </w:divBdr>
              <w:divsChild>
                <w:div w:id="1821996173">
                  <w:marLeft w:val="0"/>
                  <w:marRight w:val="0"/>
                  <w:marTop w:val="0"/>
                  <w:marBottom w:val="0"/>
                  <w:divBdr>
                    <w:top w:val="none" w:sz="0" w:space="0" w:color="auto"/>
                    <w:left w:val="none" w:sz="0" w:space="0" w:color="auto"/>
                    <w:bottom w:val="none" w:sz="0" w:space="0" w:color="auto"/>
                    <w:right w:val="none" w:sz="0" w:space="0" w:color="auto"/>
                  </w:divBdr>
                  <w:divsChild>
                    <w:div w:id="702484020">
                      <w:marLeft w:val="0"/>
                      <w:marRight w:val="0"/>
                      <w:marTop w:val="0"/>
                      <w:marBottom w:val="0"/>
                      <w:divBdr>
                        <w:top w:val="none" w:sz="0" w:space="0" w:color="auto"/>
                        <w:left w:val="none" w:sz="0" w:space="0" w:color="auto"/>
                        <w:bottom w:val="none" w:sz="0" w:space="0" w:color="auto"/>
                        <w:right w:val="none" w:sz="0" w:space="0" w:color="auto"/>
                      </w:divBdr>
                      <w:divsChild>
                        <w:div w:id="290862942">
                          <w:marLeft w:val="0"/>
                          <w:marRight w:val="0"/>
                          <w:marTop w:val="0"/>
                          <w:marBottom w:val="0"/>
                          <w:divBdr>
                            <w:top w:val="none" w:sz="0" w:space="0" w:color="auto"/>
                            <w:left w:val="none" w:sz="0" w:space="0" w:color="auto"/>
                            <w:bottom w:val="none" w:sz="0" w:space="0" w:color="auto"/>
                            <w:right w:val="none" w:sz="0" w:space="0" w:color="auto"/>
                          </w:divBdr>
                          <w:divsChild>
                            <w:div w:id="3742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529833">
      <w:bodyDiv w:val="1"/>
      <w:marLeft w:val="0"/>
      <w:marRight w:val="0"/>
      <w:marTop w:val="0"/>
      <w:marBottom w:val="0"/>
      <w:divBdr>
        <w:top w:val="none" w:sz="0" w:space="0" w:color="auto"/>
        <w:left w:val="none" w:sz="0" w:space="0" w:color="auto"/>
        <w:bottom w:val="none" w:sz="0" w:space="0" w:color="auto"/>
        <w:right w:val="none" w:sz="0" w:space="0" w:color="auto"/>
      </w:divBdr>
    </w:div>
    <w:div w:id="829516837">
      <w:bodyDiv w:val="1"/>
      <w:marLeft w:val="0"/>
      <w:marRight w:val="0"/>
      <w:marTop w:val="0"/>
      <w:marBottom w:val="0"/>
      <w:divBdr>
        <w:top w:val="none" w:sz="0" w:space="0" w:color="auto"/>
        <w:left w:val="none" w:sz="0" w:space="0" w:color="auto"/>
        <w:bottom w:val="none" w:sz="0" w:space="0" w:color="auto"/>
        <w:right w:val="none" w:sz="0" w:space="0" w:color="auto"/>
      </w:divBdr>
    </w:div>
    <w:div w:id="902717491">
      <w:bodyDiv w:val="1"/>
      <w:marLeft w:val="0"/>
      <w:marRight w:val="0"/>
      <w:marTop w:val="0"/>
      <w:marBottom w:val="0"/>
      <w:divBdr>
        <w:top w:val="none" w:sz="0" w:space="0" w:color="auto"/>
        <w:left w:val="none" w:sz="0" w:space="0" w:color="auto"/>
        <w:bottom w:val="none" w:sz="0" w:space="0" w:color="auto"/>
        <w:right w:val="none" w:sz="0" w:space="0" w:color="auto"/>
      </w:divBdr>
    </w:div>
    <w:div w:id="908854639">
      <w:bodyDiv w:val="1"/>
      <w:marLeft w:val="0"/>
      <w:marRight w:val="0"/>
      <w:marTop w:val="0"/>
      <w:marBottom w:val="0"/>
      <w:divBdr>
        <w:top w:val="none" w:sz="0" w:space="0" w:color="auto"/>
        <w:left w:val="none" w:sz="0" w:space="0" w:color="auto"/>
        <w:bottom w:val="none" w:sz="0" w:space="0" w:color="auto"/>
        <w:right w:val="none" w:sz="0" w:space="0" w:color="auto"/>
      </w:divBdr>
    </w:div>
    <w:div w:id="955790121">
      <w:bodyDiv w:val="1"/>
      <w:marLeft w:val="0"/>
      <w:marRight w:val="0"/>
      <w:marTop w:val="0"/>
      <w:marBottom w:val="0"/>
      <w:divBdr>
        <w:top w:val="none" w:sz="0" w:space="0" w:color="auto"/>
        <w:left w:val="none" w:sz="0" w:space="0" w:color="auto"/>
        <w:bottom w:val="none" w:sz="0" w:space="0" w:color="auto"/>
        <w:right w:val="none" w:sz="0" w:space="0" w:color="auto"/>
      </w:divBdr>
    </w:div>
    <w:div w:id="1161041315">
      <w:bodyDiv w:val="1"/>
      <w:marLeft w:val="0"/>
      <w:marRight w:val="0"/>
      <w:marTop w:val="0"/>
      <w:marBottom w:val="0"/>
      <w:divBdr>
        <w:top w:val="none" w:sz="0" w:space="0" w:color="auto"/>
        <w:left w:val="none" w:sz="0" w:space="0" w:color="auto"/>
        <w:bottom w:val="none" w:sz="0" w:space="0" w:color="auto"/>
        <w:right w:val="none" w:sz="0" w:space="0" w:color="auto"/>
      </w:divBdr>
    </w:div>
    <w:div w:id="1162936637">
      <w:bodyDiv w:val="1"/>
      <w:marLeft w:val="0"/>
      <w:marRight w:val="0"/>
      <w:marTop w:val="0"/>
      <w:marBottom w:val="0"/>
      <w:divBdr>
        <w:top w:val="none" w:sz="0" w:space="0" w:color="auto"/>
        <w:left w:val="none" w:sz="0" w:space="0" w:color="auto"/>
        <w:bottom w:val="none" w:sz="0" w:space="0" w:color="auto"/>
        <w:right w:val="none" w:sz="0" w:space="0" w:color="auto"/>
      </w:divBdr>
    </w:div>
    <w:div w:id="1203440143">
      <w:bodyDiv w:val="1"/>
      <w:marLeft w:val="0"/>
      <w:marRight w:val="0"/>
      <w:marTop w:val="0"/>
      <w:marBottom w:val="0"/>
      <w:divBdr>
        <w:top w:val="none" w:sz="0" w:space="0" w:color="auto"/>
        <w:left w:val="none" w:sz="0" w:space="0" w:color="auto"/>
        <w:bottom w:val="none" w:sz="0" w:space="0" w:color="auto"/>
        <w:right w:val="none" w:sz="0" w:space="0" w:color="auto"/>
      </w:divBdr>
    </w:div>
    <w:div w:id="1365136738">
      <w:bodyDiv w:val="1"/>
      <w:marLeft w:val="0"/>
      <w:marRight w:val="0"/>
      <w:marTop w:val="0"/>
      <w:marBottom w:val="0"/>
      <w:divBdr>
        <w:top w:val="none" w:sz="0" w:space="0" w:color="auto"/>
        <w:left w:val="none" w:sz="0" w:space="0" w:color="auto"/>
        <w:bottom w:val="none" w:sz="0" w:space="0" w:color="auto"/>
        <w:right w:val="none" w:sz="0" w:space="0" w:color="auto"/>
      </w:divBdr>
    </w:div>
    <w:div w:id="1444568166">
      <w:bodyDiv w:val="1"/>
      <w:marLeft w:val="0"/>
      <w:marRight w:val="0"/>
      <w:marTop w:val="0"/>
      <w:marBottom w:val="0"/>
      <w:divBdr>
        <w:top w:val="none" w:sz="0" w:space="0" w:color="auto"/>
        <w:left w:val="none" w:sz="0" w:space="0" w:color="auto"/>
        <w:bottom w:val="none" w:sz="0" w:space="0" w:color="auto"/>
        <w:right w:val="none" w:sz="0" w:space="0" w:color="auto"/>
      </w:divBdr>
    </w:div>
    <w:div w:id="1492720521">
      <w:bodyDiv w:val="1"/>
      <w:marLeft w:val="0"/>
      <w:marRight w:val="0"/>
      <w:marTop w:val="0"/>
      <w:marBottom w:val="0"/>
      <w:divBdr>
        <w:top w:val="none" w:sz="0" w:space="0" w:color="auto"/>
        <w:left w:val="none" w:sz="0" w:space="0" w:color="auto"/>
        <w:bottom w:val="none" w:sz="0" w:space="0" w:color="auto"/>
        <w:right w:val="none" w:sz="0" w:space="0" w:color="auto"/>
      </w:divBdr>
    </w:div>
    <w:div w:id="1590046179">
      <w:bodyDiv w:val="1"/>
      <w:marLeft w:val="0"/>
      <w:marRight w:val="0"/>
      <w:marTop w:val="0"/>
      <w:marBottom w:val="0"/>
      <w:divBdr>
        <w:top w:val="none" w:sz="0" w:space="0" w:color="auto"/>
        <w:left w:val="none" w:sz="0" w:space="0" w:color="auto"/>
        <w:bottom w:val="none" w:sz="0" w:space="0" w:color="auto"/>
        <w:right w:val="none" w:sz="0" w:space="0" w:color="auto"/>
      </w:divBdr>
    </w:div>
    <w:div w:id="1624310215">
      <w:bodyDiv w:val="1"/>
      <w:marLeft w:val="0"/>
      <w:marRight w:val="0"/>
      <w:marTop w:val="0"/>
      <w:marBottom w:val="0"/>
      <w:divBdr>
        <w:top w:val="none" w:sz="0" w:space="0" w:color="auto"/>
        <w:left w:val="none" w:sz="0" w:space="0" w:color="auto"/>
        <w:bottom w:val="none" w:sz="0" w:space="0" w:color="auto"/>
        <w:right w:val="none" w:sz="0" w:space="0" w:color="auto"/>
      </w:divBdr>
    </w:div>
    <w:div w:id="1734815495">
      <w:bodyDiv w:val="1"/>
      <w:marLeft w:val="0"/>
      <w:marRight w:val="0"/>
      <w:marTop w:val="0"/>
      <w:marBottom w:val="0"/>
      <w:divBdr>
        <w:top w:val="none" w:sz="0" w:space="0" w:color="auto"/>
        <w:left w:val="none" w:sz="0" w:space="0" w:color="auto"/>
        <w:bottom w:val="none" w:sz="0" w:space="0" w:color="auto"/>
        <w:right w:val="none" w:sz="0" w:space="0" w:color="auto"/>
      </w:divBdr>
    </w:div>
    <w:div w:id="1938710079">
      <w:bodyDiv w:val="1"/>
      <w:marLeft w:val="0"/>
      <w:marRight w:val="0"/>
      <w:marTop w:val="0"/>
      <w:marBottom w:val="0"/>
      <w:divBdr>
        <w:top w:val="none" w:sz="0" w:space="0" w:color="auto"/>
        <w:left w:val="none" w:sz="0" w:space="0" w:color="auto"/>
        <w:bottom w:val="none" w:sz="0" w:space="0" w:color="auto"/>
        <w:right w:val="none" w:sz="0" w:space="0" w:color="auto"/>
      </w:divBdr>
    </w:div>
    <w:div w:id="1949465657">
      <w:bodyDiv w:val="1"/>
      <w:marLeft w:val="0"/>
      <w:marRight w:val="0"/>
      <w:marTop w:val="0"/>
      <w:marBottom w:val="0"/>
      <w:divBdr>
        <w:top w:val="none" w:sz="0" w:space="0" w:color="auto"/>
        <w:left w:val="none" w:sz="0" w:space="0" w:color="auto"/>
        <w:bottom w:val="none" w:sz="0" w:space="0" w:color="auto"/>
        <w:right w:val="none" w:sz="0" w:space="0" w:color="auto"/>
      </w:divBdr>
    </w:div>
    <w:div w:id="2001810957">
      <w:bodyDiv w:val="1"/>
      <w:marLeft w:val="0"/>
      <w:marRight w:val="0"/>
      <w:marTop w:val="0"/>
      <w:marBottom w:val="0"/>
      <w:divBdr>
        <w:top w:val="none" w:sz="0" w:space="0" w:color="auto"/>
        <w:left w:val="none" w:sz="0" w:space="0" w:color="auto"/>
        <w:bottom w:val="none" w:sz="0" w:space="0" w:color="auto"/>
        <w:right w:val="none" w:sz="0" w:space="0" w:color="auto"/>
      </w:divBdr>
    </w:div>
    <w:div w:id="207784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www.analyticsvidhya.com/blog/2020/10/overcoming-class-imbalance-using-smote-techniques/"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medium.com/@sachinsoni600517/k-nearest-neighbours-introduction-to-machine-learning-algorithms-9dbc9d9fb3b2" TargetMode="Externa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www.ixiegaming.com/blog/role-of-player-behavior-analytics-in-gaming/"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medium.com/@roiyeho/random-forests-98892261dc49"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www.sonamine.com/blog/how-can-machine-learning-help-you-predict-user-behavio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jp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www.kaggle.com/datasets/rabieelkharoua/predict-online-gaming-behavior-datase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8B623-D8F6-42A2-8A44-5C18BACC2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7070</Words>
  <Characters>40301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Research Paper</vt:lpstr>
    </vt:vector>
  </TitlesOfParts>
  <Company/>
  <LinksUpToDate>false</LinksUpToDate>
  <CharactersWithSpaces>47277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dc:title>
  <dc:subject/>
  <dc:creator>Paras Sharma</dc:creator>
  <cp:keywords/>
  <dc:description/>
  <cp:lastModifiedBy>Paras Sharma</cp:lastModifiedBy>
  <cp:revision>2</cp:revision>
  <dcterms:created xsi:type="dcterms:W3CDTF">2024-10-27T00:58:00Z</dcterms:created>
  <dcterms:modified xsi:type="dcterms:W3CDTF">2024-10-27T00:58:00Z</dcterms:modified>
</cp:coreProperties>
</file>