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C7BC4" w14:textId="77777777" w:rsidR="004A5014" w:rsidRPr="007B5570" w:rsidRDefault="00E601AD" w:rsidP="007B5570">
      <w:pPr>
        <w:spacing w:after="0"/>
        <w:jc w:val="center"/>
        <w:rPr>
          <w:b/>
          <w:sz w:val="40"/>
          <w:szCs w:val="36"/>
        </w:rPr>
      </w:pPr>
      <w:r w:rsidRPr="007B5570">
        <w:rPr>
          <w:b/>
          <w:sz w:val="40"/>
          <w:szCs w:val="36"/>
        </w:rPr>
        <w:t xml:space="preserve">Practical No: 05 </w:t>
      </w:r>
      <w:r w:rsidR="004A5014" w:rsidRPr="007B5570">
        <w:rPr>
          <w:b/>
          <w:sz w:val="40"/>
          <w:szCs w:val="36"/>
        </w:rPr>
        <w:t>Computation of partition values for grouped and ungrouped data.</w:t>
      </w:r>
    </w:p>
    <w:p w14:paraId="7634E019" w14:textId="77777777" w:rsidR="004A5014" w:rsidRPr="007B5570" w:rsidRDefault="004A5014" w:rsidP="007B5570">
      <w:pPr>
        <w:spacing w:after="0"/>
        <w:jc w:val="center"/>
        <w:rPr>
          <w:b/>
          <w:sz w:val="36"/>
          <w:szCs w:val="32"/>
        </w:rPr>
      </w:pPr>
    </w:p>
    <w:p w14:paraId="65860D60" w14:textId="77777777" w:rsidR="004A5014" w:rsidRPr="00656029" w:rsidRDefault="004A5014" w:rsidP="007B5570">
      <w:pPr>
        <w:spacing w:after="0"/>
        <w:rPr>
          <w:b/>
          <w:i/>
          <w:iCs/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 xml:space="preserve">Q1. </w:t>
      </w:r>
      <w:r w:rsidR="00D21A24" w:rsidRPr="00656029">
        <w:rPr>
          <w:b/>
          <w:i/>
          <w:iCs/>
          <w:sz w:val="36"/>
          <w:szCs w:val="32"/>
        </w:rPr>
        <w:t>Compute</w:t>
      </w:r>
      <w:r w:rsidRPr="00656029">
        <w:rPr>
          <w:b/>
          <w:i/>
          <w:iCs/>
          <w:sz w:val="36"/>
          <w:szCs w:val="32"/>
        </w:rPr>
        <w:t xml:space="preserve"> the quartiles for the following series of observations.</w:t>
      </w:r>
    </w:p>
    <w:p w14:paraId="62BC0419" w14:textId="77777777" w:rsidR="004A5014" w:rsidRPr="00656029" w:rsidRDefault="00B208AB" w:rsidP="007B5570">
      <w:pPr>
        <w:spacing w:after="0"/>
        <w:jc w:val="center"/>
        <w:rPr>
          <w:b/>
          <w:i/>
          <w:iCs/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>26,30,35,5,6,7,9,20,40,45,11,18,15,49,60</w:t>
      </w:r>
    </w:p>
    <w:p w14:paraId="2620AC5D" w14:textId="77777777" w:rsidR="007B5570" w:rsidRPr="007B5570" w:rsidRDefault="007B5570" w:rsidP="007B5570">
      <w:pPr>
        <w:spacing w:after="0"/>
        <w:jc w:val="center"/>
        <w:rPr>
          <w:sz w:val="36"/>
          <w:szCs w:val="32"/>
        </w:rPr>
      </w:pPr>
    </w:p>
    <w:p w14:paraId="5CA9F5CF" w14:textId="77777777" w:rsidR="00B208AB" w:rsidRPr="007B5570" w:rsidRDefault="00B208AB" w:rsidP="007B5570">
      <w:pPr>
        <w:spacing w:after="0"/>
        <w:rPr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>Q2. Obtain the first quartile, 6</w:t>
      </w:r>
      <w:r w:rsidRPr="00656029">
        <w:rPr>
          <w:b/>
          <w:i/>
          <w:iCs/>
          <w:sz w:val="36"/>
          <w:szCs w:val="32"/>
          <w:vertAlign w:val="superscript"/>
        </w:rPr>
        <w:t>th</w:t>
      </w:r>
      <w:r w:rsidRPr="00656029">
        <w:rPr>
          <w:b/>
          <w:i/>
          <w:iCs/>
          <w:sz w:val="36"/>
          <w:szCs w:val="32"/>
        </w:rPr>
        <w:t xml:space="preserve"> decile and 43</w:t>
      </w:r>
      <w:r w:rsidRPr="00656029">
        <w:rPr>
          <w:b/>
          <w:i/>
          <w:iCs/>
          <w:sz w:val="36"/>
          <w:szCs w:val="32"/>
          <w:vertAlign w:val="superscript"/>
        </w:rPr>
        <w:t>rd</w:t>
      </w:r>
      <w:r w:rsidRPr="00656029">
        <w:rPr>
          <w:b/>
          <w:i/>
          <w:iCs/>
          <w:sz w:val="36"/>
          <w:szCs w:val="32"/>
        </w:rPr>
        <w:t xml:space="preserve"> percentile from the </w:t>
      </w:r>
      <w:r w:rsidRPr="00656029">
        <w:rPr>
          <w:b/>
          <w:bCs/>
          <w:i/>
          <w:iCs/>
          <w:sz w:val="36"/>
          <w:szCs w:val="32"/>
        </w:rPr>
        <w:t>following frequency us</w:t>
      </w:r>
      <w:r w:rsidR="00AF4E8F" w:rsidRPr="00656029">
        <w:rPr>
          <w:b/>
          <w:bCs/>
          <w:i/>
          <w:iCs/>
          <w:sz w:val="36"/>
          <w:szCs w:val="32"/>
        </w:rPr>
        <w:t>ing formula</w:t>
      </w:r>
      <w:r w:rsidRPr="00656029">
        <w:rPr>
          <w:b/>
          <w:bCs/>
          <w:i/>
          <w:iCs/>
          <w:sz w:val="36"/>
          <w:szCs w:val="32"/>
        </w:rPr>
        <w:t>.</w:t>
      </w:r>
      <w:r w:rsidRPr="007B5570">
        <w:rPr>
          <w:sz w:val="36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92"/>
        <w:tblW w:w="10133" w:type="dxa"/>
        <w:tblLook w:val="04A0" w:firstRow="1" w:lastRow="0" w:firstColumn="1" w:lastColumn="0" w:noHBand="0" w:noVBand="1"/>
      </w:tblPr>
      <w:tblGrid>
        <w:gridCol w:w="2064"/>
        <w:gridCol w:w="1344"/>
        <w:gridCol w:w="1345"/>
        <w:gridCol w:w="1345"/>
        <w:gridCol w:w="1345"/>
        <w:gridCol w:w="1406"/>
        <w:gridCol w:w="1284"/>
      </w:tblGrid>
      <w:tr w:rsidR="00656029" w:rsidRPr="007B5570" w14:paraId="4551BA29" w14:textId="77777777" w:rsidTr="00656029">
        <w:trPr>
          <w:trHeight w:val="237"/>
        </w:trPr>
        <w:tc>
          <w:tcPr>
            <w:tcW w:w="2064" w:type="dxa"/>
          </w:tcPr>
          <w:p w14:paraId="1D0C8201" w14:textId="77777777" w:rsidR="00656029" w:rsidRPr="007B5570" w:rsidRDefault="00656029" w:rsidP="00656029">
            <w:pPr>
              <w:jc w:val="center"/>
              <w:rPr>
                <w:b/>
                <w:sz w:val="36"/>
                <w:szCs w:val="32"/>
              </w:rPr>
            </w:pPr>
            <w:r w:rsidRPr="007B5570">
              <w:rPr>
                <w:b/>
                <w:sz w:val="36"/>
                <w:szCs w:val="32"/>
              </w:rPr>
              <w:t>Monthly Salary (</w:t>
            </w:r>
            <w:r w:rsidRPr="007B5570">
              <w:rPr>
                <w:rFonts w:cstheme="minorHAnsi"/>
                <w:b/>
                <w:sz w:val="36"/>
                <w:szCs w:val="32"/>
              </w:rPr>
              <w:t>₹</w:t>
            </w:r>
            <w:r w:rsidRPr="007B5570">
              <w:rPr>
                <w:b/>
                <w:sz w:val="36"/>
                <w:szCs w:val="32"/>
              </w:rPr>
              <w:t>)</w:t>
            </w:r>
          </w:p>
        </w:tc>
        <w:tc>
          <w:tcPr>
            <w:tcW w:w="1344" w:type="dxa"/>
          </w:tcPr>
          <w:p w14:paraId="03E41C89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1400-1600</w:t>
            </w:r>
          </w:p>
        </w:tc>
        <w:tc>
          <w:tcPr>
            <w:tcW w:w="1345" w:type="dxa"/>
          </w:tcPr>
          <w:p w14:paraId="612761C6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1600-1800</w:t>
            </w:r>
          </w:p>
        </w:tc>
        <w:tc>
          <w:tcPr>
            <w:tcW w:w="1345" w:type="dxa"/>
          </w:tcPr>
          <w:p w14:paraId="3EDED700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1800-2000</w:t>
            </w:r>
          </w:p>
        </w:tc>
        <w:tc>
          <w:tcPr>
            <w:tcW w:w="1345" w:type="dxa"/>
          </w:tcPr>
          <w:p w14:paraId="05EAEE53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2000-2200</w:t>
            </w:r>
          </w:p>
        </w:tc>
        <w:tc>
          <w:tcPr>
            <w:tcW w:w="1406" w:type="dxa"/>
          </w:tcPr>
          <w:p w14:paraId="20C59908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2200-2400</w:t>
            </w:r>
          </w:p>
        </w:tc>
        <w:tc>
          <w:tcPr>
            <w:tcW w:w="1284" w:type="dxa"/>
          </w:tcPr>
          <w:p w14:paraId="578C8832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2400-2600</w:t>
            </w:r>
          </w:p>
        </w:tc>
      </w:tr>
      <w:tr w:rsidR="00656029" w:rsidRPr="007B5570" w14:paraId="3BE69BCE" w14:textId="77777777" w:rsidTr="00656029">
        <w:trPr>
          <w:trHeight w:val="237"/>
        </w:trPr>
        <w:tc>
          <w:tcPr>
            <w:tcW w:w="2064" w:type="dxa"/>
          </w:tcPr>
          <w:p w14:paraId="6B5F821F" w14:textId="77777777" w:rsidR="00656029" w:rsidRPr="007B5570" w:rsidRDefault="00656029" w:rsidP="00656029">
            <w:pPr>
              <w:jc w:val="center"/>
              <w:rPr>
                <w:b/>
                <w:sz w:val="36"/>
                <w:szCs w:val="32"/>
              </w:rPr>
            </w:pPr>
            <w:r w:rsidRPr="007B5570">
              <w:rPr>
                <w:b/>
                <w:sz w:val="36"/>
                <w:szCs w:val="32"/>
              </w:rPr>
              <w:t>Frequency</w:t>
            </w:r>
          </w:p>
        </w:tc>
        <w:tc>
          <w:tcPr>
            <w:tcW w:w="1344" w:type="dxa"/>
          </w:tcPr>
          <w:p w14:paraId="4A0FC730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12</w:t>
            </w:r>
          </w:p>
        </w:tc>
        <w:tc>
          <w:tcPr>
            <w:tcW w:w="1345" w:type="dxa"/>
          </w:tcPr>
          <w:p w14:paraId="5A5953E1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30</w:t>
            </w:r>
          </w:p>
        </w:tc>
        <w:tc>
          <w:tcPr>
            <w:tcW w:w="1345" w:type="dxa"/>
          </w:tcPr>
          <w:p w14:paraId="2FF3B79B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55</w:t>
            </w:r>
          </w:p>
        </w:tc>
        <w:tc>
          <w:tcPr>
            <w:tcW w:w="1345" w:type="dxa"/>
          </w:tcPr>
          <w:p w14:paraId="33D7791F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40</w:t>
            </w:r>
          </w:p>
        </w:tc>
        <w:tc>
          <w:tcPr>
            <w:tcW w:w="1406" w:type="dxa"/>
          </w:tcPr>
          <w:p w14:paraId="6C4E5C7F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35</w:t>
            </w:r>
          </w:p>
        </w:tc>
        <w:tc>
          <w:tcPr>
            <w:tcW w:w="1284" w:type="dxa"/>
          </w:tcPr>
          <w:p w14:paraId="153F63DC" w14:textId="77777777" w:rsidR="00656029" w:rsidRPr="007B5570" w:rsidRDefault="00656029" w:rsidP="00656029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28</w:t>
            </w:r>
          </w:p>
        </w:tc>
      </w:tr>
    </w:tbl>
    <w:p w14:paraId="7F47E282" w14:textId="77777777" w:rsidR="00B208AB" w:rsidRPr="007B5570" w:rsidRDefault="00B208AB" w:rsidP="007B5570">
      <w:pPr>
        <w:spacing w:after="0"/>
        <w:rPr>
          <w:b/>
          <w:sz w:val="36"/>
          <w:szCs w:val="32"/>
        </w:rPr>
      </w:pPr>
    </w:p>
    <w:p w14:paraId="03C98D0A" w14:textId="77777777" w:rsidR="00B54AAF" w:rsidRPr="00656029" w:rsidRDefault="00B54AAF" w:rsidP="007B5570">
      <w:pPr>
        <w:spacing w:after="0"/>
        <w:rPr>
          <w:b/>
          <w:i/>
          <w:iCs/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>Q3</w:t>
      </w:r>
      <w:r w:rsidR="00AF4E8F" w:rsidRPr="00656029">
        <w:rPr>
          <w:b/>
          <w:i/>
          <w:iCs/>
          <w:sz w:val="36"/>
          <w:szCs w:val="32"/>
        </w:rPr>
        <w:t xml:space="preserve">. From </w:t>
      </w:r>
      <w:r w:rsidRPr="00656029">
        <w:rPr>
          <w:b/>
          <w:i/>
          <w:iCs/>
          <w:sz w:val="36"/>
          <w:szCs w:val="32"/>
        </w:rPr>
        <w:t xml:space="preserve">the following data calculate coefficient of quartile </w:t>
      </w:r>
      <w:r w:rsidR="00D21A24" w:rsidRPr="00656029">
        <w:rPr>
          <w:b/>
          <w:i/>
          <w:iCs/>
          <w:sz w:val="36"/>
          <w:szCs w:val="32"/>
        </w:rPr>
        <w:t xml:space="preserve">deviation. </w:t>
      </w:r>
    </w:p>
    <w:tbl>
      <w:tblPr>
        <w:tblStyle w:val="TableGrid"/>
        <w:tblW w:w="0" w:type="auto"/>
        <w:tblInd w:w="1990" w:type="dxa"/>
        <w:tblLook w:val="04A0" w:firstRow="1" w:lastRow="0" w:firstColumn="1" w:lastColumn="0" w:noHBand="0" w:noVBand="1"/>
      </w:tblPr>
      <w:tblGrid>
        <w:gridCol w:w="1843"/>
        <w:gridCol w:w="709"/>
        <w:gridCol w:w="850"/>
        <w:gridCol w:w="811"/>
        <w:gridCol w:w="890"/>
        <w:gridCol w:w="851"/>
        <w:gridCol w:w="850"/>
      </w:tblGrid>
      <w:tr w:rsidR="00B54AAF" w:rsidRPr="007B5570" w14:paraId="4D8FB22B" w14:textId="77777777" w:rsidTr="007B5570">
        <w:tc>
          <w:tcPr>
            <w:tcW w:w="1843" w:type="dxa"/>
          </w:tcPr>
          <w:p w14:paraId="66347D31" w14:textId="77777777" w:rsidR="00B54AAF" w:rsidRPr="007B5570" w:rsidRDefault="00B54AAF" w:rsidP="007B5570">
            <w:pPr>
              <w:jc w:val="center"/>
              <w:rPr>
                <w:b/>
                <w:sz w:val="36"/>
                <w:szCs w:val="32"/>
              </w:rPr>
            </w:pPr>
            <w:r w:rsidRPr="007B5570">
              <w:rPr>
                <w:b/>
                <w:sz w:val="36"/>
                <w:szCs w:val="32"/>
              </w:rPr>
              <w:t>Marks</w:t>
            </w:r>
          </w:p>
        </w:tc>
        <w:tc>
          <w:tcPr>
            <w:tcW w:w="709" w:type="dxa"/>
          </w:tcPr>
          <w:p w14:paraId="06B3A25C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0-10</w:t>
            </w:r>
          </w:p>
        </w:tc>
        <w:tc>
          <w:tcPr>
            <w:tcW w:w="850" w:type="dxa"/>
          </w:tcPr>
          <w:p w14:paraId="346869EE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10-20</w:t>
            </w:r>
          </w:p>
        </w:tc>
        <w:tc>
          <w:tcPr>
            <w:tcW w:w="811" w:type="dxa"/>
          </w:tcPr>
          <w:p w14:paraId="24B4A661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20-30</w:t>
            </w:r>
          </w:p>
        </w:tc>
        <w:tc>
          <w:tcPr>
            <w:tcW w:w="890" w:type="dxa"/>
          </w:tcPr>
          <w:p w14:paraId="415FA5B0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30-40</w:t>
            </w:r>
          </w:p>
        </w:tc>
        <w:tc>
          <w:tcPr>
            <w:tcW w:w="851" w:type="dxa"/>
          </w:tcPr>
          <w:p w14:paraId="0D643199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40-50</w:t>
            </w:r>
          </w:p>
        </w:tc>
        <w:tc>
          <w:tcPr>
            <w:tcW w:w="850" w:type="dxa"/>
          </w:tcPr>
          <w:p w14:paraId="57CF7A32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50-60</w:t>
            </w:r>
          </w:p>
        </w:tc>
      </w:tr>
      <w:tr w:rsidR="00B54AAF" w:rsidRPr="007B5570" w14:paraId="7402C90E" w14:textId="77777777" w:rsidTr="007B5570">
        <w:tc>
          <w:tcPr>
            <w:tcW w:w="1843" w:type="dxa"/>
          </w:tcPr>
          <w:p w14:paraId="1CB30BF1" w14:textId="77777777" w:rsidR="00B54AAF" w:rsidRPr="007B5570" w:rsidRDefault="00B54AAF" w:rsidP="007B5570">
            <w:pPr>
              <w:jc w:val="center"/>
              <w:rPr>
                <w:b/>
                <w:sz w:val="36"/>
                <w:szCs w:val="32"/>
              </w:rPr>
            </w:pPr>
            <w:r w:rsidRPr="007B5570">
              <w:rPr>
                <w:b/>
                <w:sz w:val="36"/>
                <w:szCs w:val="32"/>
              </w:rPr>
              <w:t>No. of Students</w:t>
            </w:r>
          </w:p>
        </w:tc>
        <w:tc>
          <w:tcPr>
            <w:tcW w:w="709" w:type="dxa"/>
          </w:tcPr>
          <w:p w14:paraId="1BDDDABE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10</w:t>
            </w:r>
          </w:p>
        </w:tc>
        <w:tc>
          <w:tcPr>
            <w:tcW w:w="850" w:type="dxa"/>
          </w:tcPr>
          <w:p w14:paraId="291D7BB9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20</w:t>
            </w:r>
          </w:p>
        </w:tc>
        <w:tc>
          <w:tcPr>
            <w:tcW w:w="811" w:type="dxa"/>
          </w:tcPr>
          <w:p w14:paraId="6B2033BC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30</w:t>
            </w:r>
          </w:p>
        </w:tc>
        <w:tc>
          <w:tcPr>
            <w:tcW w:w="890" w:type="dxa"/>
          </w:tcPr>
          <w:p w14:paraId="4D6D90BB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50</w:t>
            </w:r>
          </w:p>
        </w:tc>
        <w:tc>
          <w:tcPr>
            <w:tcW w:w="851" w:type="dxa"/>
          </w:tcPr>
          <w:p w14:paraId="7F564340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40</w:t>
            </w:r>
          </w:p>
        </w:tc>
        <w:tc>
          <w:tcPr>
            <w:tcW w:w="850" w:type="dxa"/>
          </w:tcPr>
          <w:p w14:paraId="2B5EEEFA" w14:textId="77777777" w:rsidR="00B54AAF" w:rsidRPr="007B5570" w:rsidRDefault="00B54AAF" w:rsidP="007B5570">
            <w:pPr>
              <w:jc w:val="center"/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30</w:t>
            </w:r>
          </w:p>
        </w:tc>
      </w:tr>
    </w:tbl>
    <w:p w14:paraId="29E80EEE" w14:textId="77777777" w:rsidR="00B54AAF" w:rsidRPr="007B5570" w:rsidRDefault="00B54AAF" w:rsidP="007B5570">
      <w:pPr>
        <w:spacing w:after="0"/>
        <w:rPr>
          <w:sz w:val="36"/>
          <w:szCs w:val="32"/>
        </w:rPr>
      </w:pPr>
    </w:p>
    <w:p w14:paraId="46918937" w14:textId="77777777" w:rsidR="0041724B" w:rsidRPr="00656029" w:rsidRDefault="0041724B" w:rsidP="007B5570">
      <w:pPr>
        <w:spacing w:after="0"/>
        <w:rPr>
          <w:b/>
          <w:i/>
          <w:iCs/>
          <w:sz w:val="36"/>
          <w:szCs w:val="32"/>
        </w:rPr>
      </w:pPr>
      <w:r w:rsidRPr="00656029">
        <w:rPr>
          <w:b/>
          <w:i/>
          <w:iCs/>
          <w:sz w:val="36"/>
          <w:szCs w:val="32"/>
        </w:rPr>
        <w:t>Q4. Obtain the second quartile, 3</w:t>
      </w:r>
      <w:r w:rsidRPr="00656029">
        <w:rPr>
          <w:b/>
          <w:i/>
          <w:iCs/>
          <w:sz w:val="36"/>
          <w:szCs w:val="32"/>
          <w:vertAlign w:val="superscript"/>
        </w:rPr>
        <w:t>rd</w:t>
      </w:r>
      <w:r w:rsidRPr="00656029">
        <w:rPr>
          <w:b/>
          <w:i/>
          <w:iCs/>
          <w:sz w:val="36"/>
          <w:szCs w:val="32"/>
        </w:rPr>
        <w:t xml:space="preserve"> decile and 57</w:t>
      </w:r>
      <w:r w:rsidRPr="00656029">
        <w:rPr>
          <w:b/>
          <w:i/>
          <w:iCs/>
          <w:sz w:val="36"/>
          <w:szCs w:val="32"/>
          <w:vertAlign w:val="superscript"/>
        </w:rPr>
        <w:t>th</w:t>
      </w:r>
      <w:r w:rsidRPr="00656029">
        <w:rPr>
          <w:b/>
          <w:i/>
          <w:iCs/>
          <w:sz w:val="36"/>
          <w:szCs w:val="32"/>
        </w:rPr>
        <w:t xml:space="preserve"> percentile from the following frequency using formula.</w:t>
      </w:r>
    </w:p>
    <w:tbl>
      <w:tblPr>
        <w:tblStyle w:val="TableGrid"/>
        <w:tblW w:w="0" w:type="auto"/>
        <w:tblInd w:w="579" w:type="dxa"/>
        <w:tblLook w:val="04A0" w:firstRow="1" w:lastRow="0" w:firstColumn="1" w:lastColumn="0" w:noHBand="0" w:noVBand="1"/>
      </w:tblPr>
      <w:tblGrid>
        <w:gridCol w:w="1748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 w:rsidR="00C85724" w:rsidRPr="007B5570" w14:paraId="42CF662B" w14:textId="77777777" w:rsidTr="007B5570">
        <w:tc>
          <w:tcPr>
            <w:tcW w:w="1748" w:type="dxa"/>
          </w:tcPr>
          <w:p w14:paraId="5849EB21" w14:textId="77777777" w:rsidR="004D732D" w:rsidRPr="007B5570" w:rsidRDefault="004D732D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Class Intervals</w:t>
            </w:r>
          </w:p>
        </w:tc>
        <w:tc>
          <w:tcPr>
            <w:tcW w:w="1057" w:type="dxa"/>
          </w:tcPr>
          <w:p w14:paraId="26CE3D43" w14:textId="77777777" w:rsidR="004D732D" w:rsidRPr="007B5570" w:rsidRDefault="00C85724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1630-1730</w:t>
            </w:r>
          </w:p>
        </w:tc>
        <w:tc>
          <w:tcPr>
            <w:tcW w:w="1057" w:type="dxa"/>
          </w:tcPr>
          <w:p w14:paraId="5110F8DF" w14:textId="77777777" w:rsidR="004D732D" w:rsidRPr="007B5570" w:rsidRDefault="00C85724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1730-1830</w:t>
            </w:r>
          </w:p>
        </w:tc>
        <w:tc>
          <w:tcPr>
            <w:tcW w:w="1057" w:type="dxa"/>
          </w:tcPr>
          <w:p w14:paraId="1328726F" w14:textId="77777777" w:rsidR="004D732D" w:rsidRPr="007B5570" w:rsidRDefault="00C85724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1830-1930</w:t>
            </w:r>
          </w:p>
        </w:tc>
        <w:tc>
          <w:tcPr>
            <w:tcW w:w="1057" w:type="dxa"/>
          </w:tcPr>
          <w:p w14:paraId="11BAC3A0" w14:textId="77777777" w:rsidR="004D732D" w:rsidRPr="007B5570" w:rsidRDefault="00C85724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1930-2030</w:t>
            </w:r>
          </w:p>
        </w:tc>
        <w:tc>
          <w:tcPr>
            <w:tcW w:w="1057" w:type="dxa"/>
          </w:tcPr>
          <w:p w14:paraId="44EF868D" w14:textId="77777777" w:rsidR="004D732D" w:rsidRPr="007B5570" w:rsidRDefault="00C85724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2030-2130</w:t>
            </w:r>
          </w:p>
        </w:tc>
        <w:tc>
          <w:tcPr>
            <w:tcW w:w="1057" w:type="dxa"/>
          </w:tcPr>
          <w:p w14:paraId="34099641" w14:textId="77777777" w:rsidR="004D732D" w:rsidRPr="007B5570" w:rsidRDefault="00C85724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2130-2230</w:t>
            </w:r>
          </w:p>
        </w:tc>
        <w:tc>
          <w:tcPr>
            <w:tcW w:w="1057" w:type="dxa"/>
          </w:tcPr>
          <w:p w14:paraId="6ED61CF1" w14:textId="77777777" w:rsidR="004D732D" w:rsidRPr="007B5570" w:rsidRDefault="00C85724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2230-2330</w:t>
            </w:r>
          </w:p>
        </w:tc>
        <w:tc>
          <w:tcPr>
            <w:tcW w:w="1057" w:type="dxa"/>
          </w:tcPr>
          <w:p w14:paraId="272147E2" w14:textId="77777777" w:rsidR="004D732D" w:rsidRPr="007B5570" w:rsidRDefault="00C85724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2330-2430</w:t>
            </w:r>
          </w:p>
        </w:tc>
      </w:tr>
      <w:tr w:rsidR="00C85724" w:rsidRPr="007B5570" w14:paraId="761D4053" w14:textId="77777777" w:rsidTr="007B5570">
        <w:tc>
          <w:tcPr>
            <w:tcW w:w="1748" w:type="dxa"/>
          </w:tcPr>
          <w:p w14:paraId="298F5AE3" w14:textId="77777777" w:rsidR="004D732D" w:rsidRPr="007B5570" w:rsidRDefault="004D732D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Frequency</w:t>
            </w:r>
          </w:p>
        </w:tc>
        <w:tc>
          <w:tcPr>
            <w:tcW w:w="1057" w:type="dxa"/>
          </w:tcPr>
          <w:p w14:paraId="7B9E7314" w14:textId="77777777" w:rsidR="004D732D" w:rsidRPr="007B5570" w:rsidRDefault="006374E2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17</w:t>
            </w:r>
          </w:p>
        </w:tc>
        <w:tc>
          <w:tcPr>
            <w:tcW w:w="1057" w:type="dxa"/>
          </w:tcPr>
          <w:p w14:paraId="08B1C473" w14:textId="77777777" w:rsidR="004D732D" w:rsidRPr="007B5570" w:rsidRDefault="006374E2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19</w:t>
            </w:r>
          </w:p>
        </w:tc>
        <w:tc>
          <w:tcPr>
            <w:tcW w:w="1057" w:type="dxa"/>
          </w:tcPr>
          <w:p w14:paraId="26CA1EC2" w14:textId="77777777" w:rsidR="004D732D" w:rsidRPr="007B5570" w:rsidRDefault="006374E2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23</w:t>
            </w:r>
          </w:p>
        </w:tc>
        <w:tc>
          <w:tcPr>
            <w:tcW w:w="1057" w:type="dxa"/>
          </w:tcPr>
          <w:p w14:paraId="330ACE0C" w14:textId="77777777" w:rsidR="004D732D" w:rsidRPr="007B5570" w:rsidRDefault="006374E2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16</w:t>
            </w:r>
          </w:p>
        </w:tc>
        <w:tc>
          <w:tcPr>
            <w:tcW w:w="1057" w:type="dxa"/>
          </w:tcPr>
          <w:p w14:paraId="408F6678" w14:textId="77777777" w:rsidR="004D732D" w:rsidRPr="007B5570" w:rsidRDefault="006374E2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14</w:t>
            </w:r>
          </w:p>
        </w:tc>
        <w:tc>
          <w:tcPr>
            <w:tcW w:w="1057" w:type="dxa"/>
          </w:tcPr>
          <w:p w14:paraId="585AE7B4" w14:textId="77777777" w:rsidR="004D732D" w:rsidRPr="007B5570" w:rsidRDefault="006374E2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7</w:t>
            </w:r>
          </w:p>
        </w:tc>
        <w:tc>
          <w:tcPr>
            <w:tcW w:w="1057" w:type="dxa"/>
          </w:tcPr>
          <w:p w14:paraId="3277C3A0" w14:textId="77777777" w:rsidR="004D732D" w:rsidRPr="007B5570" w:rsidRDefault="006374E2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</w:t>
            </w:r>
          </w:p>
        </w:tc>
        <w:tc>
          <w:tcPr>
            <w:tcW w:w="1057" w:type="dxa"/>
          </w:tcPr>
          <w:p w14:paraId="3798A5CB" w14:textId="77777777" w:rsidR="004D732D" w:rsidRPr="007B5570" w:rsidRDefault="006374E2" w:rsidP="007B5570">
            <w:pPr>
              <w:rPr>
                <w:sz w:val="36"/>
                <w:szCs w:val="32"/>
              </w:rPr>
            </w:pPr>
            <w:r w:rsidRPr="007B5570">
              <w:rPr>
                <w:sz w:val="36"/>
                <w:szCs w:val="32"/>
              </w:rPr>
              <w:t>2</w:t>
            </w:r>
          </w:p>
        </w:tc>
      </w:tr>
    </w:tbl>
    <w:p w14:paraId="5B39995A" w14:textId="77777777" w:rsidR="004D732D" w:rsidRPr="007B5570" w:rsidRDefault="004D732D" w:rsidP="007B5570">
      <w:pPr>
        <w:spacing w:after="0"/>
        <w:rPr>
          <w:sz w:val="36"/>
          <w:szCs w:val="32"/>
        </w:rPr>
      </w:pPr>
    </w:p>
    <w:sectPr w:rsidR="004D732D" w:rsidRPr="007B5570" w:rsidSect="007B55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AD"/>
    <w:rsid w:val="00043544"/>
    <w:rsid w:val="001002C4"/>
    <w:rsid w:val="001422DD"/>
    <w:rsid w:val="00192E9F"/>
    <w:rsid w:val="0041724B"/>
    <w:rsid w:val="004A5014"/>
    <w:rsid w:val="004D732D"/>
    <w:rsid w:val="006374E2"/>
    <w:rsid w:val="00656029"/>
    <w:rsid w:val="007B5570"/>
    <w:rsid w:val="00AA6CB4"/>
    <w:rsid w:val="00AF4E8F"/>
    <w:rsid w:val="00B208AB"/>
    <w:rsid w:val="00B54AAF"/>
    <w:rsid w:val="00BA1966"/>
    <w:rsid w:val="00C85724"/>
    <w:rsid w:val="00D21A24"/>
    <w:rsid w:val="00DC1963"/>
    <w:rsid w:val="00E6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9720"/>
  <w15:chartTrackingRefBased/>
  <w15:docId w15:val="{D4E9108E-2601-4E67-9969-7DA139C7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0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Paras Dangi</cp:lastModifiedBy>
  <cp:revision>15</cp:revision>
  <dcterms:created xsi:type="dcterms:W3CDTF">2024-09-10T04:45:00Z</dcterms:created>
  <dcterms:modified xsi:type="dcterms:W3CDTF">2024-11-05T14:32:00Z</dcterms:modified>
</cp:coreProperties>
</file>