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5B" w:rsidRPr="001D0021" w:rsidRDefault="008E0A5B" w:rsidP="00317CFA">
      <w:pPr>
        <w:pStyle w:val="ListParagraph"/>
        <w:numPr>
          <w:ilvl w:val="0"/>
          <w:numId w:val="1"/>
        </w:numPr>
        <w:rPr>
          <w:b/>
          <w:bCs/>
        </w:rPr>
      </w:pPr>
      <w:r w:rsidRPr="00960117">
        <w:rPr>
          <w:b/>
          <w:bCs/>
        </w:rPr>
        <w:t>css3</w:t>
      </w:r>
      <w:r w:rsidR="001D0021">
        <w:rPr>
          <w:b/>
          <w:bCs/>
        </w:rPr>
        <w:t>:</w:t>
      </w:r>
      <w:r w:rsidR="00181966">
        <w:rPr>
          <w:b/>
          <w:bCs/>
        </w:rPr>
        <w:br/>
      </w:r>
      <w:r w:rsidR="00181966">
        <w:t>rounded cornors, shadows, text effects, transitions or animations, as well as new layouts like mlti-columns, flexible box etc</w:t>
      </w:r>
      <w:r w:rsidR="00317CFA">
        <w:br/>
      </w:r>
      <w:r w:rsidR="00317CFA" w:rsidRPr="00317CFA">
        <w:rPr>
          <w:b/>
          <w:bCs/>
          <w:noProof/>
        </w:rPr>
        <w:drawing>
          <wp:inline distT="0" distB="0" distL="0" distR="0" wp14:anchorId="757A8E2B" wp14:editId="072288A8">
            <wp:extent cx="3391786" cy="189773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786" cy="18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CFA">
        <w:br/>
      </w:r>
      <w:r w:rsidR="004D332A">
        <w:rPr>
          <w:b/>
          <w:bCs/>
        </w:rPr>
        <w:t xml:space="preserve"> </w:t>
      </w:r>
      <w:bookmarkStart w:id="0" w:name="_GoBack"/>
      <w:bookmarkEnd w:id="0"/>
    </w:p>
    <w:p w:rsidR="008E0A5B" w:rsidRDefault="008E0A5B" w:rsidP="00731B2D">
      <w:pPr>
        <w:pStyle w:val="ListParagraph"/>
        <w:numPr>
          <w:ilvl w:val="0"/>
          <w:numId w:val="1"/>
        </w:numPr>
      </w:pPr>
      <w:r w:rsidRPr="00960117">
        <w:rPr>
          <w:b/>
          <w:bCs/>
        </w:rPr>
        <w:t>box-sizing</w:t>
      </w:r>
      <w:r>
        <w:t>:The CSS box-sizing property allows us to include the padding and border in an element's total width and height.</w:t>
      </w:r>
      <w:r w:rsidR="00EA05D0">
        <w:t xml:space="preserve"> If we need padding in div2 then it will use more space. </w:t>
      </w:r>
      <w:r w:rsidR="000812F5">
        <w:t xml:space="preserve"> Below we have padding 50px that creates uneven boxes</w:t>
      </w:r>
      <w:r w:rsidR="00D11894">
        <w:br/>
        <w:t>without box-sizing:</w:t>
      </w:r>
      <w:r w:rsidR="00EA05D0">
        <w:br/>
      </w:r>
      <w:r w:rsidR="00EA05D0" w:rsidRPr="00EA05D0">
        <w:rPr>
          <w:noProof/>
        </w:rPr>
        <w:drawing>
          <wp:inline distT="0" distB="0" distL="0" distR="0" wp14:anchorId="7B257A20" wp14:editId="67CB0FAA">
            <wp:extent cx="1860698" cy="1518293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678" cy="15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44D">
        <w:br/>
      </w:r>
      <w:r w:rsidR="004E144D" w:rsidRPr="004E144D">
        <w:rPr>
          <w:noProof/>
        </w:rPr>
        <w:drawing>
          <wp:inline distT="0" distB="0" distL="0" distR="0" wp14:anchorId="7424D847" wp14:editId="448A0EBC">
            <wp:extent cx="3987209" cy="192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483" cy="19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894">
        <w:br/>
      </w:r>
      <w:r w:rsidR="00D11894">
        <w:lastRenderedPageBreak/>
        <w:t>with box-sizing:</w:t>
      </w:r>
      <w:r w:rsidR="00731B2D">
        <w:br/>
      </w:r>
      <w:r w:rsidR="00731B2D" w:rsidRPr="00731B2D">
        <w:rPr>
          <w:noProof/>
        </w:rPr>
        <w:drawing>
          <wp:inline distT="0" distB="0" distL="0" distR="0" wp14:anchorId="7F640E58" wp14:editId="3C87542F">
            <wp:extent cx="2041451" cy="1564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857" cy="157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2D" w:rsidRPr="00731B2D">
        <w:rPr>
          <w:noProof/>
        </w:rPr>
        <w:drawing>
          <wp:inline distT="0" distB="0" distL="0" distR="0" wp14:anchorId="382719A1" wp14:editId="11024D39">
            <wp:extent cx="2475879" cy="2094614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319" cy="20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5B" w:rsidRDefault="008E0A5B" w:rsidP="008E0A5B">
      <w:pPr>
        <w:pStyle w:val="ListParagraph"/>
        <w:numPr>
          <w:ilvl w:val="0"/>
          <w:numId w:val="1"/>
        </w:numPr>
      </w:pPr>
      <w:r>
        <w:t xml:space="preserve">giving </w:t>
      </w:r>
      <w:r w:rsidR="00FF6A23">
        <w:t xml:space="preserve">negative </w:t>
      </w:r>
      <w:r>
        <w:t>margin to main div and padding to child div for nice looks</w:t>
      </w:r>
    </w:p>
    <w:p w:rsidR="008E0A5B" w:rsidRPr="001D0021" w:rsidRDefault="008E0A5B" w:rsidP="008E0A5B">
      <w:pPr>
        <w:pStyle w:val="ListParagraph"/>
        <w:numPr>
          <w:ilvl w:val="0"/>
          <w:numId w:val="1"/>
        </w:numPr>
        <w:rPr>
          <w:b/>
          <w:bCs/>
        </w:rPr>
      </w:pPr>
      <w:r w:rsidRPr="00960117">
        <w:rPr>
          <w:b/>
          <w:bCs/>
        </w:rPr>
        <w:t>flex and flex wrap</w:t>
      </w:r>
    </w:p>
    <w:p w:rsidR="001D0021" w:rsidRDefault="008E0A5B" w:rsidP="001D0021">
      <w:pPr>
        <w:pStyle w:val="ListParagraph"/>
        <w:numPr>
          <w:ilvl w:val="0"/>
          <w:numId w:val="1"/>
        </w:numPr>
      </w:pPr>
      <w:r w:rsidRPr="00960117">
        <w:rPr>
          <w:b/>
          <w:bCs/>
        </w:rPr>
        <w:t>justify-content</w:t>
      </w:r>
      <w:r>
        <w:t>: The justify-content property aligns the flexible container's items when the items do not use all available space on the main-axis (horizontally).</w:t>
      </w:r>
      <w:r w:rsidR="00331279">
        <w:br/>
        <w:t>properties of justify-content:</w:t>
      </w:r>
      <w:r w:rsidR="00331279">
        <w:br/>
        <w:t>justify-content: flex-start,flex-end,center,space-bewteen,space-around,space-evenly</w:t>
      </w:r>
      <w:r w:rsidR="001D0021">
        <w:br/>
      </w:r>
      <w:r w:rsidR="001D0021" w:rsidRPr="001D0021">
        <w:rPr>
          <w:noProof/>
        </w:rPr>
        <w:drawing>
          <wp:inline distT="0" distB="0" distL="0" distR="0" wp14:anchorId="7222D0F2" wp14:editId="5668FF57">
            <wp:extent cx="4242391" cy="2093547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391" cy="20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5B" w:rsidRDefault="008E0A5B" w:rsidP="008E0A5B">
      <w:r>
        <w:t>Tip: Use the align-items property to align the items vertically.</w:t>
      </w:r>
    </w:p>
    <w:p w:rsidR="008E0A5B" w:rsidRPr="00960117" w:rsidRDefault="008E0A5B" w:rsidP="001A31EF">
      <w:pPr>
        <w:pStyle w:val="ListParagraph"/>
        <w:numPr>
          <w:ilvl w:val="0"/>
          <w:numId w:val="2"/>
        </w:numPr>
        <w:rPr>
          <w:b/>
          <w:bCs/>
        </w:rPr>
      </w:pPr>
      <w:r w:rsidRPr="00960117">
        <w:rPr>
          <w:b/>
          <w:bCs/>
        </w:rPr>
        <w:lastRenderedPageBreak/>
        <w:t>align-items</w:t>
      </w:r>
      <w:r w:rsidR="0065314C">
        <w:rPr>
          <w:b/>
          <w:bCs/>
        </w:rPr>
        <w:br/>
      </w:r>
      <w:r w:rsidR="0065314C" w:rsidRPr="0065314C">
        <w:t>align-items:center;</w:t>
      </w:r>
      <w:r w:rsidR="001A31EF">
        <w:br/>
      </w:r>
      <w:r w:rsidR="001A31EF" w:rsidRPr="001A31EF">
        <w:rPr>
          <w:b/>
          <w:bCs/>
          <w:noProof/>
        </w:rPr>
        <w:drawing>
          <wp:inline distT="0" distB="0" distL="0" distR="0" wp14:anchorId="1483612A" wp14:editId="3D72F6DB">
            <wp:extent cx="4178595" cy="20272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740" cy="20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F9" w:rsidRDefault="008E0A5B" w:rsidP="00765AF9">
      <w:pPr>
        <w:pStyle w:val="ListParagraph"/>
        <w:numPr>
          <w:ilvl w:val="0"/>
          <w:numId w:val="2"/>
        </w:numPr>
        <w:rPr>
          <w:b/>
          <w:bCs/>
        </w:rPr>
      </w:pPr>
      <w:r w:rsidRPr="00960117">
        <w:rPr>
          <w:b/>
          <w:bCs/>
        </w:rPr>
        <w:t>nav</w:t>
      </w:r>
      <w:r w:rsidR="00FB0137" w:rsidRPr="00960117">
        <w:rPr>
          <w:b/>
          <w:bCs/>
        </w:rPr>
        <w:t>bar</w:t>
      </w:r>
      <w:r w:rsidR="001A31EF">
        <w:rPr>
          <w:b/>
          <w:bCs/>
        </w:rPr>
        <w:t>:</w:t>
      </w:r>
      <w:r w:rsidR="001A31EF">
        <w:t xml:space="preserve">this navbar has one header, one container. Blue color is given to header. Inside container there is one row with 2 columns. </w:t>
      </w:r>
      <w:r w:rsidR="00765AF9">
        <w:t>First columns can use 70% space from main row</w:t>
      </w:r>
      <w:r w:rsidR="00DE6C04">
        <w:t xml:space="preserve"> for list and a tag</w:t>
      </w:r>
      <w:r w:rsidR="00765AF9">
        <w:t>. And 2</w:t>
      </w:r>
      <w:r w:rsidR="00765AF9" w:rsidRPr="00765AF9">
        <w:rPr>
          <w:vertAlign w:val="superscript"/>
        </w:rPr>
        <w:t>nd</w:t>
      </w:r>
      <w:r w:rsidR="00765AF9">
        <w:t xml:space="preserve"> column can use 30%</w:t>
      </w:r>
      <w:r w:rsidR="00DE6C04">
        <w:t xml:space="preserve"> for phone no</w:t>
      </w:r>
    </w:p>
    <w:p w:rsidR="0082134F" w:rsidRDefault="0082134F" w:rsidP="00765AF9">
      <w:pPr>
        <w:pStyle w:val="ListParagraph"/>
        <w:rPr>
          <w:b/>
          <w:bCs/>
        </w:rPr>
      </w:pPr>
      <w:r w:rsidRPr="001A31EF">
        <w:rPr>
          <w:b/>
          <w:bCs/>
          <w:noProof/>
        </w:rPr>
        <w:drawing>
          <wp:inline distT="0" distB="0" distL="0" distR="0" wp14:anchorId="78B731E1" wp14:editId="2701902F">
            <wp:extent cx="59436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1EF">
        <w:rPr>
          <w:b/>
          <w:bCs/>
        </w:rPr>
        <w:br/>
      </w:r>
      <w:r w:rsidRPr="0082134F">
        <w:rPr>
          <w:b/>
          <w:bCs/>
          <w:noProof/>
        </w:rPr>
        <w:drawing>
          <wp:inline distT="0" distB="0" distL="0" distR="0" wp14:anchorId="17E294E6" wp14:editId="6A7705CE">
            <wp:extent cx="5943093" cy="17012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4F" w:rsidRDefault="0082134F">
      <w:pPr>
        <w:rPr>
          <w:b/>
          <w:bCs/>
        </w:rPr>
      </w:pPr>
      <w:r>
        <w:rPr>
          <w:b/>
          <w:bCs/>
        </w:rPr>
        <w:br w:type="page"/>
      </w:r>
      <w:r w:rsidRPr="0082134F">
        <w:rPr>
          <w:b/>
          <w:bCs/>
          <w:noProof/>
        </w:rPr>
        <w:lastRenderedPageBreak/>
        <w:drawing>
          <wp:inline distT="0" distB="0" distL="0" distR="0" wp14:anchorId="0DCE3DF6" wp14:editId="74A223D8">
            <wp:extent cx="2600688" cy="531569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EF" w:rsidRPr="001A31EF" w:rsidRDefault="001A31EF" w:rsidP="00765AF9">
      <w:pPr>
        <w:pStyle w:val="ListParagraph"/>
        <w:rPr>
          <w:b/>
          <w:bCs/>
        </w:rPr>
      </w:pPr>
      <w:r w:rsidRPr="001A31EF">
        <w:rPr>
          <w:b/>
          <w:bCs/>
        </w:rPr>
        <w:br w:type="page"/>
      </w:r>
    </w:p>
    <w:sectPr w:rsidR="001A31EF" w:rsidRPr="001A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B55CD"/>
    <w:multiLevelType w:val="hybridMultilevel"/>
    <w:tmpl w:val="DE585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143C0"/>
    <w:multiLevelType w:val="hybridMultilevel"/>
    <w:tmpl w:val="DDD8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5B"/>
    <w:rsid w:val="000812F5"/>
    <w:rsid w:val="00082EF8"/>
    <w:rsid w:val="00120430"/>
    <w:rsid w:val="00181966"/>
    <w:rsid w:val="001A31EF"/>
    <w:rsid w:val="001D0021"/>
    <w:rsid w:val="00317CFA"/>
    <w:rsid w:val="00325195"/>
    <w:rsid w:val="00331279"/>
    <w:rsid w:val="004D332A"/>
    <w:rsid w:val="004E144D"/>
    <w:rsid w:val="005454DA"/>
    <w:rsid w:val="0065314C"/>
    <w:rsid w:val="00671B2B"/>
    <w:rsid w:val="00731B2D"/>
    <w:rsid w:val="00765AF9"/>
    <w:rsid w:val="0082134F"/>
    <w:rsid w:val="008E0A5B"/>
    <w:rsid w:val="00960117"/>
    <w:rsid w:val="00D11894"/>
    <w:rsid w:val="00DE6C04"/>
    <w:rsid w:val="00E376A5"/>
    <w:rsid w:val="00EA05D0"/>
    <w:rsid w:val="00FB0137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0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21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0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21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parash</dc:creator>
  <cp:lastModifiedBy>parash</cp:lastModifiedBy>
  <cp:revision>37</cp:revision>
  <dcterms:created xsi:type="dcterms:W3CDTF">2022-02-28T11:43:00Z</dcterms:created>
  <dcterms:modified xsi:type="dcterms:W3CDTF">2022-02-28T14:39:00Z</dcterms:modified>
</cp:coreProperties>
</file>