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578F" w14:textId="72108922" w:rsidR="0078118F" w:rsidRDefault="0078118F" w:rsidP="0078118F">
      <w:pPr>
        <w:pStyle w:val="1"/>
      </w:pPr>
      <w:bookmarkStart w:id="0" w:name="_Toc296630072"/>
      <w:bookmarkStart w:id="1" w:name="_Toc464825875"/>
      <w:r>
        <w:t>Лабораторная работа</w:t>
      </w:r>
      <w:r w:rsidRPr="00664FBB">
        <w:br/>
      </w:r>
      <w:r>
        <w:t>Диалоговые протоколы</w:t>
      </w:r>
      <w:bookmarkEnd w:id="0"/>
      <w:bookmarkEnd w:id="1"/>
    </w:p>
    <w:p w14:paraId="0EC8EACF" w14:textId="77777777" w:rsidR="0078118F" w:rsidRPr="00577C93" w:rsidRDefault="0078118F" w:rsidP="0078118F">
      <w:r>
        <w:t xml:space="preserve">Практически все протоколы верхних уровней строятся на основе диалога: первая сторона отправляет запрос, вторая сторона отвечает на него. В ряде протоколов диалог может состоять из одного запроса и одного ответа (например, в протоколе </w:t>
      </w:r>
      <w:r>
        <w:rPr>
          <w:lang w:val="en-US"/>
        </w:rPr>
        <w:t>HTTP</w:t>
      </w:r>
      <w:r w:rsidRPr="00C21B0D">
        <w:t xml:space="preserve">), </w:t>
      </w:r>
      <w:r>
        <w:t xml:space="preserve">в других диалог может включать десятки запросов и ответов (например, </w:t>
      </w:r>
      <w:r>
        <w:rPr>
          <w:lang w:val="en-US"/>
        </w:rPr>
        <w:t>FTP</w:t>
      </w:r>
      <w:r w:rsidRPr="00C21B0D">
        <w:t xml:space="preserve">, </w:t>
      </w:r>
      <w:r>
        <w:rPr>
          <w:lang w:val="en-US"/>
        </w:rPr>
        <w:t>POP</w:t>
      </w:r>
      <w:r w:rsidRPr="00C21B0D">
        <w:t xml:space="preserve">3, </w:t>
      </w:r>
      <w:r>
        <w:rPr>
          <w:lang w:val="en-US"/>
        </w:rPr>
        <w:t>SMTP</w:t>
      </w:r>
      <w:r w:rsidRPr="00C21B0D">
        <w:t>).</w:t>
      </w:r>
    </w:p>
    <w:p w14:paraId="4CE4C337" w14:textId="77777777" w:rsidR="0078118F" w:rsidRPr="00F1202C" w:rsidRDefault="0078118F" w:rsidP="0078118F">
      <w:pPr>
        <w:pStyle w:val="2"/>
      </w:pPr>
      <w:bookmarkStart w:id="2" w:name="_Toc296630073"/>
      <w:r>
        <w:t xml:space="preserve">Протокол </w:t>
      </w:r>
      <w:r>
        <w:rPr>
          <w:lang w:val="en-US"/>
        </w:rPr>
        <w:t>SMTP</w:t>
      </w:r>
      <w:bookmarkEnd w:id="2"/>
    </w:p>
    <w:p w14:paraId="7F2201C6" w14:textId="77777777" w:rsidR="0078118F" w:rsidRPr="00F1202C" w:rsidRDefault="0078118F" w:rsidP="0078118F">
      <w:r>
        <w:t xml:space="preserve">Протокол </w:t>
      </w:r>
      <w:r>
        <w:rPr>
          <w:lang w:val="en-US"/>
        </w:rPr>
        <w:t>SMTP</w:t>
      </w:r>
      <w:r w:rsidRPr="00A43733">
        <w:t xml:space="preserve"> (</w:t>
      </w:r>
      <w:r>
        <w:rPr>
          <w:lang w:val="en-US"/>
        </w:rPr>
        <w:t>Simple</w:t>
      </w:r>
      <w:r w:rsidRPr="00A43733">
        <w:t xml:space="preserve"> </w:t>
      </w:r>
      <w:r>
        <w:rPr>
          <w:lang w:val="en-US"/>
        </w:rPr>
        <w:t>Mail</w:t>
      </w:r>
      <w:r w:rsidRPr="00A43733">
        <w:t xml:space="preserve"> </w:t>
      </w:r>
      <w:r>
        <w:rPr>
          <w:lang w:val="en-US"/>
        </w:rPr>
        <w:t>Transfer</w:t>
      </w:r>
      <w:r w:rsidRPr="00A43733">
        <w:t xml:space="preserve"> </w:t>
      </w:r>
      <w:r>
        <w:rPr>
          <w:lang w:val="en-US"/>
        </w:rPr>
        <w:t>Protocol</w:t>
      </w:r>
      <w:r w:rsidRPr="00577C93">
        <w:t>, простой протокол передачи почты</w:t>
      </w:r>
      <w:r w:rsidRPr="00A43733">
        <w:t xml:space="preserve">) </w:t>
      </w:r>
      <w:r>
        <w:t>отвечает за отправку почты другому адресату.</w:t>
      </w:r>
    </w:p>
    <w:p w14:paraId="56AAFF3E" w14:textId="77777777" w:rsidR="0078118F" w:rsidRPr="00577C93" w:rsidRDefault="0078118F" w:rsidP="0078118F">
      <w:r>
        <w:t xml:space="preserve">Сеанс работы протокола </w:t>
      </w:r>
      <w:r>
        <w:rPr>
          <w:lang w:val="en-US"/>
        </w:rPr>
        <w:t>SMTP</w:t>
      </w:r>
      <w:r w:rsidRPr="00577C93">
        <w:t xml:space="preserve"> </w:t>
      </w:r>
      <w:r>
        <w:t>состоит из нескольких этапов: аутентификация, передача параметров письма (адреса, тема), отправка текста сообщения и завершение соединения.</w:t>
      </w:r>
    </w:p>
    <w:p w14:paraId="790EC02B" w14:textId="77777777" w:rsidR="0078118F" w:rsidRDefault="0078118F" w:rsidP="0078118F">
      <w:r>
        <w:t xml:space="preserve">Поскольку работа с почтой производится от имени конкретного пользователя, то первым этапом диалога идёт авторизация – клиент передаёт серверу имя пользователя и пароль. Протокол поддерживает безопасные методы аутентификации с применением </w:t>
      </w:r>
      <w:r>
        <w:rPr>
          <w:lang w:val="en-US"/>
        </w:rPr>
        <w:t>SSL</w:t>
      </w:r>
      <w:r w:rsidRPr="008F013D">
        <w:t xml:space="preserve">, </w:t>
      </w:r>
      <w:r>
        <w:t xml:space="preserve">рекомендуется по возможности использовать именно такую безопасную аутентификацию, поскольку в противном случае данные могут быть перехвачены третьими лицами. Если всё же используется нешифрованная аутентификация, то в протоколе </w:t>
      </w:r>
      <w:r>
        <w:rPr>
          <w:lang w:val="en-US"/>
        </w:rPr>
        <w:t>SMTP</w:t>
      </w:r>
      <w:r w:rsidRPr="008F013D">
        <w:t xml:space="preserve"> </w:t>
      </w:r>
      <w:r>
        <w:t xml:space="preserve">предусмотрено кодирование имени пользователя и пароля кодировкой </w:t>
      </w:r>
      <w:r>
        <w:rPr>
          <w:lang w:val="en-US"/>
        </w:rPr>
        <w:t>base</w:t>
      </w:r>
      <w:r w:rsidRPr="008F013D">
        <w:t>64</w:t>
      </w:r>
      <w:r>
        <w:t>:</w:t>
      </w:r>
      <w:r w:rsidRPr="008F013D">
        <w:t xml:space="preserve"> </w:t>
      </w:r>
      <w:r>
        <w:t>это обеспечивает минимальную защиту, которая, впрочем, легко вскрывается.</w:t>
      </w:r>
    </w:p>
    <w:p w14:paraId="45EF18DF" w14:textId="77777777" w:rsidR="0078118F" w:rsidRPr="00F1202C" w:rsidRDefault="0078118F" w:rsidP="0078118F">
      <w:r>
        <w:t xml:space="preserve">К письму могут прилагаться двоичные файлы, но из-за того, что протокол предусматривает передачу только </w:t>
      </w:r>
      <w:r>
        <w:rPr>
          <w:lang w:val="en-US"/>
        </w:rPr>
        <w:t>ASCII</w:t>
      </w:r>
      <w:r w:rsidRPr="00EB5915">
        <w:t>-</w:t>
      </w:r>
      <w:r>
        <w:t xml:space="preserve">информации, файлы должны быть закодированы в текстовый формат по стандарту </w:t>
      </w:r>
      <w:r>
        <w:rPr>
          <w:lang w:val="en-US"/>
        </w:rPr>
        <w:t>MIME</w:t>
      </w:r>
      <w:r w:rsidRPr="00EB5915">
        <w:t>.</w:t>
      </w:r>
    </w:p>
    <w:p w14:paraId="009A088B" w14:textId="77777777" w:rsidR="0078118F" w:rsidRDefault="0078118F" w:rsidP="0078118F">
      <w:r>
        <w:t xml:space="preserve">Основные команды протокола </w:t>
      </w:r>
      <w:r>
        <w:rPr>
          <w:lang w:val="en-US"/>
        </w:rPr>
        <w:t>SMTP</w:t>
      </w:r>
      <w:r w:rsidRPr="00316D9B">
        <w:t xml:space="preserve"> </w:t>
      </w:r>
      <w:r>
        <w:t>приведены в следующей таблице</w:t>
      </w:r>
      <w:r w:rsidRPr="00316D9B">
        <w:t>:</w:t>
      </w:r>
    </w:p>
    <w:p w14:paraId="304674B2" w14:textId="77777777" w:rsidR="0078118F" w:rsidRPr="00316D9B" w:rsidRDefault="0078118F" w:rsidP="0078118F">
      <w:pPr>
        <w:pStyle w:val="a6"/>
        <w:jc w:val="right"/>
        <w:rPr>
          <w:lang w:val="en-US"/>
        </w:rPr>
      </w:pPr>
      <w:r>
        <w:t xml:space="preserve">Табл. </w:t>
      </w:r>
      <w:fldSimple w:instr=" SEQ Таблица \* ARABIC ">
        <w:r>
          <w:rPr>
            <w:noProof/>
          </w:rPr>
          <w:t>1</w:t>
        </w:r>
      </w:fldSimple>
      <w:r>
        <w:t xml:space="preserve">. Команды протокола </w:t>
      </w:r>
      <w:r>
        <w:rPr>
          <w:lang w:val="en-US"/>
        </w:rPr>
        <w:t>SMTP</w:t>
      </w:r>
    </w:p>
    <w:tbl>
      <w:tblPr>
        <w:tblStyle w:val="a3"/>
        <w:tblW w:w="8732" w:type="dxa"/>
        <w:jc w:val="center"/>
        <w:tblLook w:val="04A0" w:firstRow="1" w:lastRow="0" w:firstColumn="1" w:lastColumn="0" w:noHBand="0" w:noVBand="1"/>
      </w:tblPr>
      <w:tblGrid>
        <w:gridCol w:w="1703"/>
        <w:gridCol w:w="2041"/>
        <w:gridCol w:w="4988"/>
      </w:tblGrid>
      <w:tr w:rsidR="0078118F" w14:paraId="7550667B" w14:textId="77777777" w:rsidTr="00D57880">
        <w:trPr>
          <w:tblHeader/>
          <w:jc w:val="center"/>
        </w:trPr>
        <w:tc>
          <w:tcPr>
            <w:tcW w:w="1703" w:type="dxa"/>
            <w:shd w:val="clear" w:color="auto" w:fill="D9D9D9" w:themeFill="background1" w:themeFillShade="D9"/>
          </w:tcPr>
          <w:p w14:paraId="19F78CFC" w14:textId="77777777" w:rsidR="0078118F" w:rsidRPr="00577C93" w:rsidRDefault="0078118F" w:rsidP="00D57880">
            <w:pPr>
              <w:ind w:firstLine="0"/>
            </w:pPr>
            <w:r>
              <w:t>Команда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48E866FE" w14:textId="77777777" w:rsidR="0078118F" w:rsidRPr="00577C93" w:rsidRDefault="0078118F" w:rsidP="00D57880">
            <w:pPr>
              <w:ind w:firstLine="0"/>
            </w:pPr>
            <w:r>
              <w:t>Параметры</w:t>
            </w:r>
          </w:p>
        </w:tc>
        <w:tc>
          <w:tcPr>
            <w:tcW w:w="4988" w:type="dxa"/>
            <w:shd w:val="clear" w:color="auto" w:fill="D9D9D9" w:themeFill="background1" w:themeFillShade="D9"/>
          </w:tcPr>
          <w:p w14:paraId="16C3EC64" w14:textId="77777777" w:rsidR="0078118F" w:rsidRPr="00577C93" w:rsidRDefault="0078118F" w:rsidP="00D57880">
            <w:pPr>
              <w:ind w:firstLine="0"/>
            </w:pPr>
            <w:r>
              <w:t>Описание</w:t>
            </w:r>
          </w:p>
        </w:tc>
      </w:tr>
      <w:tr w:rsidR="0078118F" w14:paraId="0AC6E293" w14:textId="77777777" w:rsidTr="00D57880">
        <w:trPr>
          <w:jc w:val="center"/>
        </w:trPr>
        <w:tc>
          <w:tcPr>
            <w:tcW w:w="1703" w:type="dxa"/>
          </w:tcPr>
          <w:p w14:paraId="287878B1" w14:textId="4C3D887D" w:rsidR="0078118F" w:rsidRPr="000040CD" w:rsidRDefault="0078118F" w:rsidP="00D57880">
            <w:pPr>
              <w:pStyle w:val="a4"/>
              <w:ind w:firstLine="0"/>
            </w:pPr>
            <w:r>
              <w:t>HELO</w:t>
            </w:r>
            <w:r w:rsidR="000040CD" w:rsidRPr="000040CD">
              <w:rPr>
                <w:rFonts w:ascii="Times New Roman" w:hAnsi="Times New Roman" w:cs="Times New Roman"/>
              </w:rPr>
              <w:t xml:space="preserve"> </w:t>
            </w:r>
            <w:r w:rsidR="000040CD" w:rsidRPr="000040CD">
              <w:rPr>
                <w:rFonts w:ascii="Times New Roman" w:hAnsi="Times New Roman" w:cs="Times New Roman"/>
                <w:lang w:val="ru-RU"/>
              </w:rPr>
              <w:t xml:space="preserve">/ </w:t>
            </w:r>
            <w:r w:rsidR="000040CD">
              <w:t>EHLO</w:t>
            </w:r>
          </w:p>
        </w:tc>
        <w:tc>
          <w:tcPr>
            <w:tcW w:w="2041" w:type="dxa"/>
          </w:tcPr>
          <w:p w14:paraId="30BAE975" w14:textId="77777777" w:rsidR="0078118F" w:rsidRPr="00577C93" w:rsidRDefault="0078118F" w:rsidP="00D57880">
            <w:pPr>
              <w:ind w:firstLine="0"/>
            </w:pPr>
            <w:r>
              <w:t>домен</w:t>
            </w:r>
          </w:p>
        </w:tc>
        <w:tc>
          <w:tcPr>
            <w:tcW w:w="4988" w:type="dxa"/>
          </w:tcPr>
          <w:p w14:paraId="0D9AE81A" w14:textId="77777777" w:rsidR="0078118F" w:rsidRPr="003C67EA" w:rsidRDefault="0078118F" w:rsidP="00D57880">
            <w:pPr>
              <w:ind w:firstLine="0"/>
            </w:pPr>
            <w:r>
              <w:t>Начало сессии</w:t>
            </w:r>
            <w:r w:rsidRPr="003C67EA">
              <w:t xml:space="preserve">. </w:t>
            </w:r>
            <w:r>
              <w:t xml:space="preserve">В качестве домена можно использовать </w:t>
            </w:r>
            <w:r w:rsidRPr="003C67EA">
              <w:rPr>
                <w:rStyle w:val="a5"/>
              </w:rPr>
              <w:t>localhost</w:t>
            </w:r>
            <w:r w:rsidRPr="003C67EA">
              <w:t>.</w:t>
            </w:r>
          </w:p>
        </w:tc>
      </w:tr>
      <w:tr w:rsidR="0078118F" w:rsidRPr="005B62D8" w14:paraId="3683657D" w14:textId="77777777" w:rsidTr="00D57880">
        <w:trPr>
          <w:jc w:val="center"/>
        </w:trPr>
        <w:tc>
          <w:tcPr>
            <w:tcW w:w="1703" w:type="dxa"/>
          </w:tcPr>
          <w:p w14:paraId="0AEECC91" w14:textId="77777777" w:rsidR="0078118F" w:rsidRPr="003C67EA" w:rsidRDefault="0078118F" w:rsidP="00D57880">
            <w:pPr>
              <w:pStyle w:val="a4"/>
              <w:ind w:firstLine="0"/>
              <w:rPr>
                <w:lang w:val="ru-RU"/>
              </w:rPr>
            </w:pPr>
            <w:r w:rsidRPr="005B62D8">
              <w:t>AUTH</w:t>
            </w:r>
            <w:r w:rsidRPr="003C67EA">
              <w:rPr>
                <w:lang w:val="ru-RU"/>
              </w:rPr>
              <w:t xml:space="preserve"> </w:t>
            </w:r>
            <w:r w:rsidRPr="005B62D8">
              <w:t>LOGIN</w:t>
            </w:r>
          </w:p>
        </w:tc>
        <w:tc>
          <w:tcPr>
            <w:tcW w:w="2041" w:type="dxa"/>
          </w:tcPr>
          <w:p w14:paraId="062A7BC5" w14:textId="77777777" w:rsidR="0078118F" w:rsidRPr="00577C93" w:rsidRDefault="0078118F" w:rsidP="00D57880">
            <w:pPr>
              <w:ind w:firstLine="0"/>
            </w:pPr>
          </w:p>
        </w:tc>
        <w:tc>
          <w:tcPr>
            <w:tcW w:w="4988" w:type="dxa"/>
          </w:tcPr>
          <w:p w14:paraId="26DAE4AC" w14:textId="77777777" w:rsidR="0078118F" w:rsidRPr="005B62D8" w:rsidRDefault="0078118F" w:rsidP="00D57880">
            <w:pPr>
              <w:ind w:firstLine="0"/>
            </w:pPr>
            <w:r>
              <w:t xml:space="preserve">Аутентификация: сервер запросит логин и пароль, закодированные с помощью </w:t>
            </w:r>
            <w:r>
              <w:rPr>
                <w:lang w:val="en-US"/>
              </w:rPr>
              <w:t>base</w:t>
            </w:r>
            <w:r w:rsidRPr="005B62D8">
              <w:t>64</w:t>
            </w:r>
          </w:p>
        </w:tc>
      </w:tr>
      <w:tr w:rsidR="0078118F" w14:paraId="60ED1866" w14:textId="77777777" w:rsidTr="00D57880">
        <w:trPr>
          <w:jc w:val="center"/>
        </w:trPr>
        <w:tc>
          <w:tcPr>
            <w:tcW w:w="1703" w:type="dxa"/>
          </w:tcPr>
          <w:p w14:paraId="69D93F6E" w14:textId="77777777" w:rsidR="0078118F" w:rsidRPr="003C67EA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MAIL</w:t>
            </w:r>
            <w:r w:rsidRPr="003C67EA">
              <w:rPr>
                <w:lang w:val="ru-RU"/>
              </w:rPr>
              <w:t xml:space="preserve"> </w:t>
            </w:r>
            <w:r>
              <w:t>FROM</w:t>
            </w:r>
            <w:r w:rsidRPr="003C67EA">
              <w:rPr>
                <w:lang w:val="ru-RU"/>
              </w:rPr>
              <w:t>:</w:t>
            </w:r>
          </w:p>
        </w:tc>
        <w:tc>
          <w:tcPr>
            <w:tcW w:w="2041" w:type="dxa"/>
          </w:tcPr>
          <w:p w14:paraId="4E6342B1" w14:textId="77777777" w:rsidR="0078118F" w:rsidRPr="003C67EA" w:rsidRDefault="0078118F" w:rsidP="00D57880">
            <w:pPr>
              <w:ind w:firstLine="0"/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 xml:space="preserve"> отправителя</w:t>
            </w:r>
          </w:p>
        </w:tc>
        <w:tc>
          <w:tcPr>
            <w:tcW w:w="4988" w:type="dxa"/>
          </w:tcPr>
          <w:p w14:paraId="51025113" w14:textId="77777777" w:rsidR="0078118F" w:rsidRPr="00E43E97" w:rsidRDefault="0078118F" w:rsidP="00D57880">
            <w:pPr>
              <w:ind w:firstLine="0"/>
              <w:rPr>
                <w:lang w:val="en-US"/>
              </w:rPr>
            </w:pPr>
            <w:r>
              <w:t>Адрес отправителя письма</w:t>
            </w:r>
            <w:r>
              <w:rPr>
                <w:rStyle w:val="a9"/>
              </w:rPr>
              <w:footnoteReference w:id="1"/>
            </w:r>
          </w:p>
        </w:tc>
      </w:tr>
      <w:tr w:rsidR="0078118F" w14:paraId="46DE4FA8" w14:textId="77777777" w:rsidTr="00D57880">
        <w:trPr>
          <w:jc w:val="center"/>
        </w:trPr>
        <w:tc>
          <w:tcPr>
            <w:tcW w:w="1703" w:type="dxa"/>
          </w:tcPr>
          <w:p w14:paraId="02CDDA60" w14:textId="77777777" w:rsidR="0078118F" w:rsidRDefault="0078118F" w:rsidP="00D57880">
            <w:pPr>
              <w:pStyle w:val="a4"/>
              <w:ind w:firstLine="0"/>
            </w:pPr>
            <w:r>
              <w:t>RCPT TO:</w:t>
            </w:r>
          </w:p>
        </w:tc>
        <w:tc>
          <w:tcPr>
            <w:tcW w:w="2041" w:type="dxa"/>
          </w:tcPr>
          <w:p w14:paraId="2E3F35C5" w14:textId="77777777" w:rsidR="0078118F" w:rsidRPr="005B62D8" w:rsidRDefault="0078118F" w:rsidP="00D578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r>
              <w:t>получателя</w:t>
            </w:r>
          </w:p>
        </w:tc>
        <w:tc>
          <w:tcPr>
            <w:tcW w:w="4988" w:type="dxa"/>
          </w:tcPr>
          <w:p w14:paraId="49FE9671" w14:textId="77777777" w:rsidR="0078118F" w:rsidRPr="005B62D8" w:rsidRDefault="0078118F" w:rsidP="00D57880">
            <w:pPr>
              <w:ind w:firstLine="0"/>
            </w:pPr>
            <w:r>
              <w:t>Адрес получателя письма</w:t>
            </w:r>
          </w:p>
        </w:tc>
      </w:tr>
      <w:tr w:rsidR="0078118F" w:rsidRPr="005B62D8" w14:paraId="20545903" w14:textId="77777777" w:rsidTr="00D57880">
        <w:trPr>
          <w:jc w:val="center"/>
        </w:trPr>
        <w:tc>
          <w:tcPr>
            <w:tcW w:w="1703" w:type="dxa"/>
          </w:tcPr>
          <w:p w14:paraId="59A2BB5E" w14:textId="77777777" w:rsidR="0078118F" w:rsidRDefault="0078118F" w:rsidP="00D57880">
            <w:pPr>
              <w:pStyle w:val="a4"/>
              <w:ind w:firstLine="0"/>
            </w:pPr>
            <w:r>
              <w:lastRenderedPageBreak/>
              <w:t>DATA</w:t>
            </w:r>
          </w:p>
        </w:tc>
        <w:tc>
          <w:tcPr>
            <w:tcW w:w="2041" w:type="dxa"/>
          </w:tcPr>
          <w:p w14:paraId="52FAEF19" w14:textId="77777777" w:rsidR="0078118F" w:rsidRDefault="0078118F" w:rsidP="00D57880">
            <w:pPr>
              <w:ind w:firstLine="0"/>
              <w:rPr>
                <w:lang w:val="en-US"/>
              </w:rPr>
            </w:pPr>
          </w:p>
        </w:tc>
        <w:tc>
          <w:tcPr>
            <w:tcW w:w="4988" w:type="dxa"/>
          </w:tcPr>
          <w:p w14:paraId="7FB365C6" w14:textId="77777777" w:rsidR="0078118F" w:rsidRPr="005B62D8" w:rsidRDefault="0078118F" w:rsidP="00D57880">
            <w:pPr>
              <w:ind w:firstLine="0"/>
            </w:pPr>
            <w:r>
              <w:t>После этой команды сервер все данные воспринимает как тело письма. Признаком окончания тела является строка с единственной точкой.</w:t>
            </w:r>
          </w:p>
        </w:tc>
      </w:tr>
      <w:tr w:rsidR="0078118F" w:rsidRPr="005B62D8" w14:paraId="6F5EC03C" w14:textId="77777777" w:rsidTr="00D57880">
        <w:trPr>
          <w:jc w:val="center"/>
        </w:trPr>
        <w:tc>
          <w:tcPr>
            <w:tcW w:w="1703" w:type="dxa"/>
          </w:tcPr>
          <w:p w14:paraId="5EE79A22" w14:textId="77777777" w:rsidR="0078118F" w:rsidRPr="005B62D8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HELP</w:t>
            </w:r>
          </w:p>
        </w:tc>
        <w:tc>
          <w:tcPr>
            <w:tcW w:w="2041" w:type="dxa"/>
          </w:tcPr>
          <w:p w14:paraId="76110694" w14:textId="77777777" w:rsidR="0078118F" w:rsidRPr="005B62D8" w:rsidRDefault="0078118F" w:rsidP="00D57880">
            <w:pPr>
              <w:ind w:firstLine="0"/>
            </w:pPr>
            <w:r w:rsidRPr="005B62D8">
              <w:t>[</w:t>
            </w:r>
            <w:r>
              <w:t>команда</w:t>
            </w:r>
            <w:r w:rsidRPr="005B62D8">
              <w:t>]</w:t>
            </w:r>
          </w:p>
        </w:tc>
        <w:tc>
          <w:tcPr>
            <w:tcW w:w="4988" w:type="dxa"/>
          </w:tcPr>
          <w:p w14:paraId="0636621E" w14:textId="77777777" w:rsidR="0078118F" w:rsidRPr="005B62D8" w:rsidRDefault="0078118F" w:rsidP="00D57880">
            <w:pPr>
              <w:ind w:firstLine="0"/>
            </w:pPr>
            <w:r>
              <w:t>Вывод справочной информации по указанной команде (если она указана)</w:t>
            </w:r>
          </w:p>
        </w:tc>
      </w:tr>
      <w:tr w:rsidR="0078118F" w:rsidRPr="005B62D8" w14:paraId="3B2B7F4C" w14:textId="77777777" w:rsidTr="00D57880">
        <w:trPr>
          <w:jc w:val="center"/>
        </w:trPr>
        <w:tc>
          <w:tcPr>
            <w:tcW w:w="1703" w:type="dxa"/>
          </w:tcPr>
          <w:p w14:paraId="2101A580" w14:textId="77777777" w:rsidR="0078118F" w:rsidRPr="005B62D8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QUIT</w:t>
            </w:r>
          </w:p>
        </w:tc>
        <w:tc>
          <w:tcPr>
            <w:tcW w:w="2041" w:type="dxa"/>
          </w:tcPr>
          <w:p w14:paraId="5736E1F6" w14:textId="77777777" w:rsidR="0078118F" w:rsidRPr="005B62D8" w:rsidRDefault="0078118F" w:rsidP="00D57880">
            <w:pPr>
              <w:ind w:firstLine="0"/>
            </w:pPr>
          </w:p>
        </w:tc>
        <w:tc>
          <w:tcPr>
            <w:tcW w:w="4988" w:type="dxa"/>
          </w:tcPr>
          <w:p w14:paraId="6F8778A0" w14:textId="77777777" w:rsidR="0078118F" w:rsidRPr="005B62D8" w:rsidRDefault="0078118F" w:rsidP="00D57880">
            <w:pPr>
              <w:ind w:firstLine="0"/>
            </w:pPr>
            <w:r>
              <w:t>Завершение сеанса</w:t>
            </w:r>
          </w:p>
        </w:tc>
      </w:tr>
    </w:tbl>
    <w:p w14:paraId="0EBF531D" w14:textId="77777777" w:rsidR="0078118F" w:rsidRDefault="0078118F" w:rsidP="0078118F">
      <w:pPr>
        <w:rPr>
          <w:lang w:val="en-US"/>
        </w:rPr>
      </w:pPr>
      <w:bookmarkStart w:id="3" w:name="_Toc296630074"/>
    </w:p>
    <w:p w14:paraId="5CE44478" w14:textId="77777777" w:rsidR="0078118F" w:rsidRDefault="0078118F" w:rsidP="0078118F">
      <w:pPr>
        <w:pStyle w:val="3"/>
      </w:pPr>
      <w:r>
        <w:t xml:space="preserve">Пример сеанса работы по протоколу </w:t>
      </w:r>
      <w:r>
        <w:rPr>
          <w:lang w:val="en-US"/>
        </w:rPr>
        <w:t>SMTP</w:t>
      </w:r>
    </w:p>
    <w:p w14:paraId="3C238DA1" w14:textId="77777777" w:rsidR="0078118F" w:rsidRDefault="0078118F" w:rsidP="0078118F">
      <w:r>
        <w:t xml:space="preserve">При подключении к серверу </w:t>
      </w:r>
      <w:r>
        <w:rPr>
          <w:lang w:val="en-US"/>
        </w:rPr>
        <w:t>SMTP</w:t>
      </w:r>
      <w:r w:rsidRPr="00025CE6">
        <w:t xml:space="preserve"> </w:t>
      </w:r>
      <w:r>
        <w:t>появляется приветствие:</w:t>
      </w:r>
    </w:p>
    <w:p w14:paraId="3AFD31C1" w14:textId="77777777" w:rsidR="0078118F" w:rsidRDefault="0078118F" w:rsidP="0078118F"/>
    <w:p w14:paraId="1E6A91E8" w14:textId="6F193B80" w:rsidR="0078118F" w:rsidRPr="005E6DF5" w:rsidRDefault="0078118F" w:rsidP="0078118F">
      <w:pPr>
        <w:pStyle w:val="a4"/>
      </w:pPr>
      <w:r w:rsidRPr="005E6DF5">
        <w:t xml:space="preserve">220 </w:t>
      </w:r>
      <w:r w:rsidRPr="00025CE6">
        <w:t>smtp</w:t>
      </w:r>
      <w:r w:rsidRPr="005E6DF5">
        <w:t>5.</w:t>
      </w:r>
      <w:r w:rsidR="005E6DF5">
        <w:t>g</w:t>
      </w:r>
      <w:r w:rsidRPr="00025CE6">
        <w:t>mail</w:t>
      </w:r>
      <w:r w:rsidRPr="005E6DF5">
        <w:t>.</w:t>
      </w:r>
      <w:r w:rsidR="005E6DF5">
        <w:t>com</w:t>
      </w:r>
      <w:r w:rsidRPr="005E6DF5">
        <w:t xml:space="preserve"> </w:t>
      </w:r>
      <w:r w:rsidRPr="00025CE6">
        <w:t>ESMTP</w:t>
      </w:r>
      <w:r w:rsidRPr="005E6DF5">
        <w:t xml:space="preserve"> </w:t>
      </w:r>
      <w:r w:rsidRPr="00025CE6">
        <w:t>ready</w:t>
      </w:r>
    </w:p>
    <w:p w14:paraId="796C2E1F" w14:textId="77777777" w:rsidR="0078118F" w:rsidRPr="005E6DF5" w:rsidRDefault="0078118F" w:rsidP="0078118F">
      <w:pPr>
        <w:rPr>
          <w:lang w:val="en-US"/>
        </w:rPr>
      </w:pPr>
    </w:p>
    <w:p w14:paraId="463247FC" w14:textId="77777777" w:rsidR="0078118F" w:rsidRDefault="0078118F" w:rsidP="0078118F">
      <w:r>
        <w:t>Трёхзначный код, идущий в начале строки, содержит информацию от сервера об успешности операции или ошибки, и используется программами, работающими с почтой. Текст, идущий после кода, содержит ту же информацию в форме, понятной человеку.</w:t>
      </w:r>
    </w:p>
    <w:p w14:paraId="1200579B" w14:textId="77777777" w:rsidR="0078118F" w:rsidRPr="00025CE6" w:rsidRDefault="0078118F" w:rsidP="0078118F">
      <w:r>
        <w:t>Первой командой сеанса должна быть команда приветствия:</w:t>
      </w:r>
    </w:p>
    <w:p w14:paraId="322D8C9B" w14:textId="77777777" w:rsidR="0078118F" w:rsidRPr="00545756" w:rsidRDefault="0078118F" w:rsidP="0078118F"/>
    <w:p w14:paraId="1877F219" w14:textId="77777777" w:rsidR="0078118F" w:rsidRPr="00C04BF9" w:rsidRDefault="0078118F" w:rsidP="0078118F">
      <w:pPr>
        <w:pStyle w:val="a4"/>
        <w:rPr>
          <w:lang w:val="ru-RU"/>
        </w:rPr>
      </w:pPr>
      <w:r>
        <w:t>EHLO</w:t>
      </w:r>
      <w:r w:rsidRPr="00C04BF9">
        <w:rPr>
          <w:lang w:val="ru-RU"/>
        </w:rPr>
        <w:t xml:space="preserve"> </w:t>
      </w:r>
      <w:r>
        <w:t>localhost</w:t>
      </w:r>
    </w:p>
    <w:p w14:paraId="4C8F701D" w14:textId="77777777" w:rsidR="0078118F" w:rsidRPr="00C04BF9" w:rsidRDefault="0078118F" w:rsidP="0078118F"/>
    <w:p w14:paraId="35CCE9DE" w14:textId="77777777" w:rsidR="0078118F" w:rsidRDefault="0078118F" w:rsidP="0078118F">
      <w:r>
        <w:t xml:space="preserve">Команда </w:t>
      </w:r>
      <w:r>
        <w:rPr>
          <w:lang w:val="en-US"/>
        </w:rPr>
        <w:t>EHLO</w:t>
      </w:r>
      <w:r w:rsidRPr="00545756">
        <w:t xml:space="preserve"> (</w:t>
      </w:r>
      <w:r>
        <w:rPr>
          <w:lang w:val="en-US"/>
        </w:rPr>
        <w:t>Extended</w:t>
      </w:r>
      <w:r w:rsidRPr="00545756">
        <w:t xml:space="preserve"> </w:t>
      </w:r>
      <w:r>
        <w:rPr>
          <w:lang w:val="en-US"/>
        </w:rPr>
        <w:t>Hello</w:t>
      </w:r>
      <w:r w:rsidRPr="00545756">
        <w:t xml:space="preserve">) </w:t>
      </w:r>
      <w:r>
        <w:t xml:space="preserve">в качестве параметра должна содержать доменное имя компьютера, с которого отправляется письмо. Если компьютер не имеет доменного имени, то допускается указывать в качестве параметра адрес отправителя. В ответ на команду </w:t>
      </w:r>
      <w:r>
        <w:rPr>
          <w:lang w:val="en-US"/>
        </w:rPr>
        <w:t>EHLO</w:t>
      </w:r>
      <w:r w:rsidRPr="008E0985">
        <w:t xml:space="preserve"> </w:t>
      </w:r>
      <w:r>
        <w:t>сервер присылает список своих возможностей:</w:t>
      </w:r>
    </w:p>
    <w:p w14:paraId="1134C19E" w14:textId="77777777" w:rsidR="0078118F" w:rsidRDefault="0078118F" w:rsidP="0078118F"/>
    <w:p w14:paraId="2FF48751" w14:textId="77777777" w:rsidR="0078118F" w:rsidRDefault="0078118F" w:rsidP="0078118F">
      <w:pPr>
        <w:pStyle w:val="a4"/>
      </w:pPr>
      <w:r>
        <w:t>250-SIZE 73400320</w:t>
      </w:r>
    </w:p>
    <w:p w14:paraId="52F7FBC0" w14:textId="77777777" w:rsidR="0078118F" w:rsidRDefault="0078118F" w:rsidP="0078118F">
      <w:pPr>
        <w:pStyle w:val="a4"/>
      </w:pPr>
      <w:r>
        <w:t>250-8BITMIME</w:t>
      </w:r>
    </w:p>
    <w:p w14:paraId="0E81DFFA" w14:textId="77777777" w:rsidR="0078118F" w:rsidRDefault="0078118F" w:rsidP="0078118F">
      <w:pPr>
        <w:pStyle w:val="a4"/>
      </w:pPr>
      <w:r>
        <w:t>250-PIPELINING</w:t>
      </w:r>
    </w:p>
    <w:p w14:paraId="277A2A87" w14:textId="77777777" w:rsidR="0078118F" w:rsidRDefault="0078118F" w:rsidP="0078118F">
      <w:pPr>
        <w:pStyle w:val="a4"/>
      </w:pPr>
      <w:r>
        <w:t>250 AUTH PLAIN LOGIN XOAUTH2</w:t>
      </w:r>
    </w:p>
    <w:p w14:paraId="14BE3312" w14:textId="77777777" w:rsidR="0078118F" w:rsidRPr="00C04BF9" w:rsidRDefault="0078118F" w:rsidP="0078118F">
      <w:pPr>
        <w:rPr>
          <w:lang w:val="en-US"/>
        </w:rPr>
      </w:pPr>
    </w:p>
    <w:p w14:paraId="5FB9EB97" w14:textId="77777777" w:rsidR="0078118F" w:rsidRDefault="0078118F" w:rsidP="0078118F">
      <w:r>
        <w:t>Следующим шагом должна быть авторизация:</w:t>
      </w:r>
    </w:p>
    <w:p w14:paraId="7A8FE694" w14:textId="77777777" w:rsidR="0078118F" w:rsidRDefault="0078118F" w:rsidP="0078118F"/>
    <w:p w14:paraId="7D8DBD17" w14:textId="77777777" w:rsidR="0078118F" w:rsidRPr="00C04BF9" w:rsidRDefault="0078118F" w:rsidP="0078118F">
      <w:pPr>
        <w:pStyle w:val="a4"/>
        <w:rPr>
          <w:lang w:val="ru-RU"/>
        </w:rPr>
      </w:pPr>
      <w:r>
        <w:t>AUTH</w:t>
      </w:r>
      <w:r w:rsidRPr="00C04BF9">
        <w:rPr>
          <w:lang w:val="ru-RU"/>
        </w:rPr>
        <w:t xml:space="preserve"> </w:t>
      </w:r>
      <w:r>
        <w:t>LOGIN</w:t>
      </w:r>
    </w:p>
    <w:p w14:paraId="419C08FA" w14:textId="77777777" w:rsidR="0078118F" w:rsidRPr="00C04BF9" w:rsidRDefault="0078118F" w:rsidP="0078118F"/>
    <w:p w14:paraId="1A112EC5" w14:textId="77777777" w:rsidR="0078118F" w:rsidRDefault="0078118F" w:rsidP="0078118F">
      <w:r>
        <w:t>В ответ сервер присылает приглашение ввести логин:</w:t>
      </w:r>
    </w:p>
    <w:p w14:paraId="203C0E24" w14:textId="77777777" w:rsidR="0078118F" w:rsidRDefault="0078118F" w:rsidP="0078118F"/>
    <w:p w14:paraId="3AF73500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334 </w:t>
      </w:r>
      <w:r w:rsidRPr="008E0985">
        <w:t>VXNlcm</w:t>
      </w:r>
      <w:r w:rsidRPr="00C04BF9">
        <w:rPr>
          <w:lang w:val="ru-RU"/>
        </w:rPr>
        <w:t>5</w:t>
      </w:r>
      <w:r w:rsidRPr="008E0985">
        <w:t>hbWU</w:t>
      </w:r>
      <w:r w:rsidRPr="00C04BF9">
        <w:rPr>
          <w:lang w:val="ru-RU"/>
        </w:rPr>
        <w:t>6</w:t>
      </w:r>
    </w:p>
    <w:p w14:paraId="38B90423" w14:textId="77777777" w:rsidR="0078118F" w:rsidRDefault="0078118F" w:rsidP="0078118F"/>
    <w:p w14:paraId="2CE082F7" w14:textId="77777777" w:rsidR="0078118F" w:rsidRPr="008E0985" w:rsidRDefault="0078118F" w:rsidP="0078118F">
      <w:r>
        <w:t xml:space="preserve">Поскольку логин ожидается в кодировке </w:t>
      </w:r>
      <w:r>
        <w:rPr>
          <w:lang w:val="en-US"/>
        </w:rPr>
        <w:t>base</w:t>
      </w:r>
      <w:r w:rsidRPr="008E0985">
        <w:t xml:space="preserve">64, </w:t>
      </w:r>
      <w:r>
        <w:t>то и приглашение тоже закодировано в этой же кодировке (если раскодировать строку после кода 334, то получится слово «</w:t>
      </w:r>
      <w:r w:rsidRPr="008E0985">
        <w:rPr>
          <w:rStyle w:val="a5"/>
        </w:rPr>
        <w:t>Username</w:t>
      </w:r>
      <w:r w:rsidRPr="0078118F">
        <w:rPr>
          <w:rStyle w:val="a5"/>
          <w:lang w:val="ru-RU"/>
        </w:rPr>
        <w:t>:</w:t>
      </w:r>
      <w:r>
        <w:t>»</w:t>
      </w:r>
      <w:r w:rsidRPr="008E0985">
        <w:t>)</w:t>
      </w:r>
      <w:r>
        <w:t>. Нужно отправить логин и пароль:</w:t>
      </w:r>
    </w:p>
    <w:p w14:paraId="3C0D05D0" w14:textId="77777777" w:rsidR="0078118F" w:rsidRDefault="0078118F" w:rsidP="0078118F"/>
    <w:p w14:paraId="5AA4CC5C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334 </w:t>
      </w:r>
      <w:r w:rsidRPr="008E0985">
        <w:t>VXNlcm</w:t>
      </w:r>
      <w:r w:rsidRPr="00C04BF9">
        <w:rPr>
          <w:lang w:val="ru-RU"/>
        </w:rPr>
        <w:t>5</w:t>
      </w:r>
      <w:r w:rsidRPr="008E0985">
        <w:t>hbWU</w:t>
      </w:r>
      <w:r w:rsidRPr="00C04BF9">
        <w:rPr>
          <w:lang w:val="ru-RU"/>
        </w:rPr>
        <w:t>6</w:t>
      </w:r>
    </w:p>
    <w:p w14:paraId="7F40D06A" w14:textId="77777777" w:rsidR="0078118F" w:rsidRPr="00C04BF9" w:rsidRDefault="0078118F" w:rsidP="0078118F">
      <w:pPr>
        <w:pStyle w:val="a4"/>
        <w:rPr>
          <w:lang w:val="ru-RU"/>
        </w:rPr>
      </w:pPr>
      <w:r w:rsidRPr="008E0985">
        <w:t>bG</w:t>
      </w:r>
      <w:r w:rsidRPr="00C04BF9">
        <w:rPr>
          <w:lang w:val="ru-RU"/>
        </w:rPr>
        <w:t>9</w:t>
      </w:r>
      <w:r w:rsidRPr="008E0985">
        <w:t>naW</w:t>
      </w:r>
      <w:r w:rsidRPr="00C04BF9">
        <w:rPr>
          <w:lang w:val="ru-RU"/>
        </w:rPr>
        <w:t>4=</w:t>
      </w:r>
    </w:p>
    <w:p w14:paraId="74888165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334 </w:t>
      </w:r>
      <w:r w:rsidRPr="008E0985">
        <w:t>UGFzc</w:t>
      </w:r>
      <w:r w:rsidRPr="00C04BF9">
        <w:rPr>
          <w:lang w:val="ru-RU"/>
        </w:rPr>
        <w:t>3</w:t>
      </w:r>
      <w:r w:rsidRPr="008E0985">
        <w:t>dvcmQ</w:t>
      </w:r>
      <w:r w:rsidRPr="00C04BF9">
        <w:rPr>
          <w:lang w:val="ru-RU"/>
        </w:rPr>
        <w:t>6</w:t>
      </w:r>
    </w:p>
    <w:p w14:paraId="33D8E884" w14:textId="77777777" w:rsidR="0078118F" w:rsidRPr="00C04BF9" w:rsidRDefault="0078118F" w:rsidP="0078118F">
      <w:pPr>
        <w:pStyle w:val="a4"/>
        <w:rPr>
          <w:lang w:val="ru-RU"/>
        </w:rPr>
      </w:pPr>
      <w:r w:rsidRPr="008E0985">
        <w:t>cGFzc</w:t>
      </w:r>
      <w:r w:rsidRPr="00C04BF9">
        <w:rPr>
          <w:lang w:val="ru-RU"/>
        </w:rPr>
        <w:t>3</w:t>
      </w:r>
      <w:r w:rsidRPr="008E0985">
        <w:t>dvcmQ</w:t>
      </w:r>
      <w:r w:rsidRPr="00C04BF9">
        <w:rPr>
          <w:lang w:val="ru-RU"/>
        </w:rPr>
        <w:t>=</w:t>
      </w:r>
    </w:p>
    <w:p w14:paraId="235CEE4A" w14:textId="77777777" w:rsidR="0078118F" w:rsidRDefault="0078118F" w:rsidP="0078118F"/>
    <w:p w14:paraId="3F2E5AA9" w14:textId="77777777" w:rsidR="0078118F" w:rsidRDefault="0078118F" w:rsidP="0078118F">
      <w:r>
        <w:t>Если авторизация прошла успешно, сервер отвечает соответствующей строкой:</w:t>
      </w:r>
    </w:p>
    <w:p w14:paraId="7058CDB3" w14:textId="77777777" w:rsidR="0078118F" w:rsidRDefault="0078118F" w:rsidP="0078118F"/>
    <w:p w14:paraId="19D830BC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235 </w:t>
      </w:r>
      <w:r w:rsidRPr="008E0985">
        <w:t>Authentication</w:t>
      </w:r>
      <w:r w:rsidRPr="00C04BF9">
        <w:rPr>
          <w:lang w:val="ru-RU"/>
        </w:rPr>
        <w:t xml:space="preserve"> </w:t>
      </w:r>
      <w:r w:rsidRPr="008E0985">
        <w:t>succeeded</w:t>
      </w:r>
    </w:p>
    <w:p w14:paraId="15D25492" w14:textId="77777777" w:rsidR="0078118F" w:rsidRDefault="0078118F" w:rsidP="0078118F"/>
    <w:p w14:paraId="41032853" w14:textId="77777777" w:rsidR="0078118F" w:rsidRDefault="0078118F" w:rsidP="0078118F">
      <w:r>
        <w:t>На следующем шаге нужно ввести информацию об отправителе и получателе письма</w:t>
      </w:r>
      <w:r w:rsidRPr="00C0762D">
        <w:t xml:space="preserve"> (</w:t>
      </w:r>
      <w:r>
        <w:t>в лабораторной работе письмо можно отправить на тот же адрес):</w:t>
      </w:r>
    </w:p>
    <w:p w14:paraId="312ED657" w14:textId="77777777" w:rsidR="0078118F" w:rsidRDefault="0078118F" w:rsidP="0078118F"/>
    <w:p w14:paraId="6CE18771" w14:textId="2F4A10DE" w:rsidR="0078118F" w:rsidRPr="00C0762D" w:rsidRDefault="0078118F" w:rsidP="0078118F">
      <w:pPr>
        <w:pStyle w:val="a4"/>
      </w:pPr>
      <w:r w:rsidRPr="00C0762D">
        <w:t xml:space="preserve">MAIL FROM: </w:t>
      </w:r>
      <w:r w:rsidR="00664FBB">
        <w:t>&lt;</w:t>
      </w:r>
      <w:r>
        <w:t>user</w:t>
      </w:r>
      <w:r w:rsidRPr="00C0762D">
        <w:t>@</w:t>
      </w:r>
      <w:r w:rsidR="00664FBB">
        <w:t>g</w:t>
      </w:r>
      <w:r w:rsidRPr="00C0762D">
        <w:t>mail.</w:t>
      </w:r>
      <w:r w:rsidR="00664FBB">
        <w:t>com&gt;</w:t>
      </w:r>
    </w:p>
    <w:p w14:paraId="2315F0F7" w14:textId="77777777" w:rsidR="0078118F" w:rsidRPr="00C0762D" w:rsidRDefault="0078118F" w:rsidP="0078118F">
      <w:pPr>
        <w:pStyle w:val="a4"/>
      </w:pPr>
      <w:r w:rsidRPr="00C0762D">
        <w:t>250 OK</w:t>
      </w:r>
    </w:p>
    <w:p w14:paraId="1BC9F166" w14:textId="5BAF8809" w:rsidR="0078118F" w:rsidRPr="00C0762D" w:rsidRDefault="0078118F" w:rsidP="0078118F">
      <w:pPr>
        <w:pStyle w:val="a4"/>
      </w:pPr>
      <w:r w:rsidRPr="00C0762D">
        <w:t xml:space="preserve">RCPT TO: </w:t>
      </w:r>
      <w:r w:rsidR="00664FBB">
        <w:t>&lt;</w:t>
      </w:r>
      <w:r>
        <w:t>user</w:t>
      </w:r>
      <w:r w:rsidRPr="00C0762D">
        <w:t>@</w:t>
      </w:r>
      <w:r w:rsidR="00664FBB">
        <w:t>g</w:t>
      </w:r>
      <w:r w:rsidRPr="00C0762D">
        <w:t>mail.</w:t>
      </w:r>
      <w:r w:rsidR="00664FBB">
        <w:t>com&gt;</w:t>
      </w:r>
      <w:r>
        <w:rPr>
          <w:rStyle w:val="a9"/>
        </w:rPr>
        <w:footnoteReference w:id="2"/>
      </w:r>
    </w:p>
    <w:p w14:paraId="2D3E9C57" w14:textId="77777777" w:rsidR="0078118F" w:rsidRPr="00F85A9F" w:rsidRDefault="0078118F" w:rsidP="0078118F">
      <w:pPr>
        <w:pStyle w:val="a4"/>
        <w:rPr>
          <w:lang w:val="ru-RU"/>
        </w:rPr>
      </w:pPr>
      <w:r w:rsidRPr="00F85A9F">
        <w:rPr>
          <w:lang w:val="ru-RU"/>
        </w:rPr>
        <w:t xml:space="preserve">250 </w:t>
      </w:r>
      <w:r w:rsidRPr="00C0762D">
        <w:t>OK</w:t>
      </w:r>
    </w:p>
    <w:p w14:paraId="5600779E" w14:textId="77777777" w:rsidR="0078118F" w:rsidRPr="00F85A9F" w:rsidRDefault="0078118F" w:rsidP="0078118F"/>
    <w:p w14:paraId="6AF9C336" w14:textId="77777777" w:rsidR="0078118F" w:rsidRDefault="0078118F" w:rsidP="0078118F">
      <w:r>
        <w:t>Если указанные отправитель и получатель устраивают сервер, он отвечает кодом 250:</w:t>
      </w:r>
    </w:p>
    <w:p w14:paraId="0AC2CE28" w14:textId="77777777" w:rsidR="0078118F" w:rsidRDefault="0078118F" w:rsidP="0078118F"/>
    <w:p w14:paraId="6E6B786B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250 </w:t>
      </w:r>
      <w:r w:rsidRPr="00F85A9F">
        <w:t>Accepted</w:t>
      </w:r>
    </w:p>
    <w:p w14:paraId="2BF7A14D" w14:textId="77777777" w:rsidR="0078118F" w:rsidRDefault="0078118F" w:rsidP="0078118F"/>
    <w:p w14:paraId="55F3C756" w14:textId="77777777" w:rsidR="0078118F" w:rsidRDefault="0078118F" w:rsidP="0078118F">
      <w:r>
        <w:t xml:space="preserve">После этого нужно отправить текст письма с помощью команды </w:t>
      </w:r>
      <w:r w:rsidRPr="00F85A9F">
        <w:rPr>
          <w:rStyle w:val="a5"/>
        </w:rPr>
        <w:t>DATA</w:t>
      </w:r>
      <w:r w:rsidRPr="00F85A9F">
        <w:t xml:space="preserve">. </w:t>
      </w:r>
      <w:r>
        <w:t>Признаком завершения письма является одиночная точка на новой строке:</w:t>
      </w:r>
    </w:p>
    <w:p w14:paraId="04330936" w14:textId="77777777" w:rsidR="0078118F" w:rsidRDefault="0078118F" w:rsidP="0078118F"/>
    <w:p w14:paraId="34F4FD5D" w14:textId="77777777" w:rsidR="0078118F" w:rsidRPr="00C04BF9" w:rsidRDefault="0078118F" w:rsidP="0078118F">
      <w:pPr>
        <w:pStyle w:val="a4"/>
        <w:rPr>
          <w:lang w:val="ru-RU"/>
        </w:rPr>
      </w:pPr>
      <w:r>
        <w:t>DATA</w:t>
      </w:r>
    </w:p>
    <w:p w14:paraId="35A89AB9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354 </w:t>
      </w:r>
      <w:r w:rsidRPr="00F85A9F">
        <w:t>Enter</w:t>
      </w:r>
      <w:r w:rsidRPr="00C04BF9">
        <w:rPr>
          <w:lang w:val="ru-RU"/>
        </w:rPr>
        <w:t xml:space="preserve"> </w:t>
      </w:r>
      <w:r w:rsidRPr="00F85A9F">
        <w:t>message</w:t>
      </w:r>
      <w:r w:rsidRPr="00C04BF9">
        <w:rPr>
          <w:lang w:val="ru-RU"/>
        </w:rPr>
        <w:t xml:space="preserve">, </w:t>
      </w:r>
      <w:r w:rsidRPr="00F85A9F">
        <w:t>ending</w:t>
      </w:r>
      <w:r w:rsidRPr="00C04BF9">
        <w:rPr>
          <w:lang w:val="ru-RU"/>
        </w:rPr>
        <w:t xml:space="preserve"> </w:t>
      </w:r>
      <w:r w:rsidRPr="00F85A9F">
        <w:t>with</w:t>
      </w:r>
      <w:r w:rsidRPr="00C04BF9">
        <w:rPr>
          <w:lang w:val="ru-RU"/>
        </w:rPr>
        <w:t xml:space="preserve"> "." </w:t>
      </w:r>
      <w:r w:rsidRPr="00F85A9F">
        <w:t>on</w:t>
      </w:r>
      <w:r w:rsidRPr="00C04BF9">
        <w:rPr>
          <w:lang w:val="ru-RU"/>
        </w:rPr>
        <w:t xml:space="preserve"> </w:t>
      </w:r>
      <w:r w:rsidRPr="00F85A9F">
        <w:t>a</w:t>
      </w:r>
      <w:r w:rsidRPr="00C04BF9">
        <w:rPr>
          <w:lang w:val="ru-RU"/>
        </w:rPr>
        <w:t xml:space="preserve"> </w:t>
      </w:r>
      <w:r w:rsidRPr="00F85A9F">
        <w:t>line</w:t>
      </w:r>
      <w:r w:rsidRPr="00C04BF9">
        <w:rPr>
          <w:lang w:val="ru-RU"/>
        </w:rPr>
        <w:t xml:space="preserve"> </w:t>
      </w:r>
      <w:r w:rsidRPr="00F85A9F">
        <w:t>by</w:t>
      </w:r>
      <w:r w:rsidRPr="00C04BF9">
        <w:rPr>
          <w:lang w:val="ru-RU"/>
        </w:rPr>
        <w:t xml:space="preserve"> </w:t>
      </w:r>
      <w:r w:rsidRPr="00F85A9F">
        <w:t>itself</w:t>
      </w:r>
    </w:p>
    <w:p w14:paraId="20447F0E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Это тестовое сообщение.</w:t>
      </w:r>
    </w:p>
    <w:p w14:paraId="7ECAF960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Оно состоит из двух строк.</w:t>
      </w:r>
    </w:p>
    <w:p w14:paraId="4BCDC80B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.</w:t>
      </w:r>
    </w:p>
    <w:p w14:paraId="308024B0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 xml:space="preserve">250 </w:t>
      </w:r>
      <w:r w:rsidRPr="00F85A9F">
        <w:t>OK</w:t>
      </w:r>
      <w:r w:rsidRPr="00C04BF9">
        <w:rPr>
          <w:lang w:val="ru-RU"/>
        </w:rPr>
        <w:t xml:space="preserve"> </w:t>
      </w:r>
      <w:r w:rsidRPr="00F85A9F">
        <w:t>id</w:t>
      </w:r>
      <w:r w:rsidRPr="00C04BF9">
        <w:rPr>
          <w:lang w:val="ru-RU"/>
        </w:rPr>
        <w:t>=1</w:t>
      </w:r>
      <w:r w:rsidRPr="00F85A9F">
        <w:t>f</w:t>
      </w:r>
      <w:r w:rsidRPr="00C04BF9">
        <w:rPr>
          <w:lang w:val="ru-RU"/>
        </w:rPr>
        <w:t>6</w:t>
      </w:r>
      <w:r w:rsidRPr="00F85A9F">
        <w:t>TMJ</w:t>
      </w:r>
      <w:r w:rsidRPr="00C04BF9">
        <w:rPr>
          <w:lang w:val="ru-RU"/>
        </w:rPr>
        <w:t>-0007</w:t>
      </w:r>
      <w:r w:rsidRPr="00F85A9F">
        <w:t>v</w:t>
      </w:r>
      <w:r w:rsidRPr="00C04BF9">
        <w:rPr>
          <w:lang w:val="ru-RU"/>
        </w:rPr>
        <w:t>0-1</w:t>
      </w:r>
      <w:r w:rsidRPr="00F85A9F">
        <w:t>V</w:t>
      </w:r>
    </w:p>
    <w:p w14:paraId="3F0C53D9" w14:textId="77777777" w:rsidR="0078118F" w:rsidRPr="00F85A9F" w:rsidRDefault="0078118F" w:rsidP="0078118F"/>
    <w:p w14:paraId="56F9727D" w14:textId="77777777" w:rsidR="0078118F" w:rsidRDefault="0078118F" w:rsidP="0078118F">
      <w:r>
        <w:t xml:space="preserve">В конце сеанса нужно ввести команду </w:t>
      </w:r>
      <w:r w:rsidRPr="00F85A9F">
        <w:rPr>
          <w:rStyle w:val="a5"/>
        </w:rPr>
        <w:t>QUIT</w:t>
      </w:r>
      <w:r w:rsidRPr="00F85A9F">
        <w:t xml:space="preserve">, </w:t>
      </w:r>
      <w:r>
        <w:t>которая закроет соединение:</w:t>
      </w:r>
    </w:p>
    <w:p w14:paraId="3AAA0A44" w14:textId="77777777" w:rsidR="0078118F" w:rsidRDefault="0078118F" w:rsidP="0078118F"/>
    <w:p w14:paraId="285898EA" w14:textId="7C68CBDA" w:rsidR="0078118F" w:rsidRPr="00F85A9F" w:rsidRDefault="00664FBB" w:rsidP="0078118F">
      <w:pPr>
        <w:pStyle w:val="a4"/>
      </w:pPr>
      <w:r>
        <w:t>QUIT</w:t>
      </w:r>
    </w:p>
    <w:p w14:paraId="117B45A9" w14:textId="77B9AE01" w:rsidR="0078118F" w:rsidRPr="00EF07D8" w:rsidRDefault="0078118F" w:rsidP="0078118F">
      <w:pPr>
        <w:pStyle w:val="a4"/>
      </w:pPr>
      <w:r w:rsidRPr="00F85A9F">
        <w:t>221 smtp3.</w:t>
      </w:r>
      <w:r w:rsidR="005E6DF5">
        <w:t>g</w:t>
      </w:r>
      <w:r w:rsidRPr="00F85A9F">
        <w:t>mail.</w:t>
      </w:r>
      <w:r w:rsidR="005E6DF5">
        <w:t>com</w:t>
      </w:r>
      <w:r w:rsidRPr="00F85A9F">
        <w:t xml:space="preserve"> closing connection</w:t>
      </w:r>
      <w:r w:rsidR="00EF07D8">
        <w:t xml:space="preserve"> </w:t>
      </w:r>
      <w:r w:rsidRPr="00F85A9F">
        <w:t>closed</w:t>
      </w:r>
    </w:p>
    <w:p w14:paraId="412C1D31" w14:textId="77777777" w:rsidR="0078118F" w:rsidRPr="00EF07D8" w:rsidRDefault="0078118F" w:rsidP="0078118F">
      <w:pPr>
        <w:rPr>
          <w:lang w:val="en-US"/>
        </w:rPr>
      </w:pPr>
    </w:p>
    <w:p w14:paraId="5468AE80" w14:textId="77777777" w:rsidR="0078118F" w:rsidRPr="00F85A9F" w:rsidRDefault="0078118F" w:rsidP="0078118F">
      <w:r>
        <w:t>Если сеанс прошёл успешно, то через несколько секунд письмо появится в почтовом ящике.</w:t>
      </w:r>
    </w:p>
    <w:p w14:paraId="4EFB4C33" w14:textId="77777777" w:rsidR="0078118F" w:rsidRPr="00577C93" w:rsidRDefault="0078118F" w:rsidP="0078118F">
      <w:pPr>
        <w:pStyle w:val="2"/>
      </w:pPr>
      <w:r>
        <w:lastRenderedPageBreak/>
        <w:t xml:space="preserve">Протокол </w:t>
      </w:r>
      <w:r>
        <w:rPr>
          <w:lang w:val="en-US"/>
        </w:rPr>
        <w:t>POP</w:t>
      </w:r>
      <w:r w:rsidRPr="00577C93">
        <w:t>3</w:t>
      </w:r>
      <w:bookmarkEnd w:id="3"/>
    </w:p>
    <w:p w14:paraId="19A7295B" w14:textId="77777777" w:rsidR="0078118F" w:rsidRDefault="0078118F" w:rsidP="0078118F">
      <w:r>
        <w:t xml:space="preserve">Протокол </w:t>
      </w:r>
      <w:r>
        <w:rPr>
          <w:lang w:val="en-US"/>
        </w:rPr>
        <w:t>POP</w:t>
      </w:r>
      <w:r w:rsidRPr="00A43733">
        <w:t>3 (</w:t>
      </w:r>
      <w:r>
        <w:rPr>
          <w:lang w:val="en-US"/>
        </w:rPr>
        <w:t>Post</w:t>
      </w:r>
      <w:r w:rsidRPr="00A43733">
        <w:t xml:space="preserve"> </w:t>
      </w:r>
      <w:r>
        <w:rPr>
          <w:lang w:val="en-US"/>
        </w:rPr>
        <w:t>Office</w:t>
      </w:r>
      <w:r w:rsidRPr="00A43733">
        <w:t xml:space="preserve"> </w:t>
      </w:r>
      <w:r>
        <w:rPr>
          <w:lang w:val="en-US"/>
        </w:rPr>
        <w:t>Protocol</w:t>
      </w:r>
      <w:r w:rsidRPr="00A43733">
        <w:t xml:space="preserve">) </w:t>
      </w:r>
      <w:r>
        <w:t>предназначен для получения почты с почтового сервера на локальную машину.</w:t>
      </w:r>
    </w:p>
    <w:p w14:paraId="3CEA3FF5" w14:textId="77777777" w:rsidR="0078118F" w:rsidRDefault="0078118F" w:rsidP="0078118F">
      <w:r>
        <w:t xml:space="preserve">Основные команды протокола </w:t>
      </w:r>
      <w:r>
        <w:rPr>
          <w:lang w:val="en-US"/>
        </w:rPr>
        <w:t>POP</w:t>
      </w:r>
      <w:r w:rsidRPr="00316D9B">
        <w:t>3</w:t>
      </w:r>
      <w:r>
        <w:t xml:space="preserve"> приведены в следующей таблице</w:t>
      </w:r>
      <w:r w:rsidRPr="00316D9B">
        <w:t>:</w:t>
      </w:r>
    </w:p>
    <w:p w14:paraId="01A460D1" w14:textId="77777777" w:rsidR="0078118F" w:rsidRPr="00316D9B" w:rsidRDefault="0078118F" w:rsidP="0078118F">
      <w:pPr>
        <w:pStyle w:val="a6"/>
        <w:jc w:val="right"/>
        <w:rPr>
          <w:lang w:val="en-US"/>
        </w:rPr>
      </w:pPr>
      <w:r>
        <w:t xml:space="preserve">Табл. </w:t>
      </w:r>
      <w:fldSimple w:instr=" SEQ Таблица \* ARABIC ">
        <w:r>
          <w:rPr>
            <w:noProof/>
          </w:rPr>
          <w:t>2</w:t>
        </w:r>
      </w:fldSimple>
      <w:r>
        <w:t xml:space="preserve">. Команды протокола </w:t>
      </w:r>
      <w:r>
        <w:rPr>
          <w:lang w:val="en-US"/>
        </w:rPr>
        <w:t>POP3</w:t>
      </w:r>
    </w:p>
    <w:tbl>
      <w:tblPr>
        <w:tblStyle w:val="a3"/>
        <w:tblW w:w="8732" w:type="dxa"/>
        <w:jc w:val="center"/>
        <w:tblLook w:val="04A0" w:firstRow="1" w:lastRow="0" w:firstColumn="1" w:lastColumn="0" w:noHBand="0" w:noVBand="1"/>
      </w:tblPr>
      <w:tblGrid>
        <w:gridCol w:w="1368"/>
        <w:gridCol w:w="2395"/>
        <w:gridCol w:w="4969"/>
      </w:tblGrid>
      <w:tr w:rsidR="0078118F" w14:paraId="3756566E" w14:textId="77777777" w:rsidTr="00D57880">
        <w:trPr>
          <w:tblHeader/>
          <w:jc w:val="center"/>
        </w:trPr>
        <w:tc>
          <w:tcPr>
            <w:tcW w:w="1368" w:type="dxa"/>
            <w:shd w:val="clear" w:color="auto" w:fill="D9D9D9" w:themeFill="background1" w:themeFillShade="D9"/>
          </w:tcPr>
          <w:p w14:paraId="1A22D7FE" w14:textId="77777777" w:rsidR="0078118F" w:rsidRPr="00577C93" w:rsidRDefault="0078118F" w:rsidP="00D57880">
            <w:pPr>
              <w:ind w:firstLine="0"/>
            </w:pPr>
            <w:r>
              <w:t>Команда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45C4E93E" w14:textId="77777777" w:rsidR="0078118F" w:rsidRPr="00577C93" w:rsidRDefault="0078118F" w:rsidP="00D57880">
            <w:pPr>
              <w:ind w:firstLine="0"/>
            </w:pPr>
            <w:r>
              <w:t>Параметры</w:t>
            </w:r>
          </w:p>
        </w:tc>
        <w:tc>
          <w:tcPr>
            <w:tcW w:w="4969" w:type="dxa"/>
            <w:shd w:val="clear" w:color="auto" w:fill="D9D9D9" w:themeFill="background1" w:themeFillShade="D9"/>
          </w:tcPr>
          <w:p w14:paraId="2E34B6D2" w14:textId="77777777" w:rsidR="0078118F" w:rsidRPr="00577C93" w:rsidRDefault="0078118F" w:rsidP="00D57880">
            <w:pPr>
              <w:ind w:firstLine="0"/>
            </w:pPr>
            <w:r>
              <w:t>Описание</w:t>
            </w:r>
          </w:p>
        </w:tc>
      </w:tr>
      <w:tr w:rsidR="0078118F" w14:paraId="60229112" w14:textId="77777777" w:rsidTr="00D57880">
        <w:trPr>
          <w:jc w:val="center"/>
        </w:trPr>
        <w:tc>
          <w:tcPr>
            <w:tcW w:w="1368" w:type="dxa"/>
          </w:tcPr>
          <w:p w14:paraId="063E8006" w14:textId="77777777" w:rsidR="0078118F" w:rsidRPr="00316D9B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USER</w:t>
            </w:r>
          </w:p>
        </w:tc>
        <w:tc>
          <w:tcPr>
            <w:tcW w:w="2395" w:type="dxa"/>
          </w:tcPr>
          <w:p w14:paraId="26C2134A" w14:textId="77777777" w:rsidR="0078118F" w:rsidRPr="00577C93" w:rsidRDefault="0078118F" w:rsidP="00D57880">
            <w:pPr>
              <w:ind w:firstLine="0"/>
            </w:pPr>
            <w:r>
              <w:t>имя пользователя</w:t>
            </w:r>
          </w:p>
        </w:tc>
        <w:tc>
          <w:tcPr>
            <w:tcW w:w="4969" w:type="dxa"/>
          </w:tcPr>
          <w:p w14:paraId="7E6ABEB1" w14:textId="77777777" w:rsidR="0078118F" w:rsidRPr="00577C93" w:rsidRDefault="0078118F" w:rsidP="00D57880">
            <w:pPr>
              <w:ind w:firstLine="0"/>
            </w:pPr>
            <w:r>
              <w:t>Аутентификация пользователя</w:t>
            </w:r>
          </w:p>
        </w:tc>
      </w:tr>
      <w:tr w:rsidR="0078118F" w14:paraId="00043C9A" w14:textId="77777777" w:rsidTr="00D57880">
        <w:trPr>
          <w:jc w:val="center"/>
        </w:trPr>
        <w:tc>
          <w:tcPr>
            <w:tcW w:w="1368" w:type="dxa"/>
          </w:tcPr>
          <w:p w14:paraId="29245AA6" w14:textId="77777777" w:rsidR="0078118F" w:rsidRPr="00316D9B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PASS</w:t>
            </w:r>
          </w:p>
        </w:tc>
        <w:tc>
          <w:tcPr>
            <w:tcW w:w="2395" w:type="dxa"/>
          </w:tcPr>
          <w:p w14:paraId="72B6567D" w14:textId="77777777" w:rsidR="0078118F" w:rsidRDefault="0078118F" w:rsidP="00D57880">
            <w:pPr>
              <w:ind w:firstLine="0"/>
            </w:pPr>
            <w:r>
              <w:t>пароль</w:t>
            </w:r>
          </w:p>
        </w:tc>
        <w:tc>
          <w:tcPr>
            <w:tcW w:w="4969" w:type="dxa"/>
          </w:tcPr>
          <w:p w14:paraId="5820DE7D" w14:textId="77777777" w:rsidR="0078118F" w:rsidRDefault="0078118F" w:rsidP="00D57880">
            <w:pPr>
              <w:ind w:firstLine="0"/>
            </w:pPr>
            <w:r>
              <w:t>Пароль открытым текстом</w:t>
            </w:r>
          </w:p>
        </w:tc>
      </w:tr>
      <w:tr w:rsidR="0078118F" w:rsidRPr="00D307B7" w14:paraId="59025AAA" w14:textId="77777777" w:rsidTr="00D57880">
        <w:trPr>
          <w:jc w:val="center"/>
        </w:trPr>
        <w:tc>
          <w:tcPr>
            <w:tcW w:w="1368" w:type="dxa"/>
          </w:tcPr>
          <w:p w14:paraId="3D959598" w14:textId="77777777" w:rsidR="0078118F" w:rsidRPr="00316D9B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STAT</w:t>
            </w:r>
          </w:p>
        </w:tc>
        <w:tc>
          <w:tcPr>
            <w:tcW w:w="2395" w:type="dxa"/>
          </w:tcPr>
          <w:p w14:paraId="2E98C429" w14:textId="77777777" w:rsidR="0078118F" w:rsidRDefault="0078118F" w:rsidP="00D57880">
            <w:pPr>
              <w:ind w:firstLine="0"/>
            </w:pPr>
          </w:p>
        </w:tc>
        <w:tc>
          <w:tcPr>
            <w:tcW w:w="4969" w:type="dxa"/>
          </w:tcPr>
          <w:p w14:paraId="35AA155D" w14:textId="77777777" w:rsidR="0078118F" w:rsidRDefault="0078118F" w:rsidP="00D57880">
            <w:pPr>
              <w:ind w:firstLine="0"/>
            </w:pPr>
            <w:r>
              <w:t>Получение количества сообщений в ящике и их размер</w:t>
            </w:r>
          </w:p>
        </w:tc>
      </w:tr>
      <w:tr w:rsidR="0078118F" w:rsidRPr="00D307B7" w14:paraId="646089CD" w14:textId="77777777" w:rsidTr="00D57880">
        <w:trPr>
          <w:jc w:val="center"/>
        </w:trPr>
        <w:tc>
          <w:tcPr>
            <w:tcW w:w="1368" w:type="dxa"/>
          </w:tcPr>
          <w:p w14:paraId="4A5D0958" w14:textId="77777777" w:rsidR="0078118F" w:rsidRPr="00D307B7" w:rsidRDefault="0078118F" w:rsidP="00D57880">
            <w:pPr>
              <w:pStyle w:val="a4"/>
              <w:ind w:firstLine="0"/>
            </w:pPr>
            <w:r>
              <w:t>LIST</w:t>
            </w:r>
          </w:p>
        </w:tc>
        <w:tc>
          <w:tcPr>
            <w:tcW w:w="2395" w:type="dxa"/>
          </w:tcPr>
          <w:p w14:paraId="6E3C49C9" w14:textId="77777777" w:rsidR="0078118F" w:rsidRPr="00D307B7" w:rsidRDefault="0078118F" w:rsidP="00D578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сообщение</w:t>
            </w:r>
            <w:r>
              <w:rPr>
                <w:lang w:val="en-US"/>
              </w:rPr>
              <w:t>]</w:t>
            </w:r>
          </w:p>
        </w:tc>
        <w:tc>
          <w:tcPr>
            <w:tcW w:w="4969" w:type="dxa"/>
          </w:tcPr>
          <w:p w14:paraId="19E7958A" w14:textId="77777777" w:rsidR="0078118F" w:rsidRDefault="0078118F" w:rsidP="00D57880">
            <w:pPr>
              <w:ind w:firstLine="0"/>
            </w:pPr>
            <w:r>
              <w:t>Получение информации обо всех сообщениях в ящике (или о конкретном</w:t>
            </w:r>
            <w:r w:rsidRPr="003B30BE">
              <w:t xml:space="preserve"> </w:t>
            </w:r>
            <w:r>
              <w:t>сообщении, если оно указано)</w:t>
            </w:r>
          </w:p>
        </w:tc>
      </w:tr>
      <w:tr w:rsidR="0078118F" w:rsidRPr="00D307B7" w14:paraId="257C777C" w14:textId="77777777" w:rsidTr="00D57880">
        <w:trPr>
          <w:jc w:val="center"/>
        </w:trPr>
        <w:tc>
          <w:tcPr>
            <w:tcW w:w="1368" w:type="dxa"/>
          </w:tcPr>
          <w:p w14:paraId="66935FED" w14:textId="77777777" w:rsidR="0078118F" w:rsidRPr="00D307B7" w:rsidRDefault="0078118F" w:rsidP="00D57880">
            <w:pPr>
              <w:pStyle w:val="a4"/>
              <w:ind w:firstLine="0"/>
            </w:pPr>
            <w:r>
              <w:t>DELE</w:t>
            </w:r>
          </w:p>
        </w:tc>
        <w:tc>
          <w:tcPr>
            <w:tcW w:w="2395" w:type="dxa"/>
          </w:tcPr>
          <w:p w14:paraId="3ED3FADD" w14:textId="77777777" w:rsidR="0078118F" w:rsidRDefault="0078118F" w:rsidP="00D57880">
            <w:pPr>
              <w:ind w:firstLine="0"/>
            </w:pPr>
            <w:r>
              <w:t>сообщение</w:t>
            </w:r>
          </w:p>
        </w:tc>
        <w:tc>
          <w:tcPr>
            <w:tcW w:w="4969" w:type="dxa"/>
          </w:tcPr>
          <w:p w14:paraId="654BBC1C" w14:textId="77777777" w:rsidR="0078118F" w:rsidRDefault="0078118F" w:rsidP="00D57880">
            <w:pPr>
              <w:ind w:firstLine="0"/>
            </w:pPr>
            <w:r>
              <w:t>Удаление указанного сообщения</w:t>
            </w:r>
          </w:p>
        </w:tc>
      </w:tr>
      <w:tr w:rsidR="0078118F" w:rsidRPr="00D307B7" w14:paraId="6C02B51F" w14:textId="77777777" w:rsidTr="00D57880">
        <w:trPr>
          <w:jc w:val="center"/>
        </w:trPr>
        <w:tc>
          <w:tcPr>
            <w:tcW w:w="1368" w:type="dxa"/>
          </w:tcPr>
          <w:p w14:paraId="33008672" w14:textId="77777777" w:rsidR="0078118F" w:rsidRPr="00D307B7" w:rsidRDefault="0078118F" w:rsidP="00D57880">
            <w:pPr>
              <w:pStyle w:val="a4"/>
              <w:ind w:firstLine="0"/>
            </w:pPr>
            <w:r>
              <w:t>RETR</w:t>
            </w:r>
          </w:p>
        </w:tc>
        <w:tc>
          <w:tcPr>
            <w:tcW w:w="2395" w:type="dxa"/>
          </w:tcPr>
          <w:p w14:paraId="3632984F" w14:textId="77777777" w:rsidR="0078118F" w:rsidRDefault="0078118F" w:rsidP="00D57880">
            <w:pPr>
              <w:ind w:firstLine="0"/>
            </w:pPr>
            <w:r>
              <w:t>сообщение</w:t>
            </w:r>
          </w:p>
        </w:tc>
        <w:tc>
          <w:tcPr>
            <w:tcW w:w="4969" w:type="dxa"/>
          </w:tcPr>
          <w:p w14:paraId="4E09E0D2" w14:textId="77777777" w:rsidR="0078118F" w:rsidRDefault="0078118F" w:rsidP="00D57880">
            <w:pPr>
              <w:ind w:firstLine="0"/>
            </w:pPr>
            <w:r>
              <w:t>Загрузка указанного сообщения</w:t>
            </w:r>
          </w:p>
        </w:tc>
      </w:tr>
      <w:tr w:rsidR="0078118F" w:rsidRPr="005B62D8" w14:paraId="36817D2E" w14:textId="77777777" w:rsidTr="00D57880">
        <w:trPr>
          <w:jc w:val="center"/>
        </w:trPr>
        <w:tc>
          <w:tcPr>
            <w:tcW w:w="1368" w:type="dxa"/>
          </w:tcPr>
          <w:p w14:paraId="3EEB687D" w14:textId="77777777" w:rsidR="0078118F" w:rsidRPr="005B62D8" w:rsidRDefault="0078118F" w:rsidP="00D57880">
            <w:pPr>
              <w:pStyle w:val="a4"/>
              <w:ind w:firstLine="0"/>
              <w:rPr>
                <w:lang w:val="ru-RU"/>
              </w:rPr>
            </w:pPr>
            <w:r>
              <w:t>QUIT</w:t>
            </w:r>
          </w:p>
        </w:tc>
        <w:tc>
          <w:tcPr>
            <w:tcW w:w="2395" w:type="dxa"/>
          </w:tcPr>
          <w:p w14:paraId="6814518F" w14:textId="77777777" w:rsidR="0078118F" w:rsidRPr="005B62D8" w:rsidRDefault="0078118F" w:rsidP="00D57880">
            <w:pPr>
              <w:ind w:firstLine="0"/>
            </w:pPr>
          </w:p>
        </w:tc>
        <w:tc>
          <w:tcPr>
            <w:tcW w:w="4969" w:type="dxa"/>
          </w:tcPr>
          <w:p w14:paraId="6E89C618" w14:textId="77777777" w:rsidR="0078118F" w:rsidRPr="005B62D8" w:rsidRDefault="0078118F" w:rsidP="00D57880">
            <w:pPr>
              <w:ind w:firstLine="0"/>
            </w:pPr>
            <w:r>
              <w:t>Завершение сеанса</w:t>
            </w:r>
          </w:p>
        </w:tc>
      </w:tr>
    </w:tbl>
    <w:p w14:paraId="20AC2E4C" w14:textId="77777777" w:rsidR="0078118F" w:rsidRPr="00C04BF9" w:rsidRDefault="0078118F" w:rsidP="0078118F">
      <w:pPr>
        <w:pStyle w:val="3"/>
      </w:pPr>
      <w:bookmarkStart w:id="4" w:name="_Toc296630075"/>
      <w:r>
        <w:t xml:space="preserve">Пример сеанса работы по протоколу </w:t>
      </w:r>
      <w:r>
        <w:rPr>
          <w:lang w:val="en-US"/>
        </w:rPr>
        <w:t>POP</w:t>
      </w:r>
      <w:r w:rsidRPr="00A757EA">
        <w:t>3</w:t>
      </w:r>
    </w:p>
    <w:p w14:paraId="0878D242" w14:textId="77777777" w:rsidR="0078118F" w:rsidRDefault="0078118F" w:rsidP="0078118F">
      <w:r>
        <w:t xml:space="preserve">Сеанс работы по протоколу </w:t>
      </w:r>
      <w:r>
        <w:rPr>
          <w:lang w:val="en-US"/>
        </w:rPr>
        <w:t>POP</w:t>
      </w:r>
      <w:r w:rsidRPr="00A757EA">
        <w:t xml:space="preserve">3 </w:t>
      </w:r>
      <w:r>
        <w:t>также строится по принципу диалога: пользователь отправляет команду серверу, а тот отвечает. Перед началом сеанса сервер присылает строку, обозначающую успешное начало работы:</w:t>
      </w:r>
    </w:p>
    <w:p w14:paraId="1E26EDBE" w14:textId="77777777" w:rsidR="0078118F" w:rsidRDefault="0078118F" w:rsidP="0078118F"/>
    <w:p w14:paraId="567B5B9A" w14:textId="77777777" w:rsidR="0078118F" w:rsidRPr="000A7CC9" w:rsidRDefault="0078118F" w:rsidP="0078118F">
      <w:pPr>
        <w:pStyle w:val="a4"/>
        <w:rPr>
          <w:lang w:val="ru-RU"/>
        </w:rPr>
      </w:pPr>
      <w:r w:rsidRPr="000A7CC9">
        <w:rPr>
          <w:lang w:val="ru-RU"/>
        </w:rPr>
        <w:t>+</w:t>
      </w:r>
      <w:r>
        <w:t>OK</w:t>
      </w:r>
    </w:p>
    <w:p w14:paraId="55760B05" w14:textId="77777777" w:rsidR="0078118F" w:rsidRDefault="0078118F" w:rsidP="0078118F"/>
    <w:p w14:paraId="2C91A41F" w14:textId="77777777" w:rsidR="0078118F" w:rsidRDefault="0078118F" w:rsidP="0078118F">
      <w:r>
        <w:t>Начинается сеанс с авторизации пользователя, логин и пароль не нужно кодировать:</w:t>
      </w:r>
    </w:p>
    <w:p w14:paraId="6A5202EA" w14:textId="77777777" w:rsidR="0078118F" w:rsidRDefault="0078118F" w:rsidP="0078118F"/>
    <w:p w14:paraId="6746BA0D" w14:textId="77777777" w:rsidR="0078118F" w:rsidRPr="000A7CC9" w:rsidRDefault="0078118F" w:rsidP="0078118F">
      <w:pPr>
        <w:pStyle w:val="a4"/>
      </w:pPr>
      <w:r>
        <w:t>USER</w:t>
      </w:r>
      <w:r w:rsidRPr="000A7CC9">
        <w:t xml:space="preserve"> mylogin</w:t>
      </w:r>
    </w:p>
    <w:p w14:paraId="1F5C65E8" w14:textId="77777777" w:rsidR="0078118F" w:rsidRPr="000A7CC9" w:rsidRDefault="0078118F" w:rsidP="0078118F">
      <w:pPr>
        <w:pStyle w:val="a4"/>
      </w:pPr>
      <w:r w:rsidRPr="000A7CC9">
        <w:t>+OK</w:t>
      </w:r>
    </w:p>
    <w:p w14:paraId="36BE3F50" w14:textId="77777777" w:rsidR="0078118F" w:rsidRPr="000A7CC9" w:rsidRDefault="0078118F" w:rsidP="0078118F">
      <w:pPr>
        <w:pStyle w:val="a4"/>
      </w:pPr>
      <w:r>
        <w:t>PASS</w:t>
      </w:r>
      <w:r w:rsidRPr="000A7CC9">
        <w:t xml:space="preserve"> mypassword</w:t>
      </w:r>
    </w:p>
    <w:p w14:paraId="3B8FA539" w14:textId="77777777" w:rsidR="0078118F" w:rsidRPr="000A7CC9" w:rsidRDefault="0078118F" w:rsidP="0078118F">
      <w:pPr>
        <w:pStyle w:val="a4"/>
      </w:pPr>
      <w:r w:rsidRPr="000A7CC9">
        <w:t>+OK Welcome!</w:t>
      </w:r>
    </w:p>
    <w:p w14:paraId="10C24849" w14:textId="77777777" w:rsidR="0078118F" w:rsidRDefault="0078118F" w:rsidP="0078118F">
      <w:pPr>
        <w:rPr>
          <w:lang w:val="en-US"/>
        </w:rPr>
      </w:pPr>
    </w:p>
    <w:p w14:paraId="085BE46D" w14:textId="77777777" w:rsidR="0078118F" w:rsidRPr="000A7CC9" w:rsidRDefault="0078118F" w:rsidP="0078118F">
      <w:r>
        <w:t>С</w:t>
      </w:r>
      <w:r w:rsidRPr="000A7CC9">
        <w:t xml:space="preserve"> </w:t>
      </w:r>
      <w:r>
        <w:t>помощью</w:t>
      </w:r>
      <w:r w:rsidRPr="000A7CC9">
        <w:t xml:space="preserve"> </w:t>
      </w:r>
      <w:r>
        <w:t>команды</w:t>
      </w:r>
      <w:r w:rsidRPr="000A7CC9">
        <w:t xml:space="preserve"> </w:t>
      </w:r>
      <w:r w:rsidRPr="00177345">
        <w:rPr>
          <w:rStyle w:val="a5"/>
        </w:rPr>
        <w:t>STAT</w:t>
      </w:r>
      <w:r w:rsidRPr="000A7CC9">
        <w:t xml:space="preserve"> </w:t>
      </w:r>
      <w:r>
        <w:t>можно</w:t>
      </w:r>
      <w:r w:rsidRPr="000A7CC9">
        <w:t xml:space="preserve"> </w:t>
      </w:r>
      <w:r>
        <w:t>посмотреть общую статистику ящика:</w:t>
      </w:r>
    </w:p>
    <w:p w14:paraId="4856DD26" w14:textId="77777777" w:rsidR="0078118F" w:rsidRPr="000A7CC9" w:rsidRDefault="0078118F" w:rsidP="0078118F"/>
    <w:p w14:paraId="476ED372" w14:textId="77777777" w:rsidR="0078118F" w:rsidRDefault="0078118F" w:rsidP="0078118F">
      <w:pPr>
        <w:pStyle w:val="a4"/>
        <w:rPr>
          <w:lang w:val="ru-RU"/>
        </w:rPr>
      </w:pPr>
      <w:r>
        <w:t>STAT</w:t>
      </w:r>
    </w:p>
    <w:p w14:paraId="01B291B0" w14:textId="77777777" w:rsidR="0078118F" w:rsidRPr="000A7CC9" w:rsidRDefault="0078118F" w:rsidP="0078118F">
      <w:pPr>
        <w:pStyle w:val="a4"/>
        <w:rPr>
          <w:lang w:val="ru-RU"/>
        </w:rPr>
      </w:pPr>
      <w:r w:rsidRPr="000A7CC9">
        <w:rPr>
          <w:lang w:val="ru-RU"/>
        </w:rPr>
        <w:t>+OK 2 3769</w:t>
      </w:r>
    </w:p>
    <w:p w14:paraId="3A8BB52D" w14:textId="77777777" w:rsidR="0078118F" w:rsidRPr="000A7CC9" w:rsidRDefault="0078118F" w:rsidP="0078118F"/>
    <w:p w14:paraId="1CB24795" w14:textId="77777777" w:rsidR="0078118F" w:rsidRPr="000A7CC9" w:rsidRDefault="0078118F" w:rsidP="0078118F">
      <w:r>
        <w:t>Этот ответ означает, что в ящике два письма, суммарный размер 3769 байт. Можно вывести список всех писем (он может быть очень большой):</w:t>
      </w:r>
    </w:p>
    <w:p w14:paraId="7E70ED80" w14:textId="77777777" w:rsidR="0078118F" w:rsidRPr="000A7CC9" w:rsidRDefault="0078118F" w:rsidP="0078118F"/>
    <w:p w14:paraId="4D54478D" w14:textId="77777777" w:rsidR="0078118F" w:rsidRPr="00C04BF9" w:rsidRDefault="0078118F" w:rsidP="0078118F">
      <w:pPr>
        <w:pStyle w:val="a4"/>
        <w:rPr>
          <w:lang w:val="ru-RU"/>
        </w:rPr>
      </w:pPr>
      <w:r>
        <w:t>LIST</w:t>
      </w:r>
    </w:p>
    <w:p w14:paraId="3549D666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+</w:t>
      </w:r>
      <w:r w:rsidRPr="000A7CC9">
        <w:t>OK</w:t>
      </w:r>
      <w:r w:rsidRPr="00C04BF9">
        <w:rPr>
          <w:lang w:val="ru-RU"/>
        </w:rPr>
        <w:t xml:space="preserve"> 2 </w:t>
      </w:r>
      <w:r w:rsidRPr="000A7CC9">
        <w:t>messages</w:t>
      </w:r>
      <w:r w:rsidRPr="00C04BF9">
        <w:rPr>
          <w:lang w:val="ru-RU"/>
        </w:rPr>
        <w:t xml:space="preserve"> (3769 </w:t>
      </w:r>
      <w:r w:rsidRPr="000A7CC9">
        <w:t>octets</w:t>
      </w:r>
      <w:r w:rsidRPr="00C04BF9">
        <w:rPr>
          <w:lang w:val="ru-RU"/>
        </w:rPr>
        <w:t>)</w:t>
      </w:r>
    </w:p>
    <w:p w14:paraId="6CB2C94A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1 1871</w:t>
      </w:r>
    </w:p>
    <w:p w14:paraId="21E10B9A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2 1898</w:t>
      </w:r>
    </w:p>
    <w:p w14:paraId="5186E631" w14:textId="77777777" w:rsidR="0078118F" w:rsidRDefault="0078118F" w:rsidP="0078118F"/>
    <w:p w14:paraId="3F39B813" w14:textId="77777777" w:rsidR="0078118F" w:rsidRPr="000A7CC9" w:rsidRDefault="0078118F" w:rsidP="0078118F">
      <w:r>
        <w:t>Для каждого письма выводится его размер. Чтобы посмотреть письмо</w:t>
      </w:r>
      <w:r w:rsidRPr="000A7CC9">
        <w:t xml:space="preserve">, </w:t>
      </w:r>
      <w:r>
        <w:t xml:space="preserve">используется команда </w:t>
      </w:r>
      <w:r w:rsidRPr="00177345">
        <w:rPr>
          <w:rStyle w:val="a5"/>
        </w:rPr>
        <w:t>RETR</w:t>
      </w:r>
      <w:r w:rsidRPr="000A7CC9">
        <w:t xml:space="preserve">, </w:t>
      </w:r>
      <w:r>
        <w:t>в качестве параметра указывается номер нужного письма:</w:t>
      </w:r>
    </w:p>
    <w:p w14:paraId="24577550" w14:textId="77777777" w:rsidR="0078118F" w:rsidRPr="000A7CC9" w:rsidRDefault="0078118F" w:rsidP="0078118F"/>
    <w:p w14:paraId="4A3C51AF" w14:textId="77777777" w:rsidR="0078118F" w:rsidRPr="00177345" w:rsidRDefault="0078118F" w:rsidP="0078118F">
      <w:pPr>
        <w:pStyle w:val="a4"/>
      </w:pPr>
      <w:r>
        <w:t>RETR</w:t>
      </w:r>
      <w:r w:rsidRPr="00177345">
        <w:t xml:space="preserve"> 1</w:t>
      </w:r>
    </w:p>
    <w:p w14:paraId="07167554" w14:textId="77777777" w:rsidR="0078118F" w:rsidRPr="00177345" w:rsidRDefault="0078118F" w:rsidP="0078118F">
      <w:pPr>
        <w:pStyle w:val="a4"/>
      </w:pPr>
      <w:r w:rsidRPr="00177345">
        <w:t>+OK 1871 octets</w:t>
      </w:r>
    </w:p>
    <w:p w14:paraId="039FC753" w14:textId="3F2A7810" w:rsidR="0078118F" w:rsidRPr="00177345" w:rsidRDefault="0078118F" w:rsidP="0078118F">
      <w:pPr>
        <w:pStyle w:val="a4"/>
      </w:pPr>
      <w:r w:rsidRPr="00177345">
        <w:t>Delivered-To: mylogin@</w:t>
      </w:r>
      <w:r w:rsidR="007C71A5">
        <w:t>g</w:t>
      </w:r>
      <w:r w:rsidRPr="00177345">
        <w:t>mail.</w:t>
      </w:r>
      <w:r w:rsidR="007C71A5">
        <w:t>com</w:t>
      </w:r>
    </w:p>
    <w:p w14:paraId="23AE6A49" w14:textId="3D79A057" w:rsidR="0078118F" w:rsidRPr="00177345" w:rsidRDefault="0078118F" w:rsidP="0078118F">
      <w:pPr>
        <w:pStyle w:val="a4"/>
      </w:pPr>
      <w:r w:rsidRPr="00177345">
        <w:t>Return-path: &lt;mylogin@</w:t>
      </w:r>
      <w:r w:rsidR="007C71A5">
        <w:t>g</w:t>
      </w:r>
      <w:r w:rsidRPr="00177345">
        <w:t>mail.</w:t>
      </w:r>
      <w:r w:rsidR="007C71A5">
        <w:t>com</w:t>
      </w:r>
      <w:r w:rsidRPr="00177345">
        <w:t>&gt;</w:t>
      </w:r>
    </w:p>
    <w:p w14:paraId="75302FA8" w14:textId="3FB93ACB" w:rsidR="0078118F" w:rsidRPr="00177345" w:rsidRDefault="0078118F" w:rsidP="0078118F">
      <w:pPr>
        <w:pStyle w:val="a4"/>
      </w:pPr>
      <w:r w:rsidRPr="00177345">
        <w:t>Received: by smtp3.</w:t>
      </w:r>
      <w:r w:rsidR="007C71A5">
        <w:t>g</w:t>
      </w:r>
      <w:r w:rsidRPr="00177345">
        <w:t>mail.</w:t>
      </w:r>
      <w:r w:rsidR="007C71A5">
        <w:t>com</w:t>
      </w:r>
      <w:r w:rsidRPr="00177345">
        <w:t xml:space="preserve"> with esmtpa</w:t>
      </w:r>
    </w:p>
    <w:p w14:paraId="54A148A0" w14:textId="5805D983" w:rsidR="0078118F" w:rsidRPr="00177345" w:rsidRDefault="0078118F" w:rsidP="0078118F">
      <w:pPr>
        <w:pStyle w:val="a4"/>
      </w:pPr>
      <w:r w:rsidRPr="00177345">
        <w:t>Message-Id: &lt;0007v0-1V.mylogin-</w:t>
      </w:r>
      <w:r w:rsidR="007C71A5">
        <w:t>g</w:t>
      </w:r>
      <w:r w:rsidRPr="00177345">
        <w:t>mail-</w:t>
      </w:r>
      <w:r w:rsidR="007C71A5">
        <w:t>com</w:t>
      </w:r>
      <w:r w:rsidRPr="00177345">
        <w:t>@smtp3.</w:t>
      </w:r>
      <w:r w:rsidR="007C71A5">
        <w:t>g</w:t>
      </w:r>
      <w:r w:rsidRPr="00177345">
        <w:t>mail.</w:t>
      </w:r>
      <w:r w:rsidR="007C71A5">
        <w:t>com</w:t>
      </w:r>
      <w:r w:rsidRPr="00177345">
        <w:t>&gt;</w:t>
      </w:r>
    </w:p>
    <w:p w14:paraId="4A6C010F" w14:textId="482749E4" w:rsidR="0078118F" w:rsidRPr="00177345" w:rsidRDefault="0078118F" w:rsidP="0078118F">
      <w:pPr>
        <w:pStyle w:val="a4"/>
      </w:pPr>
      <w:r w:rsidRPr="00177345">
        <w:t>From: mylogin@</w:t>
      </w:r>
      <w:r w:rsidR="007C71A5">
        <w:t>g</w:t>
      </w:r>
      <w:r w:rsidRPr="00177345">
        <w:t>mail.</w:t>
      </w:r>
      <w:r w:rsidR="007C71A5">
        <w:t>com</w:t>
      </w:r>
    </w:p>
    <w:p w14:paraId="2C717B9C" w14:textId="77777777" w:rsidR="0078118F" w:rsidRPr="00177345" w:rsidRDefault="0078118F" w:rsidP="0078118F">
      <w:pPr>
        <w:pStyle w:val="a4"/>
      </w:pPr>
      <w:r w:rsidRPr="00177345">
        <w:t>Date: Thu, 12 Apr 2018 06:57:17 +0300</w:t>
      </w:r>
    </w:p>
    <w:p w14:paraId="189FDD60" w14:textId="77777777" w:rsidR="0078118F" w:rsidRPr="00177345" w:rsidRDefault="0078118F" w:rsidP="0078118F">
      <w:pPr>
        <w:pStyle w:val="a4"/>
      </w:pPr>
    </w:p>
    <w:p w14:paraId="47FC6D36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Это тестовое сообщение.</w:t>
      </w:r>
    </w:p>
    <w:p w14:paraId="39F69971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Оно состоит из двух строк.</w:t>
      </w:r>
    </w:p>
    <w:p w14:paraId="44696250" w14:textId="77777777" w:rsidR="0078118F" w:rsidRPr="00C04BF9" w:rsidRDefault="0078118F" w:rsidP="0078118F"/>
    <w:p w14:paraId="19ED5DDF" w14:textId="77777777" w:rsidR="0078118F" w:rsidRDefault="0078118F" w:rsidP="0078118F">
      <w:r>
        <w:t xml:space="preserve">Как видно из этого листинга, команда </w:t>
      </w:r>
      <w:r w:rsidRPr="00177345">
        <w:rPr>
          <w:rStyle w:val="a5"/>
        </w:rPr>
        <w:t>RETR</w:t>
      </w:r>
      <w:r w:rsidRPr="00177345">
        <w:t xml:space="preserve"> </w:t>
      </w:r>
      <w:r>
        <w:t>выводит также служебные заголовки письма.</w:t>
      </w:r>
    </w:p>
    <w:p w14:paraId="42370070" w14:textId="77777777" w:rsidR="0078118F" w:rsidRPr="00177345" w:rsidRDefault="0078118F" w:rsidP="0078118F">
      <w:r>
        <w:t xml:space="preserve">Чтобы удалить сообщение, используется команда </w:t>
      </w:r>
      <w:r w:rsidRPr="00177345">
        <w:rPr>
          <w:rStyle w:val="a5"/>
        </w:rPr>
        <w:t>DELE</w:t>
      </w:r>
      <w:r w:rsidRPr="00177345">
        <w:t>:</w:t>
      </w:r>
    </w:p>
    <w:p w14:paraId="5318AD04" w14:textId="77777777" w:rsidR="0078118F" w:rsidRPr="00C04BF9" w:rsidRDefault="0078118F" w:rsidP="0078118F"/>
    <w:p w14:paraId="74B2549B" w14:textId="6FE12DD6" w:rsidR="0078118F" w:rsidRPr="00C04BF9" w:rsidRDefault="00EF07D8" w:rsidP="0078118F">
      <w:pPr>
        <w:pStyle w:val="a4"/>
        <w:rPr>
          <w:lang w:val="ru-RU"/>
        </w:rPr>
      </w:pPr>
      <w:r>
        <w:t>DELE</w:t>
      </w:r>
      <w:r w:rsidR="0078118F" w:rsidRPr="00C04BF9">
        <w:rPr>
          <w:lang w:val="ru-RU"/>
        </w:rPr>
        <w:t xml:space="preserve"> 1</w:t>
      </w:r>
    </w:p>
    <w:p w14:paraId="7864BC8F" w14:textId="77777777" w:rsidR="0078118F" w:rsidRPr="00C04BF9" w:rsidRDefault="0078118F" w:rsidP="0078118F">
      <w:pPr>
        <w:pStyle w:val="a4"/>
        <w:rPr>
          <w:lang w:val="ru-RU"/>
        </w:rPr>
      </w:pPr>
      <w:r w:rsidRPr="00C04BF9">
        <w:rPr>
          <w:lang w:val="ru-RU"/>
        </w:rPr>
        <w:t>+</w:t>
      </w:r>
      <w:r w:rsidRPr="00177345">
        <w:t>OK</w:t>
      </w:r>
      <w:r w:rsidRPr="00C04BF9">
        <w:rPr>
          <w:lang w:val="ru-RU"/>
        </w:rPr>
        <w:t xml:space="preserve"> </w:t>
      </w:r>
      <w:r w:rsidRPr="00177345">
        <w:t>message</w:t>
      </w:r>
      <w:r w:rsidRPr="00C04BF9">
        <w:rPr>
          <w:lang w:val="ru-RU"/>
        </w:rPr>
        <w:t xml:space="preserve"> 1 </w:t>
      </w:r>
      <w:r w:rsidRPr="00177345">
        <w:t>deleted</w:t>
      </w:r>
    </w:p>
    <w:p w14:paraId="4BA2BCB3" w14:textId="77777777" w:rsidR="0078118F" w:rsidRPr="00C04BF9" w:rsidRDefault="0078118F" w:rsidP="0078118F"/>
    <w:p w14:paraId="3D2DF785" w14:textId="77777777" w:rsidR="0078118F" w:rsidRPr="00177345" w:rsidRDefault="0078118F" w:rsidP="0078118F">
      <w:r>
        <w:t xml:space="preserve">Для завершения сеанса нужно использовать команду </w:t>
      </w:r>
      <w:r w:rsidRPr="00177345">
        <w:rPr>
          <w:rStyle w:val="a5"/>
        </w:rPr>
        <w:t>QUIT</w:t>
      </w:r>
      <w:r w:rsidRPr="00177345">
        <w:t>:</w:t>
      </w:r>
    </w:p>
    <w:p w14:paraId="277D70A6" w14:textId="77777777" w:rsidR="0078118F" w:rsidRPr="00177345" w:rsidRDefault="0078118F" w:rsidP="0078118F"/>
    <w:p w14:paraId="12576726" w14:textId="089DAA45" w:rsidR="0078118F" w:rsidRPr="00177345" w:rsidRDefault="00EF07D8" w:rsidP="0078118F">
      <w:pPr>
        <w:pStyle w:val="a4"/>
      </w:pPr>
      <w:r>
        <w:t>QUIT</w:t>
      </w:r>
    </w:p>
    <w:p w14:paraId="3E1CE449" w14:textId="550324A7" w:rsidR="0078118F" w:rsidRPr="00177345" w:rsidRDefault="0078118F" w:rsidP="0078118F">
      <w:pPr>
        <w:pStyle w:val="a4"/>
      </w:pPr>
      <w:r w:rsidRPr="00177345">
        <w:t xml:space="preserve">+OK POP3 server at </w:t>
      </w:r>
      <w:r w:rsidR="007C71A5">
        <w:t>g</w:t>
      </w:r>
      <w:r w:rsidRPr="00177345">
        <w:t>mail.</w:t>
      </w:r>
      <w:r w:rsidR="007C71A5">
        <w:t>com</w:t>
      </w:r>
      <w:r w:rsidRPr="00177345">
        <w:t xml:space="preserve"> signing off</w:t>
      </w:r>
    </w:p>
    <w:p w14:paraId="756EA94C" w14:textId="77777777" w:rsidR="0078118F" w:rsidRPr="00C04BF9" w:rsidRDefault="0078118F" w:rsidP="0078118F">
      <w:pPr>
        <w:pStyle w:val="a4"/>
        <w:rPr>
          <w:lang w:val="ru-RU"/>
        </w:rPr>
      </w:pPr>
      <w:r w:rsidRPr="00177345">
        <w:t>closed</w:t>
      </w:r>
    </w:p>
    <w:p w14:paraId="3161AE37" w14:textId="77777777" w:rsidR="0078118F" w:rsidRPr="00577C93" w:rsidRDefault="0078118F" w:rsidP="0078118F">
      <w:pPr>
        <w:pStyle w:val="2"/>
      </w:pPr>
      <w:r>
        <w:t>Используемые утилиты</w:t>
      </w:r>
      <w:bookmarkEnd w:id="4"/>
    </w:p>
    <w:p w14:paraId="0B653326" w14:textId="77777777" w:rsidR="0078118F" w:rsidRDefault="0078118F" w:rsidP="0078118F">
      <w:r>
        <w:t xml:space="preserve">Поскольку протоколы </w:t>
      </w:r>
      <w:r>
        <w:rPr>
          <w:lang w:val="en-US"/>
        </w:rPr>
        <w:t>POP</w:t>
      </w:r>
      <w:r w:rsidRPr="00EC2E52">
        <w:t xml:space="preserve">3 </w:t>
      </w:r>
      <w:r>
        <w:t xml:space="preserve">и </w:t>
      </w:r>
      <w:r>
        <w:rPr>
          <w:lang w:val="en-US"/>
        </w:rPr>
        <w:t>SMTP</w:t>
      </w:r>
      <w:r w:rsidRPr="00EC2E52">
        <w:t xml:space="preserve"> </w:t>
      </w:r>
      <w:r>
        <w:t xml:space="preserve">основаны на текстовом диалоге между клиентом и сервером, допустимо использовать вместо специальной почтовой программы обычный клиент </w:t>
      </w:r>
      <w:r w:rsidRPr="00E95FF6">
        <w:rPr>
          <w:rStyle w:val="a5"/>
        </w:rPr>
        <w:t>telnet</w:t>
      </w:r>
      <w:r>
        <w:t xml:space="preserve"> или одну из совместимых с этим протоколом альтернативных программ</w:t>
      </w:r>
      <w:r w:rsidRPr="00EC2E52">
        <w:t>.</w:t>
      </w:r>
      <w:r w:rsidRPr="00493BDA">
        <w:t xml:space="preserve"> </w:t>
      </w:r>
      <w:r>
        <w:t>Для подключения к почтовому серверу нужно знать имя сервера и порт.</w:t>
      </w:r>
    </w:p>
    <w:p w14:paraId="4467F100" w14:textId="64139DAE" w:rsidR="0078118F" w:rsidRPr="00CD2863" w:rsidRDefault="0078118F" w:rsidP="0078118F">
      <w:r>
        <w:t xml:space="preserve">Имя почтового сервера может не совпадать с именем почтового адреса, например, для адреса </w:t>
      </w:r>
      <w:r w:rsidRPr="00E95FF6">
        <w:rPr>
          <w:rStyle w:val="a5"/>
        </w:rPr>
        <w:t>user</w:t>
      </w:r>
      <w:r w:rsidRPr="0078118F">
        <w:rPr>
          <w:rStyle w:val="a5"/>
          <w:lang w:val="ru-RU"/>
        </w:rPr>
        <w:t>@</w:t>
      </w:r>
      <w:r w:rsidR="00EF07D8">
        <w:rPr>
          <w:rStyle w:val="a5"/>
        </w:rPr>
        <w:t>g</w:t>
      </w:r>
      <w:r w:rsidRPr="00E95FF6">
        <w:rPr>
          <w:rStyle w:val="a5"/>
        </w:rPr>
        <w:t>mail</w:t>
      </w:r>
      <w:r w:rsidRPr="0078118F">
        <w:rPr>
          <w:rStyle w:val="a5"/>
          <w:lang w:val="ru-RU"/>
        </w:rPr>
        <w:t>.</w:t>
      </w:r>
      <w:r w:rsidR="00EF07D8">
        <w:rPr>
          <w:rStyle w:val="a5"/>
        </w:rPr>
        <w:t>com</w:t>
      </w:r>
      <w:r w:rsidRPr="00E95FF6">
        <w:t xml:space="preserve"> </w:t>
      </w:r>
      <w:r>
        <w:t xml:space="preserve">почтовый сервер для получения почты будет </w:t>
      </w:r>
      <w:r w:rsidRPr="00E95FF6">
        <w:rPr>
          <w:rStyle w:val="a5"/>
        </w:rPr>
        <w:t>pop</w:t>
      </w:r>
      <w:r w:rsidRPr="0078118F">
        <w:rPr>
          <w:rStyle w:val="a5"/>
          <w:lang w:val="ru-RU"/>
        </w:rPr>
        <w:t>.</w:t>
      </w:r>
      <w:r w:rsidR="00EF07D8">
        <w:rPr>
          <w:rStyle w:val="a5"/>
        </w:rPr>
        <w:t>g</w:t>
      </w:r>
      <w:r w:rsidRPr="00E95FF6">
        <w:rPr>
          <w:rStyle w:val="a5"/>
        </w:rPr>
        <w:t>mail</w:t>
      </w:r>
      <w:r w:rsidRPr="0078118F">
        <w:rPr>
          <w:rStyle w:val="a5"/>
          <w:lang w:val="ru-RU"/>
        </w:rPr>
        <w:t>.</w:t>
      </w:r>
      <w:r w:rsidR="00EF07D8">
        <w:rPr>
          <w:rStyle w:val="a5"/>
        </w:rPr>
        <w:t>com</w:t>
      </w:r>
      <w:r>
        <w:t xml:space="preserve">, а для отправки почты - </w:t>
      </w:r>
      <w:r w:rsidRPr="00E95FF6">
        <w:rPr>
          <w:rStyle w:val="a5"/>
        </w:rPr>
        <w:t>smtp</w:t>
      </w:r>
      <w:r w:rsidRPr="0078118F">
        <w:rPr>
          <w:rStyle w:val="a5"/>
          <w:lang w:val="ru-RU"/>
        </w:rPr>
        <w:t>.</w:t>
      </w:r>
      <w:r w:rsidR="00EF07D8">
        <w:rPr>
          <w:rStyle w:val="a5"/>
        </w:rPr>
        <w:t>g</w:t>
      </w:r>
      <w:r w:rsidRPr="00E95FF6">
        <w:rPr>
          <w:rStyle w:val="a5"/>
        </w:rPr>
        <w:t>mail</w:t>
      </w:r>
      <w:r w:rsidRPr="0078118F">
        <w:rPr>
          <w:rStyle w:val="a5"/>
          <w:lang w:val="ru-RU"/>
        </w:rPr>
        <w:t>.</w:t>
      </w:r>
      <w:r w:rsidR="00EF07D8">
        <w:rPr>
          <w:rStyle w:val="a5"/>
        </w:rPr>
        <w:t>com</w:t>
      </w:r>
      <w:r>
        <w:t xml:space="preserve">. Имена почтовых серверов для каждого домена обычно хранятся в записи типа </w:t>
      </w:r>
      <w:r w:rsidRPr="00E95FF6">
        <w:rPr>
          <w:rStyle w:val="a5"/>
        </w:rPr>
        <w:t>MX</w:t>
      </w:r>
      <w:r w:rsidRPr="00E95FF6">
        <w:t xml:space="preserve"> </w:t>
      </w:r>
      <w:r>
        <w:t xml:space="preserve">на </w:t>
      </w:r>
      <w:r>
        <w:rPr>
          <w:lang w:val="en-US"/>
        </w:rPr>
        <w:t>DNS</w:t>
      </w:r>
      <w:r w:rsidRPr="00E95FF6">
        <w:t>-</w:t>
      </w:r>
      <w:r>
        <w:t xml:space="preserve">сервере (а при её отсутствии – используется адрес сервера из записи типа </w:t>
      </w:r>
      <w:r w:rsidRPr="00E95FF6">
        <w:rPr>
          <w:rStyle w:val="a5"/>
        </w:rPr>
        <w:t>A</w:t>
      </w:r>
      <w:r w:rsidRPr="00E95FF6">
        <w:t>)</w:t>
      </w:r>
      <w:r>
        <w:t>, кроме того, их обычно можно получить в документации почтовой службы.</w:t>
      </w:r>
    </w:p>
    <w:p w14:paraId="62956FAE" w14:textId="77777777" w:rsidR="0078118F" w:rsidRDefault="0078118F" w:rsidP="0078118F">
      <w:r>
        <w:t xml:space="preserve">Стандартные номера портов для почтовых протоколов определены стандартами, однако, конкретные почтовые сервера могут их изменять, </w:t>
      </w:r>
      <w:r>
        <w:lastRenderedPageBreak/>
        <w:t>поэтому надежнее будет проверить номера портов в документации почтового сервера.</w:t>
      </w:r>
    </w:p>
    <w:p w14:paraId="19EA4885" w14:textId="77777777" w:rsidR="0078118F" w:rsidRDefault="0078118F" w:rsidP="0078118F">
      <w:pPr>
        <w:pStyle w:val="a6"/>
        <w:jc w:val="right"/>
      </w:pPr>
      <w:r>
        <w:t xml:space="preserve">Табл. </w:t>
      </w:r>
      <w:fldSimple w:instr=" SEQ Таблица \* ARABIC ">
        <w:r>
          <w:rPr>
            <w:noProof/>
          </w:rPr>
          <w:t>3</w:t>
        </w:r>
      </w:fldSimple>
      <w:r>
        <w:t xml:space="preserve"> Стандартные номера портов</w:t>
      </w:r>
    </w:p>
    <w:tbl>
      <w:tblPr>
        <w:tblStyle w:val="a3"/>
        <w:tblW w:w="8732" w:type="dxa"/>
        <w:jc w:val="center"/>
        <w:tblLook w:val="04A0" w:firstRow="1" w:lastRow="0" w:firstColumn="1" w:lastColumn="0" w:noHBand="0" w:noVBand="1"/>
      </w:tblPr>
      <w:tblGrid>
        <w:gridCol w:w="2112"/>
        <w:gridCol w:w="3419"/>
        <w:gridCol w:w="3201"/>
      </w:tblGrid>
      <w:tr w:rsidR="0078118F" w14:paraId="35310AC5" w14:textId="77777777" w:rsidTr="00D57880">
        <w:trPr>
          <w:tblHeader/>
          <w:jc w:val="center"/>
        </w:trPr>
        <w:tc>
          <w:tcPr>
            <w:tcW w:w="2112" w:type="dxa"/>
            <w:shd w:val="clear" w:color="auto" w:fill="D9D9D9" w:themeFill="background1" w:themeFillShade="D9"/>
          </w:tcPr>
          <w:p w14:paraId="4BECD5C8" w14:textId="77777777" w:rsidR="0078118F" w:rsidRDefault="0078118F" w:rsidP="00D57880">
            <w:pPr>
              <w:ind w:firstLine="0"/>
            </w:pPr>
          </w:p>
        </w:tc>
        <w:tc>
          <w:tcPr>
            <w:tcW w:w="6620" w:type="dxa"/>
            <w:gridSpan w:val="2"/>
            <w:shd w:val="clear" w:color="auto" w:fill="D9D9D9" w:themeFill="background1" w:themeFillShade="D9"/>
          </w:tcPr>
          <w:p w14:paraId="57D22DBA" w14:textId="77777777" w:rsidR="0078118F" w:rsidRDefault="0078118F" w:rsidP="00D57880">
            <w:pPr>
              <w:ind w:firstLine="0"/>
              <w:jc w:val="center"/>
            </w:pPr>
            <w:r>
              <w:t>Номер порта</w:t>
            </w:r>
          </w:p>
        </w:tc>
      </w:tr>
      <w:tr w:rsidR="0078118F" w14:paraId="0156C5C9" w14:textId="77777777" w:rsidTr="00D57880">
        <w:trPr>
          <w:tblHeader/>
          <w:jc w:val="center"/>
        </w:trPr>
        <w:tc>
          <w:tcPr>
            <w:tcW w:w="2112" w:type="dxa"/>
            <w:shd w:val="clear" w:color="auto" w:fill="D9D9D9" w:themeFill="background1" w:themeFillShade="D9"/>
          </w:tcPr>
          <w:p w14:paraId="3576E502" w14:textId="77777777" w:rsidR="0078118F" w:rsidRPr="00577C93" w:rsidRDefault="0078118F" w:rsidP="00D57880">
            <w:pPr>
              <w:ind w:firstLine="0"/>
            </w:pPr>
            <w:r>
              <w:t>Протокол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14:paraId="2D3C5578" w14:textId="77777777" w:rsidR="0078118F" w:rsidRPr="00577C93" w:rsidRDefault="0078118F" w:rsidP="00D57880">
            <w:pPr>
              <w:ind w:firstLine="0"/>
              <w:jc w:val="center"/>
            </w:pPr>
            <w:r>
              <w:t>Без шифрования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7EA7AAF7" w14:textId="77777777" w:rsidR="0078118F" w:rsidRPr="00577C93" w:rsidRDefault="0078118F" w:rsidP="00D57880">
            <w:pPr>
              <w:ind w:firstLine="0"/>
              <w:jc w:val="center"/>
            </w:pPr>
            <w:r>
              <w:t>С шифрованием</w:t>
            </w:r>
          </w:p>
        </w:tc>
      </w:tr>
      <w:tr w:rsidR="0078118F" w14:paraId="36F45D71" w14:textId="77777777" w:rsidTr="00D57880">
        <w:trPr>
          <w:jc w:val="center"/>
        </w:trPr>
        <w:tc>
          <w:tcPr>
            <w:tcW w:w="2112" w:type="dxa"/>
            <w:vAlign w:val="center"/>
          </w:tcPr>
          <w:p w14:paraId="78EE73D4" w14:textId="77777777" w:rsidR="0078118F" w:rsidRPr="00A01079" w:rsidRDefault="0078118F" w:rsidP="00D57880">
            <w:pPr>
              <w:ind w:firstLine="0"/>
              <w:jc w:val="left"/>
            </w:pPr>
            <w:r>
              <w:t>POP3</w:t>
            </w:r>
          </w:p>
        </w:tc>
        <w:tc>
          <w:tcPr>
            <w:tcW w:w="3419" w:type="dxa"/>
          </w:tcPr>
          <w:p w14:paraId="6EDE749D" w14:textId="77777777" w:rsidR="0078118F" w:rsidRPr="00577C93" w:rsidRDefault="0078118F" w:rsidP="00D57880">
            <w:pPr>
              <w:ind w:firstLine="0"/>
              <w:jc w:val="center"/>
            </w:pPr>
            <w:r>
              <w:t>110</w:t>
            </w:r>
          </w:p>
        </w:tc>
        <w:tc>
          <w:tcPr>
            <w:tcW w:w="3201" w:type="dxa"/>
          </w:tcPr>
          <w:p w14:paraId="672CA64A" w14:textId="77777777" w:rsidR="0078118F" w:rsidRPr="00577C93" w:rsidRDefault="0078118F" w:rsidP="00D57880">
            <w:pPr>
              <w:ind w:firstLine="0"/>
              <w:jc w:val="center"/>
            </w:pPr>
            <w:r>
              <w:t>995</w:t>
            </w:r>
          </w:p>
        </w:tc>
      </w:tr>
      <w:tr w:rsidR="0078118F" w:rsidRPr="00D307B7" w14:paraId="6C30E005" w14:textId="77777777" w:rsidTr="00D57880">
        <w:trPr>
          <w:jc w:val="center"/>
        </w:trPr>
        <w:tc>
          <w:tcPr>
            <w:tcW w:w="2112" w:type="dxa"/>
            <w:vAlign w:val="center"/>
          </w:tcPr>
          <w:p w14:paraId="57B19BDB" w14:textId="77777777" w:rsidR="0078118F" w:rsidRPr="007514A7" w:rsidRDefault="0078118F" w:rsidP="00D5788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IMAP</w:t>
            </w:r>
          </w:p>
        </w:tc>
        <w:tc>
          <w:tcPr>
            <w:tcW w:w="3419" w:type="dxa"/>
          </w:tcPr>
          <w:p w14:paraId="53B4F84C" w14:textId="77777777" w:rsidR="0078118F" w:rsidRPr="007514A7" w:rsidRDefault="0078118F" w:rsidP="00D578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3201" w:type="dxa"/>
          </w:tcPr>
          <w:p w14:paraId="60A67059" w14:textId="77777777" w:rsidR="0078118F" w:rsidRPr="007514A7" w:rsidRDefault="0078118F" w:rsidP="00D578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993</w:t>
            </w:r>
          </w:p>
        </w:tc>
      </w:tr>
      <w:tr w:rsidR="0078118F" w:rsidRPr="00D307B7" w14:paraId="4CAB57E2" w14:textId="77777777" w:rsidTr="00D57880">
        <w:trPr>
          <w:jc w:val="center"/>
        </w:trPr>
        <w:tc>
          <w:tcPr>
            <w:tcW w:w="2112" w:type="dxa"/>
            <w:vAlign w:val="center"/>
          </w:tcPr>
          <w:p w14:paraId="2A0F09EB" w14:textId="77777777" w:rsidR="0078118F" w:rsidRPr="00A01079" w:rsidRDefault="0078118F" w:rsidP="00D57880">
            <w:pPr>
              <w:ind w:firstLine="0"/>
              <w:jc w:val="left"/>
            </w:pPr>
            <w:r>
              <w:t>SMTP</w:t>
            </w:r>
          </w:p>
        </w:tc>
        <w:tc>
          <w:tcPr>
            <w:tcW w:w="3419" w:type="dxa"/>
          </w:tcPr>
          <w:p w14:paraId="1DFC37A4" w14:textId="77777777" w:rsidR="0078118F" w:rsidRDefault="0078118F" w:rsidP="00D57880">
            <w:pPr>
              <w:ind w:firstLine="0"/>
              <w:jc w:val="center"/>
            </w:pPr>
            <w:r>
              <w:t>25</w:t>
            </w:r>
          </w:p>
        </w:tc>
        <w:tc>
          <w:tcPr>
            <w:tcW w:w="3201" w:type="dxa"/>
          </w:tcPr>
          <w:p w14:paraId="6FEF5C0D" w14:textId="77777777" w:rsidR="0078118F" w:rsidRDefault="0078118F" w:rsidP="00D57880">
            <w:pPr>
              <w:ind w:firstLine="0"/>
              <w:jc w:val="center"/>
            </w:pPr>
            <w:r>
              <w:t>465</w:t>
            </w:r>
          </w:p>
        </w:tc>
      </w:tr>
    </w:tbl>
    <w:p w14:paraId="64574800" w14:textId="77777777" w:rsidR="0078118F" w:rsidRPr="003F01FC" w:rsidRDefault="0078118F" w:rsidP="0078118F"/>
    <w:p w14:paraId="03720C1C" w14:textId="6C5D2B70" w:rsidR="0078118F" w:rsidRDefault="0078118F" w:rsidP="0078118F">
      <w:r>
        <w:t xml:space="preserve">Для кодирования и раскодирования пароля в </w:t>
      </w:r>
      <w:r>
        <w:rPr>
          <w:lang w:val="en-US"/>
        </w:rPr>
        <w:t>base</w:t>
      </w:r>
      <w:r w:rsidRPr="008E6F7D">
        <w:t xml:space="preserve">64 </w:t>
      </w:r>
      <w:r>
        <w:t xml:space="preserve">для протокола </w:t>
      </w:r>
      <w:r>
        <w:rPr>
          <w:lang w:val="en-US"/>
        </w:rPr>
        <w:t>SMTP</w:t>
      </w:r>
      <w:r w:rsidRPr="008940A6">
        <w:t xml:space="preserve"> </w:t>
      </w:r>
      <w:r>
        <w:t>можно использовать одну из подходящих утилит, или же один из онлайновых перекодировщиков.</w:t>
      </w:r>
    </w:p>
    <w:p w14:paraId="4D58615F" w14:textId="09D565BE" w:rsidR="00EB5444" w:rsidRDefault="00EB5444" w:rsidP="00EB5444">
      <w:pPr>
        <w:pStyle w:val="2"/>
      </w:pPr>
      <w:r>
        <w:t>Безопасность</w:t>
      </w:r>
    </w:p>
    <w:p w14:paraId="5AACDE06" w14:textId="1FBAB3B6" w:rsidR="00EB5444" w:rsidRDefault="00EB5444" w:rsidP="00EB5444">
      <w:r>
        <w:t>Поскольку злоумышленники пытаются получить доступ к аккаунтам пользователя и использовать их для выполнения злонамеренных действий (например, рассылки спама), компании защищают доступ к аккаунтам. Поэтому для выполнения работы может потребоваться временно внести изменения в настройки почтового сервера.</w:t>
      </w:r>
    </w:p>
    <w:p w14:paraId="588D028A" w14:textId="13B46002" w:rsidR="00EB5444" w:rsidRDefault="00EB5444" w:rsidP="00EB5444">
      <w:r>
        <w:t xml:space="preserve">При использовании почтового сервера </w:t>
      </w:r>
      <w:r>
        <w:rPr>
          <w:lang w:val="en-US"/>
        </w:rPr>
        <w:t>Gmail</w:t>
      </w:r>
      <w:r w:rsidRPr="00EB5444">
        <w:t xml:space="preserve"> </w:t>
      </w:r>
      <w:r>
        <w:t>нужно зайти в настройки (значок шестеренки в правом верхнем углу сайта, в появившемся меню нажать кнопку «Все настройки»):</w:t>
      </w:r>
    </w:p>
    <w:p w14:paraId="09D3F69C" w14:textId="23A875E5" w:rsidR="00EB5444" w:rsidRDefault="00EB5444" w:rsidP="00EB5444"/>
    <w:p w14:paraId="10BFA703" w14:textId="277E655A" w:rsidR="00EB5444" w:rsidRDefault="00EB5444" w:rsidP="00EB5444">
      <w:pPr>
        <w:jc w:val="center"/>
      </w:pPr>
      <w:r>
        <w:rPr>
          <w:noProof/>
        </w:rPr>
        <w:drawing>
          <wp:inline distT="0" distB="0" distL="0" distR="0" wp14:anchorId="09294BB3" wp14:editId="3EAE45C6">
            <wp:extent cx="2119313" cy="24569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23" cy="24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9B81" w14:textId="06A86017" w:rsidR="00EB5444" w:rsidRDefault="00EB5444" w:rsidP="00EB5444"/>
    <w:p w14:paraId="047AFAE5" w14:textId="30B3F973" w:rsidR="00EB5444" w:rsidRDefault="00D03462" w:rsidP="00EB5444">
      <w:r>
        <w:t xml:space="preserve">В настройках нужно перейти на вкладку «Пересылка и </w:t>
      </w:r>
      <w:r>
        <w:rPr>
          <w:lang w:val="en-US"/>
        </w:rPr>
        <w:t>POP</w:t>
      </w:r>
      <w:r w:rsidRPr="00D03462">
        <w:t>/</w:t>
      </w:r>
      <w:r>
        <w:rPr>
          <w:lang w:val="en-US"/>
        </w:rPr>
        <w:t>IMAP</w:t>
      </w:r>
      <w:r>
        <w:t xml:space="preserve">», и включить протокол </w:t>
      </w:r>
      <w:r>
        <w:rPr>
          <w:lang w:val="en-US"/>
        </w:rPr>
        <w:t>POP</w:t>
      </w:r>
      <w:r>
        <w:t>, выбрав одну из опций (для лабораторной работы подойдёт любая из них) и нажать кнопку «Сохранить» в нижней части страницы:</w:t>
      </w:r>
    </w:p>
    <w:p w14:paraId="0DE5717F" w14:textId="363FD62D" w:rsidR="00D03462" w:rsidRDefault="00D03462" w:rsidP="00EB5444"/>
    <w:p w14:paraId="4A08494C" w14:textId="15FE6E37" w:rsidR="00D03462" w:rsidRDefault="00D03462" w:rsidP="00EB5444">
      <w:r>
        <w:rPr>
          <w:noProof/>
        </w:rPr>
        <w:lastRenderedPageBreak/>
        <w:drawing>
          <wp:inline distT="0" distB="0" distL="0" distR="0" wp14:anchorId="31D2D989" wp14:editId="47256798">
            <wp:extent cx="5929630" cy="1976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F385" w14:textId="209416B3" w:rsidR="00D03462" w:rsidRDefault="00D03462" w:rsidP="00EB5444"/>
    <w:p w14:paraId="6C37877F" w14:textId="530CD17D" w:rsidR="00D03462" w:rsidRDefault="00D03462" w:rsidP="00EB5444">
      <w:r>
        <w:t>После выполнения лабораторной работы эту опцию можно снова отключить.</w:t>
      </w:r>
    </w:p>
    <w:p w14:paraId="2DCD78CF" w14:textId="3EA07338" w:rsidR="00D03462" w:rsidRDefault="00D03462" w:rsidP="00EB5444"/>
    <w:p w14:paraId="2C70F2E7" w14:textId="6A924623" w:rsidR="00D03462" w:rsidRDefault="00D03462" w:rsidP="00EB5444">
      <w:r>
        <w:t xml:space="preserve">Вторая </w:t>
      </w:r>
      <w:r w:rsidR="002A0FCC">
        <w:t>опция безопасности, которую требуется настроить – это двухфакторная авторизация.</w:t>
      </w:r>
      <w:r w:rsidR="00CB680B">
        <w:t xml:space="preserve"> При включенной двухфакторной авторизации обычный пароль не подходит, потому что почтовые клиенты не могут запрашивать одноразовые коды. В этом случае нужно создать специальный пароль приложения. Для этого нужно зайти в аккаунт пользователя </w:t>
      </w:r>
      <w:r w:rsidR="00CB680B">
        <w:rPr>
          <w:lang w:val="en-US"/>
        </w:rPr>
        <w:t>Google</w:t>
      </w:r>
      <w:r w:rsidR="00CB680B" w:rsidRPr="00CB680B">
        <w:t xml:space="preserve"> </w:t>
      </w:r>
      <w:r w:rsidR="00CB680B">
        <w:t xml:space="preserve">на сайте </w:t>
      </w:r>
      <w:hyperlink r:id="rId8" w:history="1">
        <w:r w:rsidR="00CB680B" w:rsidRPr="0055426F">
          <w:rPr>
            <w:rStyle w:val="aa"/>
            <w:lang w:val="en-US"/>
          </w:rPr>
          <w:t>https</w:t>
        </w:r>
        <w:r w:rsidR="00CB680B" w:rsidRPr="0055426F">
          <w:rPr>
            <w:rStyle w:val="aa"/>
          </w:rPr>
          <w:t>://myaccount.google.com</w:t>
        </w:r>
      </w:hyperlink>
      <w:r w:rsidR="00CB680B" w:rsidRPr="00CB680B">
        <w:t xml:space="preserve"> </w:t>
      </w:r>
      <w:r w:rsidR="00CB680B">
        <w:t>и выбрать там раздел «Безопасность»:</w:t>
      </w:r>
    </w:p>
    <w:p w14:paraId="08999FA9" w14:textId="088EBBF0" w:rsidR="00CB680B" w:rsidRDefault="00CB680B" w:rsidP="00EB5444"/>
    <w:p w14:paraId="66CC99BC" w14:textId="38A36822" w:rsidR="00CB680B" w:rsidRDefault="00CB680B" w:rsidP="00CB680B">
      <w:pPr>
        <w:jc w:val="center"/>
      </w:pPr>
      <w:r>
        <w:rPr>
          <w:noProof/>
        </w:rPr>
        <w:drawing>
          <wp:inline distT="0" distB="0" distL="0" distR="0" wp14:anchorId="52D92E55" wp14:editId="26C6EDF4">
            <wp:extent cx="1847850" cy="2648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74" cy="26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A68F" w14:textId="40179D06" w:rsidR="00CB680B" w:rsidRDefault="00CB680B" w:rsidP="00CB680B">
      <w:pPr>
        <w:jc w:val="left"/>
      </w:pPr>
    </w:p>
    <w:p w14:paraId="64EFD6E1" w14:textId="2D4DB34B" w:rsidR="00CB680B" w:rsidRDefault="00CB680B" w:rsidP="00CB680B">
      <w:pPr>
        <w:jc w:val="left"/>
      </w:pPr>
      <w:r>
        <w:t xml:space="preserve">Далее в разделе «Вход в аккаунт </w:t>
      </w:r>
      <w:r>
        <w:rPr>
          <w:lang w:val="en-US"/>
        </w:rPr>
        <w:t>Google</w:t>
      </w:r>
      <w:r>
        <w:t>» нужно открыть раздел «Пароли приложений»:</w:t>
      </w:r>
    </w:p>
    <w:p w14:paraId="18E41DA3" w14:textId="0251C472" w:rsidR="00CB680B" w:rsidRDefault="00CB680B" w:rsidP="00CB680B">
      <w:pPr>
        <w:jc w:val="left"/>
      </w:pPr>
    </w:p>
    <w:p w14:paraId="15E9EECE" w14:textId="6298865D" w:rsidR="00CB680B" w:rsidRDefault="00CB680B" w:rsidP="00CB680B">
      <w:pPr>
        <w:jc w:val="center"/>
      </w:pPr>
      <w:r>
        <w:rPr>
          <w:noProof/>
        </w:rPr>
        <w:lastRenderedPageBreak/>
        <w:drawing>
          <wp:inline distT="0" distB="0" distL="0" distR="0" wp14:anchorId="1F2CFD13" wp14:editId="7CC3120D">
            <wp:extent cx="3157538" cy="16771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14" cy="16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918D" w14:textId="5F544DDD" w:rsidR="00CB680B" w:rsidRDefault="00CB680B" w:rsidP="00CB680B">
      <w:pPr>
        <w:jc w:val="left"/>
      </w:pPr>
    </w:p>
    <w:p w14:paraId="403C0BA6" w14:textId="6F8ADC2F" w:rsidR="00CB680B" w:rsidRDefault="00CB680B" w:rsidP="00CB680B">
      <w:pPr>
        <w:jc w:val="left"/>
      </w:pPr>
      <w:r>
        <w:t>Здесь нужно создать пароль приложения для почты:</w:t>
      </w:r>
    </w:p>
    <w:p w14:paraId="3D2DE7EB" w14:textId="2526EB21" w:rsidR="00CB680B" w:rsidRDefault="00CB680B" w:rsidP="00CB680B">
      <w:pPr>
        <w:jc w:val="left"/>
      </w:pPr>
    </w:p>
    <w:p w14:paraId="611712C6" w14:textId="5E77A2FE" w:rsidR="00CB680B" w:rsidRDefault="00CB680B" w:rsidP="00CB680B">
      <w:pPr>
        <w:jc w:val="center"/>
      </w:pPr>
      <w:r>
        <w:rPr>
          <w:noProof/>
        </w:rPr>
        <w:drawing>
          <wp:inline distT="0" distB="0" distL="0" distR="0" wp14:anchorId="0DA13536" wp14:editId="113F978F">
            <wp:extent cx="3643313" cy="1358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70" cy="13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E588" w14:textId="532A2BE4" w:rsidR="00CB680B" w:rsidRDefault="00CB680B" w:rsidP="00CB680B">
      <w:pPr>
        <w:jc w:val="left"/>
      </w:pPr>
    </w:p>
    <w:p w14:paraId="13E2A9E4" w14:textId="4C833CB9" w:rsidR="00CB680B" w:rsidRDefault="00322903" w:rsidP="00CB680B">
      <w:pPr>
        <w:jc w:val="left"/>
      </w:pPr>
      <w:r>
        <w:t>Система сгенерирует 16-символьный пароль приложения, который нужно сразу скопировать, поскольку повторно отобразить его нельзя:</w:t>
      </w:r>
    </w:p>
    <w:p w14:paraId="61BD6DF4" w14:textId="3B30274C" w:rsidR="00322903" w:rsidRDefault="00322903" w:rsidP="00CB680B">
      <w:pPr>
        <w:jc w:val="left"/>
      </w:pPr>
    </w:p>
    <w:p w14:paraId="4160598A" w14:textId="6AEA3826" w:rsidR="00322903" w:rsidRDefault="00322903" w:rsidP="00322903">
      <w:pPr>
        <w:jc w:val="center"/>
      </w:pPr>
      <w:r w:rsidRPr="00322903">
        <w:rPr>
          <w:noProof/>
        </w:rPr>
        <w:drawing>
          <wp:inline distT="0" distB="0" distL="0" distR="0" wp14:anchorId="555D4ED6" wp14:editId="49E17FA2">
            <wp:extent cx="2347913" cy="1005708"/>
            <wp:effectExtent l="0" t="0" r="0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642" cy="10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02E4" w14:textId="47BC5C47" w:rsidR="00322903" w:rsidRDefault="00322903" w:rsidP="00CB680B">
      <w:pPr>
        <w:jc w:val="left"/>
      </w:pPr>
    </w:p>
    <w:p w14:paraId="202CDCBF" w14:textId="3795D724" w:rsidR="00322903" w:rsidRDefault="00322903" w:rsidP="00CB680B">
      <w:pPr>
        <w:jc w:val="left"/>
      </w:pPr>
      <w:r>
        <w:t xml:space="preserve">Этот пароль можно использовать для авторизации в протоколах </w:t>
      </w:r>
      <w:r>
        <w:rPr>
          <w:lang w:val="en-US"/>
        </w:rPr>
        <w:t>SMTP</w:t>
      </w:r>
      <w:r w:rsidRPr="00322903">
        <w:t xml:space="preserve"> (</w:t>
      </w:r>
      <w:r>
        <w:t xml:space="preserve">закодировав его с помощью </w:t>
      </w:r>
      <w:r>
        <w:rPr>
          <w:lang w:val="en-US"/>
        </w:rPr>
        <w:t>base</w:t>
      </w:r>
      <w:r w:rsidRPr="00322903">
        <w:t xml:space="preserve">64) </w:t>
      </w:r>
      <w:r>
        <w:t xml:space="preserve">и </w:t>
      </w:r>
      <w:r>
        <w:rPr>
          <w:lang w:val="en-US"/>
        </w:rPr>
        <w:t>POP</w:t>
      </w:r>
      <w:r w:rsidRPr="00322903">
        <w:t xml:space="preserve">3. </w:t>
      </w:r>
      <w:r>
        <w:t>Пробелы в пароле не нужны, они отображаются для удобства!</w:t>
      </w:r>
    </w:p>
    <w:p w14:paraId="0A6B3EA6" w14:textId="747CE8E7" w:rsidR="00322903" w:rsidRDefault="00322903" w:rsidP="00CB680B">
      <w:pPr>
        <w:jc w:val="left"/>
      </w:pPr>
      <w:r>
        <w:t>После выполнения лабораторной работы можно удалить созданный аккаунт приложения.</w:t>
      </w:r>
    </w:p>
    <w:p w14:paraId="76FFDA6E" w14:textId="26EB1B4E" w:rsidR="00322903" w:rsidRPr="00322903" w:rsidRDefault="00322903" w:rsidP="00CB680B">
      <w:pPr>
        <w:jc w:val="left"/>
      </w:pPr>
      <w:r>
        <w:t>В других сервисах (</w:t>
      </w:r>
      <w:r>
        <w:rPr>
          <w:lang w:val="en-US"/>
        </w:rPr>
        <w:t>Microsoft</w:t>
      </w:r>
      <w:r w:rsidRPr="00322903">
        <w:t xml:space="preserve">, </w:t>
      </w:r>
      <w:r>
        <w:rPr>
          <w:lang w:val="en-US"/>
        </w:rPr>
        <w:t>Mail</w:t>
      </w:r>
      <w:r w:rsidRPr="00322903">
        <w:t>.</w:t>
      </w:r>
      <w:r>
        <w:rPr>
          <w:lang w:val="en-US"/>
        </w:rPr>
        <w:t>ru</w:t>
      </w:r>
      <w:r w:rsidRPr="00322903">
        <w:t xml:space="preserve"> </w:t>
      </w:r>
      <w:r>
        <w:t>и т.д.) также есть пароли приложений, которые можно создать при включенной двухфакторной авторизации.</w:t>
      </w:r>
    </w:p>
    <w:p w14:paraId="4947350F" w14:textId="77777777" w:rsidR="0078118F" w:rsidRDefault="0078118F" w:rsidP="0078118F">
      <w:pPr>
        <w:pStyle w:val="2"/>
      </w:pPr>
      <w:bookmarkStart w:id="5" w:name="_Toc296630076"/>
      <w:r>
        <w:t>Задание</w:t>
      </w:r>
      <w:bookmarkEnd w:id="5"/>
    </w:p>
    <w:p w14:paraId="4BCB64B4" w14:textId="24833669" w:rsidR="0078118F" w:rsidRPr="00837872" w:rsidRDefault="0078118F" w:rsidP="0078118F">
      <w:r>
        <w:t>При выполнении лабораторной работы потребуется подключение к почтовому серверу. Допустимо использовать любой сервер, на котором имеется учетная запись</w:t>
      </w:r>
      <w:r w:rsidRPr="00027021">
        <w:t xml:space="preserve"> </w:t>
      </w:r>
      <w:r>
        <w:t>и который поддерживает требуемые протоколы.</w:t>
      </w:r>
    </w:p>
    <w:p w14:paraId="54E32894" w14:textId="77777777" w:rsidR="0078118F" w:rsidRDefault="0078118F" w:rsidP="0078118F">
      <w:r>
        <w:t xml:space="preserve">В связи с тем, что большинство бесплатных почтовых серверов в настоящее время требуют шифрованного соединения, рекомендуется </w:t>
      </w:r>
      <w:r>
        <w:lastRenderedPageBreak/>
        <w:t xml:space="preserve">использовать программу </w:t>
      </w:r>
      <w:r>
        <w:rPr>
          <w:lang w:val="en-US"/>
        </w:rPr>
        <w:t>OpenSSL</w:t>
      </w:r>
      <w:r>
        <w:rPr>
          <w:rStyle w:val="a9"/>
          <w:lang w:val="en-US"/>
        </w:rPr>
        <w:footnoteReference w:id="3"/>
      </w:r>
      <w:r w:rsidRPr="001F7CF8">
        <w:t xml:space="preserve">, </w:t>
      </w:r>
      <w:r>
        <w:t xml:space="preserve">находящуюся в папке первой лабораторной работы. Запускать программу можно с помощью командного файла </w:t>
      </w:r>
      <w:r>
        <w:rPr>
          <w:lang w:val="en-US"/>
        </w:rPr>
        <w:t>go</w:t>
      </w:r>
      <w:r w:rsidRPr="002043A1">
        <w:t>.</w:t>
      </w:r>
      <w:r>
        <w:rPr>
          <w:lang w:val="en-US"/>
        </w:rPr>
        <w:t>bat</w:t>
      </w:r>
      <w:r w:rsidRPr="002043A1">
        <w:t xml:space="preserve">, </w:t>
      </w:r>
      <w:r>
        <w:t xml:space="preserve">содержащего параметры запуска программы </w:t>
      </w:r>
      <w:r>
        <w:rPr>
          <w:lang w:val="en-US"/>
        </w:rPr>
        <w:t>OpenSSL</w:t>
      </w:r>
      <w:r w:rsidRPr="002043A1">
        <w:t xml:space="preserve">. </w:t>
      </w:r>
      <w:r>
        <w:t xml:space="preserve">Перед использованием необходимо отредактировать файл </w:t>
      </w:r>
      <w:r>
        <w:rPr>
          <w:lang w:val="en-US"/>
        </w:rPr>
        <w:t>go</w:t>
      </w:r>
      <w:r w:rsidRPr="00837872">
        <w:t>.</w:t>
      </w:r>
      <w:r>
        <w:rPr>
          <w:lang w:val="en-US"/>
        </w:rPr>
        <w:t>bat</w:t>
      </w:r>
      <w:r w:rsidRPr="00837872">
        <w:t xml:space="preserve">, </w:t>
      </w:r>
      <w:r>
        <w:t>указав в нём сервер и порт используемой почтовой службы.</w:t>
      </w:r>
    </w:p>
    <w:p w14:paraId="299891C7" w14:textId="56896905" w:rsidR="0078118F" w:rsidRDefault="0078118F" w:rsidP="0078118F">
      <w:r>
        <w:t>В отчёт следует вставить полные логи сеансов связи с каждым из серверов. Если использовалось подключение к реальной, а не специально созданной тестовой учетной записи, то в целях безопасности пароли из отчета нужно удалить</w:t>
      </w:r>
      <w:r w:rsidR="00322903">
        <w:t xml:space="preserve">, даже если он закодирован </w:t>
      </w:r>
      <w:r w:rsidR="00322903">
        <w:rPr>
          <w:lang w:val="en-US"/>
        </w:rPr>
        <w:t>base</w:t>
      </w:r>
      <w:r w:rsidR="00322903" w:rsidRPr="00322903">
        <w:t>64</w:t>
      </w:r>
      <w:r>
        <w:t>!</w:t>
      </w:r>
    </w:p>
    <w:p w14:paraId="5D1D5B3B" w14:textId="77777777" w:rsidR="0078118F" w:rsidRDefault="0078118F" w:rsidP="0078118F">
      <w:pPr>
        <w:pStyle w:val="3"/>
      </w:pPr>
      <w:r>
        <w:t>Отправка письма</w:t>
      </w:r>
    </w:p>
    <w:p w14:paraId="4A41BB67" w14:textId="77777777" w:rsidR="0078118F" w:rsidRDefault="0078118F" w:rsidP="0078118F">
      <w:r>
        <w:t xml:space="preserve">Используя </w:t>
      </w:r>
      <w:r>
        <w:rPr>
          <w:lang w:val="en-US"/>
        </w:rPr>
        <w:t>SMTP</w:t>
      </w:r>
      <w:r w:rsidRPr="001B31D2">
        <w:t>-</w:t>
      </w:r>
      <w:r>
        <w:t>сервер, отправить письмо на свой адрес.</w:t>
      </w:r>
    </w:p>
    <w:p w14:paraId="56BF3782" w14:textId="77777777" w:rsidR="0078118F" w:rsidRDefault="0078118F" w:rsidP="0078118F">
      <w:pPr>
        <w:pStyle w:val="3"/>
      </w:pPr>
      <w:r>
        <w:t>Получение письма</w:t>
      </w:r>
    </w:p>
    <w:p w14:paraId="00C14EF2" w14:textId="77777777" w:rsidR="0078118F" w:rsidRDefault="0078118F" w:rsidP="0078118F">
      <w:r>
        <w:t xml:space="preserve">Используя </w:t>
      </w:r>
      <w:r>
        <w:rPr>
          <w:lang w:val="en-US"/>
        </w:rPr>
        <w:t>POP</w:t>
      </w:r>
      <w:r w:rsidRPr="001B31D2">
        <w:t>3</w:t>
      </w:r>
      <w:r>
        <w:t xml:space="preserve">-сервер получить количество писем в ящике, список писем с информацией о них, загрузить своё письмо, отправленное ранее через </w:t>
      </w:r>
      <w:r>
        <w:rPr>
          <w:lang w:val="en-US"/>
        </w:rPr>
        <w:t>SMTP</w:t>
      </w:r>
      <w:r w:rsidRPr="001B31D2">
        <w:t>-</w:t>
      </w:r>
      <w:r>
        <w:t>сервер, удалить это письмо.</w:t>
      </w:r>
    </w:p>
    <w:p w14:paraId="3BFCB961" w14:textId="77777777" w:rsidR="00B37570" w:rsidRDefault="00B37570"/>
    <w:sectPr w:rsidR="00B3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19FC9" w14:textId="77777777" w:rsidR="00B52DEF" w:rsidRDefault="00B52DEF" w:rsidP="0078118F">
      <w:r>
        <w:separator/>
      </w:r>
    </w:p>
  </w:endnote>
  <w:endnote w:type="continuationSeparator" w:id="0">
    <w:p w14:paraId="53F16490" w14:textId="77777777" w:rsidR="00B52DEF" w:rsidRDefault="00B52DEF" w:rsidP="0078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8789" w14:textId="77777777" w:rsidR="00B52DEF" w:rsidRDefault="00B52DEF" w:rsidP="0078118F">
      <w:r>
        <w:separator/>
      </w:r>
    </w:p>
  </w:footnote>
  <w:footnote w:type="continuationSeparator" w:id="0">
    <w:p w14:paraId="0F91F43A" w14:textId="77777777" w:rsidR="00B52DEF" w:rsidRDefault="00B52DEF" w:rsidP="0078118F">
      <w:r>
        <w:continuationSeparator/>
      </w:r>
    </w:p>
  </w:footnote>
  <w:footnote w:id="1">
    <w:p w14:paraId="12FE4FCA" w14:textId="68C14F94" w:rsidR="0078118F" w:rsidRPr="00E43E97" w:rsidRDefault="0078118F" w:rsidP="0078118F">
      <w:pPr>
        <w:pStyle w:val="a7"/>
      </w:pPr>
      <w:r>
        <w:rPr>
          <w:rStyle w:val="a9"/>
        </w:rPr>
        <w:footnoteRef/>
      </w:r>
      <w:r>
        <w:t xml:space="preserve"> Некоторые почтовые сервера требуют заключать адрес в угловые скобки</w:t>
      </w:r>
      <w:r w:rsidRPr="00E43E97">
        <w:t xml:space="preserve">: </w:t>
      </w:r>
      <w:r w:rsidRPr="0078118F">
        <w:rPr>
          <w:rStyle w:val="a5"/>
          <w:lang w:val="ru-RU"/>
        </w:rPr>
        <w:t>&lt;</w:t>
      </w:r>
      <w:r w:rsidRPr="002043A1">
        <w:rPr>
          <w:rStyle w:val="a5"/>
        </w:rPr>
        <w:t>user</w:t>
      </w:r>
      <w:r w:rsidRPr="0078118F">
        <w:rPr>
          <w:rStyle w:val="a5"/>
          <w:lang w:val="ru-RU"/>
        </w:rPr>
        <w:t>@</w:t>
      </w:r>
      <w:r w:rsidR="005E6DF5">
        <w:rPr>
          <w:rStyle w:val="a5"/>
        </w:rPr>
        <w:t>g</w:t>
      </w:r>
      <w:r w:rsidRPr="002043A1">
        <w:rPr>
          <w:rStyle w:val="a5"/>
        </w:rPr>
        <w:t>mail</w:t>
      </w:r>
      <w:r w:rsidRPr="0078118F">
        <w:rPr>
          <w:rStyle w:val="a5"/>
          <w:lang w:val="ru-RU"/>
        </w:rPr>
        <w:t>.</w:t>
      </w:r>
      <w:r w:rsidR="005E6DF5">
        <w:rPr>
          <w:rStyle w:val="a5"/>
        </w:rPr>
        <w:t>com</w:t>
      </w:r>
      <w:r w:rsidRPr="0078118F">
        <w:rPr>
          <w:rStyle w:val="a5"/>
          <w:lang w:val="ru-RU"/>
        </w:rPr>
        <w:t>&gt;</w:t>
      </w:r>
      <w:r>
        <w:t xml:space="preserve">. Это же относится и к адресу получателя в команде </w:t>
      </w:r>
      <w:r w:rsidRPr="002043A1">
        <w:rPr>
          <w:rStyle w:val="a5"/>
        </w:rPr>
        <w:t>RCPT</w:t>
      </w:r>
      <w:r w:rsidRPr="0078118F">
        <w:rPr>
          <w:rStyle w:val="a5"/>
          <w:lang w:val="ru-RU"/>
        </w:rPr>
        <w:t xml:space="preserve"> </w:t>
      </w:r>
      <w:r w:rsidRPr="002043A1">
        <w:rPr>
          <w:rStyle w:val="a5"/>
        </w:rPr>
        <w:t>TO</w:t>
      </w:r>
      <w:r w:rsidRPr="00E43E97">
        <w:t>.</w:t>
      </w:r>
    </w:p>
  </w:footnote>
  <w:footnote w:id="2">
    <w:p w14:paraId="4147C2DD" w14:textId="5ABF01A4" w:rsidR="0078118F" w:rsidRPr="0021167E" w:rsidRDefault="0078118F" w:rsidP="0078118F">
      <w:pPr>
        <w:pStyle w:val="a7"/>
      </w:pPr>
      <w:r>
        <w:rPr>
          <w:rStyle w:val="a9"/>
        </w:rPr>
        <w:footnoteRef/>
      </w:r>
      <w:r>
        <w:t xml:space="preserve"> Из-за ошибки в </w:t>
      </w:r>
      <w:r w:rsidR="005E6DF5">
        <w:t xml:space="preserve">некоторых версиях </w:t>
      </w:r>
      <w:r>
        <w:t>программ</w:t>
      </w:r>
      <w:r w:rsidR="005E6DF5">
        <w:t>ы</w:t>
      </w:r>
      <w:r>
        <w:t xml:space="preserve"> </w:t>
      </w:r>
      <w:r>
        <w:rPr>
          <w:lang w:val="en-US"/>
        </w:rPr>
        <w:t>OpenSSL</w:t>
      </w:r>
      <w:r w:rsidRPr="0021167E">
        <w:t xml:space="preserve"> </w:t>
      </w:r>
      <w:r>
        <w:t xml:space="preserve">заглавная буква </w:t>
      </w:r>
      <w:r>
        <w:rPr>
          <w:lang w:val="en-US"/>
        </w:rPr>
        <w:t>R</w:t>
      </w:r>
      <w:r w:rsidRPr="0021167E">
        <w:t xml:space="preserve"> </w:t>
      </w:r>
      <w:r>
        <w:t xml:space="preserve">в начале строки воспринимается как команда повторной установки соединения. В этом случае рекомендуется набирать команду строчными буквами: </w:t>
      </w:r>
      <w:r w:rsidRPr="0021167E">
        <w:rPr>
          <w:rStyle w:val="a5"/>
          <w:sz w:val="18"/>
        </w:rPr>
        <w:t>rcpt</w:t>
      </w:r>
      <w:r w:rsidRPr="0078118F">
        <w:rPr>
          <w:rStyle w:val="a5"/>
          <w:sz w:val="18"/>
          <w:lang w:val="ru-RU"/>
        </w:rPr>
        <w:t xml:space="preserve"> </w:t>
      </w:r>
      <w:r w:rsidRPr="0021167E">
        <w:rPr>
          <w:rStyle w:val="a5"/>
          <w:sz w:val="18"/>
        </w:rPr>
        <w:t>to</w:t>
      </w:r>
      <w:r w:rsidRPr="0021167E">
        <w:t>.</w:t>
      </w:r>
    </w:p>
  </w:footnote>
  <w:footnote w:id="3">
    <w:p w14:paraId="790B6C64" w14:textId="77777777" w:rsidR="0078118F" w:rsidRDefault="0078118F" w:rsidP="0078118F">
      <w:pPr>
        <w:pStyle w:val="a7"/>
      </w:pPr>
      <w:r>
        <w:rPr>
          <w:rStyle w:val="a9"/>
        </w:rPr>
        <w:footnoteRef/>
      </w:r>
      <w:r>
        <w:t xml:space="preserve"> </w:t>
      </w:r>
      <w:r w:rsidRPr="00BB0C27">
        <w:t>https://www.openssl.org/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8F"/>
    <w:rsid w:val="000040CD"/>
    <w:rsid w:val="00006C8F"/>
    <w:rsid w:val="001A5475"/>
    <w:rsid w:val="002A0FCC"/>
    <w:rsid w:val="00322903"/>
    <w:rsid w:val="004C14C2"/>
    <w:rsid w:val="005D70D3"/>
    <w:rsid w:val="005E6DF5"/>
    <w:rsid w:val="00664FBB"/>
    <w:rsid w:val="0078118F"/>
    <w:rsid w:val="007C71A5"/>
    <w:rsid w:val="008057F3"/>
    <w:rsid w:val="00B37570"/>
    <w:rsid w:val="00B52DEF"/>
    <w:rsid w:val="00CB680B"/>
    <w:rsid w:val="00D03462"/>
    <w:rsid w:val="00D61ECD"/>
    <w:rsid w:val="00EB5444"/>
    <w:rsid w:val="00E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6530"/>
  <w15:chartTrackingRefBased/>
  <w15:docId w15:val="{BE6B0A7E-6D3D-4B78-B988-525DE29B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18F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118F"/>
    <w:pPr>
      <w:keepNext/>
      <w:keepLines/>
      <w:pageBreakBefore/>
      <w:spacing w:before="600" w:after="240"/>
      <w:ind w:firstLine="0"/>
      <w:jc w:val="center"/>
      <w:outlineLvl w:val="0"/>
    </w:pPr>
    <w:rPr>
      <w:rFonts w:ascii="Arial Narrow" w:eastAsiaTheme="majorEastAsia" w:hAnsi="Arial Narrow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118F"/>
    <w:pPr>
      <w:keepNext/>
      <w:keepLines/>
      <w:spacing w:before="240" w:after="180"/>
      <w:ind w:firstLine="0"/>
      <w:jc w:val="center"/>
      <w:outlineLvl w:val="1"/>
    </w:pPr>
    <w:rPr>
      <w:rFonts w:ascii="Arial Narrow" w:eastAsiaTheme="majorEastAsia" w:hAnsi="Arial Narrow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118F"/>
    <w:pPr>
      <w:keepNext/>
      <w:keepLines/>
      <w:spacing w:before="240" w:after="180"/>
      <w:ind w:firstLine="0"/>
      <w:jc w:val="center"/>
      <w:outlineLvl w:val="2"/>
    </w:pPr>
    <w:rPr>
      <w:rFonts w:ascii="Arial Narrow" w:eastAsiaTheme="majorEastAsia" w:hAnsi="Arial Narrow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18F"/>
    <w:rPr>
      <w:rFonts w:ascii="Arial Narrow" w:eastAsiaTheme="majorEastAsia" w:hAnsi="Arial Narrow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8118F"/>
    <w:rPr>
      <w:rFonts w:ascii="Arial Narrow" w:eastAsiaTheme="majorEastAsia" w:hAnsi="Arial Narrow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118F"/>
    <w:rPr>
      <w:rFonts w:ascii="Arial Narrow" w:eastAsiaTheme="majorEastAsia" w:hAnsi="Arial Narrow" w:cstheme="majorBidi"/>
      <w:b/>
      <w:bCs/>
      <w:i/>
      <w:sz w:val="26"/>
    </w:rPr>
  </w:style>
  <w:style w:type="table" w:styleId="a3">
    <w:name w:val="Table Grid"/>
    <w:basedOn w:val="a1"/>
    <w:uiPriority w:val="59"/>
    <w:rsid w:val="0078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"/>
    <w:basedOn w:val="a"/>
    <w:link w:val="a5"/>
    <w:qFormat/>
    <w:rsid w:val="0078118F"/>
    <w:rPr>
      <w:rFonts w:ascii="Consolas" w:hAnsi="Consolas" w:cs="Consolas"/>
      <w:noProof/>
      <w:sz w:val="26"/>
      <w:lang w:val="en-US"/>
    </w:rPr>
  </w:style>
  <w:style w:type="character" w:customStyle="1" w:styleId="a5">
    <w:name w:val="Код Знак"/>
    <w:basedOn w:val="a0"/>
    <w:link w:val="a4"/>
    <w:rsid w:val="0078118F"/>
    <w:rPr>
      <w:rFonts w:ascii="Consolas" w:hAnsi="Consolas" w:cs="Consolas"/>
      <w:noProof/>
      <w:sz w:val="26"/>
      <w:lang w:val="en-US"/>
    </w:rPr>
  </w:style>
  <w:style w:type="paragraph" w:styleId="a6">
    <w:name w:val="caption"/>
    <w:basedOn w:val="a"/>
    <w:next w:val="a"/>
    <w:uiPriority w:val="35"/>
    <w:unhideWhenUsed/>
    <w:rsid w:val="0078118F"/>
    <w:pPr>
      <w:spacing w:after="120"/>
      <w:jc w:val="center"/>
    </w:pPr>
    <w:rPr>
      <w:bCs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78118F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8118F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8118F"/>
    <w:rPr>
      <w:vertAlign w:val="superscript"/>
    </w:rPr>
  </w:style>
  <w:style w:type="character" w:styleId="aa">
    <w:name w:val="Hyperlink"/>
    <w:basedOn w:val="a0"/>
    <w:uiPriority w:val="99"/>
    <w:unhideWhenUsed/>
    <w:rsid w:val="00CB68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6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9</cp:revision>
  <dcterms:created xsi:type="dcterms:W3CDTF">2022-02-05T05:53:00Z</dcterms:created>
  <dcterms:modified xsi:type="dcterms:W3CDTF">2023-02-05T08:45:00Z</dcterms:modified>
</cp:coreProperties>
</file>