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НАУКИ И ВЫСШЕГО ОБРАЗОВАНИЯ 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«НАЦИОНАЛЬНЫЙ ИССЛЕДОВАТЕЛЬСКИЙ ТОМСКИЙ ПОЛИТЕХНИЧЕСКИЙ УНИВЕРСИТЕТ»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 Направление: Информатика и вычислительная техника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Отделение информационных технологий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48E" w:rsidRPr="00C31C33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B279D" w:rsidRPr="001B279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2D7EB5">
        <w:rPr>
          <w:rFonts w:ascii="Times New Roman" w:hAnsi="Times New Roman" w:cs="Times New Roman"/>
          <w:sz w:val="28"/>
          <w:szCs w:val="28"/>
        </w:rPr>
        <w:t>Сети и телекоммуникации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748E" w:rsidRDefault="001B279D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79D">
        <w:rPr>
          <w:rFonts w:ascii="Times New Roman" w:hAnsi="Times New Roman" w:cs="Times New Roman"/>
          <w:sz w:val="28"/>
          <w:szCs w:val="28"/>
        </w:rPr>
        <w:t>Настройка FTP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студент группы 8В01          </w:t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E5157F">
        <w:rPr>
          <w:rFonts w:ascii="Times New Roman" w:hAnsi="Times New Roman" w:cs="Times New Roman"/>
          <w:sz w:val="28"/>
          <w:szCs w:val="28"/>
        </w:rPr>
        <w:t>Тюрин И.П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48E" w:rsidRDefault="009D748E" w:rsidP="009D748E">
      <w:pPr>
        <w:pStyle w:val="5"/>
        <w:spacing w:before="30" w:beforeAutospacing="0" w:after="30" w:afterAutospacing="0"/>
        <w:rPr>
          <w:b w:val="0"/>
          <w:bCs w:val="0"/>
          <w:spacing w:val="-4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>
        <w:br/>
      </w:r>
      <w:r w:rsidR="005C6CBB">
        <w:rPr>
          <w:b w:val="0"/>
          <w:sz w:val="28"/>
          <w:szCs w:val="28"/>
          <w:shd w:val="clear" w:color="auto" w:fill="FFFFFF"/>
        </w:rPr>
        <w:t>доцент, к.т.н.</w:t>
      </w:r>
      <w:r>
        <w:rPr>
          <w:b w:val="0"/>
          <w:sz w:val="28"/>
          <w:szCs w:val="28"/>
          <w:shd w:val="clear" w:color="auto" w:fill="FFFFFF"/>
        </w:rPr>
        <w:t xml:space="preserve"> (ОИТ, ИШИТР)                     </w:t>
      </w:r>
      <w:r w:rsidR="005C6CBB">
        <w:rPr>
          <w:b w:val="0"/>
          <w:sz w:val="28"/>
          <w:szCs w:val="28"/>
          <w:shd w:val="clear" w:color="auto" w:fill="FFFFFF"/>
        </w:rPr>
        <w:tab/>
      </w:r>
      <w:proofErr w:type="spellStart"/>
      <w:r w:rsidR="005423C1">
        <w:rPr>
          <w:b w:val="0"/>
          <w:spacing w:val="-4"/>
          <w:sz w:val="28"/>
          <w:szCs w:val="28"/>
        </w:rPr>
        <w:t>Шерстнев</w:t>
      </w:r>
      <w:proofErr w:type="spellEnd"/>
      <w:r w:rsidR="005423C1">
        <w:rPr>
          <w:b w:val="0"/>
          <w:spacing w:val="-4"/>
          <w:sz w:val="28"/>
          <w:szCs w:val="28"/>
        </w:rPr>
        <w:t xml:space="preserve"> В.С.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5C6CBB" w:rsidRDefault="005C6CBB">
      <w:pPr>
        <w:spacing w:after="160" w:line="259" w:lineRule="auto"/>
      </w:pPr>
      <w:r>
        <w:br w:type="page"/>
      </w:r>
    </w:p>
    <w:p w:rsidR="0041293D" w:rsidRPr="001B279D" w:rsidRDefault="005C6CBB" w:rsidP="009B2ECF">
      <w:pPr>
        <w:pStyle w:val="a3"/>
        <w:jc w:val="center"/>
      </w:pPr>
      <w:r>
        <w:lastRenderedPageBreak/>
        <w:t>Цел</w:t>
      </w:r>
      <w:r w:rsidR="0011135F">
        <w:t>ь</w:t>
      </w:r>
      <w:r>
        <w:t xml:space="preserve"> работы</w:t>
      </w:r>
    </w:p>
    <w:p w:rsidR="00AB511B" w:rsidRPr="005A6CB5" w:rsidRDefault="00AB511B" w:rsidP="00AB511B">
      <w:pPr>
        <w:pStyle w:val="a3"/>
      </w:pPr>
      <w:r w:rsidRPr="00AB511B">
        <w:rPr>
          <w:b w:val="0"/>
          <w:bCs w:val="0"/>
          <w:sz w:val="28"/>
        </w:rPr>
        <w:t xml:space="preserve">Лабораторная работа помогает получить </w:t>
      </w:r>
      <w:r>
        <w:rPr>
          <w:b w:val="0"/>
          <w:bCs w:val="0"/>
          <w:sz w:val="28"/>
        </w:rPr>
        <w:t>практические навыки по изучению</w:t>
      </w:r>
      <w:r w:rsidRPr="00AB511B">
        <w:rPr>
          <w:b w:val="0"/>
          <w:bCs w:val="0"/>
          <w:sz w:val="28"/>
        </w:rPr>
        <w:t xml:space="preserve"> следующих тем:</w:t>
      </w:r>
      <w:r w:rsidRPr="00AB511B">
        <w:t xml:space="preserve"> </w:t>
      </w:r>
    </w:p>
    <w:p w:rsidR="00AB511B" w:rsidRDefault="00AB511B" w:rsidP="00AB511B">
      <w:pPr>
        <w:pStyle w:val="a3"/>
        <w:numPr>
          <w:ilvl w:val="0"/>
          <w:numId w:val="5"/>
        </w:numPr>
        <w:rPr>
          <w:b w:val="0"/>
          <w:lang w:val="en-US"/>
        </w:rPr>
      </w:pPr>
      <w:r w:rsidRPr="00AB511B">
        <w:rPr>
          <w:b w:val="0"/>
          <w:bCs w:val="0"/>
          <w:sz w:val="28"/>
        </w:rPr>
        <w:t>Установление FTP-соединения</w:t>
      </w:r>
    </w:p>
    <w:p w:rsidR="00AB511B" w:rsidRDefault="00AB511B" w:rsidP="00AB511B">
      <w:pPr>
        <w:pStyle w:val="a3"/>
        <w:numPr>
          <w:ilvl w:val="0"/>
          <w:numId w:val="5"/>
        </w:numPr>
        <w:rPr>
          <w:b w:val="0"/>
          <w:lang w:val="en-US"/>
        </w:rPr>
      </w:pPr>
      <w:r w:rsidRPr="00AB511B">
        <w:rPr>
          <w:b w:val="0"/>
          <w:bCs w:val="0"/>
          <w:sz w:val="28"/>
        </w:rPr>
        <w:t>Настройка параметров FTP-сервера</w:t>
      </w:r>
    </w:p>
    <w:p w:rsidR="00AB511B" w:rsidRPr="00AB511B" w:rsidRDefault="00AB511B" w:rsidP="00AB511B">
      <w:pPr>
        <w:pStyle w:val="a3"/>
        <w:numPr>
          <w:ilvl w:val="0"/>
          <w:numId w:val="5"/>
        </w:numPr>
        <w:rPr>
          <w:b w:val="0"/>
        </w:rPr>
      </w:pPr>
      <w:r w:rsidRPr="00AB511B">
        <w:rPr>
          <w:b w:val="0"/>
          <w:bCs w:val="0"/>
          <w:sz w:val="28"/>
        </w:rPr>
        <w:t>Процедура передачи файлов на FTP-сервер</w:t>
      </w:r>
    </w:p>
    <w:p w:rsidR="00644739" w:rsidRPr="005A6CB5" w:rsidRDefault="005423C1" w:rsidP="009B2ECF">
      <w:pPr>
        <w:pStyle w:val="a3"/>
        <w:jc w:val="center"/>
      </w:pPr>
      <w:r>
        <w:t>Ход работы</w:t>
      </w:r>
    </w:p>
    <w:p w:rsidR="00F25993" w:rsidRDefault="005A6CB5" w:rsidP="005A6CB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5230090" cy="2120935"/>
            <wp:effectExtent l="0" t="0" r="0" b="0"/>
            <wp:docPr id="1" name="Рисунок 1" descr="https://sun9-51.userapi.com/impg/WZq9mqwnqg3q6M8GTUV_-b9IMCXn4wKg3TwIag/04jspbM14Uc.jpg?size=796x323&amp;quality=96&amp;sign=499da374e58aad8f491b14da42e929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WZq9mqwnqg3q6M8GTUV_-b9IMCXn4wKg3TwIag/04jspbM14Uc.jpg?size=796x323&amp;quality=96&amp;sign=499da374e58aad8f491b14da42e92939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96" cy="21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B7" w:rsidRPr="000225B7" w:rsidRDefault="000225B7" w:rsidP="005A6CB5">
      <w:pPr>
        <w:pStyle w:val="a4"/>
        <w:jc w:val="center"/>
      </w:pPr>
      <w:r>
        <w:t>Рис. 1. Настройка первого устройства</w:t>
      </w:r>
    </w:p>
    <w:p w:rsidR="005A6CB5" w:rsidRDefault="005A6CB5" w:rsidP="000225B7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7DBD388" wp14:editId="574EDF3F">
            <wp:extent cx="3470563" cy="856163"/>
            <wp:effectExtent l="0" t="0" r="0" b="0"/>
            <wp:docPr id="2" name="Рисунок 2" descr="https://sun9-3.userapi.com/impg/j48IKTe-4HmZF33U9RWe50YozUKHZXnBhtKM_g/9Vuk8EZM4nc.jpg?size=504x124&amp;quality=96&amp;sign=1ea462380139d130e2a6d69259ec08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.userapi.com/impg/j48IKTe-4HmZF33U9RWe50YozUKHZXnBhtKM_g/9Vuk8EZM4nc.jpg?size=504x124&amp;quality=96&amp;sign=1ea462380139d130e2a6d69259ec08d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33" cy="85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CD27B6" wp14:editId="157956B9">
            <wp:extent cx="5465618" cy="1278305"/>
            <wp:effectExtent l="0" t="0" r="0" b="0"/>
            <wp:docPr id="3" name="Рисунок 3" descr="https://sun9-18.userapi.com/impg/YgmQqmTzBxqEHBrN4QB9Bnt4_XdQvvcyoFwdYw/iZMfWnQgdSc.jpg?size=799x187&amp;quality=96&amp;sign=0f33873a565f9d97f3b2175fac7571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impg/YgmQqmTzBxqEHBrN4QB9Bnt4_XdQvvcyoFwdYw/iZMfWnQgdSc.jpg?size=799x187&amp;quality=96&amp;sign=0f33873a565f9d97f3b2175fac75713c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96" cy="12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B7" w:rsidRPr="000225B7" w:rsidRDefault="000225B7" w:rsidP="000225B7">
      <w:pPr>
        <w:pStyle w:val="a4"/>
        <w:jc w:val="center"/>
      </w:pPr>
      <w:r>
        <w:t>Рис. 2. Настройка второго устройства</w:t>
      </w:r>
    </w:p>
    <w:p w:rsidR="000225B7" w:rsidRPr="000225B7" w:rsidRDefault="000225B7" w:rsidP="000225B7">
      <w:pPr>
        <w:pStyle w:val="a4"/>
        <w:jc w:val="center"/>
      </w:pPr>
    </w:p>
    <w:p w:rsidR="005A6CB5" w:rsidRDefault="005A6CB5" w:rsidP="005A6CB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288155" cy="706755"/>
            <wp:effectExtent l="0" t="0" r="0" b="0"/>
            <wp:docPr id="4" name="Рисунок 4" descr="https://sun9-10.userapi.com/impg/h_EkXvoQtzL1L-NYeF3xI-DBHiBRHNFtpsCmMw/aqn1cHTJIrQ.jpg?size=450x74&amp;quality=96&amp;sign=f60107166453486ae146f06e2757dd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mpg/h_EkXvoQtzL1L-NYeF3xI-DBHiBRHNFtpsCmMw/aqn1cHTJIrQ.jpg?size=450x74&amp;quality=96&amp;sign=f60107166453486ae146f06e2757dda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B7" w:rsidRPr="000225B7" w:rsidRDefault="000225B7" w:rsidP="005A6CB5">
      <w:pPr>
        <w:pStyle w:val="a4"/>
        <w:jc w:val="center"/>
      </w:pPr>
      <w:r>
        <w:t xml:space="preserve">Рис. 3. Запуск </w:t>
      </w:r>
      <w:r>
        <w:rPr>
          <w:lang w:val="en-US"/>
        </w:rPr>
        <w:t>ftp</w:t>
      </w:r>
      <w:r>
        <w:t xml:space="preserve"> сервера на втором устройстве</w:t>
      </w:r>
    </w:p>
    <w:p w:rsidR="005A6CB5" w:rsidRDefault="005A6CB5" w:rsidP="000225B7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6E4D6405" wp14:editId="2A02FE5E">
            <wp:extent cx="5940425" cy="510081"/>
            <wp:effectExtent l="0" t="0" r="0" b="0"/>
            <wp:docPr id="5" name="Рисунок 5" descr="https://sun9-29.userapi.com/impg/VjsdY8WyTsLl79Y06v9Nejfnz6v2g87lT5eb8A/81HP2tQ_1j4.jpg?size=678x58&amp;quality=96&amp;sign=57d77f7a68a4df741983db9268721c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9.userapi.com/impg/VjsdY8WyTsLl79Y06v9Nejfnz6v2g87lT5eb8A/81HP2tQ_1j4.jpg?size=678x58&amp;quality=96&amp;sign=57d77f7a68a4df741983db9268721c0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4A2B24" wp14:editId="6F65D0E1">
            <wp:extent cx="5940425" cy="1188085"/>
            <wp:effectExtent l="0" t="0" r="0" b="0"/>
            <wp:docPr id="7" name="Рисунок 7" descr="https://sun9-19.userapi.com/impg/BRYdUf5qPHPT5mauELkxBmrkBqpaW_4JS9U4FA/k0jBKdMVslY.jpg?size=640x128&amp;quality=96&amp;sign=e2cf0e9c421aed5b529f5fa864f8672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9.userapi.com/impg/BRYdUf5qPHPT5mauELkxBmrkBqpaW_4JS9U4FA/k0jBKdMVslY.jpg?size=640x128&amp;quality=96&amp;sign=e2cf0e9c421aed5b529f5fa864f8672e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B7" w:rsidRPr="003A1741" w:rsidRDefault="000225B7" w:rsidP="000225B7">
      <w:pPr>
        <w:pStyle w:val="a4"/>
        <w:jc w:val="center"/>
        <w:rPr>
          <w:lang w:val="en-US"/>
        </w:rPr>
      </w:pPr>
      <w:r>
        <w:t>Рис. 4. Создание нового пользователя</w:t>
      </w:r>
    </w:p>
    <w:p w:rsidR="003A1741" w:rsidRDefault="005A6CB5" w:rsidP="003A1741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5A73CCFC" wp14:editId="278BD689">
            <wp:extent cx="3449782" cy="2198707"/>
            <wp:effectExtent l="0" t="0" r="0" b="0"/>
            <wp:docPr id="8" name="Рисунок 8" descr="https://sun9-10.userapi.com/impg/zPokSp7Eu9zU64mdksUoZbonoCg2_xiaMJqrag/BqJE7EYM86Q.jpg?size=413x263&amp;quality=96&amp;sign=9410cc8d7627da6282cbb88258a399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0.userapi.com/impg/zPokSp7Eu9zU64mdksUoZbonoCg2_xiaMJqrag/BqJE7EYM86Q.jpg?size=413x263&amp;quality=96&amp;sign=9410cc8d7627da6282cbb88258a39907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02" cy="219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41" w:rsidRDefault="003A1741" w:rsidP="003A1741">
      <w:pPr>
        <w:pStyle w:val="a4"/>
        <w:jc w:val="center"/>
      </w:pPr>
      <w:r>
        <w:t xml:space="preserve">Рис. 5. Вход в </w:t>
      </w:r>
      <w:r w:rsidRPr="003A1741">
        <w:t>систему FTP-сервера с FTP-клиента</w:t>
      </w:r>
    </w:p>
    <w:p w:rsidR="005A6CB5" w:rsidRDefault="005A6CB5" w:rsidP="003A1741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5B431A12" wp14:editId="384C1169">
            <wp:extent cx="5940425" cy="1527555"/>
            <wp:effectExtent l="0" t="0" r="0" b="0"/>
            <wp:docPr id="9" name="Рисунок 9" descr="https://sun9-40.userapi.com/impg/7Fcw9GTXs1_fts1iD1zJeygbogE4eK5tu89OxA/bgZKg1Wmm6E.jpg?size=665x171&amp;quality=96&amp;sign=2cab205c9813715d8cd3609e031c28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0.userapi.com/impg/7Fcw9GTXs1_fts1iD1zJeygbogE4eK5tu89OxA/bgZKg1Wmm6E.jpg?size=665x171&amp;quality=96&amp;sign=2cab205c9813715d8cd3609e031c28ba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41" w:rsidRPr="003A1741" w:rsidRDefault="003A1741" w:rsidP="003A1741">
      <w:pPr>
        <w:pStyle w:val="a4"/>
        <w:jc w:val="center"/>
      </w:pPr>
      <w:r>
        <w:t xml:space="preserve">Рис. 6. Настройка режима передачи и получение файла </w:t>
      </w:r>
      <w:r w:rsidRPr="003A1741">
        <w:t>“</w:t>
      </w:r>
      <w:r>
        <w:rPr>
          <w:lang w:val="en-US"/>
        </w:rPr>
        <w:t>test</w:t>
      </w:r>
      <w:r w:rsidRPr="003A1741">
        <w:t>2.</w:t>
      </w:r>
      <w:proofErr w:type="spellStart"/>
      <w:r>
        <w:rPr>
          <w:lang w:val="en-US"/>
        </w:rPr>
        <w:t>cfg</w:t>
      </w:r>
      <w:proofErr w:type="spellEnd"/>
      <w:r w:rsidRPr="003A1741">
        <w:t>”</w:t>
      </w:r>
    </w:p>
    <w:p w:rsidR="005A6CB5" w:rsidRDefault="005A6CB5" w:rsidP="005A6CB5">
      <w:pPr>
        <w:pStyle w:val="a4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61524" cy="2279073"/>
            <wp:effectExtent l="0" t="0" r="0" b="0"/>
            <wp:docPr id="10" name="Рисунок 10" descr="https://sun9-73.userapi.com/impg/e9fOKsatRnP3c0dKHA6wib9qRMBvZmZT0X3Ddg/4jAGNJnDaA8.jpg?size=840x357&amp;quality=96&amp;sign=cb6bc8e9c092094fcf8dd11682889b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73.userapi.com/impg/e9fOKsatRnP3c0dKHA6wib9qRMBvZmZT0X3Ddg/4jAGNJnDaA8.jpg?size=840x357&amp;quality=96&amp;sign=cb6bc8e9c092094fcf8dd11682889b57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30" cy="228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41" w:rsidRPr="000225B7" w:rsidRDefault="003A1741" w:rsidP="00F80369">
      <w:pPr>
        <w:pStyle w:val="a4"/>
        <w:jc w:val="center"/>
      </w:pPr>
      <w:r>
        <w:t>Рис. 7.</w:t>
      </w:r>
      <w:r w:rsidR="00F80369">
        <w:t xml:space="preserve"> Удаление</w:t>
      </w:r>
      <w:r w:rsidR="00F80369" w:rsidRPr="00F80369">
        <w:t xml:space="preserve"> “</w:t>
      </w:r>
      <w:r w:rsidR="00F80369">
        <w:rPr>
          <w:lang w:val="en-US"/>
        </w:rPr>
        <w:t>test</w:t>
      </w:r>
      <w:r w:rsidR="00F80369" w:rsidRPr="00F80369">
        <w:t>2.</w:t>
      </w:r>
      <w:proofErr w:type="spellStart"/>
      <w:r w:rsidR="00F80369">
        <w:rPr>
          <w:lang w:val="en-US"/>
        </w:rPr>
        <w:t>cfg</w:t>
      </w:r>
      <w:proofErr w:type="spellEnd"/>
      <w:r w:rsidR="00F80369" w:rsidRPr="00F80369">
        <w:t>”</w:t>
      </w:r>
      <w:r w:rsidR="00F80369">
        <w:t xml:space="preserve"> со второго устройства, и принятие</w:t>
      </w:r>
      <w:r w:rsidR="00F80369" w:rsidRPr="00F80369">
        <w:t xml:space="preserve"> “</w:t>
      </w:r>
      <w:r w:rsidR="00F80369">
        <w:rPr>
          <w:lang w:val="en-US"/>
        </w:rPr>
        <w:t>test</w:t>
      </w:r>
      <w:r w:rsidR="00F80369" w:rsidRPr="00F80369">
        <w:t>1.</w:t>
      </w:r>
      <w:proofErr w:type="spellStart"/>
      <w:r w:rsidR="00F80369">
        <w:rPr>
          <w:lang w:val="en-US"/>
        </w:rPr>
        <w:t>cfg</w:t>
      </w:r>
      <w:proofErr w:type="spellEnd"/>
      <w:r w:rsidR="00F80369" w:rsidRPr="00F80369">
        <w:t>”</w:t>
      </w:r>
      <w:r w:rsidR="00F80369">
        <w:t xml:space="preserve"> на первое</w:t>
      </w:r>
    </w:p>
    <w:p w:rsidR="005A6CB5" w:rsidRDefault="005A6CB5" w:rsidP="005A6CB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5006322" cy="2112818"/>
            <wp:effectExtent l="0" t="0" r="0" b="0"/>
            <wp:docPr id="11" name="Рисунок 11" descr="https://sun9-12.userapi.com/impg/M44ksmm5HEMIn0lpnznjRta0Viv78RzHA0506g/6KpMWj7ISbA.jpg?size=732x309&amp;quality=96&amp;sign=bc0bee9c3ac1466f2442dbfe2d614c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12.userapi.com/impg/M44ksmm5HEMIn0lpnznjRta0Viv78RzHA0506g/6KpMWj7ISbA.jpg?size=732x309&amp;quality=96&amp;sign=bc0bee9c3ac1466f2442dbfe2d614c9e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97" cy="21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69" w:rsidRPr="000225B7" w:rsidRDefault="00F80369" w:rsidP="005A6CB5">
      <w:pPr>
        <w:pStyle w:val="a4"/>
        <w:jc w:val="center"/>
      </w:pPr>
      <w:r>
        <w:t>Рис. 8. Файловые каталоги первого устройства</w:t>
      </w:r>
    </w:p>
    <w:p w:rsidR="005A6CB5" w:rsidRDefault="005A6CB5" w:rsidP="005A6CB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5001490" cy="2053514"/>
            <wp:effectExtent l="0" t="0" r="0" b="0"/>
            <wp:docPr id="12" name="Рисунок 12" descr="https://sun9-49.userapi.com/impg/VcDCUAMULHLNgZxp0ZOqyeZSU__v8y6qj0ZrSw/Rk4wL_i46jY.jpg?size=712x292&amp;quality=96&amp;sign=f8eeff5b5b285e4dbb7d0cefbd4431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49.userapi.com/impg/VcDCUAMULHLNgZxp0ZOqyeZSU__v8y6qj0ZrSw/Rk4wL_i46jY.jpg?size=712x292&amp;quality=96&amp;sign=f8eeff5b5b285e4dbb7d0cefbd443176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68" cy="20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69" w:rsidRPr="000225B7" w:rsidRDefault="00F80369" w:rsidP="00F80369">
      <w:pPr>
        <w:pStyle w:val="a4"/>
        <w:jc w:val="center"/>
      </w:pPr>
      <w:r>
        <w:t>Рис. 9. Файловые каталоги второго устройства</w:t>
      </w:r>
    </w:p>
    <w:p w:rsidR="00F80369" w:rsidRDefault="00F80369" w:rsidP="009B2EC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:rsidR="005C6CBB" w:rsidRPr="00BE7330" w:rsidRDefault="005C6CBB" w:rsidP="009B2EC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BE7330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31C33" w:rsidRPr="00A87D2E" w:rsidRDefault="00C31C33" w:rsidP="00C31C33">
      <w:pPr>
        <w:pStyle w:val="a4"/>
      </w:pPr>
      <w:r>
        <w:t xml:space="preserve">В ходе данной лабораторной работы </w:t>
      </w:r>
      <w:r w:rsidR="00BD6FC9">
        <w:t xml:space="preserve">были настроены два роутера, первый как </w:t>
      </w:r>
      <w:r w:rsidR="00BD6FC9">
        <w:rPr>
          <w:lang w:val="en-US"/>
        </w:rPr>
        <w:t>ftp</w:t>
      </w:r>
      <w:r w:rsidR="00BD6FC9">
        <w:t xml:space="preserve">-клиент, второй как </w:t>
      </w:r>
      <w:r w:rsidR="00BD6FC9">
        <w:rPr>
          <w:lang w:val="en-US"/>
        </w:rPr>
        <w:t>ftp</w:t>
      </w:r>
      <w:r w:rsidR="00BD6FC9" w:rsidRPr="00BD6FC9">
        <w:t>-</w:t>
      </w:r>
      <w:r w:rsidR="00BD6FC9">
        <w:t>сервер</w:t>
      </w:r>
      <w:r w:rsidR="00A87D2E" w:rsidRPr="00A87D2E">
        <w:t>.</w:t>
      </w:r>
      <w:r w:rsidR="00BD6FC9">
        <w:t xml:space="preserve"> Между роутерами</w:t>
      </w:r>
      <w:r w:rsidR="0014078D">
        <w:t xml:space="preserve"> было установлено соединение, после чего была произведена передача и удаление файлов.</w:t>
      </w:r>
      <w:bookmarkStart w:id="0" w:name="_GoBack"/>
      <w:bookmarkEnd w:id="0"/>
    </w:p>
    <w:sectPr w:rsidR="00C31C33" w:rsidRPr="00A87D2E" w:rsidSect="00247A3F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5D3" w:rsidRDefault="00FF15D3" w:rsidP="009D748E">
      <w:pPr>
        <w:spacing w:after="0" w:line="240" w:lineRule="auto"/>
      </w:pPr>
      <w:r>
        <w:separator/>
      </w:r>
    </w:p>
  </w:endnote>
  <w:endnote w:type="continuationSeparator" w:id="0">
    <w:p w:rsidR="00FF15D3" w:rsidRDefault="00FF15D3" w:rsidP="009D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48E" w:rsidRPr="009D748E" w:rsidRDefault="009D748E" w:rsidP="009D748E">
    <w:pPr>
      <w:pStyle w:val="a9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3F" w:rsidRDefault="00247A3F" w:rsidP="00247A3F">
    <w:pPr>
      <w:pStyle w:val="a9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Томск 202</w:t>
    </w:r>
    <w:r w:rsidR="001B2380">
      <w:rPr>
        <w:rFonts w:ascii="Times New Roman" w:hAnsi="Times New Roman" w:cs="Times New Roman"/>
        <w:b/>
        <w:bCs/>
        <w:sz w:val="28"/>
        <w:szCs w:val="28"/>
      </w:rPr>
      <w:t>3</w:t>
    </w:r>
  </w:p>
  <w:p w:rsidR="00247A3F" w:rsidRDefault="00247A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5D3" w:rsidRDefault="00FF15D3" w:rsidP="009D748E">
      <w:pPr>
        <w:spacing w:after="0" w:line="240" w:lineRule="auto"/>
      </w:pPr>
      <w:r>
        <w:separator/>
      </w:r>
    </w:p>
  </w:footnote>
  <w:footnote w:type="continuationSeparator" w:id="0">
    <w:p w:rsidR="00FF15D3" w:rsidRDefault="00FF15D3" w:rsidP="009D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B6A"/>
    <w:multiLevelType w:val="multilevel"/>
    <w:tmpl w:val="5CE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F7DFE"/>
    <w:multiLevelType w:val="hybridMultilevel"/>
    <w:tmpl w:val="D75A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25528"/>
    <w:multiLevelType w:val="multilevel"/>
    <w:tmpl w:val="5D2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184774"/>
    <w:multiLevelType w:val="hybridMultilevel"/>
    <w:tmpl w:val="4CD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A"/>
    <w:rsid w:val="000225B7"/>
    <w:rsid w:val="0003340C"/>
    <w:rsid w:val="000E3996"/>
    <w:rsid w:val="000E66D4"/>
    <w:rsid w:val="0011135F"/>
    <w:rsid w:val="00136976"/>
    <w:rsid w:val="0014078D"/>
    <w:rsid w:val="001B2380"/>
    <w:rsid w:val="001B279D"/>
    <w:rsid w:val="00206E27"/>
    <w:rsid w:val="002401B4"/>
    <w:rsid w:val="002426E7"/>
    <w:rsid w:val="00247A3F"/>
    <w:rsid w:val="002D7EB5"/>
    <w:rsid w:val="003259F1"/>
    <w:rsid w:val="00327336"/>
    <w:rsid w:val="003468CB"/>
    <w:rsid w:val="003A1741"/>
    <w:rsid w:val="003E07CC"/>
    <w:rsid w:val="0041293D"/>
    <w:rsid w:val="004445FE"/>
    <w:rsid w:val="00475A82"/>
    <w:rsid w:val="00480D9E"/>
    <w:rsid w:val="00496266"/>
    <w:rsid w:val="004B3E48"/>
    <w:rsid w:val="004D1161"/>
    <w:rsid w:val="004D4AC2"/>
    <w:rsid w:val="0053194B"/>
    <w:rsid w:val="005423C1"/>
    <w:rsid w:val="005A6CB5"/>
    <w:rsid w:val="005C6CBB"/>
    <w:rsid w:val="005E1A35"/>
    <w:rsid w:val="005F6E27"/>
    <w:rsid w:val="00611D16"/>
    <w:rsid w:val="00612697"/>
    <w:rsid w:val="00644739"/>
    <w:rsid w:val="00666FB8"/>
    <w:rsid w:val="00673FF3"/>
    <w:rsid w:val="006C6FE5"/>
    <w:rsid w:val="0072497A"/>
    <w:rsid w:val="00783BCA"/>
    <w:rsid w:val="0078777E"/>
    <w:rsid w:val="007B78A3"/>
    <w:rsid w:val="007E627A"/>
    <w:rsid w:val="007E666F"/>
    <w:rsid w:val="00873B52"/>
    <w:rsid w:val="008C760A"/>
    <w:rsid w:val="008E0131"/>
    <w:rsid w:val="00906E15"/>
    <w:rsid w:val="00986A3E"/>
    <w:rsid w:val="009B2ECF"/>
    <w:rsid w:val="009D748E"/>
    <w:rsid w:val="00A22ED3"/>
    <w:rsid w:val="00A87D2E"/>
    <w:rsid w:val="00AA6005"/>
    <w:rsid w:val="00AB38BC"/>
    <w:rsid w:val="00AB511B"/>
    <w:rsid w:val="00AE60C8"/>
    <w:rsid w:val="00AF295F"/>
    <w:rsid w:val="00B1020F"/>
    <w:rsid w:val="00B133DC"/>
    <w:rsid w:val="00B53C93"/>
    <w:rsid w:val="00B96F99"/>
    <w:rsid w:val="00BD6FC9"/>
    <w:rsid w:val="00BE7330"/>
    <w:rsid w:val="00C31C33"/>
    <w:rsid w:val="00C63CB7"/>
    <w:rsid w:val="00CD660A"/>
    <w:rsid w:val="00D248A9"/>
    <w:rsid w:val="00D85E83"/>
    <w:rsid w:val="00DB7525"/>
    <w:rsid w:val="00DD6D07"/>
    <w:rsid w:val="00DE74BD"/>
    <w:rsid w:val="00E02591"/>
    <w:rsid w:val="00E1370C"/>
    <w:rsid w:val="00E50719"/>
    <w:rsid w:val="00E5157F"/>
    <w:rsid w:val="00E55580"/>
    <w:rsid w:val="00E94D37"/>
    <w:rsid w:val="00E961AC"/>
    <w:rsid w:val="00EF4162"/>
    <w:rsid w:val="00EF765F"/>
    <w:rsid w:val="00F25993"/>
    <w:rsid w:val="00F25AE2"/>
    <w:rsid w:val="00F80369"/>
    <w:rsid w:val="00F81997"/>
    <w:rsid w:val="00F95450"/>
    <w:rsid w:val="00FA5B76"/>
    <w:rsid w:val="00FA768C"/>
    <w:rsid w:val="00FF15D3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129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369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B2ECF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a0"/>
    <w:rsid w:val="009B2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Ilya Tyurin</cp:lastModifiedBy>
  <cp:revision>20</cp:revision>
  <dcterms:created xsi:type="dcterms:W3CDTF">2023-02-15T04:10:00Z</dcterms:created>
  <dcterms:modified xsi:type="dcterms:W3CDTF">2023-03-14T06:35:00Z</dcterms:modified>
</cp:coreProperties>
</file>