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2336"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2336;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72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3145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21128"/>
      <w:bookmarkStart w:id="5" w:name="_Toc1325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6679"/>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A01F08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_Toc3725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_Toc3725 \h </w:instrText>
          </w:r>
          <w:r>
            <w:fldChar w:fldCharType="separate"/>
          </w:r>
          <w:r>
            <w:t>vi</w:t>
          </w:r>
          <w:r>
            <w:fldChar w:fldCharType="end"/>
          </w:r>
          <w:r>
            <w:rPr>
              <w:rFonts w:ascii="Times New Roman" w:hAnsi="Times New Roman" w:cs="Times New Roman"/>
            </w:rPr>
            <w:fldChar w:fldCharType="end"/>
          </w:r>
        </w:p>
        <w:p w14:paraId="6FDE381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_Toc31454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_Toc31454 \h </w:instrText>
          </w:r>
          <w:r>
            <w:fldChar w:fldCharType="separate"/>
          </w:r>
          <w:r>
            <w:t>vii</w:t>
          </w:r>
          <w:r>
            <w:fldChar w:fldCharType="end"/>
          </w:r>
          <w:r>
            <w:rPr>
              <w:rFonts w:ascii="Times New Roman" w:hAnsi="Times New Roman" w:cs="Times New Roman"/>
              <w:bCs/>
            </w:rPr>
            <w:fldChar w:fldCharType="end"/>
          </w:r>
        </w:p>
        <w:p w14:paraId="1986158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_Toc21128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_Toc21128 \h </w:instrText>
          </w:r>
          <w:r>
            <w:fldChar w:fldCharType="separate"/>
          </w:r>
          <w:r>
            <w:t>viii</w:t>
          </w:r>
          <w:r>
            <w:fldChar w:fldCharType="end"/>
          </w:r>
          <w:r>
            <w:rPr>
              <w:rFonts w:ascii="Times New Roman" w:hAnsi="Times New Roman" w:cs="Times New Roman"/>
              <w:bCs/>
            </w:rPr>
            <w:fldChar w:fldCharType="end"/>
          </w:r>
        </w:p>
        <w:p w14:paraId="61BB6ED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_Toc16679 \h </w:instrText>
          </w:r>
          <w:r>
            <w:fldChar w:fldCharType="separate"/>
          </w:r>
          <w:r>
            <w:t>ix</w:t>
          </w:r>
          <w:r>
            <w:fldChar w:fldCharType="end"/>
          </w:r>
          <w:r>
            <w:rPr>
              <w:rFonts w:ascii="Times New Roman" w:hAnsi="Times New Roman" w:cs="Times New Roman"/>
              <w:bCs/>
            </w:rPr>
            <w:fldChar w:fldCharType="end"/>
          </w:r>
        </w:p>
        <w:p w14:paraId="3C28EA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_Toc29222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_Toc29222 \h </w:instrText>
          </w:r>
          <w:r>
            <w:fldChar w:fldCharType="separate"/>
          </w:r>
          <w:r>
            <w:t>xi</w:t>
          </w:r>
          <w:r>
            <w:fldChar w:fldCharType="end"/>
          </w:r>
          <w:r>
            <w:rPr>
              <w:rFonts w:ascii="Times New Roman" w:hAnsi="Times New Roman" w:cs="Times New Roman"/>
              <w:bCs/>
            </w:rPr>
            <w:fldChar w:fldCharType="end"/>
          </w:r>
        </w:p>
        <w:p w14:paraId="4E6008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_Toc3970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_Toc3970 \h </w:instrText>
          </w:r>
          <w:r>
            <w:fldChar w:fldCharType="separate"/>
          </w:r>
          <w:r>
            <w:t>xii</w:t>
          </w:r>
          <w:r>
            <w:fldChar w:fldCharType="end"/>
          </w:r>
          <w:r>
            <w:rPr>
              <w:rFonts w:ascii="Times New Roman" w:hAnsi="Times New Roman" w:cs="Times New Roman"/>
              <w:bCs/>
            </w:rPr>
            <w:fldChar w:fldCharType="end"/>
          </w:r>
        </w:p>
        <w:p w14:paraId="7D11413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_Toc29077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_Toc29077 \h </w:instrText>
          </w:r>
          <w:r>
            <w:fldChar w:fldCharType="separate"/>
          </w:r>
          <w:r>
            <w:t>xiii</w:t>
          </w:r>
          <w:r>
            <w:fldChar w:fldCharType="end"/>
          </w:r>
          <w:r>
            <w:rPr>
              <w:rFonts w:ascii="Times New Roman" w:hAnsi="Times New Roman" w:cs="Times New Roman"/>
              <w:bCs/>
            </w:rPr>
            <w:fldChar w:fldCharType="end"/>
          </w:r>
        </w:p>
        <w:p w14:paraId="31B333A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_Toc31580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_Toc31580 \h </w:instrText>
          </w:r>
          <w:r>
            <w:fldChar w:fldCharType="separate"/>
          </w:r>
          <w:r>
            <w:t>1</w:t>
          </w:r>
          <w:r>
            <w:fldChar w:fldCharType="end"/>
          </w:r>
          <w:r>
            <w:rPr>
              <w:rFonts w:ascii="Times New Roman" w:hAnsi="Times New Roman" w:cs="Times New Roman"/>
              <w:bCs/>
            </w:rPr>
            <w:fldChar w:fldCharType="end"/>
          </w:r>
        </w:p>
        <w:p w14:paraId="1EC39F2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_Toc29362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_Toc29362 \h </w:instrText>
          </w:r>
          <w:r>
            <w:fldChar w:fldCharType="separate"/>
          </w:r>
          <w:r>
            <w:t>1</w:t>
          </w:r>
          <w:r>
            <w:fldChar w:fldCharType="end"/>
          </w:r>
          <w:r>
            <w:rPr>
              <w:rFonts w:ascii="Times New Roman" w:hAnsi="Times New Roman" w:cs="Times New Roman"/>
              <w:bCs/>
            </w:rPr>
            <w:fldChar w:fldCharType="end"/>
          </w:r>
        </w:p>
        <w:p w14:paraId="351AE38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_Toc8350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_Toc8350 \h </w:instrText>
          </w:r>
          <w:r>
            <w:fldChar w:fldCharType="separate"/>
          </w:r>
          <w:r>
            <w:t>2</w:t>
          </w:r>
          <w:r>
            <w:fldChar w:fldCharType="end"/>
          </w:r>
          <w:r>
            <w:rPr>
              <w:rFonts w:ascii="Times New Roman" w:hAnsi="Times New Roman" w:cs="Times New Roman"/>
              <w:bCs/>
            </w:rPr>
            <w:fldChar w:fldCharType="end"/>
          </w:r>
        </w:p>
        <w:p w14:paraId="6F334F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_Toc9540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_Toc9540 \h </w:instrText>
          </w:r>
          <w:r>
            <w:fldChar w:fldCharType="separate"/>
          </w:r>
          <w:r>
            <w:t>5</w:t>
          </w:r>
          <w:r>
            <w:fldChar w:fldCharType="end"/>
          </w:r>
          <w:r>
            <w:rPr>
              <w:rFonts w:ascii="Times New Roman" w:hAnsi="Times New Roman" w:cs="Times New Roman"/>
              <w:bCs/>
            </w:rPr>
            <w:fldChar w:fldCharType="end"/>
          </w:r>
        </w:p>
        <w:p w14:paraId="780BBA1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_Toc19846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_Toc19846 \h </w:instrText>
          </w:r>
          <w:r>
            <w:fldChar w:fldCharType="separate"/>
          </w:r>
          <w:r>
            <w:t>8</w:t>
          </w:r>
          <w:r>
            <w:fldChar w:fldCharType="end"/>
          </w:r>
          <w:r>
            <w:rPr>
              <w:rFonts w:ascii="Times New Roman" w:hAnsi="Times New Roman" w:cs="Times New Roman"/>
              <w:bCs/>
            </w:rPr>
            <w:fldChar w:fldCharType="end"/>
          </w:r>
        </w:p>
        <w:p w14:paraId="71076AA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_Toc19926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_Toc19926 \h </w:instrText>
          </w:r>
          <w:r>
            <w:fldChar w:fldCharType="separate"/>
          </w:r>
          <w:r>
            <w:t>10</w:t>
          </w:r>
          <w:r>
            <w:fldChar w:fldCharType="end"/>
          </w:r>
          <w:r>
            <w:rPr>
              <w:rFonts w:ascii="Times New Roman" w:hAnsi="Times New Roman" w:cs="Times New Roman"/>
              <w:bCs/>
            </w:rPr>
            <w:fldChar w:fldCharType="end"/>
          </w:r>
        </w:p>
        <w:p w14:paraId="08D555A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_Toc20113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_Toc20113 \h </w:instrText>
          </w:r>
          <w:r>
            <w:fldChar w:fldCharType="separate"/>
          </w:r>
          <w:r>
            <w:t>12</w:t>
          </w:r>
          <w:r>
            <w:fldChar w:fldCharType="end"/>
          </w:r>
          <w:r>
            <w:rPr>
              <w:rFonts w:ascii="Times New Roman" w:hAnsi="Times New Roman" w:cs="Times New Roman"/>
              <w:bCs/>
            </w:rPr>
            <w:fldChar w:fldCharType="end"/>
          </w:r>
        </w:p>
        <w:p w14:paraId="270B5F4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_Toc16523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_Toc16523 \h </w:instrText>
          </w:r>
          <w:r>
            <w:fldChar w:fldCharType="separate"/>
          </w:r>
          <w:r>
            <w:t>12</w:t>
          </w:r>
          <w:r>
            <w:fldChar w:fldCharType="end"/>
          </w:r>
          <w:r>
            <w:rPr>
              <w:rFonts w:ascii="Times New Roman" w:hAnsi="Times New Roman" w:cs="Times New Roman"/>
              <w:bCs/>
            </w:rPr>
            <w:fldChar w:fldCharType="end"/>
          </w:r>
        </w:p>
        <w:p w14:paraId="25A67C3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_Toc25231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_Toc25231 \h </w:instrText>
          </w:r>
          <w:r>
            <w:fldChar w:fldCharType="separate"/>
          </w:r>
          <w:r>
            <w:t>14</w:t>
          </w:r>
          <w:r>
            <w:fldChar w:fldCharType="end"/>
          </w:r>
          <w:r>
            <w:rPr>
              <w:rFonts w:ascii="Times New Roman" w:hAnsi="Times New Roman" w:cs="Times New Roman"/>
              <w:bCs/>
            </w:rPr>
            <w:fldChar w:fldCharType="end"/>
          </w:r>
        </w:p>
        <w:p w14:paraId="5971A43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_Toc22367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_Toc22367 \h </w:instrText>
          </w:r>
          <w:r>
            <w:fldChar w:fldCharType="separate"/>
          </w:r>
          <w:r>
            <w:t>15</w:t>
          </w:r>
          <w:r>
            <w:fldChar w:fldCharType="end"/>
          </w:r>
          <w:r>
            <w:rPr>
              <w:rFonts w:ascii="Times New Roman" w:hAnsi="Times New Roman" w:cs="Times New Roman"/>
              <w:bCs/>
            </w:rPr>
            <w:fldChar w:fldCharType="end"/>
          </w:r>
        </w:p>
        <w:p w14:paraId="4FFAFF0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_Toc24646 \h </w:instrText>
          </w:r>
          <w:r>
            <w:fldChar w:fldCharType="separate"/>
          </w:r>
          <w:r>
            <w:t>16</w:t>
          </w:r>
          <w:r>
            <w:fldChar w:fldCharType="end"/>
          </w:r>
          <w:r>
            <w:rPr>
              <w:rFonts w:ascii="Times New Roman" w:hAnsi="Times New Roman" w:cs="Times New Roman"/>
              <w:bCs/>
            </w:rPr>
            <w:fldChar w:fldCharType="end"/>
          </w:r>
        </w:p>
        <w:p w14:paraId="3B0A39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_Toc26553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_Toc26553 \h </w:instrText>
          </w:r>
          <w:r>
            <w:fldChar w:fldCharType="separate"/>
          </w:r>
          <w:r>
            <w:t>17</w:t>
          </w:r>
          <w:r>
            <w:fldChar w:fldCharType="end"/>
          </w:r>
          <w:r>
            <w:rPr>
              <w:rFonts w:ascii="Times New Roman" w:hAnsi="Times New Roman" w:cs="Times New Roman"/>
              <w:bCs/>
            </w:rPr>
            <w:fldChar w:fldCharType="end"/>
          </w:r>
        </w:p>
        <w:p w14:paraId="4F09BD4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_Toc8795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_Toc8795 \h </w:instrText>
          </w:r>
          <w:r>
            <w:fldChar w:fldCharType="separate"/>
          </w:r>
          <w:r>
            <w:t>17</w:t>
          </w:r>
          <w:r>
            <w:fldChar w:fldCharType="end"/>
          </w:r>
          <w:r>
            <w:rPr>
              <w:rFonts w:ascii="Times New Roman" w:hAnsi="Times New Roman" w:cs="Times New Roman"/>
              <w:bCs/>
            </w:rPr>
            <w:fldChar w:fldCharType="end"/>
          </w:r>
        </w:p>
        <w:p w14:paraId="3F75DC9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_Toc6452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_Toc6452 \h </w:instrText>
          </w:r>
          <w:r>
            <w:fldChar w:fldCharType="separate"/>
          </w:r>
          <w:r>
            <w:t>19</w:t>
          </w:r>
          <w:r>
            <w:fldChar w:fldCharType="end"/>
          </w:r>
          <w:r>
            <w:rPr>
              <w:rFonts w:ascii="Times New Roman" w:hAnsi="Times New Roman" w:cs="Times New Roman"/>
              <w:bCs/>
            </w:rPr>
            <w:fldChar w:fldCharType="end"/>
          </w:r>
        </w:p>
        <w:p w14:paraId="464BC3C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_Toc13145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_Toc13145 \h </w:instrText>
          </w:r>
          <w:r>
            <w:fldChar w:fldCharType="separate"/>
          </w:r>
          <w:r>
            <w:t>19</w:t>
          </w:r>
          <w:r>
            <w:fldChar w:fldCharType="end"/>
          </w:r>
          <w:r>
            <w:rPr>
              <w:rFonts w:ascii="Times New Roman" w:hAnsi="Times New Roman" w:cs="Times New Roman"/>
              <w:bCs/>
            </w:rPr>
            <w:fldChar w:fldCharType="end"/>
          </w:r>
        </w:p>
        <w:p w14:paraId="162BE39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_Toc20490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_Toc20490 \h </w:instrText>
          </w:r>
          <w:r>
            <w:fldChar w:fldCharType="separate"/>
          </w:r>
          <w:r>
            <w:t>20</w:t>
          </w:r>
          <w:r>
            <w:fldChar w:fldCharType="end"/>
          </w:r>
          <w:r>
            <w:rPr>
              <w:rFonts w:ascii="Times New Roman" w:hAnsi="Times New Roman" w:cs="Times New Roman"/>
              <w:bCs/>
            </w:rPr>
            <w:fldChar w:fldCharType="end"/>
          </w:r>
        </w:p>
        <w:p w14:paraId="06AF180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_Toc17161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_Toc17161 \h </w:instrText>
          </w:r>
          <w:r>
            <w:fldChar w:fldCharType="separate"/>
          </w:r>
          <w:r>
            <w:t>20</w:t>
          </w:r>
          <w:r>
            <w:fldChar w:fldCharType="end"/>
          </w:r>
          <w:r>
            <w:rPr>
              <w:rFonts w:ascii="Times New Roman" w:hAnsi="Times New Roman" w:cs="Times New Roman"/>
              <w:bCs/>
            </w:rPr>
            <w:fldChar w:fldCharType="end"/>
          </w:r>
        </w:p>
        <w:p w14:paraId="7281E08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_Toc12169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_Toc12169 \h </w:instrText>
          </w:r>
          <w:r>
            <w:fldChar w:fldCharType="separate"/>
          </w:r>
          <w:r>
            <w:t>21</w:t>
          </w:r>
          <w:r>
            <w:fldChar w:fldCharType="end"/>
          </w:r>
          <w:r>
            <w:rPr>
              <w:rFonts w:ascii="Times New Roman" w:hAnsi="Times New Roman" w:cs="Times New Roman"/>
              <w:bCs/>
            </w:rPr>
            <w:fldChar w:fldCharType="end"/>
          </w:r>
        </w:p>
        <w:p w14:paraId="7B6F8DB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_Toc30588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_Toc30588 \h </w:instrText>
          </w:r>
          <w:r>
            <w:fldChar w:fldCharType="separate"/>
          </w:r>
          <w:r>
            <w:t>24</w:t>
          </w:r>
          <w:r>
            <w:fldChar w:fldCharType="end"/>
          </w:r>
          <w:r>
            <w:rPr>
              <w:rFonts w:ascii="Times New Roman" w:hAnsi="Times New Roman" w:cs="Times New Roman"/>
              <w:bCs/>
            </w:rPr>
            <w:fldChar w:fldCharType="end"/>
          </w:r>
        </w:p>
        <w:p w14:paraId="5D5DC58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_Toc32630 \h </w:instrText>
          </w:r>
          <w:r>
            <w:fldChar w:fldCharType="separate"/>
          </w:r>
          <w:r>
            <w:t>26</w:t>
          </w:r>
          <w:r>
            <w:fldChar w:fldCharType="end"/>
          </w:r>
          <w:r>
            <w:rPr>
              <w:rFonts w:ascii="Times New Roman" w:hAnsi="Times New Roman" w:cs="Times New Roman"/>
              <w:bCs/>
            </w:rPr>
            <w:fldChar w:fldCharType="end"/>
          </w:r>
        </w:p>
        <w:p w14:paraId="3839B70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_Toc13654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_Toc13654 \h </w:instrText>
          </w:r>
          <w:r>
            <w:fldChar w:fldCharType="separate"/>
          </w:r>
          <w:r>
            <w:t>26</w:t>
          </w:r>
          <w:r>
            <w:fldChar w:fldCharType="end"/>
          </w:r>
          <w:r>
            <w:rPr>
              <w:rFonts w:ascii="Times New Roman" w:hAnsi="Times New Roman" w:cs="Times New Roman"/>
              <w:bCs/>
            </w:rPr>
            <w:fldChar w:fldCharType="end"/>
          </w:r>
        </w:p>
        <w:p w14:paraId="78EFAE8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_Toc14618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_Toc14618 \h </w:instrText>
          </w:r>
          <w:r>
            <w:fldChar w:fldCharType="separate"/>
          </w:r>
          <w:r>
            <w:t>27</w:t>
          </w:r>
          <w:r>
            <w:fldChar w:fldCharType="end"/>
          </w:r>
          <w:r>
            <w:rPr>
              <w:rFonts w:ascii="Times New Roman" w:hAnsi="Times New Roman" w:cs="Times New Roman"/>
              <w:bCs/>
            </w:rPr>
            <w:fldChar w:fldCharType="end"/>
          </w:r>
        </w:p>
        <w:p w14:paraId="4A432F1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_Toc21205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_Toc21205 \h </w:instrText>
          </w:r>
          <w:r>
            <w:fldChar w:fldCharType="separate"/>
          </w:r>
          <w:r>
            <w:t>28</w:t>
          </w:r>
          <w:r>
            <w:fldChar w:fldCharType="end"/>
          </w:r>
          <w:r>
            <w:rPr>
              <w:rFonts w:ascii="Times New Roman" w:hAnsi="Times New Roman" w:cs="Times New Roman"/>
              <w:bCs/>
            </w:rPr>
            <w:fldChar w:fldCharType="end"/>
          </w:r>
        </w:p>
        <w:p w14:paraId="1C2FB95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_Toc5891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_Toc5891 \h </w:instrText>
          </w:r>
          <w:r>
            <w:fldChar w:fldCharType="separate"/>
          </w:r>
          <w:r>
            <w:t>29</w:t>
          </w:r>
          <w:r>
            <w:fldChar w:fldCharType="end"/>
          </w:r>
          <w:r>
            <w:rPr>
              <w:rFonts w:ascii="Times New Roman" w:hAnsi="Times New Roman" w:cs="Times New Roman"/>
              <w:bCs/>
            </w:rPr>
            <w:fldChar w:fldCharType="end"/>
          </w:r>
        </w:p>
        <w:p w14:paraId="355499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_Toc21768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_Toc21768 \h </w:instrText>
          </w:r>
          <w:r>
            <w:fldChar w:fldCharType="separate"/>
          </w:r>
          <w:r>
            <w:t>30</w:t>
          </w:r>
          <w:r>
            <w:fldChar w:fldCharType="end"/>
          </w:r>
          <w:r>
            <w:rPr>
              <w:rFonts w:ascii="Times New Roman" w:hAnsi="Times New Roman" w:cs="Times New Roman"/>
              <w:bCs/>
            </w:rPr>
            <w:fldChar w:fldCharType="end"/>
          </w:r>
        </w:p>
        <w:p w14:paraId="274DBB7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_Toc32570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_Toc32570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2922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3970"/>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29077"/>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47AD0A8B">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31580"/>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936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8350"/>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9540"/>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5408"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8480"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7456"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9846"/>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28005"/>
      <w:bookmarkStart w:id="25" w:name="_Toc19926"/>
      <w:bookmarkStart w:id="26" w:name="_Toc9162"/>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0113"/>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6523"/>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DC3BFEC">
      <w:pPr>
        <w:spacing w:line="360" w:lineRule="auto"/>
        <w:jc w:val="both"/>
        <w:rPr>
          <w:sz w:val="24"/>
        </w:rPr>
      </w:pPr>
      <w:r>
        <w:rPr>
          <w:sz w:val="24"/>
        </w:rPr>
        <mc:AlternateContent>
          <mc:Choice Requires="wps">
            <w:drawing>
              <wp:inline distT="0" distB="0" distL="114300" distR="114300">
                <wp:extent cx="1828800" cy="1828800"/>
                <wp:effectExtent l="4445" t="4445" r="14605" b="14605"/>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5303E349">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216D5F64">
                      <w:pPr>
                        <w:numPr>
                          <w:ilvl w:val="0"/>
                          <w:numId w:val="0"/>
                        </w:numPr>
                        <w:spacing w:line="360" w:lineRule="auto"/>
                        <w:ind w:right="0" w:rightChars="0"/>
                        <w:jc w:val="both"/>
                        <w:rPr>
                          <w:rFonts w:hint="default" w:ascii="Times New Roman" w:hAnsi="Times New Roman"/>
                          <w:sz w:val="24"/>
                          <w:szCs w:val="24"/>
                          <w:lang w:val="el-GR"/>
                        </w:rPr>
                      </w:pPr>
                      <w:r>
                        <w:rPr>
                          <w:rFonts w:hint="default" w:ascii="Times New Roman" w:hAnsi="Times New Roman"/>
                          <w:sz w:val="24"/>
                          <w:szCs w:val="24"/>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l-GR"/>
                        </w:rPr>
                        <w:t>ΜΕΘΟΔΟΣ: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5303E349">
                      <w:pPr>
                        <w:numPr>
                          <w:ilvl w:val="2"/>
                          <w:numId w:val="5"/>
                        </w:numPr>
                        <w:spacing w:line="360" w:lineRule="auto"/>
                        <w:ind w:left="84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B99EE6D">
                      <w:pPr>
                        <w:numPr>
                          <w:ilvl w:val="0"/>
                          <w:numId w:val="0"/>
                        </w:numPr>
                        <w:spacing w:line="360" w:lineRule="auto"/>
                        <w:ind w:right="0" w:rightChars="0"/>
                        <w:jc w:val="left"/>
                        <w:rPr>
                          <w:rFonts w:hint="default" w:ascii="Times New Roman" w:hAnsi="Times New Roman"/>
                          <w:sz w:val="24"/>
                          <w:szCs w:val="24"/>
                          <w:lang w:val="el-GR"/>
                        </w:rPr>
                      </w:pPr>
                      <w:r>
                        <w:rPr>
                          <w:rFonts w:hint="default" w:ascii="Times New Roman" w:hAnsi="Times New Roman"/>
                          <w:sz w:val="24"/>
                          <w:szCs w:val="24"/>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Αν δεν έχει χρειαστεί εκπαίδευση των βαρών για μία ολόκληρη εποχή.</w:t>
                      </w:r>
                    </w:p>
                    <w:p w14:paraId="588935DD">
                      <w:pPr>
                        <w:numPr>
                          <w:ilvl w:val="0"/>
                          <w:numId w:val="0"/>
                        </w:numPr>
                        <w:spacing w:line="360" w:lineRule="auto"/>
                        <w:ind w:left="1560" w:leftChars="0" w:right="0" w:rightChars="0"/>
                        <w:jc w:val="left"/>
                        <w:rPr>
                          <w:rFonts w:hint="default" w:ascii="Times New Roman" w:hAnsi="Times New Roman"/>
                          <w:sz w:val="24"/>
                          <w:szCs w:val="24"/>
                          <w:lang w:val="el-GR"/>
                        </w:rPr>
                      </w:pPr>
                    </w:p>
                  </w:txbxContent>
                </v:textbox>
                <w10:wrap type="none"/>
                <w10:anchorlock/>
              </v:shape>
            </w:pict>
          </mc:Fallback>
        </mc:AlternateContent>
      </w:r>
      <w:r>
        <w:rPr>
          <w:sz w:val="24"/>
        </w:rPr>
        <w:br w:type="textWrapping"/>
      </w: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κελιστό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στο δίκτυο. Συνήθως,</w:t>
      </w:r>
      <w:bookmarkStart w:id="63" w:name="_GoBack"/>
      <w:bookmarkEnd w:id="63"/>
      <w:r>
        <w:rPr>
          <w:rFonts w:hint="default" w:ascii="Times New Roman" w:hAnsi="Times New Roman"/>
          <w:sz w:val="24"/>
          <w:szCs w:val="24"/>
          <w:lang w:val="el-GR"/>
        </w:rPr>
        <w:t xml:space="preserve"> χρησιμοποιείται η βηματική συνάρτηση.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τιμη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009D6CD3">
      <w:pPr>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drawing>
          <wp:inline distT="0" distB="0" distL="114300" distR="114300">
            <wp:extent cx="2981960" cy="223520"/>
            <wp:effectExtent l="0" t="0" r="8890" b="5080"/>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2981960" cy="223520"/>
                    </a:xfrm>
                    <a:prstGeom prst="rect">
                      <a:avLst/>
                    </a:prstGeom>
                  </pic:spPr>
                </pic:pic>
              </a:graphicData>
            </a:graphic>
          </wp:inline>
        </w:drawing>
      </w:r>
      <w:r>
        <w:rPr>
          <w:rStyle w:val="16"/>
          <w:rFonts w:hint="default" w:ascii="Times New Roman" w:hAnsi="Times New Roman"/>
          <w:sz w:val="24"/>
          <w:szCs w:val="24"/>
          <w:lang w:val="el-GR"/>
        </w:rPr>
        <w:footnoteReference w:id="4"/>
      </w:r>
    </w:p>
    <w:p w14:paraId="621FA9A7">
      <w:pPr>
        <w:numPr>
          <w:ilvl w:val="0"/>
          <w:numId w:val="0"/>
        </w:numPr>
        <w:spacing w:line="360" w:lineRule="auto"/>
        <w:ind w:leftChars="0" w:right="0" w:rightChars="0"/>
        <w:jc w:val="both"/>
        <w:rPr>
          <w:rFonts w:hint="default" w:ascii="Times New Roman" w:hAnsi="Times New Roman"/>
          <w:sz w:val="24"/>
          <w:szCs w:val="24"/>
          <w:lang w:val="en-US"/>
        </w:rPr>
      </w:pPr>
    </w:p>
    <w:p w14:paraId="492EB40D">
      <w:pPr>
        <w:numPr>
          <w:ilvl w:val="0"/>
          <w:numId w:val="0"/>
        </w:numPr>
        <w:spacing w:line="360" w:lineRule="auto"/>
        <w:ind w:leftChars="0" w:right="0" w:rightChars="0"/>
        <w:jc w:val="center"/>
        <w:rPr>
          <w:rFonts w:hint="default" w:ascii="Times New Roman" w:hAnsi="Times New Roman"/>
          <w:sz w:val="24"/>
          <w:szCs w:val="24"/>
          <w:lang w:val="en-US"/>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25231"/>
      <w:bookmarkStart w:id="30" w:name="_Toc633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Δεν είναι όμως κάτι που προτιμούμε διότι δεν μπορούμε να έχουμε προφανής τιμές.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ένα δεύτερο πρόβλημα που πρέπει να αντιμετωπίσουμε είναι να ορίσουμε πότε η έξοδος δείχνει ότι το πρότυπο ανήκει στην πρώτη και πότε στη δεύτερη κατηγορία, καθώς μπορεί να πάρει άπειρες τιμές. Το πρόβλημα λύνεται εύκολα αν για παράδειγμα, πούμε πως οι θετικές τιμές ανήκουν στην πρώτη, και όλες οι υπόλοιπες στην δεύτερη κατηγορία.</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2236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4646"/>
      <w:bookmarkStart w:id="34" w:name="_Toc2549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2655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8795"/>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608D6C30">
      <w:pPr>
        <w:ind w:left="0" w:leftChars="0" w:right="282" w:firstLine="0" w:firstLineChars="0"/>
        <w:rPr>
          <w:rFonts w:ascii="Times New Roman" w:hAnsi="Times New Roman" w:cs="Times New Roman"/>
          <w:sz w:val="24"/>
          <w:szCs w:val="24"/>
        </w:rPr>
      </w:pPr>
    </w:p>
    <w:p w14:paraId="26E016FE">
      <w:pPr>
        <w:ind w:left="0" w:leftChars="0" w:right="282" w:firstLine="0" w:firstLineChars="0"/>
        <w:rPr>
          <w:rFonts w:ascii="Times New Roman" w:hAnsi="Times New Roman" w:cs="Times New Roman"/>
          <w:sz w:val="24"/>
          <w:szCs w:val="24"/>
        </w:rPr>
      </w:pPr>
    </w:p>
    <w:p w14:paraId="207DC287">
      <w:pPr>
        <w:ind w:left="0" w:leftChars="0" w:right="282" w:firstLine="0" w:firstLineChars="0"/>
        <w:rPr>
          <w:rFonts w:ascii="Times New Roman" w:hAnsi="Times New Roman" w:cs="Times New Roman"/>
          <w:sz w:val="24"/>
          <w:szCs w:val="24"/>
        </w:rPr>
      </w:pPr>
    </w:p>
    <w:p w14:paraId="73CCE84B">
      <w:pPr>
        <w:ind w:left="0" w:leftChars="0" w:right="282" w:firstLine="0" w:firstLineChars="0"/>
        <w:rPr>
          <w:rFonts w:ascii="Times New Roman" w:hAnsi="Times New Roman" w:cs="Times New Roman"/>
          <w:sz w:val="24"/>
          <w:szCs w:val="24"/>
        </w:rPr>
      </w:pPr>
    </w:p>
    <w:p w14:paraId="4EC4C2A1">
      <w:pPr>
        <w:ind w:left="0" w:leftChars="0" w:right="282" w:firstLine="0" w:firstLineChars="0"/>
        <w:rPr>
          <w:rFonts w:ascii="Times New Roman" w:hAnsi="Times New Roman" w:cs="Times New Roman"/>
          <w:sz w:val="24"/>
          <w:szCs w:val="24"/>
        </w:rPr>
      </w:pPr>
    </w:p>
    <w:p w14:paraId="453C05E3">
      <w:pPr>
        <w:ind w:left="0" w:leftChars="0" w:right="282" w:firstLine="0" w:firstLineChars="0"/>
        <w:rPr>
          <w:rFonts w:ascii="Times New Roman" w:hAnsi="Times New Roman" w:cs="Times New Roman"/>
          <w:sz w:val="24"/>
          <w:szCs w:val="24"/>
        </w:rPr>
      </w:pPr>
    </w:p>
    <w:p w14:paraId="4AF2F18D">
      <w:pPr>
        <w:ind w:left="0" w:leftChars="0" w:right="282" w:firstLine="0" w:firstLineChars="0"/>
        <w:rPr>
          <w:rFonts w:ascii="Times New Roman" w:hAnsi="Times New Roman" w:cs="Times New Roman"/>
          <w:sz w:val="24"/>
          <w:szCs w:val="24"/>
        </w:rPr>
      </w:pPr>
    </w:p>
    <w:p w14:paraId="098A24D8">
      <w:pPr>
        <w:ind w:left="0" w:leftChars="0" w:right="282" w:firstLine="0" w:firstLineChars="0"/>
        <w:rPr>
          <w:rFonts w:ascii="Times New Roman" w:hAnsi="Times New Roman" w:cs="Times New Roman"/>
          <w:sz w:val="24"/>
          <w:szCs w:val="24"/>
        </w:rPr>
      </w:pPr>
    </w:p>
    <w:p w14:paraId="5531D274">
      <w:pPr>
        <w:ind w:left="0" w:leftChars="0" w:right="282" w:firstLine="0" w:firstLineChars="0"/>
        <w:rPr>
          <w:rFonts w:ascii="Times New Roman" w:hAnsi="Times New Roman" w:cs="Times New Roman"/>
          <w:sz w:val="24"/>
          <w:szCs w:val="24"/>
        </w:rPr>
      </w:pPr>
    </w:p>
    <w:p w14:paraId="342FDE89">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645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13145"/>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2049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716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2169"/>
      <w:bookmarkStart w:id="47"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305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32630"/>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1365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61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21205"/>
      <w:bookmarkStart w:id="57" w:name="_Toc107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891"/>
      <w:bookmarkStart w:id="59" w:name="_Toc5169"/>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1768"/>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6"/>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6"/>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3257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line="360" w:lineRule="auto"/>
      </w:pPr>
      <w:r>
        <w:separator/>
      </w:r>
    </w:p>
  </w:footnote>
  <w:footnote w:type="continuationSeparator" w:id="11">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 w:id="4">
    <w:p w14:paraId="16994493">
      <w:pPr>
        <w:pStyle w:val="17"/>
        <w:snapToGrid w:val="0"/>
        <w:rPr>
          <w:rFonts w:hint="default"/>
          <w:lang w:val="el-GR"/>
        </w:rPr>
      </w:pPr>
      <w:r>
        <w:rPr>
          <w:rStyle w:val="16"/>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προσθέτοντας τον ρυθμό μάθησης β πολλαπλασιασμένο με τη διαφορά που προκύπτει μεταξύ της επιθυμητής και της πραγματικής εξόδου του τρέχον προτύπου, πολλαπλασιασμένο με τις τιμές που έχει το ίδιο το πρότυπο..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0"/>
    <w:footnote w:id="1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5E034F"/>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446EB"/>
    <w:rsid w:val="03956FFF"/>
    <w:rsid w:val="03AE265E"/>
    <w:rsid w:val="03B34FA0"/>
    <w:rsid w:val="03C55E5C"/>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53394"/>
    <w:rsid w:val="049741B5"/>
    <w:rsid w:val="049B65B6"/>
    <w:rsid w:val="04A77E79"/>
    <w:rsid w:val="04B862AB"/>
    <w:rsid w:val="04BB5134"/>
    <w:rsid w:val="04CC4610"/>
    <w:rsid w:val="04D33F6A"/>
    <w:rsid w:val="04D66BFB"/>
    <w:rsid w:val="04DA0EA4"/>
    <w:rsid w:val="04DF035A"/>
    <w:rsid w:val="04E70FED"/>
    <w:rsid w:val="04F1259D"/>
    <w:rsid w:val="04F27EAB"/>
    <w:rsid w:val="04F74332"/>
    <w:rsid w:val="05140A37"/>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1F70AC"/>
    <w:rsid w:val="062F259D"/>
    <w:rsid w:val="06331D89"/>
    <w:rsid w:val="0647060C"/>
    <w:rsid w:val="064B159B"/>
    <w:rsid w:val="064E5119"/>
    <w:rsid w:val="06583D6B"/>
    <w:rsid w:val="06611386"/>
    <w:rsid w:val="06616B6F"/>
    <w:rsid w:val="06656077"/>
    <w:rsid w:val="0671616B"/>
    <w:rsid w:val="06741175"/>
    <w:rsid w:val="06864D29"/>
    <w:rsid w:val="068B5A0C"/>
    <w:rsid w:val="068D7149"/>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A90360"/>
    <w:rsid w:val="07BC0F63"/>
    <w:rsid w:val="07C50D60"/>
    <w:rsid w:val="07CA09F7"/>
    <w:rsid w:val="07CF37B1"/>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0E228E"/>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0338"/>
    <w:rsid w:val="09DB3BBB"/>
    <w:rsid w:val="09E779CE"/>
    <w:rsid w:val="09FD6326"/>
    <w:rsid w:val="0A0C0795"/>
    <w:rsid w:val="0A102D91"/>
    <w:rsid w:val="0A2168AE"/>
    <w:rsid w:val="0A3F005D"/>
    <w:rsid w:val="0A441E43"/>
    <w:rsid w:val="0A475469"/>
    <w:rsid w:val="0A4A0CE4"/>
    <w:rsid w:val="0A623A94"/>
    <w:rsid w:val="0A645912"/>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C7056F"/>
    <w:rsid w:val="0BD53167"/>
    <w:rsid w:val="0BD96A01"/>
    <w:rsid w:val="0BE22C8C"/>
    <w:rsid w:val="0BEE6A9E"/>
    <w:rsid w:val="0C0A0FB9"/>
    <w:rsid w:val="0C105C49"/>
    <w:rsid w:val="0C150438"/>
    <w:rsid w:val="0C1734E6"/>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693733"/>
    <w:rsid w:val="0F8648F6"/>
    <w:rsid w:val="0F8760E9"/>
    <w:rsid w:val="0F8B4D0B"/>
    <w:rsid w:val="0F8F6F95"/>
    <w:rsid w:val="0F904A16"/>
    <w:rsid w:val="0F927EDC"/>
    <w:rsid w:val="0F9569FD"/>
    <w:rsid w:val="0F985025"/>
    <w:rsid w:val="0F9B7DE0"/>
    <w:rsid w:val="0F9E1CC2"/>
    <w:rsid w:val="0FA35C35"/>
    <w:rsid w:val="0FAF3BE4"/>
    <w:rsid w:val="0FB771F2"/>
    <w:rsid w:val="0FBE1202"/>
    <w:rsid w:val="0FC15E7C"/>
    <w:rsid w:val="0FC53BEC"/>
    <w:rsid w:val="0FC65D20"/>
    <w:rsid w:val="0FCD4BC7"/>
    <w:rsid w:val="0FD24AAC"/>
    <w:rsid w:val="0FDB1AA7"/>
    <w:rsid w:val="0FDD665C"/>
    <w:rsid w:val="0FE8038D"/>
    <w:rsid w:val="0FF4755A"/>
    <w:rsid w:val="0FFC7994"/>
    <w:rsid w:val="10054A19"/>
    <w:rsid w:val="10070893"/>
    <w:rsid w:val="10090D8C"/>
    <w:rsid w:val="1009776B"/>
    <w:rsid w:val="100C62CC"/>
    <w:rsid w:val="10104113"/>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18101A"/>
    <w:rsid w:val="1120533C"/>
    <w:rsid w:val="11277FB0"/>
    <w:rsid w:val="11357E8C"/>
    <w:rsid w:val="114B1ADF"/>
    <w:rsid w:val="11580A2E"/>
    <w:rsid w:val="11587F21"/>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4772F"/>
    <w:rsid w:val="13B840DB"/>
    <w:rsid w:val="13C95236"/>
    <w:rsid w:val="13CA2663"/>
    <w:rsid w:val="13CC3B21"/>
    <w:rsid w:val="13D76FE3"/>
    <w:rsid w:val="13E72163"/>
    <w:rsid w:val="13F371C9"/>
    <w:rsid w:val="14103664"/>
    <w:rsid w:val="142D5B7C"/>
    <w:rsid w:val="142E20E6"/>
    <w:rsid w:val="142F537B"/>
    <w:rsid w:val="1430196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181F"/>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95486"/>
    <w:rsid w:val="162B22EC"/>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71CFD"/>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079F1"/>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9B6C7A"/>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72AF5"/>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6A6B78"/>
    <w:rsid w:val="1C75462E"/>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60AF1"/>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35C5B"/>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D7B6A"/>
    <w:rsid w:val="26087CB8"/>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691DE4"/>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C66EB6"/>
    <w:rsid w:val="31D017F0"/>
    <w:rsid w:val="31D22CC8"/>
    <w:rsid w:val="31F14A27"/>
    <w:rsid w:val="31F3626B"/>
    <w:rsid w:val="320933B9"/>
    <w:rsid w:val="32167F39"/>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6B23FB"/>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159D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7B642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B62D11"/>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20337"/>
    <w:rsid w:val="41562AF9"/>
    <w:rsid w:val="415A4ED5"/>
    <w:rsid w:val="41640E27"/>
    <w:rsid w:val="4170316A"/>
    <w:rsid w:val="417D7544"/>
    <w:rsid w:val="4185788C"/>
    <w:rsid w:val="419929E5"/>
    <w:rsid w:val="419C0E46"/>
    <w:rsid w:val="419E06E5"/>
    <w:rsid w:val="41A448BE"/>
    <w:rsid w:val="41B058EC"/>
    <w:rsid w:val="41C07F5B"/>
    <w:rsid w:val="41C2662E"/>
    <w:rsid w:val="41D07560"/>
    <w:rsid w:val="41D11FAE"/>
    <w:rsid w:val="41E54D97"/>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06523"/>
    <w:rsid w:val="42C34D15"/>
    <w:rsid w:val="42CC3B2C"/>
    <w:rsid w:val="42E40ACD"/>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987EF1"/>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E77230"/>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A38A1"/>
    <w:rsid w:val="4A7E749E"/>
    <w:rsid w:val="4A8A4066"/>
    <w:rsid w:val="4A8F075E"/>
    <w:rsid w:val="4A916F47"/>
    <w:rsid w:val="4A981A8C"/>
    <w:rsid w:val="4A9D3C92"/>
    <w:rsid w:val="4AA12538"/>
    <w:rsid w:val="4AB37F71"/>
    <w:rsid w:val="4ABA4521"/>
    <w:rsid w:val="4AC779BE"/>
    <w:rsid w:val="4AD0654E"/>
    <w:rsid w:val="4ADC112A"/>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266F4"/>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24A9F"/>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997A3E"/>
    <w:rsid w:val="4FA7753C"/>
    <w:rsid w:val="4FA9185E"/>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03164"/>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97168"/>
    <w:rsid w:val="52EE43D0"/>
    <w:rsid w:val="52EE49C2"/>
    <w:rsid w:val="53065945"/>
    <w:rsid w:val="53074ECA"/>
    <w:rsid w:val="530971A6"/>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3F0A67"/>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2D18AB"/>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9907E9"/>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12F67"/>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304909"/>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65EE3"/>
    <w:rsid w:val="5FEE376E"/>
    <w:rsid w:val="5FFB43BB"/>
    <w:rsid w:val="6006474A"/>
    <w:rsid w:val="600914DE"/>
    <w:rsid w:val="600A3329"/>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B86E0A"/>
    <w:rsid w:val="61CD0301"/>
    <w:rsid w:val="61E01520"/>
    <w:rsid w:val="61EC36D7"/>
    <w:rsid w:val="61F258D3"/>
    <w:rsid w:val="61F316F6"/>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841C4"/>
    <w:rsid w:val="634F383A"/>
    <w:rsid w:val="63543E6F"/>
    <w:rsid w:val="635F2C96"/>
    <w:rsid w:val="637413C6"/>
    <w:rsid w:val="63792208"/>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EF6571"/>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CF959D6"/>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755C9"/>
    <w:rsid w:val="731D0ABA"/>
    <w:rsid w:val="73283146"/>
    <w:rsid w:val="732E0084"/>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E337C"/>
    <w:rsid w:val="788F2197"/>
    <w:rsid w:val="789C045F"/>
    <w:rsid w:val="789D7B19"/>
    <w:rsid w:val="78A55AA8"/>
    <w:rsid w:val="78A7566F"/>
    <w:rsid w:val="78B16511"/>
    <w:rsid w:val="78B37242"/>
    <w:rsid w:val="78B41242"/>
    <w:rsid w:val="78B41694"/>
    <w:rsid w:val="78B75E9C"/>
    <w:rsid w:val="78BA7CB3"/>
    <w:rsid w:val="78BF7D2B"/>
    <w:rsid w:val="78CD2D94"/>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43C8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210320"/>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0AB"/>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16068B"/>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Fd05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B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QTJMVlJGV0MxT0xUSXlNVElpSUdROUlrMDROQ0F5TXpkVU9EUWdNalV3VkRrNElESTNNRWcyTnpsUk5qazBJREkyTWlBMk9UUWdNalV3VkRZM09TQXlNekJJT1RoUk9EUWdNak0zSURnMElESTFNRm9pTHo0OGNHRjBhQ0JwWkQwaVRVcFlMVEV3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RF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VRBM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W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QTJ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49</Pages>
  <Words>7829</Words>
  <Characters>47653</Characters>
  <Lines>62</Lines>
  <Paragraphs>17</Paragraphs>
  <TotalTime>23</TotalTime>
  <ScaleCrop>false</ScaleCrop>
  <LinksUpToDate>false</LinksUpToDate>
  <CharactersWithSpaces>55587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2024-07-26T10:08:08Z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