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16642"/>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0069"/>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2E4A3DD5">
      <w:pPr>
        <w:pStyle w:val="2"/>
        <w:numPr>
          <w:ilvl w:val="0"/>
          <w:numId w:val="0"/>
        </w:numPr>
        <w:ind w:right="282"/>
        <w:rPr>
          <w:rFonts w:ascii="Times New Roman" w:hAnsi="Times New Roman" w:cs="Times New Roman"/>
          <w:color w:val="auto"/>
          <w:highlight w:val="cyan"/>
        </w:rPr>
      </w:pPr>
      <w:bookmarkStart w:id="4" w:name="_Toc13253"/>
      <w:bookmarkStart w:id="5" w:name="_Toc4172"/>
      <w:bookmarkStart w:id="6" w:name="_Toc1288"/>
      <w:r>
        <w:rPr>
          <w:rFonts w:ascii="Times New Roman" w:hAnsi="Times New Roman" w:cs="Times New Roman"/>
          <w:color w:val="auto"/>
          <w:highlight w:val="cyan"/>
          <w:lang w:val="en-US"/>
        </w:rPr>
        <w:t>ABSTRACT</w:t>
      </w:r>
      <w:bookmarkEnd w:id="4"/>
      <w:bookmarkEnd w:id="5"/>
    </w:p>
    <w:p w14:paraId="4238B8E3">
      <w:pPr>
        <w:ind w:right="282"/>
        <w:rPr>
          <w:rFonts w:ascii="Times New Roman" w:hAnsi="Times New Roman" w:cs="Times New Roman"/>
          <w:sz w:val="28"/>
          <w:szCs w:val="28"/>
          <w:highlight w:val="cyan"/>
        </w:rPr>
      </w:pPr>
    </w:p>
    <w:p w14:paraId="483D8A6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5DE3296A">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03434C7">
      <w:pPr>
        <w:ind w:right="282"/>
        <w:rPr>
          <w:rFonts w:ascii="Times New Roman" w:hAnsi="Times New Roman" w:cs="Times New Roman"/>
          <w:sz w:val="24"/>
          <w:szCs w:val="24"/>
          <w:highlight w:val="cyan"/>
        </w:rPr>
      </w:pPr>
    </w:p>
    <w:p w14:paraId="6E28255E">
      <w:pPr>
        <w:ind w:right="282"/>
        <w:rPr>
          <w:rFonts w:ascii="Times New Roman" w:hAnsi="Times New Roman" w:cs="Times New Roman"/>
          <w:sz w:val="24"/>
          <w:szCs w:val="24"/>
          <w:highlight w:val="cyan"/>
        </w:rPr>
      </w:pPr>
    </w:p>
    <w:p w14:paraId="5BC1BEFE">
      <w:pPr>
        <w:ind w:right="282"/>
        <w:rPr>
          <w:rFonts w:ascii="Times New Roman" w:hAnsi="Times New Roman" w:cs="Times New Roman"/>
          <w:sz w:val="24"/>
          <w:szCs w:val="24"/>
          <w:highlight w:val="cyan"/>
        </w:rPr>
      </w:pPr>
    </w:p>
    <w:p w14:paraId="2D8943F4">
      <w:pPr>
        <w:ind w:right="282"/>
        <w:rPr>
          <w:rFonts w:ascii="Times New Roman" w:hAnsi="Times New Roman" w:cs="Times New Roman"/>
          <w:sz w:val="24"/>
          <w:szCs w:val="24"/>
          <w:highlight w:val="cyan"/>
        </w:rPr>
      </w:pPr>
    </w:p>
    <w:p w14:paraId="077FD07A">
      <w:pPr>
        <w:ind w:right="282"/>
        <w:rPr>
          <w:rFonts w:ascii="Times New Roman" w:hAnsi="Times New Roman" w:cs="Times New Roman"/>
          <w:sz w:val="24"/>
          <w:szCs w:val="24"/>
          <w:highlight w:val="cyan"/>
        </w:rPr>
      </w:pPr>
    </w:p>
    <w:p w14:paraId="4A5E439D">
      <w:pPr>
        <w:ind w:right="282"/>
        <w:rPr>
          <w:rFonts w:ascii="Times New Roman" w:hAnsi="Times New Roman" w:cs="Times New Roman"/>
          <w:sz w:val="24"/>
          <w:szCs w:val="24"/>
          <w:highlight w:val="cyan"/>
        </w:rPr>
      </w:pPr>
    </w:p>
    <w:p w14:paraId="03ADBE70">
      <w:pPr>
        <w:ind w:right="282"/>
        <w:rPr>
          <w:rFonts w:ascii="Times New Roman" w:hAnsi="Times New Roman" w:cs="Times New Roman"/>
          <w:sz w:val="24"/>
          <w:szCs w:val="24"/>
          <w:highlight w:val="cyan"/>
        </w:rPr>
      </w:pPr>
    </w:p>
    <w:p w14:paraId="08B7F496">
      <w:pPr>
        <w:ind w:right="282"/>
        <w:rPr>
          <w:rFonts w:ascii="Times New Roman" w:hAnsi="Times New Roman" w:cs="Times New Roman"/>
          <w:sz w:val="24"/>
          <w:szCs w:val="24"/>
          <w:highlight w:val="cyan"/>
        </w:rPr>
      </w:pPr>
    </w:p>
    <w:p w14:paraId="69AF20FA">
      <w:pPr>
        <w:ind w:right="282"/>
        <w:rPr>
          <w:rFonts w:ascii="Times New Roman" w:hAnsi="Times New Roman" w:cs="Times New Roman"/>
          <w:sz w:val="24"/>
          <w:szCs w:val="24"/>
          <w:highlight w:val="cyan"/>
        </w:rPr>
      </w:pPr>
    </w:p>
    <w:p w14:paraId="72234787">
      <w:pPr>
        <w:ind w:right="282"/>
        <w:rPr>
          <w:rFonts w:ascii="Times New Roman" w:hAnsi="Times New Roman" w:cs="Times New Roman"/>
          <w:sz w:val="24"/>
          <w:szCs w:val="24"/>
          <w:highlight w:val="cyan"/>
        </w:rPr>
      </w:pPr>
    </w:p>
    <w:p w14:paraId="3FC46F44">
      <w:pPr>
        <w:ind w:right="282"/>
        <w:rPr>
          <w:rFonts w:ascii="Times New Roman" w:hAnsi="Times New Roman" w:cs="Times New Roman"/>
          <w:sz w:val="24"/>
          <w:szCs w:val="24"/>
          <w:highlight w:val="cyan"/>
        </w:rPr>
      </w:pPr>
    </w:p>
    <w:p w14:paraId="752F5BDD">
      <w:pPr>
        <w:ind w:right="282"/>
        <w:rPr>
          <w:rFonts w:ascii="Times New Roman" w:hAnsi="Times New Roman" w:cs="Times New Roman"/>
          <w:sz w:val="24"/>
          <w:szCs w:val="24"/>
          <w:highlight w:val="cyan"/>
        </w:rPr>
      </w:pPr>
    </w:p>
    <w:p w14:paraId="571C11EF">
      <w:pPr>
        <w:ind w:right="282"/>
        <w:rPr>
          <w:rFonts w:ascii="Times New Roman" w:hAnsi="Times New Roman" w:cs="Times New Roman"/>
          <w:sz w:val="24"/>
          <w:szCs w:val="24"/>
          <w:highlight w:val="cyan"/>
        </w:rPr>
      </w:pPr>
    </w:p>
    <w:p w14:paraId="5DD51CD3">
      <w:pPr>
        <w:ind w:right="282"/>
        <w:rPr>
          <w:rFonts w:ascii="Times New Roman" w:hAnsi="Times New Roman" w:cs="Times New Roman"/>
          <w:sz w:val="24"/>
          <w:szCs w:val="24"/>
          <w:highlight w:val="cyan"/>
        </w:rPr>
      </w:pPr>
    </w:p>
    <w:p w14:paraId="7806DA7B">
      <w:pPr>
        <w:ind w:right="282"/>
        <w:rPr>
          <w:rFonts w:ascii="Times New Roman" w:hAnsi="Times New Roman" w:cs="Times New Roman"/>
          <w:sz w:val="24"/>
          <w:szCs w:val="24"/>
          <w:highlight w:val="cyan"/>
        </w:rPr>
      </w:pPr>
    </w:p>
    <w:p w14:paraId="65771C05">
      <w:pPr>
        <w:ind w:right="282"/>
        <w:rPr>
          <w:rFonts w:hint="default" w:ascii="Times New Roman" w:hAnsi="Times New Roman" w:cs="Times New Roman"/>
          <w:sz w:val="24"/>
          <w:szCs w:val="24"/>
          <w:highlight w:val="cyan"/>
          <w:lang w:val="en-GB"/>
        </w:rPr>
      </w:pPr>
    </w:p>
    <w:p w14:paraId="1A4BC54B">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7" w:name="_Toc4744"/>
      <w:r>
        <w:rPr>
          <w:rFonts w:ascii="Times New Roman" w:hAnsi="Times New Roman" w:cs="Times New Roman"/>
          <w:color w:val="auto"/>
        </w:rPr>
        <w:t>ΠΙΝΑΚΑΣ ΠΕΡΙΕΧΟΜΕΝΩΝ</w:t>
      </w:r>
      <w:bookmarkEnd w:id="6"/>
      <w:bookmarkEnd w:id="7"/>
      <w:bookmarkStart w:id="67" w:name="_GoBack"/>
      <w:bookmarkEnd w:id="6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0BD30E12">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_Toc16642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_Toc16642 \h </w:instrText>
          </w:r>
          <w:r>
            <w:fldChar w:fldCharType="separate"/>
          </w:r>
          <w:r>
            <w:t>9</w:t>
          </w:r>
          <w:r>
            <w:fldChar w:fldCharType="end"/>
          </w:r>
          <w:r>
            <w:rPr>
              <w:rFonts w:ascii="Times New Roman" w:hAnsi="Times New Roman" w:cs="Times New Roman"/>
            </w:rPr>
            <w:fldChar w:fldCharType="end"/>
          </w:r>
        </w:p>
        <w:p w14:paraId="0A8B63E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_Toc10069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_Toc10069 \h </w:instrText>
          </w:r>
          <w:r>
            <w:fldChar w:fldCharType="separate"/>
          </w:r>
          <w:r>
            <w:t>10</w:t>
          </w:r>
          <w:r>
            <w:fldChar w:fldCharType="end"/>
          </w:r>
          <w:r>
            <w:rPr>
              <w:rFonts w:ascii="Times New Roman" w:hAnsi="Times New Roman" w:cs="Times New Roman"/>
              <w:bCs/>
            </w:rPr>
            <w:fldChar w:fldCharType="end"/>
          </w:r>
        </w:p>
        <w:p w14:paraId="0551D6F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_Toc4172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_Toc4172 \h </w:instrText>
          </w:r>
          <w:r>
            <w:fldChar w:fldCharType="separate"/>
          </w:r>
          <w:r>
            <w:t>11</w:t>
          </w:r>
          <w:r>
            <w:fldChar w:fldCharType="end"/>
          </w:r>
          <w:r>
            <w:rPr>
              <w:rFonts w:ascii="Times New Roman" w:hAnsi="Times New Roman" w:cs="Times New Roman"/>
              <w:bCs/>
            </w:rPr>
            <w:fldChar w:fldCharType="end"/>
          </w:r>
        </w:p>
        <w:p w14:paraId="7AFFEB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_Toc4744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_Toc4744 \h </w:instrText>
          </w:r>
          <w:r>
            <w:fldChar w:fldCharType="separate"/>
          </w:r>
          <w:r>
            <w:t>12</w:t>
          </w:r>
          <w:r>
            <w:fldChar w:fldCharType="end"/>
          </w:r>
          <w:r>
            <w:rPr>
              <w:rFonts w:ascii="Times New Roman" w:hAnsi="Times New Roman" w:cs="Times New Roman"/>
              <w:bCs/>
            </w:rPr>
            <w:fldChar w:fldCharType="end"/>
          </w:r>
        </w:p>
        <w:p w14:paraId="2A02E2E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_Toc24989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_Toc24989 \h </w:instrText>
          </w:r>
          <w:r>
            <w:fldChar w:fldCharType="separate"/>
          </w:r>
          <w:r>
            <w:t>14</w:t>
          </w:r>
          <w:r>
            <w:fldChar w:fldCharType="end"/>
          </w:r>
          <w:r>
            <w:rPr>
              <w:rFonts w:ascii="Times New Roman" w:hAnsi="Times New Roman" w:cs="Times New Roman"/>
              <w:bCs/>
            </w:rPr>
            <w:fldChar w:fldCharType="end"/>
          </w:r>
        </w:p>
        <w:p w14:paraId="1F40306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_Toc2925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_Toc2925 \h </w:instrText>
          </w:r>
          <w:r>
            <w:fldChar w:fldCharType="separate"/>
          </w:r>
          <w:r>
            <w:t>15</w:t>
          </w:r>
          <w:r>
            <w:fldChar w:fldCharType="end"/>
          </w:r>
          <w:r>
            <w:rPr>
              <w:rFonts w:ascii="Times New Roman" w:hAnsi="Times New Roman" w:cs="Times New Roman"/>
              <w:bCs/>
            </w:rPr>
            <w:fldChar w:fldCharType="end"/>
          </w:r>
        </w:p>
        <w:p w14:paraId="47386BE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_Toc16260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_Toc16260 \h </w:instrText>
          </w:r>
          <w:r>
            <w:fldChar w:fldCharType="separate"/>
          </w:r>
          <w:r>
            <w:t>16</w:t>
          </w:r>
          <w:r>
            <w:fldChar w:fldCharType="end"/>
          </w:r>
          <w:r>
            <w:rPr>
              <w:rFonts w:ascii="Times New Roman" w:hAnsi="Times New Roman" w:cs="Times New Roman"/>
              <w:bCs/>
            </w:rPr>
            <w:fldChar w:fldCharType="end"/>
          </w:r>
        </w:p>
        <w:p w14:paraId="75F2944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_Toc27293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cyan"/>
            </w:rPr>
            <w:t>ΑΠΟΔΟΣΗ ΟΡΩΝ / ΓΛΩΣΣΑΡΙΟ</w:t>
          </w:r>
          <w:r>
            <w:tab/>
          </w:r>
          <w:r>
            <w:fldChar w:fldCharType="begin"/>
          </w:r>
          <w:r>
            <w:instrText xml:space="preserve"> PAGEREF _Toc27293 \h </w:instrText>
          </w:r>
          <w:r>
            <w:fldChar w:fldCharType="separate"/>
          </w:r>
          <w:r>
            <w:t>17</w:t>
          </w:r>
          <w:r>
            <w:fldChar w:fldCharType="end"/>
          </w:r>
          <w:r>
            <w:rPr>
              <w:rFonts w:ascii="Times New Roman" w:hAnsi="Times New Roman" w:cs="Times New Roman"/>
              <w:bCs/>
            </w:rPr>
            <w:fldChar w:fldCharType="end"/>
          </w:r>
        </w:p>
        <w:p w14:paraId="2D554A0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_Toc16234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_Toc16234 \h </w:instrText>
          </w:r>
          <w:r>
            <w:fldChar w:fldCharType="separate"/>
          </w:r>
          <w:r>
            <w:t>18</w:t>
          </w:r>
          <w:r>
            <w:fldChar w:fldCharType="end"/>
          </w:r>
          <w:r>
            <w:rPr>
              <w:rFonts w:ascii="Times New Roman" w:hAnsi="Times New Roman" w:cs="Times New Roman"/>
              <w:bCs/>
            </w:rPr>
            <w:fldChar w:fldCharType="end"/>
          </w:r>
        </w:p>
        <w:p w14:paraId="026F98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_Toc31275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_Toc31275 \h </w:instrText>
          </w:r>
          <w:r>
            <w:fldChar w:fldCharType="separate"/>
          </w:r>
          <w:r>
            <w:t>18</w:t>
          </w:r>
          <w:r>
            <w:fldChar w:fldCharType="end"/>
          </w:r>
          <w:r>
            <w:rPr>
              <w:rFonts w:ascii="Times New Roman" w:hAnsi="Times New Roman" w:cs="Times New Roman"/>
              <w:bCs/>
            </w:rPr>
            <w:fldChar w:fldCharType="end"/>
          </w:r>
        </w:p>
        <w:p w14:paraId="12C3C4C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_Toc11297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_Toc11297 \h </w:instrText>
          </w:r>
          <w:r>
            <w:fldChar w:fldCharType="separate"/>
          </w:r>
          <w:r>
            <w:t>20</w:t>
          </w:r>
          <w:r>
            <w:fldChar w:fldCharType="end"/>
          </w:r>
          <w:r>
            <w:rPr>
              <w:rFonts w:ascii="Times New Roman" w:hAnsi="Times New Roman" w:cs="Times New Roman"/>
              <w:bCs/>
            </w:rPr>
            <w:fldChar w:fldCharType="end"/>
          </w:r>
        </w:p>
        <w:p w14:paraId="67D38CD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_Toc1667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_Toc1667 \h </w:instrText>
          </w:r>
          <w:r>
            <w:fldChar w:fldCharType="separate"/>
          </w:r>
          <w:r>
            <w:t>22</w:t>
          </w:r>
          <w:r>
            <w:fldChar w:fldCharType="end"/>
          </w:r>
          <w:r>
            <w:rPr>
              <w:rFonts w:ascii="Times New Roman" w:hAnsi="Times New Roman" w:cs="Times New Roman"/>
              <w:bCs/>
            </w:rPr>
            <w:fldChar w:fldCharType="end"/>
          </w:r>
        </w:p>
        <w:p w14:paraId="349F382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_Toc8638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_Toc8638 \h </w:instrText>
          </w:r>
          <w:r>
            <w:fldChar w:fldCharType="separate"/>
          </w:r>
          <w:r>
            <w:t>25</w:t>
          </w:r>
          <w:r>
            <w:fldChar w:fldCharType="end"/>
          </w:r>
          <w:r>
            <w:rPr>
              <w:rFonts w:ascii="Times New Roman" w:hAnsi="Times New Roman" w:cs="Times New Roman"/>
              <w:bCs/>
            </w:rPr>
            <w:fldChar w:fldCharType="end"/>
          </w:r>
        </w:p>
        <w:p w14:paraId="067FA8E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_Toc8027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_Toc8027 \h </w:instrText>
          </w:r>
          <w:r>
            <w:fldChar w:fldCharType="separate"/>
          </w:r>
          <w:r>
            <w:t>27</w:t>
          </w:r>
          <w:r>
            <w:fldChar w:fldCharType="end"/>
          </w:r>
          <w:r>
            <w:rPr>
              <w:rFonts w:ascii="Times New Roman" w:hAnsi="Times New Roman" w:cs="Times New Roman"/>
              <w:bCs/>
            </w:rPr>
            <w:fldChar w:fldCharType="end"/>
          </w:r>
        </w:p>
        <w:p w14:paraId="76083C8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_Toc3403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GB"/>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_Toc3403 \h </w:instrText>
          </w:r>
          <w:r>
            <w:fldChar w:fldCharType="separate"/>
          </w:r>
          <w:r>
            <w:t>29</w:t>
          </w:r>
          <w:r>
            <w:fldChar w:fldCharType="end"/>
          </w:r>
          <w:r>
            <w:rPr>
              <w:rFonts w:ascii="Times New Roman" w:hAnsi="Times New Roman" w:cs="Times New Roman"/>
              <w:bCs/>
            </w:rPr>
            <w:fldChar w:fldCharType="end"/>
          </w:r>
        </w:p>
        <w:p w14:paraId="56DAD6B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_Toc20755 </w:instrText>
          </w:r>
          <w:r>
            <w:rPr>
              <w:rFonts w:ascii="Times New Roman" w:hAnsi="Times New Roman" w:cs="Times New Roman"/>
              <w:bCs/>
            </w:rPr>
            <w:fldChar w:fldCharType="separate"/>
          </w:r>
          <w:r>
            <w:rPr>
              <w:rFonts w:hint="default" w:ascii="Times New Roman" w:hAnsi="Times New Roman" w:cs="Times New Roman"/>
              <w:szCs w:val="32"/>
              <w:lang w:val="el-GR"/>
            </w:rPr>
            <w:t>2. Δομή και Λειτουργία των Τεχνητών Νευρωνικών Δικτύων</w:t>
          </w:r>
          <w:r>
            <w:tab/>
          </w:r>
          <w:r>
            <w:fldChar w:fldCharType="begin"/>
          </w:r>
          <w:r>
            <w:instrText xml:space="preserve"> PAGEREF _Toc20755 \h </w:instrText>
          </w:r>
          <w:r>
            <w:fldChar w:fldCharType="separate"/>
          </w:r>
          <w:r>
            <w:t>30</w:t>
          </w:r>
          <w:r>
            <w:fldChar w:fldCharType="end"/>
          </w:r>
          <w:r>
            <w:rPr>
              <w:rFonts w:ascii="Times New Roman" w:hAnsi="Times New Roman" w:cs="Times New Roman"/>
              <w:bCs/>
            </w:rPr>
            <w:fldChar w:fldCharType="end"/>
          </w:r>
        </w:p>
        <w:p w14:paraId="146424C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_Toc22304 </w:instrText>
          </w:r>
          <w:r>
            <w:rPr>
              <w:rFonts w:ascii="Times New Roman" w:hAnsi="Times New Roman" w:cs="Times New Roman"/>
              <w:bCs/>
            </w:rPr>
            <w:fldChar w:fldCharType="separate"/>
          </w:r>
          <w:r>
            <w:rPr>
              <w:rFonts w:hint="default" w:ascii="Times New Roman" w:hAnsi="Times New Roman" w:cs="Times New Roman"/>
              <w:szCs w:val="28"/>
              <w:lang w:val="el-GR"/>
            </w:rPr>
            <w:t>2.1 Ορισμός των Τεχνητών Νευρωνικών Δικτύων</w:t>
          </w:r>
          <w:r>
            <w:tab/>
          </w:r>
          <w:r>
            <w:fldChar w:fldCharType="begin"/>
          </w:r>
          <w:r>
            <w:instrText xml:space="preserve"> PAGEREF _Toc22304 \h </w:instrText>
          </w:r>
          <w:r>
            <w:fldChar w:fldCharType="separate"/>
          </w:r>
          <w:r>
            <w:t>30</w:t>
          </w:r>
          <w:r>
            <w:fldChar w:fldCharType="end"/>
          </w:r>
          <w:r>
            <w:rPr>
              <w:rFonts w:ascii="Times New Roman" w:hAnsi="Times New Roman" w:cs="Times New Roman"/>
              <w:bCs/>
            </w:rPr>
            <w:fldChar w:fldCharType="end"/>
          </w:r>
        </w:p>
        <w:p w14:paraId="1A226FF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_Toc8763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_Toc8763 \h </w:instrText>
          </w:r>
          <w:r>
            <w:fldChar w:fldCharType="separate"/>
          </w:r>
          <w:r>
            <w:t>36</w:t>
          </w:r>
          <w:r>
            <w:fldChar w:fldCharType="end"/>
          </w:r>
          <w:r>
            <w:rPr>
              <w:rFonts w:ascii="Times New Roman" w:hAnsi="Times New Roman" w:cs="Times New Roman"/>
              <w:bCs/>
            </w:rPr>
            <w:fldChar w:fldCharType="end"/>
          </w:r>
        </w:p>
        <w:p w14:paraId="5B123A0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_Toc29916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_Toc29916 \h </w:instrText>
          </w:r>
          <w:r>
            <w:fldChar w:fldCharType="separate"/>
          </w:r>
          <w:r>
            <w:t>38</w:t>
          </w:r>
          <w:r>
            <w:fldChar w:fldCharType="end"/>
          </w:r>
          <w:r>
            <w:rPr>
              <w:rFonts w:ascii="Times New Roman" w:hAnsi="Times New Roman" w:cs="Times New Roman"/>
              <w:bCs/>
            </w:rPr>
            <w:fldChar w:fldCharType="end"/>
          </w:r>
        </w:p>
        <w:p w14:paraId="1CE4A96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_Toc15888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_Toc15888 \h </w:instrText>
          </w:r>
          <w:r>
            <w:fldChar w:fldCharType="separate"/>
          </w:r>
          <w:r>
            <w:t>41</w:t>
          </w:r>
          <w:r>
            <w:fldChar w:fldCharType="end"/>
          </w:r>
          <w:r>
            <w:rPr>
              <w:rFonts w:ascii="Times New Roman" w:hAnsi="Times New Roman" w:cs="Times New Roman"/>
              <w:bCs/>
            </w:rPr>
            <w:fldChar w:fldCharType="end"/>
          </w:r>
        </w:p>
        <w:p w14:paraId="5B35B8A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_Toc18522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_Toc18522 \h </w:instrText>
          </w:r>
          <w:r>
            <w:fldChar w:fldCharType="separate"/>
          </w:r>
          <w:r>
            <w:t>42</w:t>
          </w:r>
          <w:r>
            <w:fldChar w:fldCharType="end"/>
          </w:r>
          <w:r>
            <w:rPr>
              <w:rFonts w:ascii="Times New Roman" w:hAnsi="Times New Roman" w:cs="Times New Roman"/>
              <w:bCs/>
            </w:rPr>
            <w:fldChar w:fldCharType="end"/>
          </w:r>
        </w:p>
        <w:p w14:paraId="314826B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_Toc15417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_Toc15417 \h </w:instrText>
          </w:r>
          <w:r>
            <w:fldChar w:fldCharType="separate"/>
          </w:r>
          <w:r>
            <w:t>44</w:t>
          </w:r>
          <w:r>
            <w:fldChar w:fldCharType="end"/>
          </w:r>
          <w:r>
            <w:rPr>
              <w:rFonts w:ascii="Times New Roman" w:hAnsi="Times New Roman" w:cs="Times New Roman"/>
              <w:bCs/>
            </w:rPr>
            <w:fldChar w:fldCharType="end"/>
          </w:r>
        </w:p>
        <w:p w14:paraId="5FE7361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_Toc6932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_Toc6932 \h </w:instrText>
          </w:r>
          <w:r>
            <w:fldChar w:fldCharType="separate"/>
          </w:r>
          <w:r>
            <w:t>46</w:t>
          </w:r>
          <w:r>
            <w:fldChar w:fldCharType="end"/>
          </w:r>
          <w:r>
            <w:rPr>
              <w:rFonts w:ascii="Times New Roman" w:hAnsi="Times New Roman" w:cs="Times New Roman"/>
              <w:bCs/>
            </w:rPr>
            <w:fldChar w:fldCharType="end"/>
          </w:r>
        </w:p>
        <w:p w14:paraId="520D6B3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_Toc14088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_Toc14088 \h </w:instrText>
          </w:r>
          <w:r>
            <w:fldChar w:fldCharType="separate"/>
          </w:r>
          <w:r>
            <w:t>46</w:t>
          </w:r>
          <w:r>
            <w:fldChar w:fldCharType="end"/>
          </w:r>
          <w:r>
            <w:rPr>
              <w:rFonts w:ascii="Times New Roman" w:hAnsi="Times New Roman" w:cs="Times New Roman"/>
              <w:bCs/>
            </w:rPr>
            <w:fldChar w:fldCharType="end"/>
          </w:r>
        </w:p>
        <w:p w14:paraId="431C971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_Toc16848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1 Μέθοδοι κωδικοποίησης</w:t>
          </w:r>
          <w:r>
            <w:tab/>
          </w:r>
          <w:r>
            <w:fldChar w:fldCharType="begin"/>
          </w:r>
          <w:r>
            <w:instrText xml:space="preserve"> PAGEREF _Toc16848 \h </w:instrText>
          </w:r>
          <w:r>
            <w:fldChar w:fldCharType="separate"/>
          </w:r>
          <w:r>
            <w:t>52</w:t>
          </w:r>
          <w:r>
            <w:fldChar w:fldCharType="end"/>
          </w:r>
          <w:r>
            <w:rPr>
              <w:rFonts w:ascii="Times New Roman" w:hAnsi="Times New Roman" w:cs="Times New Roman"/>
              <w:bCs/>
            </w:rPr>
            <w:fldChar w:fldCharType="end"/>
          </w:r>
        </w:p>
        <w:p w14:paraId="1C38BDC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_Toc11519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Γενετικοί τελεστές</w:t>
          </w:r>
          <w:r>
            <w:tab/>
          </w:r>
          <w:r>
            <w:fldChar w:fldCharType="begin"/>
          </w:r>
          <w:r>
            <w:instrText xml:space="preserve"> PAGEREF _Toc11519 \h </w:instrText>
          </w:r>
          <w:r>
            <w:fldChar w:fldCharType="separate"/>
          </w:r>
          <w:r>
            <w:t>53</w:t>
          </w:r>
          <w:r>
            <w:fldChar w:fldCharType="end"/>
          </w:r>
          <w:r>
            <w:rPr>
              <w:rFonts w:ascii="Times New Roman" w:hAnsi="Times New Roman" w:cs="Times New Roman"/>
              <w:bCs/>
            </w:rPr>
            <w:fldChar w:fldCharType="end"/>
          </w:r>
        </w:p>
        <w:p w14:paraId="1D33D57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_Toc4751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Παράλληλοι γενετικοί αλγόριθμοι</w:t>
          </w:r>
          <w:r>
            <w:tab/>
          </w:r>
          <w:r>
            <w:fldChar w:fldCharType="begin"/>
          </w:r>
          <w:r>
            <w:instrText xml:space="preserve"> PAGEREF _Toc4751 \h </w:instrText>
          </w:r>
          <w:r>
            <w:fldChar w:fldCharType="separate"/>
          </w:r>
          <w:r>
            <w:t>54</w:t>
          </w:r>
          <w:r>
            <w:fldChar w:fldCharType="end"/>
          </w:r>
          <w:r>
            <w:rPr>
              <w:rFonts w:ascii="Times New Roman" w:hAnsi="Times New Roman" w:cs="Times New Roman"/>
              <w:bCs/>
            </w:rPr>
            <w:fldChar w:fldCharType="end"/>
          </w:r>
        </w:p>
        <w:p w14:paraId="521EBC2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_Toc20347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Πλεονεκτήματα γενετικών αλγορίθμων</w:t>
          </w:r>
          <w:r>
            <w:tab/>
          </w:r>
          <w:r>
            <w:fldChar w:fldCharType="begin"/>
          </w:r>
          <w:r>
            <w:instrText xml:space="preserve"> PAGEREF _Toc20347 \h </w:instrText>
          </w:r>
          <w:r>
            <w:fldChar w:fldCharType="separate"/>
          </w:r>
          <w:r>
            <w:t>55</w:t>
          </w:r>
          <w:r>
            <w:fldChar w:fldCharType="end"/>
          </w:r>
          <w:r>
            <w:rPr>
              <w:rFonts w:ascii="Times New Roman" w:hAnsi="Times New Roman" w:cs="Times New Roman"/>
              <w:bCs/>
            </w:rPr>
            <w:fldChar w:fldCharType="end"/>
          </w:r>
        </w:p>
        <w:p w14:paraId="7BF90DC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_Toc26385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_Toc26385 \h </w:instrText>
          </w:r>
          <w:r>
            <w:fldChar w:fldCharType="separate"/>
          </w:r>
          <w:r>
            <w:t>58</w:t>
          </w:r>
          <w:r>
            <w:fldChar w:fldCharType="end"/>
          </w:r>
          <w:r>
            <w:rPr>
              <w:rFonts w:ascii="Times New Roman" w:hAnsi="Times New Roman" w:cs="Times New Roman"/>
              <w:bCs/>
            </w:rPr>
            <w:fldChar w:fldCharType="end"/>
          </w:r>
        </w:p>
        <w:p w14:paraId="3E1002E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_Toc12205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_Toc12205 \h </w:instrText>
          </w:r>
          <w:r>
            <w:fldChar w:fldCharType="separate"/>
          </w:r>
          <w:r>
            <w:t>59</w:t>
          </w:r>
          <w:r>
            <w:fldChar w:fldCharType="end"/>
          </w:r>
          <w:r>
            <w:rPr>
              <w:rFonts w:ascii="Times New Roman" w:hAnsi="Times New Roman" w:cs="Times New Roman"/>
              <w:bCs/>
            </w:rPr>
            <w:fldChar w:fldCharType="end"/>
          </w:r>
        </w:p>
        <w:p w14:paraId="4AA24FD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_Toc30835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_Toc30835 \h </w:instrText>
          </w:r>
          <w:r>
            <w:fldChar w:fldCharType="separate"/>
          </w:r>
          <w:r>
            <w:t>59</w:t>
          </w:r>
          <w:r>
            <w:fldChar w:fldCharType="end"/>
          </w:r>
          <w:r>
            <w:rPr>
              <w:rFonts w:ascii="Times New Roman" w:hAnsi="Times New Roman" w:cs="Times New Roman"/>
              <w:bCs/>
            </w:rPr>
            <w:fldChar w:fldCharType="end"/>
          </w:r>
        </w:p>
        <w:p w14:paraId="1AAB687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_Toc1088 \h </w:instrText>
          </w:r>
          <w:r>
            <w:fldChar w:fldCharType="separate"/>
          </w:r>
          <w:r>
            <w:t>60</w:t>
          </w:r>
          <w:r>
            <w:fldChar w:fldCharType="end"/>
          </w:r>
          <w:r>
            <w:rPr>
              <w:rFonts w:ascii="Times New Roman" w:hAnsi="Times New Roman" w:cs="Times New Roman"/>
              <w:bCs/>
            </w:rPr>
            <w:fldChar w:fldCharType="end"/>
          </w:r>
        </w:p>
        <w:p w14:paraId="02266AF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_Toc1196 \h </w:instrText>
          </w:r>
          <w:r>
            <w:fldChar w:fldCharType="separate"/>
          </w:r>
          <w:r>
            <w:t>61</w:t>
          </w:r>
          <w:r>
            <w:fldChar w:fldCharType="end"/>
          </w:r>
          <w:r>
            <w:rPr>
              <w:rFonts w:ascii="Times New Roman" w:hAnsi="Times New Roman" w:cs="Times New Roman"/>
              <w:bCs/>
            </w:rPr>
            <w:fldChar w:fldCharType="end"/>
          </w:r>
        </w:p>
        <w:p w14:paraId="32475E4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_Toc21861 </w:instrText>
          </w:r>
          <w:r>
            <w:rPr>
              <w:rFonts w:ascii="Times New Roman" w:hAnsi="Times New Roman" w:cs="Times New Roman"/>
              <w:bCs/>
            </w:rPr>
            <w:fldChar w:fldCharType="separate"/>
          </w:r>
          <w:r>
            <w:rPr>
              <w:rFonts w:hint="default" w:ascii="Times New Roman" w:hAnsi="Times New Roman" w:cs="Times New Roman"/>
              <w:szCs w:val="32"/>
              <w:lang w:val="el-GR"/>
            </w:rPr>
            <w:t>1. Συμπεράσματα</w:t>
          </w:r>
          <w:r>
            <w:tab/>
          </w:r>
          <w:r>
            <w:fldChar w:fldCharType="begin"/>
          </w:r>
          <w:r>
            <w:instrText xml:space="preserve"> PAGEREF _Toc21861 \h </w:instrText>
          </w:r>
          <w:r>
            <w:fldChar w:fldCharType="separate"/>
          </w:r>
          <w:r>
            <w:t>62</w:t>
          </w:r>
          <w:r>
            <w:fldChar w:fldCharType="end"/>
          </w:r>
          <w:r>
            <w:rPr>
              <w:rFonts w:ascii="Times New Roman" w:hAnsi="Times New Roman" w:cs="Times New Roman"/>
              <w:bCs/>
            </w:rPr>
            <w:fldChar w:fldCharType="end"/>
          </w:r>
        </w:p>
        <w:p w14:paraId="19A2647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_Toc29934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_Toc29934 \h </w:instrText>
          </w:r>
          <w:r>
            <w:fldChar w:fldCharType="separate"/>
          </w:r>
          <w:r>
            <w:t>64</w:t>
          </w:r>
          <w:r>
            <w:fldChar w:fldCharType="end"/>
          </w:r>
          <w:r>
            <w:rPr>
              <w:rFonts w:ascii="Times New Roman" w:hAnsi="Times New Roman" w:cs="Times New Roman"/>
              <w:bCs/>
            </w:rPr>
            <w:fldChar w:fldCharType="end"/>
          </w:r>
        </w:p>
        <w:p w14:paraId="359F7E1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_Toc2595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_Toc2595 \h </w:instrText>
          </w:r>
          <w:r>
            <w:fldChar w:fldCharType="separate"/>
          </w:r>
          <w:r>
            <w:t>69</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24989"/>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5196391A">
      <w:pPr>
        <w:ind w:right="282"/>
        <w:rPr>
          <w:rFonts w:ascii="Times New Roman" w:hAnsi="Times New Roman" w:cs="Times New Roman"/>
          <w:i/>
          <w:sz w:val="28"/>
          <w:szCs w:val="28"/>
          <w:highlight w:val="cyan"/>
        </w:rPr>
      </w:pPr>
    </w:p>
    <w:p w14:paraId="427914BA">
      <w:pPr>
        <w:ind w:right="282"/>
        <w:rPr>
          <w:rFonts w:ascii="Times New Roman" w:hAnsi="Times New Roman" w:cs="Times New Roman"/>
          <w:i/>
          <w:sz w:val="28"/>
          <w:szCs w:val="28"/>
          <w:highlight w:val="cyan"/>
        </w:rPr>
      </w:pPr>
    </w:p>
    <w:p w14:paraId="0AD77E74">
      <w:pPr>
        <w:ind w:right="282"/>
        <w:rPr>
          <w:rFonts w:ascii="Times New Roman" w:hAnsi="Times New Roman" w:cs="Times New Roman"/>
          <w:i/>
          <w:sz w:val="28"/>
          <w:szCs w:val="28"/>
          <w:highlight w:val="cyan"/>
        </w:rPr>
      </w:pPr>
    </w:p>
    <w:p w14:paraId="4845CA8D">
      <w:pPr>
        <w:ind w:right="282"/>
        <w:rPr>
          <w:rFonts w:ascii="Times New Roman" w:hAnsi="Times New Roman" w:cs="Times New Roman"/>
          <w:i/>
          <w:sz w:val="28"/>
          <w:szCs w:val="28"/>
          <w:highlight w:val="cyan"/>
        </w:rPr>
      </w:pPr>
    </w:p>
    <w:p w14:paraId="47796AC9">
      <w:pPr>
        <w:ind w:right="282"/>
        <w:rPr>
          <w:rFonts w:ascii="Times New Roman" w:hAnsi="Times New Roman" w:cs="Times New Roman"/>
          <w:i/>
          <w:sz w:val="28"/>
          <w:szCs w:val="28"/>
          <w:highlight w:val="cyan"/>
        </w:rPr>
      </w:pPr>
    </w:p>
    <w:p w14:paraId="40BC71E0">
      <w:pPr>
        <w:ind w:right="282"/>
        <w:rPr>
          <w:rFonts w:ascii="Times New Roman" w:hAnsi="Times New Roman" w:cs="Times New Roman"/>
          <w:i/>
          <w:sz w:val="28"/>
          <w:szCs w:val="28"/>
          <w:highlight w:val="cyan"/>
        </w:rPr>
      </w:pPr>
    </w:p>
    <w:p w14:paraId="68996F7A">
      <w:pPr>
        <w:ind w:right="282"/>
        <w:rPr>
          <w:rFonts w:ascii="Times New Roman" w:hAnsi="Times New Roman" w:cs="Times New Roman"/>
          <w:i/>
          <w:sz w:val="28"/>
          <w:szCs w:val="28"/>
          <w:highlight w:val="cyan"/>
        </w:rPr>
      </w:pPr>
    </w:p>
    <w:p w14:paraId="5C8EBEF3">
      <w:pPr>
        <w:ind w:right="282"/>
        <w:rPr>
          <w:rFonts w:ascii="Times New Roman" w:hAnsi="Times New Roman" w:cs="Times New Roman"/>
          <w:i/>
          <w:sz w:val="28"/>
          <w:szCs w:val="28"/>
          <w:highlight w:val="cyan"/>
        </w:rPr>
      </w:pPr>
    </w:p>
    <w:p w14:paraId="4BB9D462">
      <w:pPr>
        <w:ind w:right="282"/>
        <w:rPr>
          <w:rFonts w:ascii="Times New Roman" w:hAnsi="Times New Roman" w:cs="Times New Roman"/>
          <w:i/>
          <w:sz w:val="28"/>
          <w:szCs w:val="28"/>
          <w:highlight w:val="cyan"/>
        </w:rPr>
      </w:pPr>
    </w:p>
    <w:p w14:paraId="1AEDF9FC">
      <w:pPr>
        <w:ind w:right="282"/>
        <w:rPr>
          <w:rFonts w:ascii="Times New Roman" w:hAnsi="Times New Roman" w:cs="Times New Roman"/>
          <w:i/>
          <w:sz w:val="28"/>
          <w:szCs w:val="28"/>
          <w:highlight w:val="cyan"/>
        </w:rPr>
      </w:pPr>
    </w:p>
    <w:p w14:paraId="164DEF09">
      <w:pPr>
        <w:pStyle w:val="2"/>
        <w:numPr>
          <w:ilvl w:val="0"/>
          <w:numId w:val="0"/>
        </w:numPr>
        <w:ind w:right="282"/>
        <w:rPr>
          <w:rFonts w:ascii="Times New Roman" w:hAnsi="Times New Roman" w:cs="Times New Roman"/>
          <w:color w:val="auto"/>
          <w:highlight w:val="none"/>
        </w:rPr>
      </w:pPr>
      <w:bookmarkStart w:id="10" w:name="_Toc2925"/>
      <w:r>
        <w:rPr>
          <w:rFonts w:ascii="Times New Roman" w:hAnsi="Times New Roman" w:cs="Times New Roman"/>
          <w:color w:val="auto"/>
          <w:highlight w:val="none"/>
        </w:rPr>
        <w:t>ΚΑΤΑΛΟΓΟΣ ΕΙΚΟΝΩΝ</w:t>
      </w:r>
      <w:bookmarkEnd w:id="10"/>
    </w:p>
    <w:p w14:paraId="7A92B5FB">
      <w:pPr>
        <w:ind w:right="282"/>
        <w:rPr>
          <w:rFonts w:ascii="Times New Roman" w:hAnsi="Times New Roman" w:cs="Times New Roman"/>
          <w:i/>
          <w:sz w:val="28"/>
          <w:szCs w:val="28"/>
          <w:highlight w:val="cyan"/>
        </w:rPr>
      </w:pPr>
    </w:p>
    <w:p w14:paraId="0F5121FB">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981D4B4">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31E31C19">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E597BC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07AF2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4E7C9CE">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5BAC4F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75ED798">
      <w:pPr>
        <w:ind w:right="282"/>
        <w:rPr>
          <w:rFonts w:ascii="Times New Roman" w:hAnsi="Times New Roman" w:eastAsia="Times New Roman" w:cs="Times New Roman"/>
          <w:sz w:val="24"/>
          <w:szCs w:val="24"/>
          <w:highlight w:val="cyan"/>
          <w:rtl w:val="0"/>
        </w:rPr>
      </w:pPr>
    </w:p>
    <w:p w14:paraId="231E6E79">
      <w:pPr>
        <w:ind w:right="282"/>
        <w:rPr>
          <w:rFonts w:ascii="Times New Roman" w:hAnsi="Times New Roman" w:eastAsia="Times New Roman" w:cs="Times New Roman"/>
          <w:sz w:val="24"/>
          <w:szCs w:val="24"/>
          <w:highlight w:val="cyan"/>
          <w:rtl w:val="0"/>
        </w:rPr>
      </w:pPr>
    </w:p>
    <w:p w14:paraId="6862F6FD">
      <w:pPr>
        <w:ind w:right="282"/>
        <w:rPr>
          <w:rFonts w:ascii="Times New Roman" w:hAnsi="Times New Roman" w:eastAsia="Times New Roman" w:cs="Times New Roman"/>
          <w:sz w:val="24"/>
          <w:szCs w:val="24"/>
          <w:highlight w:val="cyan"/>
          <w:rtl w:val="0"/>
        </w:rPr>
      </w:pPr>
    </w:p>
    <w:p w14:paraId="4AD8451E">
      <w:pPr>
        <w:ind w:right="282"/>
        <w:rPr>
          <w:rFonts w:ascii="Times New Roman" w:hAnsi="Times New Roman" w:eastAsia="Times New Roman" w:cs="Times New Roman"/>
          <w:sz w:val="24"/>
          <w:szCs w:val="24"/>
          <w:highlight w:val="cyan"/>
          <w:rtl w:val="0"/>
        </w:rPr>
      </w:pPr>
    </w:p>
    <w:p w14:paraId="2F2814F4">
      <w:pPr>
        <w:ind w:right="282"/>
        <w:rPr>
          <w:rFonts w:ascii="Times New Roman" w:hAnsi="Times New Roman" w:eastAsia="Times New Roman" w:cs="Times New Roman"/>
          <w:sz w:val="24"/>
          <w:szCs w:val="24"/>
          <w:highlight w:val="cyan"/>
          <w:rtl w:val="0"/>
        </w:rPr>
      </w:pPr>
    </w:p>
    <w:p w14:paraId="1E02FB65">
      <w:pPr>
        <w:ind w:right="282"/>
        <w:rPr>
          <w:rFonts w:ascii="Times New Roman" w:hAnsi="Times New Roman" w:eastAsia="Times New Roman" w:cs="Times New Roman"/>
          <w:sz w:val="24"/>
          <w:szCs w:val="24"/>
          <w:highlight w:val="cyan"/>
          <w:rtl w:val="0"/>
        </w:rPr>
      </w:pPr>
    </w:p>
    <w:p w14:paraId="2ECD711C">
      <w:pPr>
        <w:ind w:right="282"/>
        <w:rPr>
          <w:rFonts w:ascii="Times New Roman" w:hAnsi="Times New Roman" w:eastAsia="Times New Roman" w:cs="Times New Roman"/>
          <w:sz w:val="24"/>
          <w:szCs w:val="24"/>
          <w:highlight w:val="cyan"/>
          <w:rtl w:val="0"/>
        </w:rPr>
      </w:pPr>
    </w:p>
    <w:p w14:paraId="6054E091">
      <w:pPr>
        <w:ind w:right="282"/>
        <w:rPr>
          <w:rFonts w:ascii="Times New Roman" w:hAnsi="Times New Roman" w:eastAsia="Times New Roman" w:cs="Times New Roman"/>
          <w:sz w:val="24"/>
          <w:szCs w:val="24"/>
          <w:highlight w:val="cyan"/>
          <w:rtl w:val="0"/>
        </w:rPr>
      </w:pPr>
    </w:p>
    <w:p w14:paraId="73E17DDA">
      <w:pPr>
        <w:ind w:right="282"/>
        <w:rPr>
          <w:rFonts w:hint="default" w:ascii="Times New Roman" w:hAnsi="Times New Roman" w:eastAsia="Times New Roman" w:cs="Times New Roman"/>
          <w:sz w:val="24"/>
          <w:szCs w:val="24"/>
          <w:highlight w:val="cyan"/>
          <w:rtl w:val="0"/>
          <w:lang w:val="en-GB"/>
        </w:rPr>
      </w:pPr>
    </w:p>
    <w:p w14:paraId="2B6E5AEF">
      <w:pPr>
        <w:ind w:right="282"/>
        <w:rPr>
          <w:rFonts w:ascii="Times New Roman" w:hAnsi="Times New Roman" w:eastAsia="Times New Roman" w:cs="Times New Roman"/>
          <w:sz w:val="24"/>
          <w:szCs w:val="24"/>
          <w:highlight w:val="cyan"/>
          <w:rtl w:val="0"/>
        </w:rPr>
      </w:pPr>
    </w:p>
    <w:p w14:paraId="2FA07FE3">
      <w:pPr>
        <w:ind w:right="282"/>
        <w:rPr>
          <w:rFonts w:ascii="Times New Roman" w:hAnsi="Times New Roman" w:eastAsia="Times New Roman" w:cs="Times New Roman"/>
          <w:sz w:val="24"/>
          <w:szCs w:val="24"/>
          <w:highlight w:val="cyan"/>
          <w:rtl w:val="0"/>
        </w:rPr>
      </w:pPr>
    </w:p>
    <w:p w14:paraId="61670D26">
      <w:pPr>
        <w:ind w:right="282"/>
        <w:rPr>
          <w:rFonts w:ascii="Times New Roman" w:hAnsi="Times New Roman" w:cs="Times New Roman"/>
          <w:i/>
          <w:sz w:val="28"/>
          <w:szCs w:val="28"/>
        </w:rPr>
      </w:pPr>
      <w:r>
        <w:rPr>
          <w:rFonts w:ascii="Times New Roman" w:hAnsi="Times New Roman" w:cs="Times New Roman"/>
          <w:i/>
          <w:sz w:val="28"/>
          <w:szCs w:val="28"/>
        </w:rPr>
        <w:br w:type="page"/>
      </w:r>
    </w:p>
    <w:p w14:paraId="3916A751">
      <w:pPr>
        <w:pStyle w:val="2"/>
        <w:numPr>
          <w:ilvl w:val="0"/>
          <w:numId w:val="0"/>
        </w:numPr>
        <w:ind w:right="282"/>
        <w:rPr>
          <w:rFonts w:ascii="Times New Roman" w:hAnsi="Times New Roman" w:cs="Times New Roman"/>
          <w:color w:val="auto"/>
          <w:highlight w:val="none"/>
        </w:rPr>
      </w:pPr>
      <w:bookmarkStart w:id="11" w:name="_Toc16932"/>
      <w:bookmarkStart w:id="12" w:name="_Toc16260"/>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01B5DC5F">
      <w:pPr>
        <w:ind w:right="282"/>
        <w:rPr>
          <w:rFonts w:ascii="Times New Roman" w:hAnsi="Times New Roman" w:cs="Times New Roman"/>
          <w:sz w:val="28"/>
          <w:szCs w:val="28"/>
          <w:highlight w:val="none"/>
        </w:rPr>
      </w:pPr>
    </w:p>
    <w:p w14:paraId="156D58F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00A05631">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ΤΝ...........................................................................................................Τεχνητή Νοημοσύνη</w:t>
      </w:r>
    </w:p>
    <w:p w14:paraId="7D465714">
      <w:pPr>
        <w:ind w:right="282"/>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n-GB"/>
        </w:rPr>
        <w:t>ART….……………………………………………………….. Adaptive Resonance Theory</w:t>
      </w:r>
    </w:p>
    <w:p w14:paraId="4FE0CF0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33A61AC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420F6C5C">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2860D739">
      <w:pPr>
        <w:pStyle w:val="2"/>
        <w:numPr>
          <w:ilvl w:val="0"/>
          <w:numId w:val="0"/>
        </w:numPr>
        <w:ind w:right="282"/>
        <w:rPr>
          <w:rFonts w:ascii="Times New Roman" w:hAnsi="Times New Roman" w:cs="Times New Roman"/>
          <w:color w:val="auto"/>
          <w:highlight w:val="cyan"/>
        </w:rPr>
      </w:pPr>
      <w:bookmarkStart w:id="13" w:name="_Toc476832639"/>
      <w:bookmarkStart w:id="14" w:name="_Toc20418"/>
      <w:bookmarkStart w:id="15" w:name="_Toc27293"/>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3"/>
      <w:bookmarkEnd w:id="14"/>
      <w:bookmarkEnd w:id="15"/>
    </w:p>
    <w:p w14:paraId="56C15066">
      <w:pPr>
        <w:ind w:right="282"/>
        <w:rPr>
          <w:rFonts w:ascii="Times New Roman" w:hAnsi="Times New Roman" w:cs="Times New Roman"/>
          <w:sz w:val="28"/>
          <w:szCs w:val="28"/>
          <w:highlight w:val="cyan"/>
        </w:rPr>
      </w:pPr>
    </w:p>
    <w:p w14:paraId="225E2372">
      <w:pPr>
        <w:ind w:right="282"/>
        <w:rPr>
          <w:rFonts w:ascii="Times New Roman" w:hAnsi="Times New Roman" w:cs="Times New Roman"/>
          <w:i/>
          <w:sz w:val="24"/>
          <w:szCs w:val="24"/>
          <w:highlight w:val="cyan"/>
        </w:rPr>
      </w:pPr>
    </w:p>
    <w:p w14:paraId="76BAB54F">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1118893E">
      <w:pPr>
        <w:rPr>
          <w:rFonts w:ascii="Times New Roman" w:hAnsi="Times New Roman" w:cs="Times New Roman"/>
          <w:sz w:val="32"/>
          <w:szCs w:val="32"/>
          <w:highlight w:val="cyan"/>
        </w:rPr>
      </w:pPr>
    </w:p>
    <w:p w14:paraId="3942B09D">
      <w:pPr>
        <w:rPr>
          <w:rFonts w:ascii="Times New Roman" w:hAnsi="Times New Roman" w:cs="Times New Roman"/>
          <w:sz w:val="32"/>
          <w:szCs w:val="32"/>
          <w:highlight w:val="cyan"/>
        </w:rPr>
      </w:pPr>
    </w:p>
    <w:p w14:paraId="0D5F325A">
      <w:pPr>
        <w:rPr>
          <w:rFonts w:ascii="Times New Roman" w:hAnsi="Times New Roman" w:cs="Times New Roman"/>
          <w:sz w:val="32"/>
          <w:szCs w:val="32"/>
          <w:highlight w:val="cyan"/>
        </w:rPr>
      </w:pPr>
    </w:p>
    <w:p w14:paraId="1D288B03">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07B41266">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16234"/>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6D1AE34E">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31275"/>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23E53A57">
      <w:pPr>
        <w:numPr>
          <w:ilvl w:val="0"/>
          <w:numId w:val="0"/>
        </w:numPr>
        <w:ind w:leftChars="0" w:right="284" w:rightChars="0"/>
      </w:pPr>
    </w:p>
    <w:p w14:paraId="30B4414C">
      <w:pPr>
        <w:numPr>
          <w:ilvl w:val="0"/>
          <w:numId w:val="0"/>
        </w:numPr>
        <w:ind w:leftChars="0" w:right="284" w:rightChars="0"/>
        <w:rPr>
          <w:rFonts w:hint="default"/>
          <w:strike/>
          <w:dstrike w:val="0"/>
          <w:lang w:val="el-GR"/>
        </w:rPr>
      </w:pPr>
      <w:r>
        <w:rPr>
          <w:rFonts w:hint="default"/>
          <w:lang w:val="el-GR"/>
        </w:rPr>
        <w:t xml:space="preserve">Η περίοδος των νευρωνικών δικτύων ξεκίνησε το 1943. Τότε έγινε η πρώτη ουσιαστική δημοσίευση από τους  Αμερικανούς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για την ανάπτυξη ενός βασικού μοντέλου νευρώνα, συνδέοντας τις επιστήμες της Νευροφυσιολογίας αλλά και της Μαθηματικής Ανάλυσης. Ορίζοντας αυτό το μοντέλο, απέδειξαν οι δύο αυτοί επιστήμονες πως με τη ταυτόχρονη χρήση νευρώνων και συναπτικών συνδέσεων, θα μπορούσε να υπολογιστεί οποιαδήποτε υπολογιστική συνάρτηση.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 ,</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14:paraId="47497D6D">
      <w:pPr>
        <w:numPr>
          <w:ilvl w:val="0"/>
          <w:numId w:val="0"/>
        </w:numPr>
        <w:ind w:leftChars="0" w:right="284" w:rightChars="0"/>
        <w:rPr>
          <w:rFonts w:hint="default"/>
          <w:lang w:val="el-GR"/>
        </w:rPr>
      </w:pPr>
      <w:r>
        <w:rPr>
          <w:rFonts w:hint="default"/>
          <w:lang w:val="en-GB"/>
        </w:rPr>
        <w:t xml:space="preserve">To 1958, </w:t>
      </w:r>
      <w:r>
        <w:rPr>
          <w:rFonts w:hint="default"/>
          <w:lang w:val="el-GR"/>
        </w:rPr>
        <w:t xml:space="preserve">δεκαπέντε χρόνια μετά την έρευνα των </w:t>
      </w:r>
      <w:r>
        <w:rPr>
          <w:rFonts w:hint="default"/>
          <w:lang w:val="en-GB"/>
        </w:rPr>
        <w:t xml:space="preserve">McCulloch </w:t>
      </w:r>
      <w:r>
        <w:rPr>
          <w:rFonts w:hint="default"/>
          <w:lang w:val="el-GR"/>
        </w:rPr>
        <w:t xml:space="preserve">και </w:t>
      </w:r>
      <w:r>
        <w:rPr>
          <w:rFonts w:hint="default"/>
          <w:lang w:val="en-GB"/>
        </w:rPr>
        <w:t xml:space="preserve">Pitts, </w:t>
      </w:r>
      <w:r>
        <w:rPr>
          <w:rFonts w:hint="default"/>
          <w:lang w:val="el-GR"/>
        </w:rPr>
        <w:t xml:space="preserve"> ο </w:t>
      </w:r>
      <w:r>
        <w:rPr>
          <w:rFonts w:hint="default"/>
          <w:lang w:val="en-GB"/>
        </w:rPr>
        <w:t xml:space="preserve">Rosenblatt </w:t>
      </w:r>
      <w:r>
        <w:rPr>
          <w:rFonts w:hint="default"/>
          <w:lang w:val="el-GR"/>
        </w:rPr>
        <w:t xml:space="preserve">δημοσιεύει το γνωστό σε εμάς δίκτυο </w:t>
      </w:r>
      <w:r>
        <w:rPr>
          <w:rFonts w:hint="default"/>
          <w:lang w:val="en-GB"/>
        </w:rPr>
        <w:t>Perceptron</w:t>
      </w:r>
      <w:r>
        <w:rPr>
          <w:rFonts w:hint="default"/>
          <w:lang w:val="el-GR"/>
        </w:rPr>
        <w:t>, μία καινοτόμα μέθοδος μάθησης με εποπτεία.</w:t>
      </w:r>
      <w:r>
        <w:rPr>
          <w:rFonts w:hint="default"/>
          <w:lang w:val="en-GB"/>
        </w:rPr>
        <w:t xml:space="preserve"> </w:t>
      </w:r>
      <w:r>
        <w:rPr>
          <w:rFonts w:hint="default"/>
          <w:lang w:val="el-GR"/>
        </w:rPr>
        <w:t>Ωστόσο, το</w:t>
      </w:r>
      <w:r>
        <w:rPr>
          <w:rFonts w:hint="default"/>
          <w:lang w:val="en-GB"/>
        </w:rPr>
        <w:t xml:space="preserve"> 1969</w:t>
      </w:r>
      <w:r>
        <w:rPr>
          <w:rFonts w:hint="default"/>
          <w:lang w:val="el-GR"/>
        </w:rPr>
        <w:t xml:space="preserve">, οι </w:t>
      </w:r>
      <w:r>
        <w:rPr>
          <w:rFonts w:hint="default"/>
          <w:lang w:val="en-GB"/>
        </w:rPr>
        <w:t xml:space="preserve">Minsky </w:t>
      </w:r>
      <w:r>
        <w:rPr>
          <w:rFonts w:hint="default"/>
          <w:lang w:val="el-GR"/>
        </w:rPr>
        <w:t xml:space="preserve">και </w:t>
      </w:r>
      <w:r>
        <w:rPr>
          <w:rFonts w:hint="default"/>
          <w:lang w:val="en-GB"/>
        </w:rPr>
        <w:t>Papert</w:t>
      </w:r>
      <w:r>
        <w:rPr>
          <w:rFonts w:hint="default"/>
          <w:lang w:val="el-GR"/>
        </w:rPr>
        <w:t xml:space="preserve"> απέδειξαν με μαθηματικό τρόπο, πως ΤΝΔ ενός επιπέδου δεν μπορούν να λύσουν μη γραμμικά προβλήματα. Μέχρι τότε υπήρχε η αντίληψη πως το </w:t>
      </w:r>
      <w:r>
        <w:rPr>
          <w:rFonts w:hint="default"/>
          <w:lang w:val="en-GB"/>
        </w:rPr>
        <w:t xml:space="preserve">Perceptron </w:t>
      </w:r>
      <w:r>
        <w:rPr>
          <w:rFonts w:hint="default"/>
          <w:lang w:val="el-GR"/>
        </w:rPr>
        <w:t>μπορούσε να κάνει τα πάντα.</w:t>
      </w:r>
    </w:p>
    <w:p w14:paraId="02E9AF4D">
      <w:pPr>
        <w:numPr>
          <w:ilvl w:val="0"/>
          <w:numId w:val="0"/>
        </w:numPr>
        <w:ind w:leftChars="0" w:right="284" w:rightChars="0"/>
        <w:rPr>
          <w:rFonts w:hint="default"/>
          <w:lang w:val="el-GR"/>
        </w:rPr>
      </w:pPr>
      <w:r>
        <w:rPr>
          <w:rFonts w:hint="default"/>
          <w:lang w:val="en-GB"/>
        </w:rPr>
        <w:t xml:space="preserve">To </w:t>
      </w:r>
      <w:r>
        <w:rPr>
          <w:rFonts w:hint="default"/>
          <w:lang w:val="el-GR"/>
        </w:rPr>
        <w:t xml:space="preserve">1969 οι </w:t>
      </w:r>
      <w:r>
        <w:rPr>
          <w:rFonts w:hint="default"/>
          <w:lang w:val="en-GB"/>
        </w:rPr>
        <w:t xml:space="preserve">Widrow </w:t>
      </w:r>
      <w:r>
        <w:rPr>
          <w:rFonts w:hint="default"/>
          <w:lang w:val="el-GR"/>
        </w:rPr>
        <w:t xml:space="preserve">και </w:t>
      </w:r>
      <w:r>
        <w:rPr>
          <w:rFonts w:hint="default"/>
          <w:lang w:val="en-GB"/>
        </w:rPr>
        <w:t>Hoff,</w:t>
      </w:r>
      <w:r>
        <w:rPr>
          <w:rFonts w:hint="default"/>
          <w:lang w:val="el-GR"/>
        </w:rPr>
        <w:t xml:space="preserve"> πρότειναν τον αλγόριθμο ελάχιστου μέσου τετραγώνου και τον χρησιμοποίησαν προκειμένου να σχηματίσουν το δίκτυο </w:t>
      </w:r>
      <w:r>
        <w:rPr>
          <w:rFonts w:hint="default"/>
          <w:lang w:val="en-GB"/>
        </w:rPr>
        <w:t xml:space="preserve">Adaline. </w:t>
      </w:r>
      <w:r>
        <w:rPr>
          <w:rFonts w:hint="default"/>
          <w:lang w:val="el-GR"/>
        </w:rPr>
        <w:t xml:space="preserve">Η μόνη διαφορά ανάμεσα στοα δίκτυα </w:t>
      </w:r>
      <w:r>
        <w:rPr>
          <w:rFonts w:hint="default"/>
          <w:lang w:val="en-GB"/>
        </w:rPr>
        <w:t xml:space="preserve">Perceptron </w:t>
      </w:r>
      <w:r>
        <w:rPr>
          <w:rFonts w:hint="default"/>
          <w:lang w:val="el-GR"/>
        </w:rPr>
        <w:t xml:space="preserve">και </w:t>
      </w:r>
      <w:r>
        <w:rPr>
          <w:rFonts w:hint="default"/>
          <w:lang w:val="en-GB"/>
        </w:rPr>
        <w:t xml:space="preserve">Adaline, </w:t>
      </w:r>
      <w:r>
        <w:rPr>
          <w:rFonts w:hint="default"/>
          <w:lang w:val="el-GR"/>
        </w:rPr>
        <w:t>είναι ο τρόπος μάθησης.</w:t>
      </w:r>
    </w:p>
    <w:p w14:paraId="184F7EBB">
      <w:pPr>
        <w:numPr>
          <w:ilvl w:val="0"/>
          <w:numId w:val="0"/>
        </w:numPr>
        <w:ind w:leftChars="0" w:right="284" w:rightChars="0"/>
        <w:rPr>
          <w:rFonts w:hint="default"/>
          <w:lang w:val="el-GR"/>
        </w:rPr>
      </w:pPr>
      <w:r>
        <w:rPr>
          <w:rFonts w:hint="default"/>
          <w:lang w:val="el-GR"/>
        </w:rPr>
        <w:t xml:space="preserve">Το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 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w:t>
      </w:r>
    </w:p>
    <w:p w14:paraId="191A71FF">
      <w:pPr>
        <w:numPr>
          <w:ilvl w:val="0"/>
          <w:numId w:val="0"/>
        </w:numPr>
        <w:ind w:leftChars="0" w:right="284" w:rightChars="0"/>
        <w:rPr>
          <w:rFonts w:hint="default"/>
          <w:lang w:val="el-GR"/>
        </w:rPr>
      </w:pPr>
      <w:r>
        <w:rPr>
          <w:rFonts w:hint="default"/>
          <w:lang w:val="el-GR"/>
        </w:rPr>
        <w:t xml:space="preserve">Η ανάπτυξη του αλγορίθμου </w:t>
      </w:r>
      <w:r>
        <w:rPr>
          <w:rFonts w:hint="default"/>
          <w:lang w:val="en-GB"/>
        </w:rPr>
        <w:t xml:space="preserve">Back Propagation </w:t>
      </w:r>
      <w:r>
        <w:rPr>
          <w:rFonts w:hint="default"/>
          <w:lang w:val="el-GR"/>
        </w:rPr>
        <w:t xml:space="preserve">στα μέσα της δεκαετία του 1980 αποτέλεσε ένα ορόσημο στην εξέλιξη του κλάδου των νευρωνικών δικτύων διότι παρείχε μία υπολογιστικώς αποτελεσματική μέθοδο για την εκπαίδευση του </w:t>
      </w:r>
      <w:r>
        <w:rPr>
          <w:rFonts w:hint="default"/>
          <w:lang w:val="en-GB"/>
        </w:rPr>
        <w:t xml:space="preserve">Perceptron </w:t>
      </w:r>
      <w:r>
        <w:rPr>
          <w:rFonts w:hint="default"/>
          <w:lang w:val="el-GR"/>
        </w:rPr>
        <w:t>πολλών στρωμάτων, αίροντας τον εως τότε πεσιμισμό σχετικά με τις δυνατότητες μάθησης τους .</w:t>
      </w:r>
    </w:p>
    <w:p w14:paraId="121CEB24">
      <w:pPr>
        <w:numPr>
          <w:ilvl w:val="0"/>
          <w:numId w:val="0"/>
        </w:numPr>
        <w:ind w:leftChars="0" w:right="284" w:rightChars="0"/>
        <w:rPr>
          <w:rFonts w:hint="default"/>
          <w:lang w:val="el-GR"/>
        </w:rPr>
      </w:pPr>
      <w:r>
        <w:rPr>
          <w:rFonts w:hint="default"/>
          <w:lang w:val="el-GR"/>
        </w:rPr>
        <w:br w:type="textWrapping"/>
      </w:r>
    </w:p>
    <w:p w14:paraId="5CE533B5">
      <w:pPr>
        <w:numPr>
          <w:ilvl w:val="0"/>
          <w:numId w:val="0"/>
        </w:numPr>
        <w:ind w:leftChars="0" w:right="284" w:rightChars="0"/>
        <w:rPr>
          <w:rFonts w:hint="default"/>
          <w:lang w:val="el-GR"/>
        </w:rPr>
      </w:pPr>
    </w:p>
    <w:p w14:paraId="5AFBF693">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McCullloch </w:t>
      </w:r>
      <w:r>
        <w:rPr>
          <w:rFonts w:hint="default"/>
          <w:lang w:val="el-GR"/>
        </w:rPr>
        <w:t xml:space="preserve">και </w:t>
      </w:r>
      <w:r>
        <w:rPr>
          <w:rFonts w:hint="default"/>
          <w:lang w:val="en-GB"/>
        </w:rPr>
        <w:t>Pitts</w:t>
      </w:r>
      <w:r>
        <w:rPr>
          <w:rFonts w:hint="default"/>
          <w:lang w:val="el-GR"/>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lang w:val="el-GR"/>
        </w:rPr>
        <w:t xml:space="preserve"> </w:t>
      </w:r>
      <w:r>
        <w:rPr>
          <w:rStyle w:val="16"/>
          <w:rFonts w:hint="default"/>
          <w:lang w:val="el-GR"/>
        </w:rPr>
        <w:footnoteReference w:id="0"/>
      </w:r>
    </w:p>
    <w:p w14:paraId="55D83665">
      <w:pPr>
        <w:numPr>
          <w:ilvl w:val="0"/>
          <w:numId w:val="0"/>
        </w:numPr>
        <w:ind w:leftChars="0" w:right="284" w:rightChars="0"/>
        <w:rPr>
          <w:rFonts w:hint="default"/>
          <w:lang w:val="el-GR"/>
        </w:rPr>
      </w:pPr>
    </w:p>
    <w:p w14:paraId="2795B853">
      <w:pPr>
        <w:numPr>
          <w:ilvl w:val="0"/>
          <w:numId w:val="0"/>
        </w:numPr>
        <w:ind w:leftChars="0" w:right="284" w:rightChars="0"/>
        <w:rPr>
          <w:rFonts w:hint="default"/>
          <w:lang w:val="el-GR"/>
        </w:rPr>
      </w:pPr>
    </w:p>
    <w:p w14:paraId="6BD244C9">
      <w:pPr>
        <w:numPr>
          <w:ilvl w:val="0"/>
          <w:numId w:val="0"/>
        </w:numPr>
        <w:ind w:leftChars="0" w:right="284" w:rightChars="0"/>
        <w:rPr>
          <w:rFonts w:hint="default"/>
          <w:lang w:val="el-GR"/>
        </w:rPr>
      </w:pPr>
    </w:p>
    <w:p w14:paraId="1FAE488C">
      <w:pPr>
        <w:numPr>
          <w:ilvl w:val="0"/>
          <w:numId w:val="0"/>
        </w:numPr>
        <w:ind w:leftChars="0" w:right="284" w:rightChars="0"/>
        <w:rPr>
          <w:rFonts w:hint="default"/>
          <w:lang w:val="el-GR"/>
        </w:rPr>
      </w:pPr>
    </w:p>
    <w:p w14:paraId="38CD42BC">
      <w:pPr>
        <w:numPr>
          <w:ilvl w:val="0"/>
          <w:numId w:val="0"/>
        </w:numPr>
        <w:ind w:leftChars="0" w:right="284" w:rightChars="0"/>
        <w:rPr>
          <w:rFonts w:hint="default"/>
          <w:lang w:val="el-GR"/>
        </w:rPr>
      </w:pPr>
    </w:p>
    <w:p w14:paraId="532345DD">
      <w:pPr>
        <w:numPr>
          <w:ilvl w:val="0"/>
          <w:numId w:val="0"/>
        </w:numPr>
        <w:ind w:leftChars="0" w:right="284" w:rightChars="0"/>
        <w:rPr>
          <w:rFonts w:hint="default"/>
          <w:lang w:val="el-GR"/>
        </w:rPr>
      </w:pPr>
    </w:p>
    <w:p w14:paraId="729C60FB">
      <w:pPr>
        <w:numPr>
          <w:ilvl w:val="0"/>
          <w:numId w:val="0"/>
        </w:numPr>
        <w:ind w:leftChars="0" w:right="284" w:rightChars="0"/>
        <w:rPr>
          <w:rFonts w:hint="default"/>
          <w:lang w:val="el-GR"/>
        </w:rPr>
      </w:pPr>
    </w:p>
    <w:p w14:paraId="78044923">
      <w:pPr>
        <w:numPr>
          <w:ilvl w:val="0"/>
          <w:numId w:val="0"/>
        </w:numPr>
        <w:ind w:leftChars="0" w:right="284" w:rightChars="0"/>
        <w:rPr>
          <w:rFonts w:hint="default"/>
          <w:lang w:val="el-GR"/>
        </w:rPr>
      </w:pPr>
    </w:p>
    <w:p w14:paraId="6F6D6D78">
      <w:pPr>
        <w:numPr>
          <w:ilvl w:val="0"/>
          <w:numId w:val="0"/>
        </w:numPr>
        <w:ind w:leftChars="0" w:right="284" w:rightChars="0"/>
        <w:rPr>
          <w:rFonts w:hint="default"/>
          <w:lang w:val="el-GR"/>
        </w:rPr>
      </w:pPr>
    </w:p>
    <w:p w14:paraId="60C48A32">
      <w:pPr>
        <w:numPr>
          <w:ilvl w:val="0"/>
          <w:numId w:val="0"/>
        </w:numPr>
        <w:ind w:leftChars="0" w:right="284" w:rightChars="0"/>
        <w:rPr>
          <w:rFonts w:hint="default"/>
          <w:lang w:val="el-GR"/>
        </w:rPr>
      </w:pPr>
    </w:p>
    <w:p w14:paraId="6483F292">
      <w:pPr>
        <w:numPr>
          <w:ilvl w:val="0"/>
          <w:numId w:val="0"/>
        </w:numPr>
        <w:ind w:leftChars="0" w:right="284" w:rightChars="0"/>
        <w:rPr>
          <w:rFonts w:hint="default"/>
          <w:lang w:val="el-GR"/>
        </w:rPr>
      </w:pPr>
    </w:p>
    <w:p w14:paraId="58DC0E12">
      <w:pPr>
        <w:numPr>
          <w:ilvl w:val="0"/>
          <w:numId w:val="0"/>
        </w:numPr>
        <w:ind w:leftChars="0" w:right="284" w:rightChars="0"/>
        <w:rPr>
          <w:rFonts w:hint="default"/>
          <w:lang w:val="el-GR"/>
        </w:rPr>
      </w:pPr>
    </w:p>
    <w:p w14:paraId="2050D429">
      <w:pPr>
        <w:numPr>
          <w:ilvl w:val="0"/>
          <w:numId w:val="0"/>
        </w:numPr>
        <w:ind w:leftChars="0" w:right="284" w:rightChars="0"/>
        <w:rPr>
          <w:rFonts w:hint="default"/>
          <w:lang w:val="el-GR"/>
        </w:rPr>
      </w:pPr>
    </w:p>
    <w:p w14:paraId="7E88B6C2">
      <w:pPr>
        <w:numPr>
          <w:ilvl w:val="0"/>
          <w:numId w:val="0"/>
        </w:numPr>
        <w:ind w:leftChars="0" w:right="284" w:rightChars="0"/>
        <w:rPr>
          <w:rFonts w:hint="default"/>
          <w:lang w:val="el-GR"/>
        </w:rPr>
      </w:pPr>
    </w:p>
    <w:p w14:paraId="3F711351">
      <w:pPr>
        <w:numPr>
          <w:ilvl w:val="0"/>
          <w:numId w:val="0"/>
        </w:numPr>
        <w:ind w:leftChars="0" w:right="284" w:rightChars="0"/>
        <w:rPr>
          <w:rFonts w:hint="default"/>
          <w:lang w:val="el-GR"/>
        </w:rPr>
      </w:pPr>
    </w:p>
    <w:p w14:paraId="393894D0">
      <w:pPr>
        <w:numPr>
          <w:ilvl w:val="0"/>
          <w:numId w:val="0"/>
        </w:numPr>
        <w:ind w:leftChars="0" w:right="284" w:rightChars="0"/>
        <w:rPr>
          <w:rFonts w:hint="default"/>
          <w:lang w:val="el-GR"/>
        </w:rPr>
      </w:pPr>
    </w:p>
    <w:p w14:paraId="7821528F">
      <w:pPr>
        <w:numPr>
          <w:ilvl w:val="0"/>
          <w:numId w:val="0"/>
        </w:numPr>
        <w:ind w:leftChars="0" w:right="284" w:rightChars="0"/>
        <w:rPr>
          <w:rFonts w:hint="default"/>
          <w:lang w:val="el-GR"/>
        </w:rPr>
      </w:pPr>
    </w:p>
    <w:p w14:paraId="484A8560">
      <w:pPr>
        <w:numPr>
          <w:ilvl w:val="0"/>
          <w:numId w:val="0"/>
        </w:numPr>
        <w:ind w:leftChars="0" w:right="284" w:rightChars="0"/>
      </w:pPr>
    </w:p>
    <w:p w14:paraId="3E447DFF">
      <w:pPr>
        <w:pStyle w:val="3"/>
        <w:numPr>
          <w:ilvl w:val="0"/>
          <w:numId w:val="0"/>
        </w:numPr>
        <w:ind w:right="282"/>
        <w:jc w:val="both"/>
        <w:rPr>
          <w:rFonts w:hint="default" w:ascii="Times New Roman" w:hAnsi="Times New Roman" w:cs="Times New Roman"/>
          <w:color w:val="auto"/>
          <w:sz w:val="28"/>
          <w:szCs w:val="28"/>
          <w:lang w:val="el-GR"/>
        </w:rPr>
      </w:pPr>
      <w:bookmarkStart w:id="20" w:name="_Toc1129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8752FFE"/>
    <w:p w14:paraId="2B605C5B">
      <w:pPr>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shd w:val="clear" w:fill="auto"/>
          <w:rtl w:val="0"/>
          <w:lang w:val="en-GB"/>
        </w:rPr>
        <w:t xml:space="preserve">O </w:t>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sz w:val="24"/>
          <w:szCs w:val="24"/>
          <w:shd w:val="clear" w:fill="auto"/>
          <w:rtl w:val="0"/>
          <w:lang w:val="el-GR"/>
        </w:rPr>
        <w:t>Ramón y Cajal</w:t>
      </w:r>
      <w:r>
        <w:rPr>
          <w:rFonts w:hint="default" w:ascii="Times New Roman" w:hAnsi="Times New Roman" w:eastAsia="Times New Roman"/>
          <w:sz w:val="24"/>
          <w:szCs w:val="24"/>
          <w:shd w:val="clear" w:fill="auto"/>
          <w:rtl w:val="0"/>
          <w:lang w:val="en-GB"/>
        </w:rPr>
        <w:t xml:space="preserve"> </w:t>
      </w:r>
      <w:r>
        <w:rPr>
          <w:rFonts w:hint="default" w:ascii="Times New Roman" w:hAnsi="Times New Roman" w:eastAsia="Times New Roman"/>
          <w:sz w:val="24"/>
          <w:szCs w:val="24"/>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Τους δενδρίτες,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Οι συνάψεις 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σύνδεση έχει ένα ειδικό βάρος που καθορίζει τη δύναμη της και ονομάζεται συναπτικό βάρος. </w:t>
      </w:r>
      <w:r>
        <w:rPr>
          <w:rFonts w:ascii="Times New Roman" w:hAnsi="Times New Roman" w:eastAsia="Times New Roman" w:cs="Times New Roman"/>
          <w:sz w:val="24"/>
          <w:szCs w:val="24"/>
          <w:rtl w:val="0"/>
        </w:rPr>
        <w:t>Κάθε νευρώνας</w:t>
      </w:r>
      <w:r>
        <w:rPr>
          <w:rFonts w:hint="default" w:ascii="Times New Roman" w:hAnsi="Times New Roman" w:eastAsia="Times New Roman" w:cs="Times New Roman"/>
          <w:sz w:val="24"/>
          <w:szCs w:val="24"/>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ascii="Times New Roman" w:hAnsi="Times New Roman" w:eastAsia="Times New Roman" w:cs="Times New Roman"/>
          <w:sz w:val="24"/>
          <w:szCs w:val="24"/>
          <w:rtl w:val="0"/>
        </w:rPr>
        <w:t xml:space="preserve">πιο ισχυρή είναι η </w:t>
      </w:r>
      <w:r>
        <w:rPr>
          <w:rFonts w:ascii="Times New Roman" w:hAnsi="Times New Roman" w:eastAsia="Times New Roman" w:cs="Times New Roman"/>
          <w:sz w:val="24"/>
          <w:szCs w:val="24"/>
          <w:rtl w:val="0"/>
          <w:lang w:val="el-GR"/>
        </w:rPr>
        <w:t>σύνδεση</w:t>
      </w:r>
      <w:r>
        <w:rPr>
          <w:rFonts w:hint="default" w:ascii="Times New Roman" w:hAnsi="Times New Roman" w:eastAsia="Times New Roman" w:cs="Times New Roman"/>
          <w:sz w:val="24"/>
          <w:szCs w:val="24"/>
          <w:rtl w:val="0"/>
          <w:lang w:val="el-GR"/>
        </w:rPr>
        <w:t xml:space="preserve"> μεταξύ τους, </w:t>
      </w:r>
      <w:r>
        <w:rPr>
          <w:rFonts w:ascii="Times New Roman" w:hAnsi="Times New Roman" w:eastAsia="Times New Roman" w:cs="Times New Roman"/>
          <w:sz w:val="24"/>
          <w:szCs w:val="24"/>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1"/>
      </w:r>
    </w:p>
    <w:p w14:paraId="0D70397F">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2001520" cy="1003935"/>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4D7B2914">
      <w:pPr>
        <w:ind w:right="282"/>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tl w:val="0"/>
          <w:lang w:val="el-GR"/>
        </w:rPr>
        <w:br w:type="textWrapping"/>
      </w: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νευρωνικών δικτύων είναι κυριολεκτικά πρωτόγονοι συγκριτικά με αυτούς του εγκεφάλου μας. </w:t>
      </w:r>
      <w:r>
        <w:rPr>
          <w:rFonts w:ascii="Times New Roman" w:hAnsi="Times New Roman" w:eastAsia="Times New Roman" w:cs="Times New Roman"/>
          <w:sz w:val="24"/>
          <w:szCs w:val="24"/>
          <w:rtl w:val="0"/>
        </w:rPr>
        <w:t xml:space="preserve">Ο τεχνητός νευρώνας </w:t>
      </w:r>
      <w:r>
        <w:rPr>
          <w:rFonts w:ascii="Times New Roman" w:hAnsi="Times New Roman" w:eastAsia="Times New Roman" w:cs="Times New Roman"/>
          <w:sz w:val="24"/>
          <w:szCs w:val="24"/>
          <w:rtl w:val="0"/>
          <w:lang w:val="el-GR"/>
        </w:rPr>
        <w:t>λοιπόν</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 xml:space="preserve">είναι ένα υπολογιστικό μοντέλο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rtl w:val="0"/>
          <w:lang w:val="en-GB"/>
        </w:rPr>
        <w:t>adder)</w:t>
      </w:r>
      <w:r>
        <w:rPr>
          <w:rFonts w:hint="default" w:ascii="Times New Roman" w:hAnsi="Times New Roman" w:eastAsia="Times New Roman" w:cs="Times New Roman"/>
          <w:sz w:val="24"/>
          <w:szCs w:val="24"/>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4"/>
          <w:szCs w:val="24"/>
          <w:rtl w:val="0"/>
          <w:lang w:val="en-GB"/>
        </w:rPr>
        <w:t xml:space="preserve"> (activation function)</w:t>
      </w:r>
      <w:r>
        <w:rPr>
          <w:rFonts w:hint="default" w:ascii="Times New Roman" w:hAnsi="Times New Roman" w:eastAsia="Times New Roman" w:cs="Times New Roman"/>
          <w:sz w:val="24"/>
          <w:szCs w:val="24"/>
          <w:rtl w:val="0"/>
          <w:lang w:val="el-GR"/>
        </w:rPr>
        <w:t>, ένα είδος φίλτρου που διαμορφώνει την τελική τιμή του σήματος εξόδου. Συχνά αναφέρεται και ως συνάρτηση περιορισμού (</w:t>
      </w:r>
      <w:r>
        <w:rPr>
          <w:rFonts w:hint="default" w:ascii="Times New Roman" w:hAnsi="Times New Roman" w:eastAsia="Times New Roman" w:cs="Times New Roman"/>
          <w:sz w:val="24"/>
          <w:szCs w:val="24"/>
          <w:rtl w:val="0"/>
          <w:lang w:val="en-GB"/>
        </w:rPr>
        <w:t>squashing function)</w:t>
      </w:r>
      <w:r>
        <w:rPr>
          <w:rFonts w:hint="default" w:ascii="Times New Roman" w:hAnsi="Times New Roman" w:eastAsia="Times New Roman" w:cs="Times New Roman"/>
          <w:sz w:val="24"/>
          <w:szCs w:val="24"/>
          <w:rtl w:val="0"/>
          <w:lang w:val="el-GR"/>
        </w:rPr>
        <w:t xml:space="preserve">, επειδή περιορίζει το επιτρεπτό εύρος πλάτους του σήματος εξόδου σε κάποια πεπερασμένη τιμή.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Συνήθως στις περισσότερες περιπτώσεις,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Style w:val="16"/>
          <w:rFonts w:hint="default" w:ascii="Times New Roman" w:hAnsi="Times New Roman" w:eastAsia="Times New Roman"/>
          <w:sz w:val="24"/>
          <w:szCs w:val="24"/>
          <w:rtl w:val="0"/>
          <w:lang w:val="el-GR"/>
        </w:rPr>
        <w:footnoteReference w:id="2"/>
      </w:r>
    </w:p>
    <w:p w14:paraId="2A752F40">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1829435" cy="768350"/>
                    </a:xfrm>
                    <a:prstGeom prst="rect">
                      <a:avLst/>
                    </a:prstGeom>
                  </pic:spPr>
                </pic:pic>
              </a:graphicData>
            </a:graphic>
          </wp:inline>
        </w:draw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2985CA70">
      <w:pPr>
        <w:ind w:right="282"/>
        <w:jc w:val="center"/>
        <w:rPr>
          <w:rFonts w:hint="default" w:ascii="Times New Roman" w:hAnsi="Times New Roman" w:eastAsia="Times New Roman"/>
          <w:sz w:val="24"/>
          <w:szCs w:val="24"/>
          <w:rtl w:val="0"/>
          <w:lang w:val="en-GB"/>
        </w:rPr>
      </w:pPr>
    </w:p>
    <w:p w14:paraId="5EA730E5">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667"/>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500FF9AE">
      <w:pPr>
        <w:ind w:right="282"/>
        <w:jc w:val="both"/>
        <w:rPr>
          <w:rFonts w:ascii="Times New Roman" w:hAnsi="Times New Roman" w:eastAsia="Times New Roman" w:cs="Times New Roman"/>
          <w:sz w:val="24"/>
          <w:szCs w:val="24"/>
        </w:rPr>
      </w:pPr>
    </w:p>
    <w:p w14:paraId="5287F78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1F36D99C">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46766385">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19B31110">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5E0BF121">
      <w:pPr>
        <w:jc w:val="center"/>
        <w:rPr>
          <w:rFonts w:hint="default" w:ascii="Times New Roman" w:hAnsi="Times New Roman" w:eastAsia="Times New Roman" w:cs="Times New Roman"/>
          <w:sz w:val="24"/>
          <w:szCs w:val="24"/>
          <w:rtl w:val="0"/>
          <w:lang w:val="en-GB"/>
        </w:rPr>
      </w:pPr>
    </w:p>
    <w:p w14:paraId="364ACECE">
      <w:pPr>
        <w:jc w:val="both"/>
        <w:rPr>
          <w:rFonts w:hint="default" w:ascii="Times New Roman" w:hAnsi="Times New Roman" w:eastAsia="Times New Roman" w:cs="Times New Roman"/>
          <w:sz w:val="24"/>
          <w:szCs w:val="24"/>
          <w:rtl w:val="0"/>
          <w:lang w:val="en-GB"/>
        </w:rPr>
      </w:pPr>
    </w:p>
    <w:p w14:paraId="41FE2C8C">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7A996336">
      <w:pPr>
        <w:wordWrap/>
        <w:jc w:val="right"/>
        <w:rPr>
          <w:rFonts w:hint="default" w:ascii="Times New Roman" w:hAnsi="Times New Roman" w:eastAsia="Times New Roman" w:cs="Times New Roman"/>
          <w:sz w:val="24"/>
          <w:szCs w:val="24"/>
          <w:rtl w:val="0"/>
          <w:lang w:val="el-GR"/>
        </w:rPr>
      </w:pPr>
    </w:p>
    <w:p w14:paraId="2C896390">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3361690</wp:posOffset>
            </wp:positionH>
            <wp:positionV relativeFrom="paragraph">
              <wp:posOffset>209550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u w:val="single"/>
          <w:rtl w:val="0"/>
          <w:lang w:val="el-GR"/>
        </w:rPr>
        <w:br w:type="textWrapping"/>
      </w:r>
      <w:r>
        <w:rPr>
          <w:rFonts w:hint="default" w:ascii="Times New Roman" w:hAnsi="Times New Roman" w:eastAsia="Times New Roman" w:cs="Times New Roman"/>
          <w:sz w:val="24"/>
          <w:szCs w:val="24"/>
          <w:u w:val="none"/>
          <w:rtl w:val="0"/>
          <w:lang w:val="el-GR"/>
        </w:rPr>
        <w:t xml:space="preserve">Αλλιώς αναφέρεται και ως συνάρτηση </w:t>
      </w:r>
      <w:r>
        <w:rPr>
          <w:rFonts w:hint="default" w:ascii="Times New Roman" w:hAnsi="Times New Roman" w:eastAsia="Times New Roman" w:cs="Times New Roman"/>
          <w:sz w:val="24"/>
          <w:szCs w:val="24"/>
          <w:u w:val="none"/>
          <w:rtl w:val="0"/>
          <w:lang w:val="el-GR"/>
        </w:rPr>
        <w:br w:type="textWrapping"/>
      </w:r>
      <w:r>
        <w:rPr>
          <w:rFonts w:hint="default" w:ascii="Times New Roman" w:hAnsi="Times New Roman" w:eastAsia="Times New Roman" w:cs="Times New Roman"/>
          <w:sz w:val="24"/>
          <w:szCs w:val="24"/>
          <w:u w:val="none"/>
          <w:rtl w:val="0"/>
          <w:lang w:val="el-GR"/>
        </w:rPr>
        <w:t>κατωφλίου</w:t>
      </w:r>
      <w:r>
        <w:rPr>
          <w:rFonts w:hint="default" w:ascii="Times New Roman" w:hAnsi="Times New Roman" w:eastAsia="Times New Roman" w:cs="Times New Roman"/>
          <w:sz w:val="24"/>
          <w:szCs w:val="24"/>
          <w:u w:val="none"/>
          <w:rtl w:val="0"/>
          <w:lang w:val="en-GB"/>
        </w:rPr>
        <w:t xml:space="preserve"> </w:t>
      </w:r>
      <w:r>
        <w:rPr>
          <w:rFonts w:hint="default" w:ascii="Times New Roman" w:hAnsi="Times New Roman"/>
          <w:i w:val="0"/>
          <w:iCs/>
          <w:sz w:val="28"/>
          <w:szCs w:val="28"/>
          <w:lang w:val="en-GB"/>
        </w:rPr>
        <w:t>(</w:t>
      </w:r>
      <w:r>
        <w:rPr>
          <w:rFonts w:hint="default" w:ascii="Times New Roman" w:hAnsi="Times New Roman" w:eastAsia="Times New Roman"/>
          <w:i w:val="0"/>
          <w:iCs/>
          <w:sz w:val="28"/>
          <w:szCs w:val="28"/>
          <w:rtl w:val="0"/>
          <w:lang w:val="el-GR"/>
        </w:rPr>
        <w:t>Λύκας, χ.χ.)</w:t>
      </w:r>
      <w:r>
        <w:rPr>
          <w:rFonts w:hint="default" w:ascii="Times New Roman" w:hAnsi="Times New Roman" w:eastAsia="Times New Roman" w:cs="Times New Roman"/>
          <w:sz w:val="24"/>
          <w:szCs w:val="24"/>
          <w:u w:val="none"/>
          <w:rtl w:val="0"/>
          <w:lang w:val="el-GR"/>
        </w:rPr>
        <w:br w:type="textWrapping"/>
      </w:r>
    </w:p>
    <w:p w14:paraId="357ECB5C">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5408" behindDoc="0" locked="0" layoutInCell="1" allowOverlap="1">
            <wp:simplePos x="0" y="0"/>
            <wp:positionH relativeFrom="column">
              <wp:posOffset>1219835</wp:posOffset>
            </wp:positionH>
            <wp:positionV relativeFrom="page">
              <wp:posOffset>7125335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5937BC7C">
      <w:pPr>
        <w:jc w:val="both"/>
        <w:rPr>
          <w:rFonts w:hint="default" w:ascii="Times New Roman" w:hAnsi="Times New Roman" w:eastAsia="Times New Roman" w:cs="Times New Roman"/>
          <w:sz w:val="24"/>
          <w:szCs w:val="24"/>
          <w:rtl w:val="0"/>
          <w:lang w:val="el-GR"/>
        </w:rPr>
      </w:pPr>
    </w:p>
    <w:p w14:paraId="06A328A4">
      <w:pPr>
        <w:wordWrap w:val="0"/>
        <w:ind w:firstLine="2400" w:firstLineChars="100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B5C7525">
      <w:pPr>
        <w:wordWrap w:val="0"/>
        <w:ind w:firstLine="2400" w:firstLineChars="1000"/>
        <w:jc w:val="both"/>
        <w:rPr>
          <w:rFonts w:hint="default" w:ascii="Times New Roman" w:hAnsi="Times New Roman" w:eastAsia="Times New Roman" w:cs="Times New Roman"/>
          <w:sz w:val="24"/>
          <w:szCs w:val="24"/>
          <w:rtl w:val="0"/>
          <w:lang w:val="el-GR"/>
        </w:rPr>
      </w:pPr>
    </w:p>
    <w:p w14:paraId="13C8E3D6">
      <w:pPr>
        <w:wordWrap w:val="0"/>
        <w:ind w:firstLine="2400" w:firstLineChars="1000"/>
        <w:jc w:val="both"/>
        <w:rPr>
          <w:rFonts w:hint="default" w:ascii="Times New Roman" w:hAnsi="Times New Roman" w:eastAsia="Times New Roman" w:cs="Times New Roman"/>
          <w:sz w:val="24"/>
          <w:szCs w:val="24"/>
          <w:rtl w:val="0"/>
          <w:lang w:val="el-GR"/>
        </w:rPr>
      </w:pPr>
    </w:p>
    <w:p w14:paraId="727F331F">
      <w:pPr>
        <w:wordWrap w:val="0"/>
        <w:ind w:firstLine="2400" w:firstLineChars="1000"/>
        <w:jc w:val="both"/>
        <w:rPr>
          <w:rFonts w:hint="default" w:ascii="Times New Roman" w:hAnsi="Times New Roman" w:eastAsia="Times New Roman" w:cs="Times New Roman"/>
          <w:sz w:val="24"/>
          <w:szCs w:val="24"/>
          <w:rtl w:val="0"/>
          <w:lang w:val="el-GR"/>
        </w:rPr>
      </w:pPr>
    </w:p>
    <w:p w14:paraId="1F718DBC">
      <w:pPr>
        <w:wordWrap w:val="0"/>
        <w:ind w:firstLine="2400" w:firstLineChars="1000"/>
        <w:jc w:val="both"/>
        <w:rPr>
          <w:rFonts w:hint="default" w:ascii="Times New Roman" w:hAnsi="Times New Roman" w:eastAsia="Times New Roman" w:cs="Times New Roman"/>
          <w:sz w:val="24"/>
          <w:szCs w:val="24"/>
          <w:rtl w:val="0"/>
          <w:lang w:val="el-GR"/>
        </w:rPr>
      </w:pPr>
    </w:p>
    <w:p w14:paraId="4D4FC0B6">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6432"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8"/>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9"/>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0DD167CD">
      <w:pPr>
        <w:jc w:val="center"/>
        <w:rPr>
          <w:rFonts w:hint="default" w:ascii="Times New Roman" w:hAnsi="Times New Roman" w:eastAsia="Times New Roman" w:cs="Times New Roman"/>
          <w:sz w:val="24"/>
          <w:szCs w:val="24"/>
          <w:rtl w:val="0"/>
          <w:lang w:val="el-GR"/>
        </w:rPr>
      </w:pPr>
    </w:p>
    <w:p w14:paraId="308F5026">
      <w:pPr>
        <w:jc w:val="right"/>
        <w:rPr>
          <w:rFonts w:hint="default" w:ascii="Times New Roman" w:hAnsi="Times New Roman" w:eastAsia="Times New Roman"/>
          <w:sz w:val="24"/>
          <w:szCs w:val="24"/>
        </w:rPr>
      </w:pPr>
    </w:p>
    <w:p w14:paraId="3841BD31">
      <w:pPr>
        <w:jc w:val="right"/>
        <w:rPr>
          <w:rFonts w:hint="default" w:ascii="Times New Roman" w:hAnsi="Times New Roman" w:eastAsia="Times New Roman"/>
          <w:sz w:val="24"/>
          <w:szCs w:val="24"/>
        </w:rPr>
      </w:pPr>
    </w:p>
    <w:p w14:paraId="3D671116">
      <w:pPr>
        <w:jc w:val="right"/>
        <w:rPr>
          <w:rFonts w:hint="default" w:ascii="Times New Roman" w:hAnsi="Times New Roman" w:eastAsia="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690A7C9F">
      <w:pPr>
        <w:jc w:val="left"/>
        <w:rPr>
          <w:rFonts w:hint="default" w:ascii="Times New Roman" w:hAnsi="Times New Roman" w:eastAsia="Times New Roman"/>
          <w:sz w:val="24"/>
          <w:szCs w:val="24"/>
          <w:lang w:val="el-GR"/>
        </w:rPr>
      </w:pPr>
      <w:r>
        <w:rPr>
          <w:rFonts w:ascii="Times New Roman" w:hAnsi="Times New Roman" w:eastAsia="Times New Roman" w:cs="Times New Roman"/>
          <w:sz w:val="24"/>
          <w:szCs w:val="24"/>
          <w:rtl w:val="0"/>
          <w:lang w:val="el-GR"/>
        </w:rPr>
        <w:t>Είναι</w:t>
      </w:r>
      <w:r>
        <w:rPr>
          <w:rFonts w:hint="default" w:ascii="Times New Roman" w:hAnsi="Times New Roman" w:eastAsia="Times New Roman" w:cs="Times New Roman"/>
          <w:sz w:val="24"/>
          <w:szCs w:val="24"/>
          <w:rtl w:val="0"/>
          <w:lang w:val="el-GR"/>
        </w:rPr>
        <w:t xml:space="preserve"> η πιο απλή συνάρτηση ενεργοποίησης και για αυτόν τον λόγο, χρησιμοποιείται π</w:t>
      </w:r>
      <w:r>
        <w:rPr>
          <w:rFonts w:ascii="Times New Roman" w:hAnsi="Times New Roman" w:eastAsia="Times New Roman" w:cs="Times New Roman"/>
          <w:sz w:val="24"/>
          <w:szCs w:val="24"/>
          <w:rtl w:val="0"/>
          <w:lang w:val="el-GR"/>
        </w:rPr>
        <w:t>ερισσότερο</w:t>
      </w:r>
      <w:r>
        <w:rPr>
          <w:rFonts w:hint="default" w:ascii="Times New Roman" w:hAnsi="Times New Roman" w:eastAsia="Times New Roman" w:cs="Times New Roman"/>
          <w:sz w:val="24"/>
          <w:szCs w:val="24"/>
          <w:rtl w:val="0"/>
          <w:lang w:val="el-GR"/>
        </w:rPr>
        <w:t xml:space="preserve"> σε θεωρητικές μελέτες.</w:t>
      </w:r>
      <w:r>
        <w:rPr>
          <w:rStyle w:val="16"/>
          <w:rFonts w:hint="default" w:ascii="Times New Roman" w:hAnsi="Times New Roman" w:eastAsia="Times New Roman" w:cs="Times New Roman"/>
          <w:sz w:val="24"/>
          <w:szCs w:val="24"/>
          <w:rtl w:val="0"/>
          <w:lang w:val="el-GR"/>
        </w:rPr>
        <w:footnoteReference w:id="3"/>
      </w:r>
      <w:r>
        <w:rPr>
          <w:rFonts w:hint="default" w:ascii="Times New Roman" w:hAnsi="Times New Roman" w:eastAsia="Times New Roman" w:cs="Times New Roman"/>
          <w:sz w:val="24"/>
          <w:szCs w:val="24"/>
          <w:rtl w:val="0"/>
          <w:lang w:val="el-GR"/>
        </w:rPr>
        <w:t xml:space="preserve"> Η</w:t>
      </w:r>
      <w:r>
        <w:rPr>
          <w:rFonts w:hint="default" w:ascii="Times New Roman" w:hAnsi="Times New Roman" w:eastAsia="Times New Roman"/>
          <w:sz w:val="24"/>
          <w:szCs w:val="24"/>
          <w:lang w:val="el-GR"/>
        </w:rPr>
        <w:t xml:space="preserve"> έξοδος είναι ένας δυαδικός αριθμός είτε με την κλασική μορφή </w:t>
      </w:r>
      <w:r>
        <w:rPr>
          <w:rFonts w:hint="default" w:ascii="Times New Roman" w:hAnsi="Times New Roman" w:eastAsia="Times New Roman"/>
          <w:sz w:val="24"/>
          <w:szCs w:val="24"/>
          <w:lang w:val="en-GB"/>
        </w:rPr>
        <w:t xml:space="preserve">(0/1) </w:t>
      </w:r>
      <w:r>
        <w:rPr>
          <w:rFonts w:hint="default" w:ascii="Times New Roman" w:hAnsi="Times New Roman" w:eastAsia="Times New Roman"/>
          <w:sz w:val="24"/>
          <w:szCs w:val="24"/>
          <w:lang w:val="el-GR"/>
        </w:rPr>
        <w:t>είτε με τη λεγόμενη διπολική μορφή (-1/1). Η επιλογή ωστόσο μεταξύ αυτών των μορφών είναι ήσσονος σημασίας (Διαμαντάρας, 2007)</w:t>
      </w:r>
    </w:p>
    <w:p w14:paraId="45BFAEB9">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6432"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29F82D9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5A54860D">
      <w:pPr>
        <w:jc w:val="both"/>
        <w:rPr>
          <w:rFonts w:ascii="Times New Roman" w:hAnsi="Times New Roman" w:eastAsia="Times New Roman" w:cs="Times New Roman"/>
          <w:sz w:val="24"/>
          <w:szCs w:val="24"/>
          <w:rtl w:val="0"/>
        </w:rPr>
      </w:pPr>
    </w:p>
    <w:p w14:paraId="3CC97EA1">
      <w:pPr>
        <w:jc w:val="both"/>
        <w:rPr>
          <w:rFonts w:ascii="Times New Roman" w:hAnsi="Times New Roman" w:eastAsia="Times New Roman" w:cs="Times New Roman"/>
          <w:sz w:val="24"/>
          <w:szCs w:val="24"/>
          <w:rtl w:val="0"/>
        </w:rPr>
      </w:pPr>
    </w:p>
    <w:p w14:paraId="60951108">
      <w:pPr>
        <w:jc w:val="both"/>
        <w:rPr>
          <w:rFonts w:ascii="Times New Roman" w:hAnsi="Times New Roman" w:eastAsia="Times New Roman" w:cs="Times New Roman"/>
          <w:sz w:val="24"/>
          <w:szCs w:val="24"/>
          <w:rtl w:val="0"/>
        </w:rPr>
      </w:pPr>
    </w:p>
    <w:p w14:paraId="394A3C48">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593ECAFF">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χ.χ.)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w:t>
      </w:r>
      <w:r>
        <w:rPr>
          <w:rStyle w:val="16"/>
          <w:rFonts w:hint="default" w:ascii="Times New Roman" w:hAnsi="Times New Roman" w:eastAsia="Times New Roman"/>
          <w:sz w:val="24"/>
          <w:szCs w:val="24"/>
          <w:lang w:val="el-GR"/>
        </w:rPr>
        <w:footnoteReference w:id="4"/>
      </w:r>
    </w:p>
    <w:p w14:paraId="7B577325">
      <w:pPr>
        <w:wordWrap/>
        <w:jc w:val="left"/>
        <w:rPr>
          <w:rFonts w:hint="default" w:ascii="Times New Roman" w:hAnsi="Times New Roman" w:eastAsia="Times New Roman" w:cs="Times New Roman"/>
          <w:sz w:val="24"/>
          <w:szCs w:val="24"/>
          <w:lang w:val="el-GR"/>
        </w:rPr>
      </w:pPr>
    </w:p>
    <w:p w14:paraId="78AACC42">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53B58B6E">
      <w:pPr>
        <w:jc w:val="left"/>
        <w:rPr>
          <w:rFonts w:hint="default" w:ascii="Times New Roman" w:hAnsi="Times New Roman" w:eastAsia="Times New Roman" w:cs="Times New Roman"/>
          <w:sz w:val="24"/>
          <w:szCs w:val="24"/>
          <w:lang w:val="en-GB"/>
        </w:rPr>
      </w:pPr>
    </w:p>
    <w:p w14:paraId="178EB6B8">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44807D41">
      <w:pPr>
        <w:jc w:val="center"/>
        <w:rPr>
          <w:rFonts w:ascii="Times New Roman" w:hAnsi="Times New Roman" w:eastAsia="Times New Roman" w:cs="Times New Roman"/>
          <w:sz w:val="24"/>
          <w:szCs w:val="24"/>
        </w:rPr>
      </w:pPr>
    </w:p>
    <w:p w14:paraId="24142EE7">
      <w:pPr>
        <w:jc w:val="center"/>
        <w:rPr>
          <w:rFonts w:ascii="Times New Roman" w:hAnsi="Times New Roman" w:eastAsia="Times New Roman" w:cs="Times New Roman"/>
          <w:sz w:val="24"/>
          <w:szCs w:val="24"/>
        </w:rPr>
      </w:pPr>
    </w:p>
    <w:p w14:paraId="5D192DDE">
      <w:pPr>
        <w:jc w:val="center"/>
        <w:rPr>
          <w:rFonts w:ascii="Times New Roman" w:hAnsi="Times New Roman" w:eastAsia="Times New Roman" w:cs="Times New Roman"/>
          <w:sz w:val="24"/>
          <w:szCs w:val="24"/>
        </w:rPr>
      </w:pPr>
    </w:p>
    <w:p w14:paraId="17DE0208">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041CABD3">
      <w:pPr>
        <w:jc w:val="both"/>
        <w:rPr>
          <w:rFonts w:hint="default" w:ascii="Times New Roman" w:hAnsi="Times New Roman" w:eastAsia="Times New Roman" w:cs="Times New Roman"/>
          <w:sz w:val="24"/>
          <w:szCs w:val="24"/>
          <w:lang w:val="el-GR"/>
        </w:rPr>
      </w:pPr>
    </w:p>
    <w:p w14:paraId="7E2C1A0B">
      <w:pPr>
        <w:jc w:val="both"/>
        <w:rPr>
          <w:rFonts w:hint="default" w:ascii="Times New Roman" w:hAnsi="Times New Roman" w:eastAsia="Times New Roman" w:cs="Times New Roman"/>
          <w:sz w:val="24"/>
          <w:szCs w:val="24"/>
          <w:lang w:val="el-GR"/>
        </w:rPr>
      </w:pPr>
    </w:p>
    <w:p w14:paraId="7C74DAAF">
      <w:pPr>
        <w:jc w:val="both"/>
        <w:rPr>
          <w:rFonts w:hint="default" w:ascii="Times New Roman" w:hAnsi="Times New Roman" w:eastAsia="Times New Roman" w:cs="Times New Roman"/>
          <w:sz w:val="24"/>
          <w:szCs w:val="24"/>
          <w:lang w:val="el-GR"/>
        </w:rPr>
      </w:pPr>
    </w:p>
    <w:p w14:paraId="2E07E982">
      <w:pPr>
        <w:jc w:val="both"/>
        <w:rPr>
          <w:rFonts w:hint="default" w:ascii="Times New Roman" w:hAnsi="Times New Roman" w:eastAsia="Times New Roman" w:cs="Times New Roman"/>
          <w:sz w:val="24"/>
          <w:szCs w:val="24"/>
          <w:lang w:val="el-GR"/>
        </w:rPr>
      </w:pPr>
    </w:p>
    <w:p w14:paraId="10055695">
      <w:pPr>
        <w:jc w:val="both"/>
        <w:rPr>
          <w:rFonts w:hint="default" w:ascii="Times New Roman" w:hAnsi="Times New Roman" w:eastAsia="Times New Roman" w:cs="Times New Roman"/>
          <w:sz w:val="24"/>
          <w:szCs w:val="24"/>
          <w:lang w:val="el-GR"/>
        </w:rPr>
      </w:pPr>
    </w:p>
    <w:p w14:paraId="43811173">
      <w:pPr>
        <w:jc w:val="both"/>
        <w:rPr>
          <w:rFonts w:hint="default" w:ascii="Times New Roman" w:hAnsi="Times New Roman" w:eastAsia="Times New Roman" w:cs="Times New Roman"/>
          <w:sz w:val="24"/>
          <w:szCs w:val="24"/>
          <w:lang w:val="el-GR"/>
        </w:rPr>
      </w:pPr>
    </w:p>
    <w:p w14:paraId="755E26BD">
      <w:pPr>
        <w:jc w:val="both"/>
        <w:rPr>
          <w:rFonts w:hint="default" w:ascii="Times New Roman" w:hAnsi="Times New Roman" w:eastAsia="Times New Roman" w:cs="Times New Roman"/>
          <w:sz w:val="24"/>
          <w:szCs w:val="24"/>
          <w:lang w:val="el-GR"/>
        </w:rPr>
      </w:pPr>
    </w:p>
    <w:p w14:paraId="0A700B4D">
      <w:pPr>
        <w:jc w:val="both"/>
        <w:rPr>
          <w:rFonts w:hint="default" w:ascii="Times New Roman" w:hAnsi="Times New Roman" w:eastAsia="Times New Roman" w:cs="Times New Roman"/>
          <w:sz w:val="24"/>
          <w:szCs w:val="24"/>
          <w:lang w:val="el-GR"/>
        </w:rPr>
      </w:pPr>
    </w:p>
    <w:p w14:paraId="0368A71B">
      <w:pPr>
        <w:jc w:val="both"/>
        <w:rPr>
          <w:rFonts w:hint="default" w:ascii="Times New Roman" w:hAnsi="Times New Roman" w:eastAsia="Times New Roman" w:cs="Times New Roman"/>
          <w:sz w:val="24"/>
          <w:szCs w:val="24"/>
          <w:lang w:val="el-GR"/>
        </w:rPr>
      </w:pPr>
    </w:p>
    <w:p w14:paraId="52F52FEA">
      <w:pPr>
        <w:jc w:val="both"/>
        <w:rPr>
          <w:rFonts w:hint="default" w:ascii="Times New Roman" w:hAnsi="Times New Roman" w:eastAsia="Times New Roman" w:cs="Times New Roman"/>
          <w:sz w:val="24"/>
          <w:szCs w:val="24"/>
          <w:lang w:val="el-GR"/>
        </w:rPr>
      </w:pPr>
    </w:p>
    <w:p w14:paraId="70DFCAC2">
      <w:pPr>
        <w:jc w:val="both"/>
        <w:rPr>
          <w:rFonts w:hint="default" w:ascii="Times New Roman" w:hAnsi="Times New Roman" w:eastAsia="Times New Roman" w:cs="Times New Roman"/>
          <w:sz w:val="24"/>
          <w:szCs w:val="24"/>
          <w:lang w:val="el-GR"/>
        </w:rPr>
      </w:pPr>
    </w:p>
    <w:p w14:paraId="55DBCF72">
      <w:pPr>
        <w:jc w:val="both"/>
        <w:rPr>
          <w:rFonts w:hint="default" w:ascii="Times New Roman" w:hAnsi="Times New Roman" w:eastAsia="Times New Roman" w:cs="Times New Roman"/>
          <w:sz w:val="24"/>
          <w:szCs w:val="24"/>
          <w:lang w:val="el-GR"/>
        </w:rPr>
      </w:pPr>
    </w:p>
    <w:p w14:paraId="180CB3F5">
      <w:pPr>
        <w:jc w:val="both"/>
        <w:rPr>
          <w:rFonts w:hint="default" w:ascii="Times New Roman" w:hAnsi="Times New Roman" w:eastAsia="Times New Roman" w:cs="Times New Roman"/>
          <w:sz w:val="24"/>
          <w:szCs w:val="24"/>
          <w:lang w:val="el-GR"/>
        </w:rPr>
      </w:pPr>
    </w:p>
    <w:p w14:paraId="56198022">
      <w:pPr>
        <w:jc w:val="both"/>
        <w:rPr>
          <w:rFonts w:hint="default" w:ascii="Times New Roman" w:hAnsi="Times New Roman" w:eastAsia="Times New Roman" w:cs="Times New Roman"/>
          <w:sz w:val="24"/>
          <w:szCs w:val="24"/>
          <w:lang w:val="el-GR"/>
        </w:rPr>
      </w:pPr>
    </w:p>
    <w:p w14:paraId="60F3BE3A">
      <w:pPr>
        <w:pStyle w:val="3"/>
        <w:numPr>
          <w:ilvl w:val="0"/>
          <w:numId w:val="0"/>
        </w:numPr>
        <w:ind w:right="282"/>
        <w:jc w:val="both"/>
        <w:rPr>
          <w:rFonts w:hint="default" w:ascii="Times New Roman" w:hAnsi="Times New Roman" w:cs="Times New Roman"/>
          <w:color w:val="auto"/>
          <w:sz w:val="28"/>
          <w:szCs w:val="28"/>
          <w:lang w:val="el-GR"/>
        </w:rPr>
      </w:pPr>
      <w:bookmarkStart w:id="23" w:name="_Toc28005"/>
      <w:bookmarkStart w:id="24" w:name="_Toc863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3"/>
      <w:bookmarkEnd w:id="24"/>
    </w:p>
    <w:p w14:paraId="4BF0C5BD">
      <w:pPr>
        <w:ind w:right="282"/>
        <w:jc w:val="both"/>
        <w:rPr>
          <w:rFonts w:ascii="Times New Roman" w:hAnsi="Times New Roman" w:cs="Times New Roman"/>
          <w:sz w:val="24"/>
          <w:szCs w:val="24"/>
        </w:rPr>
      </w:pPr>
    </w:p>
    <w:p w14:paraId="38AD5C7D">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Είναι μοντέλα που μιμούνται τη λειτουργία των βιολογικών νευρώνων και τη δομή των βιολογικών νευρωνικών δικτύων.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προβλήματα και η εκτέλεση συλλογισμών προκειμένου να καταλήξουν σε λογικά συμπεράσματα. Αξίζει να σημειωθεί ότι στοχεύουν επιπλέον, στην αυτοπροσαρμογή σε νέες καταστάσεις και γνωστά περιβάλλοντα, καθώς και 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69453A1">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w:t>
      </w:r>
      <w:r>
        <w:rPr>
          <w:rFonts w:hint="default" w:ascii="Times New Roman" w:hAnsi="Times New Roman"/>
          <w:color w:val="auto"/>
          <w:sz w:val="24"/>
          <w:szCs w:val="24"/>
          <w:lang w:val="el-GR"/>
          <w14:textFill>
            <w14:gradFill>
              <w14:gsLst>
                <w14:gs w14:pos="0">
                  <w14:srgbClr w14:val="7B32B2"/>
                </w14:gs>
                <w14:gs w14:pos="100000">
                  <w14:srgbClr w14:val="401A5D"/>
                </w14:gs>
              </w14:gsLst>
              <w14:lin w14:scaled="0"/>
            </w14:gradFill>
          </w14:textFill>
        </w:rPr>
        <w:t>προτύπων</w:t>
      </w:r>
      <w:r>
        <w:rPr>
          <w:rFonts w:hint="default" w:ascii="Times New Roman" w:hAnsi="Times New Roman"/>
          <w:color w:val="auto"/>
          <w:sz w:val="24"/>
          <w:szCs w:val="24"/>
          <w:lang w:val="el-GR"/>
        </w:rPr>
        <w:t xml:space="preserve">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55DA5092">
      <w:pPr>
        <w:ind w:right="282"/>
        <w:jc w:val="both"/>
        <w:rPr>
          <w:rFonts w:hint="default" w:ascii="Times New Roman" w:hAnsi="Times New Roman"/>
          <w:color w:val="953735" w:themeColor="accent2" w:themeShade="BF"/>
          <w:sz w:val="24"/>
          <w:szCs w:val="24"/>
          <w:lang w:val="el-GR"/>
        </w:rPr>
      </w:pPr>
    </w:p>
    <w:p w14:paraId="47F28401">
      <w:pPr>
        <w:ind w:right="282"/>
        <w:jc w:val="both"/>
        <w:rPr>
          <w:rFonts w:hint="default" w:ascii="Times New Roman" w:hAnsi="Times New Roman"/>
          <w:color w:val="953735" w:themeColor="accent2" w:themeShade="BF"/>
          <w:sz w:val="24"/>
          <w:szCs w:val="24"/>
          <w:lang w:val="el-GR"/>
        </w:rPr>
      </w:pPr>
    </w:p>
    <w:p w14:paraId="24447340">
      <w:pPr>
        <w:ind w:right="282"/>
        <w:jc w:val="both"/>
        <w:rPr>
          <w:rFonts w:hint="default" w:ascii="Times New Roman" w:hAnsi="Times New Roman"/>
          <w:color w:val="953735" w:themeColor="accent2" w:themeShade="BF"/>
          <w:sz w:val="24"/>
          <w:szCs w:val="24"/>
          <w:lang w:val="el-GR"/>
        </w:rPr>
      </w:pPr>
    </w:p>
    <w:p w14:paraId="092DF943">
      <w:pPr>
        <w:ind w:right="282"/>
        <w:jc w:val="both"/>
        <w:rPr>
          <w:rFonts w:hint="default" w:ascii="Times New Roman" w:hAnsi="Times New Roman"/>
          <w:color w:val="953735" w:themeColor="accent2" w:themeShade="BF"/>
          <w:sz w:val="24"/>
          <w:szCs w:val="24"/>
          <w:lang w:val="el-GR"/>
        </w:rPr>
      </w:pPr>
    </w:p>
    <w:p w14:paraId="644583E3">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B600859">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67618194">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Style w:val="16"/>
          <w:rFonts w:hint="default" w:ascii="Times New Roman" w:hAnsi="Times New Roman"/>
          <w:strike w:val="0"/>
          <w:dstrike w:val="0"/>
          <w:color w:val="auto"/>
          <w:sz w:val="24"/>
          <w:szCs w:val="24"/>
          <w:lang w:val="el-GR"/>
        </w:rPr>
        <w:footnoteReference w:id="5"/>
      </w:r>
    </w:p>
    <w:p w14:paraId="171EF1FB">
      <w:pPr>
        <w:ind w:right="282"/>
        <w:jc w:val="both"/>
        <w:rPr>
          <w:rFonts w:hint="default" w:ascii="Times New Roman" w:hAnsi="Times New Roman"/>
          <w:sz w:val="24"/>
          <w:szCs w:val="24"/>
          <w:lang w:val="en-GB"/>
        </w:rPr>
      </w:pPr>
    </w:p>
    <w:p w14:paraId="33D4CFE1">
      <w:pPr>
        <w:jc w:val="both"/>
        <w:rPr>
          <w:rFonts w:ascii="Times New Roman" w:hAnsi="Times New Roman" w:cs="Times New Roman"/>
          <w:sz w:val="24"/>
          <w:szCs w:val="24"/>
        </w:rPr>
      </w:pPr>
    </w:p>
    <w:p w14:paraId="0E61529A">
      <w:pPr>
        <w:jc w:val="both"/>
        <w:rPr>
          <w:rFonts w:ascii="Times New Roman" w:hAnsi="Times New Roman" w:cs="Times New Roman"/>
          <w:sz w:val="24"/>
          <w:szCs w:val="24"/>
        </w:rPr>
      </w:pPr>
    </w:p>
    <w:p w14:paraId="297926F9">
      <w:pPr>
        <w:jc w:val="both"/>
        <w:rPr>
          <w:rFonts w:ascii="Times New Roman" w:hAnsi="Times New Roman" w:cs="Times New Roman"/>
          <w:sz w:val="24"/>
          <w:szCs w:val="24"/>
        </w:rPr>
      </w:pPr>
    </w:p>
    <w:p w14:paraId="17D7C25A">
      <w:pPr>
        <w:jc w:val="both"/>
        <w:rPr>
          <w:rFonts w:ascii="Times New Roman" w:hAnsi="Times New Roman" w:cs="Times New Roman"/>
          <w:sz w:val="24"/>
          <w:szCs w:val="24"/>
        </w:rPr>
      </w:pPr>
    </w:p>
    <w:p w14:paraId="393DD9CC">
      <w:pPr>
        <w:jc w:val="both"/>
        <w:rPr>
          <w:rFonts w:ascii="Times New Roman" w:hAnsi="Times New Roman" w:cs="Times New Roman"/>
          <w:sz w:val="24"/>
          <w:szCs w:val="24"/>
        </w:rPr>
      </w:pPr>
    </w:p>
    <w:p w14:paraId="53C83939">
      <w:pPr>
        <w:pStyle w:val="3"/>
        <w:numPr>
          <w:ilvl w:val="0"/>
          <w:numId w:val="0"/>
        </w:numPr>
        <w:ind w:right="282"/>
        <w:jc w:val="both"/>
        <w:rPr>
          <w:rFonts w:hint="default" w:ascii="Times New Roman" w:hAnsi="Times New Roman" w:cs="Times New Roman"/>
          <w:color w:val="auto"/>
          <w:sz w:val="28"/>
          <w:szCs w:val="28"/>
          <w:lang w:val="el-GR"/>
        </w:rPr>
      </w:pPr>
      <w:bookmarkStart w:id="25" w:name="_Toc8027"/>
      <w:bookmarkStart w:id="26"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Εφαρμογές νευρωνικών δικτύων</w:t>
      </w:r>
      <w:bookmarkEnd w:id="25"/>
    </w:p>
    <w:p w14:paraId="77532B03">
      <w:pPr>
        <w:ind w:right="282"/>
        <w:jc w:val="both"/>
        <w:rPr>
          <w:rFonts w:ascii="Times New Roman" w:hAnsi="Times New Roman" w:cs="Times New Roman"/>
          <w:sz w:val="24"/>
          <w:szCs w:val="24"/>
        </w:rPr>
      </w:pPr>
    </w:p>
    <w:p w14:paraId="0AF9F3C0">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διαφορετικές κατηγορίες προβλημάτων στις οποίες μπορούν να ενταχθούν οι εφαρμογές των ΤΝΔ.</w:t>
      </w:r>
    </w:p>
    <w:p w14:paraId="2A56A84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όπως είναι η </w:t>
      </w:r>
      <w:r>
        <w:rPr>
          <w:rFonts w:hint="default" w:ascii="Times New Roman" w:hAnsi="Times New Roman" w:cs="Times New Roman"/>
          <w:sz w:val="24"/>
          <w:szCs w:val="24"/>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τελευταίων.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radar</w:t>
      </w:r>
      <w:r>
        <w:rPr>
          <w:rFonts w:hint="default" w:ascii="Times New Roman" w:hAnsi="Times New Roman" w:cs="Times New Roman"/>
          <w:sz w:val="24"/>
          <w:szCs w:val="24"/>
          <w:lang w:val="el-GR"/>
        </w:rPr>
        <w:t xml:space="preserve"> ή</w:t>
      </w:r>
      <w:r>
        <w:rPr>
          <w:rFonts w:hint="default" w:ascii="Times New Roman" w:hAnsi="Times New Roman" w:cs="Times New Roman"/>
          <w:sz w:val="24"/>
          <w:szCs w:val="24"/>
          <w:lang w:val="en-GB"/>
        </w:rPr>
        <w:t xml:space="preserve"> sonar</w:t>
      </w:r>
      <w:r>
        <w:rPr>
          <w:rFonts w:hint="default" w:ascii="Times New Roman" w:hAnsi="Times New Roman" w:cs="Times New Roman"/>
          <w:sz w:val="24"/>
          <w:szCs w:val="24"/>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477C2A69">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 xml:space="preserve">Επίσης, υπάρχουν τα προβλήματα αναγνώρισης </w:t>
      </w:r>
      <w:r>
        <w:rPr>
          <w:rFonts w:hint="default" w:ascii="Times New Roman" w:hAnsi="Times New Roman"/>
          <w:sz w:val="24"/>
          <w:szCs w:val="24"/>
          <w:lang w:val="el-GR"/>
        </w:rPr>
        <w:t>(recognition/identification)</w:t>
      </w:r>
      <w:r>
        <w:rPr>
          <w:rFonts w:hint="default" w:ascii="Times New Roman" w:hAnsi="Times New Roman" w:cs="Times New Roman"/>
          <w:sz w:val="24"/>
          <w:szCs w:val="24"/>
          <w:lang w:val="el-GR"/>
        </w:rPr>
        <w:t xml:space="preserve">, στα οποία αξίζει </w:t>
      </w:r>
      <w:r>
        <w:rPr>
          <w:rFonts w:hint="default" w:ascii="Times New Roman" w:hAnsi="Times New Roman"/>
          <w:sz w:val="24"/>
          <w:szCs w:val="24"/>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3593B038">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w:t>
      </w:r>
      <w:r>
        <w:rPr>
          <w:rFonts w:hint="default" w:ascii="Times New Roman" w:hAnsi="Times New Roman"/>
          <w:sz w:val="24"/>
          <w:szCs w:val="24"/>
          <w:lang w:val="el-GR"/>
        </w:rPr>
        <w:t>assessment)</w:t>
      </w:r>
      <w:r>
        <w:rPr>
          <w:rFonts w:hint="default" w:ascii="Times New Roman" w:hAnsi="Times New Roman" w:cs="Times New Roman"/>
          <w:sz w:val="24"/>
          <w:szCs w:val="24"/>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4"/>
          <w:szCs w:val="24"/>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588381D4">
      <w:pPr>
        <w:numPr>
          <w:ilvl w:val="0"/>
          <w:numId w:val="0"/>
        </w:numPr>
        <w:ind w:right="282" w:rightChars="0"/>
        <w:rPr>
          <w:rFonts w:hint="default" w:ascii="Times New Roman" w:hAnsi="Times New Roman" w:cs="Times New Roman"/>
          <w:sz w:val="24"/>
          <w:szCs w:val="24"/>
          <w:lang w:val="el-GR"/>
        </w:rPr>
      </w:pPr>
    </w:p>
    <w:p w14:paraId="458AFC51">
      <w:pPr>
        <w:numPr>
          <w:ilvl w:val="0"/>
          <w:numId w:val="0"/>
        </w:numPr>
        <w:ind w:right="282" w:rightChars="0"/>
        <w:rPr>
          <w:rFonts w:hint="default" w:ascii="Times New Roman" w:hAnsi="Times New Roman" w:cs="Times New Roman"/>
          <w:sz w:val="24"/>
          <w:szCs w:val="24"/>
          <w:lang w:val="en-GB"/>
        </w:rPr>
      </w:pPr>
    </w:p>
    <w:p w14:paraId="45BD72E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Τέλος, η λήψη αποφάσεων διότι περιλαμβάνει την πρόβλεψη των συνεπειών διάφορων επιλογών. Μπορούμε να αναφέρουμε επίσης την πρόβλεψη οικονομικών μεγεθών (πτώχευση, πωλήσεις) καθώς και τη δυναμική μοντελοποίηση συστημάτων.</w:t>
      </w:r>
    </w:p>
    <w:p w14:paraId="56AEA5B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14:paraId="2A47D42F">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6F6B5324">
      <w:pPr>
        <w:ind w:right="282"/>
        <w:rPr>
          <w:rFonts w:hint="default" w:ascii="Times New Roman" w:hAnsi="Times New Roman" w:cs="Times New Roman"/>
          <w:sz w:val="24"/>
          <w:szCs w:val="24"/>
          <w:lang w:val="el-GR"/>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r>
        <w:rPr>
          <w:rStyle w:val="16"/>
          <w:rFonts w:hint="default" w:ascii="Times New Roman" w:hAnsi="Times New Roman"/>
          <w:sz w:val="24"/>
          <w:szCs w:val="24"/>
          <w:lang w:val="el-GR"/>
        </w:rPr>
        <w:footnoteReference w:id="6"/>
      </w:r>
    </w:p>
    <w:p w14:paraId="22D1ECFA">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p>
    <w:p w14:paraId="751ECEC3">
      <w:pPr>
        <w:numPr>
          <w:ilvl w:val="0"/>
          <w:numId w:val="0"/>
        </w:numPr>
        <w:ind w:right="282" w:rightChars="0"/>
        <w:rPr>
          <w:rFonts w:hint="default" w:ascii="Times New Roman" w:hAnsi="Times New Roman" w:cs="Times New Roman"/>
          <w:sz w:val="24"/>
          <w:szCs w:val="24"/>
          <w:lang w:val="el-GR"/>
        </w:rPr>
      </w:pPr>
    </w:p>
    <w:p w14:paraId="6E8ACC4C">
      <w:pPr>
        <w:rPr>
          <w:rFonts w:hint="default" w:ascii="Times New Roman" w:hAnsi="Times New Roman" w:cs="Times New Roman"/>
          <w:color w:val="auto"/>
          <w:sz w:val="28"/>
          <w:szCs w:val="28"/>
          <w:lang w:val="el-GR"/>
        </w:rPr>
      </w:pPr>
    </w:p>
    <w:p w14:paraId="37D2C1B2">
      <w:pPr>
        <w:rPr>
          <w:rFonts w:hint="default" w:ascii="Times New Roman" w:hAnsi="Times New Roman" w:cs="Times New Roman"/>
          <w:color w:val="auto"/>
          <w:sz w:val="28"/>
          <w:szCs w:val="28"/>
          <w:lang w:val="el-GR"/>
        </w:rPr>
      </w:pPr>
    </w:p>
    <w:p w14:paraId="744E3A04">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3403"/>
      <w:r>
        <w:rPr>
          <w:rFonts w:ascii="Times New Roman" w:hAnsi="Times New Roman" w:cs="Times New Roman"/>
          <w:color w:val="auto"/>
          <w:sz w:val="28"/>
          <w:szCs w:val="28"/>
        </w:rPr>
        <w:t>1.</w:t>
      </w:r>
      <w:r>
        <w:rPr>
          <w:rFonts w:hint="default" w:ascii="Times New Roman" w:hAnsi="Times New Roman" w:cs="Times New Roman"/>
          <w:color w:val="auto"/>
          <w:sz w:val="28"/>
          <w:szCs w:val="28"/>
          <w:lang w:val="en-GB"/>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6"/>
      <w:bookmarkEnd w:id="27"/>
    </w:p>
    <w:p w14:paraId="26C12E18">
      <w:pPr>
        <w:ind w:right="282"/>
        <w:jc w:val="both"/>
        <w:rPr>
          <w:rFonts w:ascii="Times New Roman" w:hAnsi="Times New Roman" w:cs="Times New Roman"/>
          <w:sz w:val="24"/>
          <w:szCs w:val="24"/>
        </w:rPr>
      </w:pPr>
    </w:p>
    <w:p w14:paraId="01B0787C">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6176EFBD">
      <w:pPr>
        <w:jc w:val="both"/>
        <w:rPr>
          <w:rFonts w:ascii="Times New Roman" w:hAnsi="Times New Roman" w:cs="Times New Roman"/>
          <w:sz w:val="24"/>
          <w:szCs w:val="24"/>
        </w:rPr>
      </w:pPr>
    </w:p>
    <w:p w14:paraId="002B578F">
      <w:pPr>
        <w:ind w:right="282"/>
        <w:jc w:val="both"/>
        <w:rPr>
          <w:rFonts w:ascii="Times New Roman" w:hAnsi="Times New Roman" w:cs="Times New Roman"/>
          <w:sz w:val="24"/>
          <w:szCs w:val="24"/>
        </w:rPr>
      </w:pPr>
    </w:p>
    <w:p w14:paraId="1CAC332C">
      <w:pPr>
        <w:ind w:right="282"/>
        <w:jc w:val="both"/>
        <w:rPr>
          <w:rFonts w:ascii="Times New Roman" w:hAnsi="Times New Roman" w:cs="Times New Roman"/>
          <w:sz w:val="24"/>
          <w:szCs w:val="24"/>
        </w:rPr>
      </w:pPr>
    </w:p>
    <w:p w14:paraId="213631E0">
      <w:pPr>
        <w:ind w:right="282"/>
        <w:jc w:val="both"/>
        <w:rPr>
          <w:rFonts w:ascii="Times New Roman" w:hAnsi="Times New Roman" w:cs="Times New Roman"/>
          <w:sz w:val="24"/>
          <w:szCs w:val="24"/>
        </w:rPr>
      </w:pPr>
    </w:p>
    <w:p w14:paraId="25F5BA69">
      <w:pPr>
        <w:ind w:right="282"/>
        <w:jc w:val="both"/>
        <w:rPr>
          <w:rFonts w:ascii="Times New Roman" w:hAnsi="Times New Roman" w:cs="Times New Roman"/>
          <w:sz w:val="24"/>
          <w:szCs w:val="24"/>
        </w:rPr>
      </w:pPr>
    </w:p>
    <w:p w14:paraId="28523A4E">
      <w:pPr>
        <w:ind w:right="282"/>
        <w:jc w:val="both"/>
        <w:rPr>
          <w:rFonts w:ascii="Times New Roman" w:hAnsi="Times New Roman" w:cs="Times New Roman"/>
          <w:sz w:val="24"/>
          <w:szCs w:val="24"/>
        </w:rPr>
      </w:pPr>
    </w:p>
    <w:p w14:paraId="64AF907B">
      <w:pPr>
        <w:ind w:right="282"/>
        <w:jc w:val="both"/>
        <w:rPr>
          <w:rFonts w:ascii="Times New Roman" w:hAnsi="Times New Roman" w:cs="Times New Roman"/>
          <w:sz w:val="24"/>
          <w:szCs w:val="24"/>
        </w:rPr>
      </w:pPr>
    </w:p>
    <w:p w14:paraId="00FFF7A6">
      <w:pPr>
        <w:ind w:right="282"/>
        <w:jc w:val="both"/>
        <w:rPr>
          <w:rFonts w:ascii="Times New Roman" w:hAnsi="Times New Roman" w:cs="Times New Roman"/>
          <w:sz w:val="24"/>
          <w:szCs w:val="24"/>
        </w:rPr>
      </w:pPr>
    </w:p>
    <w:p w14:paraId="61119F57">
      <w:pPr>
        <w:ind w:right="282"/>
        <w:jc w:val="both"/>
        <w:rPr>
          <w:rFonts w:ascii="Times New Roman" w:hAnsi="Times New Roman" w:cs="Times New Roman"/>
          <w:sz w:val="24"/>
          <w:szCs w:val="24"/>
        </w:rPr>
      </w:pPr>
    </w:p>
    <w:p w14:paraId="4D410E5D">
      <w:pPr>
        <w:ind w:right="282"/>
        <w:jc w:val="both"/>
        <w:rPr>
          <w:rFonts w:ascii="Times New Roman" w:hAnsi="Times New Roman" w:cs="Times New Roman"/>
          <w:sz w:val="24"/>
          <w:szCs w:val="24"/>
        </w:rPr>
      </w:pPr>
    </w:p>
    <w:p w14:paraId="55A8764E">
      <w:pPr>
        <w:ind w:right="282"/>
        <w:jc w:val="both"/>
        <w:rPr>
          <w:rFonts w:ascii="Times New Roman" w:hAnsi="Times New Roman" w:cs="Times New Roman"/>
          <w:sz w:val="24"/>
          <w:szCs w:val="24"/>
        </w:rPr>
      </w:pPr>
    </w:p>
    <w:bookmarkEnd w:id="17"/>
    <w:p w14:paraId="0B2EFFE7">
      <w:pPr>
        <w:rPr>
          <w:rFonts w:ascii="Times New Roman" w:hAnsi="Times New Roman" w:cs="Times New Roman"/>
          <w:sz w:val="32"/>
          <w:szCs w:val="32"/>
          <w:highlight w:val="cyan"/>
        </w:rPr>
      </w:pPr>
    </w:p>
    <w:p w14:paraId="4068FBFF">
      <w:pPr>
        <w:rPr>
          <w:rFonts w:ascii="Times New Roman" w:hAnsi="Times New Roman" w:cs="Times New Roman"/>
          <w:sz w:val="32"/>
          <w:szCs w:val="32"/>
          <w:highlight w:val="cyan"/>
        </w:rPr>
      </w:pPr>
    </w:p>
    <w:p w14:paraId="0774E1D5">
      <w:pPr>
        <w:rPr>
          <w:rFonts w:ascii="Times New Roman" w:hAnsi="Times New Roman" w:cs="Times New Roman"/>
          <w:sz w:val="32"/>
          <w:szCs w:val="32"/>
          <w:highlight w:val="cyan"/>
        </w:rPr>
      </w:pPr>
    </w:p>
    <w:p w14:paraId="19F77487">
      <w:pPr>
        <w:rPr>
          <w:rFonts w:ascii="Times New Roman" w:hAnsi="Times New Roman" w:cs="Times New Roman"/>
          <w:sz w:val="32"/>
          <w:szCs w:val="32"/>
          <w:highlight w:val="cyan"/>
        </w:rPr>
      </w:pPr>
    </w:p>
    <w:p w14:paraId="41C4E89D">
      <w:pPr>
        <w:rPr>
          <w:rFonts w:ascii="Times New Roman" w:hAnsi="Times New Roman" w:cs="Times New Roman"/>
          <w:sz w:val="32"/>
          <w:szCs w:val="32"/>
          <w:highlight w:val="cyan"/>
        </w:rPr>
      </w:pPr>
    </w:p>
    <w:p w14:paraId="4C8EFA95">
      <w:pPr>
        <w:rPr>
          <w:rFonts w:ascii="Times New Roman" w:hAnsi="Times New Roman" w:cs="Times New Roman"/>
          <w:sz w:val="32"/>
          <w:szCs w:val="32"/>
          <w:highlight w:val="cyan"/>
        </w:rPr>
      </w:pPr>
    </w:p>
    <w:p w14:paraId="28FB1CC8">
      <w:pPr>
        <w:pStyle w:val="2"/>
        <w:numPr>
          <w:ilvl w:val="0"/>
          <w:numId w:val="4"/>
        </w:numPr>
        <w:ind w:leftChars="0" w:right="282" w:rightChars="0"/>
        <w:jc w:val="both"/>
        <w:rPr>
          <w:rFonts w:hint="default" w:ascii="Times New Roman" w:hAnsi="Times New Roman" w:cs="Times New Roman"/>
          <w:color w:val="auto"/>
          <w:sz w:val="32"/>
          <w:szCs w:val="32"/>
          <w:lang w:val="el-GR"/>
        </w:rPr>
      </w:pPr>
      <w:bookmarkStart w:id="28" w:name="_Toc20755"/>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6A11FC81">
      <w:pPr>
        <w:jc w:val="both"/>
        <w:rPr>
          <w:rFonts w:hint="default" w:ascii="Times New Roman" w:hAnsi="Times New Roman"/>
          <w:sz w:val="24"/>
          <w:szCs w:val="24"/>
          <w:highlight w:val="none"/>
          <w:lang w:val="el-GR"/>
        </w:rPr>
      </w:pPr>
    </w:p>
    <w:p w14:paraId="09CC6BBE">
      <w:pPr>
        <w:pStyle w:val="3"/>
        <w:numPr>
          <w:numId w:val="0"/>
        </w:numPr>
        <w:ind w:leftChars="0" w:right="282" w:rightChars="0"/>
        <w:jc w:val="both"/>
        <w:rPr>
          <w:rFonts w:hint="default" w:ascii="Times New Roman" w:hAnsi="Times New Roman" w:cs="Times New Roman"/>
          <w:color w:val="auto"/>
          <w:sz w:val="28"/>
          <w:szCs w:val="28"/>
          <w:lang w:val="el-GR"/>
        </w:rPr>
      </w:pPr>
      <w:bookmarkStart w:id="29" w:name="_Toc22304"/>
      <w:r>
        <w:rPr>
          <w:rFonts w:hint="default" w:ascii="Times New Roman" w:hAnsi="Times New Roman" w:cs="Times New Roman"/>
          <w:color w:val="auto"/>
          <w:sz w:val="28"/>
          <w:szCs w:val="28"/>
          <w:lang w:val="el-GR"/>
        </w:rPr>
        <w:t>2.1 Ορισμός των Τεχνητών Νευρωνικών Δικτύων</w:t>
      </w:r>
      <w:bookmarkEnd w:id="29"/>
      <w:r>
        <w:rPr>
          <w:rFonts w:hint="default" w:ascii="Times New Roman" w:hAnsi="Times New Roman" w:cs="Times New Roman"/>
          <w:color w:val="auto"/>
          <w:sz w:val="28"/>
          <w:szCs w:val="28"/>
          <w:lang w:val="el-GR"/>
        </w:rPr>
        <w:t xml:space="preserve"> </w:t>
      </w:r>
    </w:p>
    <w:p w14:paraId="554CC757">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αρκετά έντονη δραστηριότητα προς την κατεύθυνση της μελέτης των βιολογικών νευρωνικών δικτύων και της μαθηματικής μοντελοποίησης τους. Πρωτοπόροι στον τομέα αυτό ήταν οι Αμερικανοί επιστήμονες McCulloch και Pitts, οι οποίοι περιέγραψαν ένα απλό μοντέλο της δραστηριότητας του νευρώνα όπου η κατάσταση του περιγράφεται από ένα δυαδικό αριθμό. Όταν αυτός ο αριθμός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67F51697">
      <w:pPr>
        <w:numPr>
          <w:ilvl w:val="0"/>
          <w:numId w:val="0"/>
        </w:numPr>
        <w:ind w:leftChars="0" w:right="284" w:rightChars="0"/>
        <w:rPr>
          <w:rFonts w:hint="default"/>
          <w:lang w:val="el-GR"/>
        </w:rPr>
      </w:pPr>
    </w:p>
    <w:p w14:paraId="7394575A">
      <w:pPr>
        <w:numPr>
          <w:ilvl w:val="0"/>
          <w:numId w:val="0"/>
        </w:numPr>
        <w:ind w:leftChars="0" w:right="284" w:rightChars="0"/>
        <w:rPr>
          <w:rFonts w:hint="default"/>
          <w:lang w:val="el-GR"/>
        </w:rPr>
      </w:pPr>
    </w:p>
    <w:p w14:paraId="16E185CC">
      <w:pPr>
        <w:numPr>
          <w:ilvl w:val="0"/>
          <w:numId w:val="0"/>
        </w:numPr>
        <w:ind w:leftChars="0" w:right="284" w:rightChars="0"/>
        <w:rPr>
          <w:rFonts w:hint="default"/>
          <w:lang w:val="el-GR"/>
        </w:rPr>
      </w:pPr>
    </w:p>
    <w:p w14:paraId="7B3A313B">
      <w:pPr>
        <w:numPr>
          <w:ilvl w:val="0"/>
          <w:numId w:val="0"/>
        </w:numPr>
        <w:ind w:leftChars="0" w:right="284" w:rightChars="0"/>
        <w:rPr>
          <w:rFonts w:hint="default"/>
          <w:lang w:val="el-GR"/>
        </w:rPr>
      </w:pPr>
    </w:p>
    <w:p w14:paraId="1A6391CF">
      <w:pPr>
        <w:numPr>
          <w:ilvl w:val="0"/>
          <w:numId w:val="0"/>
        </w:numPr>
        <w:ind w:leftChars="0" w:right="284" w:rightChars="0"/>
        <w:rPr>
          <w:rFonts w:hint="default"/>
          <w:lang w:val="el-GR"/>
        </w:rPr>
      </w:pPr>
    </w:p>
    <w:p w14:paraId="5FC8D764">
      <w:pPr>
        <w:numPr>
          <w:ilvl w:val="0"/>
          <w:numId w:val="0"/>
        </w:numPr>
        <w:ind w:leftChars="0" w:right="284" w:rightChars="0"/>
        <w:rPr>
          <w:rFonts w:hint="default"/>
          <w:lang w:val="el-GR"/>
        </w:rPr>
      </w:pPr>
    </w:p>
    <w:p w14:paraId="2FEE649E">
      <w:pPr>
        <w:numPr>
          <w:ilvl w:val="0"/>
          <w:numId w:val="0"/>
        </w:numPr>
        <w:ind w:leftChars="0" w:right="284" w:rightChars="0"/>
        <w:rPr>
          <w:rFonts w:hint="default"/>
          <w:lang w:val="el-GR"/>
        </w:rPr>
      </w:pPr>
    </w:p>
    <w:p w14:paraId="2EBB0234">
      <w:pPr>
        <w:numPr>
          <w:ilvl w:val="0"/>
          <w:numId w:val="0"/>
        </w:numPr>
        <w:ind w:leftChars="0" w:right="284" w:rightChars="0"/>
        <w:rPr>
          <w:rFonts w:hint="default"/>
          <w:lang w:val="el-GR"/>
        </w:rPr>
      </w:pPr>
    </w:p>
    <w:p w14:paraId="552CE1DC">
      <w:pPr>
        <w:numPr>
          <w:ilvl w:val="0"/>
          <w:numId w:val="0"/>
        </w:numPr>
        <w:ind w:leftChars="0" w:right="284" w:rightChars="0"/>
        <w:rPr>
          <w:rFonts w:hint="default"/>
          <w:lang w:val="el-GR"/>
        </w:rPr>
      </w:pPr>
    </w:p>
    <w:p w14:paraId="68DE9021">
      <w:pPr>
        <w:numPr>
          <w:ilvl w:val="0"/>
          <w:numId w:val="0"/>
        </w:numPr>
        <w:ind w:leftChars="0" w:right="284" w:rightChars="0"/>
        <w:rPr>
          <w:rFonts w:hint="default"/>
          <w:lang w:val="el-GR"/>
        </w:rPr>
      </w:pPr>
    </w:p>
    <w:p w14:paraId="253CAEF1">
      <w:pPr>
        <w:numPr>
          <w:ilvl w:val="0"/>
          <w:numId w:val="0"/>
        </w:numPr>
        <w:ind w:leftChars="0" w:right="284" w:rightChars="0"/>
        <w:rPr>
          <w:rFonts w:hint="default"/>
          <w:lang w:val="el-GR"/>
        </w:rPr>
      </w:pPr>
    </w:p>
    <w:p w14:paraId="5B0CF16B">
      <w:pPr>
        <w:numPr>
          <w:ilvl w:val="0"/>
          <w:numId w:val="0"/>
        </w:numPr>
        <w:ind w:leftChars="0" w:right="284" w:rightChars="0"/>
        <w:rPr>
          <w:rFonts w:hint="default"/>
          <w:lang w:val="el-GR"/>
        </w:rPr>
      </w:pPr>
    </w:p>
    <w:p w14:paraId="0D58FDDE">
      <w:pPr>
        <w:numPr>
          <w:ilvl w:val="0"/>
          <w:numId w:val="0"/>
        </w:numPr>
        <w:ind w:leftChars="0" w:right="284" w:rightChars="0"/>
        <w:rPr>
          <w:rFonts w:hint="default"/>
          <w:lang w:val="el-GR"/>
        </w:rPr>
      </w:pPr>
    </w:p>
    <w:p w14:paraId="3E4C6F9D">
      <w:pPr>
        <w:numPr>
          <w:ilvl w:val="0"/>
          <w:numId w:val="0"/>
        </w:numPr>
        <w:ind w:leftChars="0" w:right="284" w:rightChars="0"/>
        <w:rPr>
          <w:rFonts w:hint="default"/>
          <w:lang w:val="el-GR"/>
        </w:rPr>
      </w:pP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3DC8525">
      <w:pPr>
        <w:numPr>
          <w:ilvl w:val="0"/>
          <w:numId w:val="0"/>
        </w:numPr>
        <w:ind w:leftChars="0" w:right="284" w:rightChars="0"/>
        <w:rPr>
          <w:rFonts w:hint="default"/>
          <w:lang w:val="el-GR"/>
        </w:rPr>
      </w:pPr>
    </w:p>
    <w:p w14:paraId="1546DB1E">
      <w:pPr>
        <w:numPr>
          <w:ilvl w:val="0"/>
          <w:numId w:val="0"/>
        </w:numPr>
        <w:ind w:leftChars="0" w:right="284" w:rightChars="0"/>
        <w:rPr>
          <w:rFonts w:hint="default"/>
          <w:lang w:val="el-GR"/>
        </w:rPr>
      </w:pPr>
    </w:p>
    <w:p w14:paraId="2C67A7F3">
      <w:pPr>
        <w:numPr>
          <w:ilvl w:val="0"/>
          <w:numId w:val="0"/>
        </w:numPr>
        <w:ind w:leftChars="0" w:right="284" w:rightChars="0"/>
        <w:rPr>
          <w:rFonts w:hint="default"/>
          <w:lang w:val="el-GR"/>
        </w:rPr>
      </w:pP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0AE17E80">
      <w:pPr>
        <w:numPr>
          <w:ilvl w:val="0"/>
          <w:numId w:val="0"/>
        </w:numPr>
        <w:ind w:leftChars="0" w:right="284" w:rightChars="0"/>
        <w:rPr>
          <w:rFonts w:hint="default"/>
          <w:lang w:val="el-GR"/>
        </w:rPr>
      </w:pPr>
    </w:p>
    <w:p w14:paraId="02D4D878">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0" w:name="_Toc16390"/>
      <w:bookmarkStart w:id="31" w:name="_Toc876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0"/>
      <w:bookmarkEnd w:id="31"/>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2" w:name="_Toc19067"/>
      <w:bookmarkStart w:id="33" w:name="_Toc2991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2"/>
      <w:bookmarkEnd w:id="33"/>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4"/>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6337"/>
      <w:bookmarkStart w:id="35" w:name="_Toc15888"/>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4"/>
      <w:bookmarkEnd w:id="35"/>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36" w:name="_Toc11247"/>
      <w:bookmarkStart w:id="37" w:name="_Toc18522"/>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6"/>
      <w:bookmarkEnd w:id="37"/>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8" w:name="_Toc25492"/>
      <w:bookmarkStart w:id="39" w:name="_Toc15417"/>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8"/>
      <w:bookmarkEnd w:id="39"/>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cs="Times New Roman"/>
          <w:sz w:val="24"/>
          <w:szCs w:val="24"/>
          <w:lang w:val="el-GR"/>
        </w:rPr>
      </w:pP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5"/>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0" w:name="_Toc26510"/>
      <w:bookmarkStart w:id="41" w:name="_Toc6932"/>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0"/>
      <w:bookmarkEnd w:id="41"/>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5F097B07">
      <w:pPr>
        <w:ind w:right="282"/>
        <w:rPr>
          <w:rFonts w:ascii="Times New Roman" w:hAnsi="Times New Roman" w:cs="Times New Roman"/>
          <w:sz w:val="24"/>
          <w:szCs w:val="24"/>
        </w:rPr>
      </w:pPr>
    </w:p>
    <w:p w14:paraId="65FA988D">
      <w:pPr>
        <w:ind w:right="282"/>
        <w:rPr>
          <w:rFonts w:ascii="Times New Roman" w:hAnsi="Times New Roman" w:cs="Times New Roman"/>
          <w:sz w:val="24"/>
          <w:szCs w:val="24"/>
        </w:rPr>
      </w:pPr>
    </w:p>
    <w:p w14:paraId="6D48837C">
      <w:pPr>
        <w:pStyle w:val="2"/>
        <w:numPr>
          <w:ilvl w:val="0"/>
          <w:numId w:val="5"/>
        </w:numPr>
        <w:ind w:left="0" w:leftChars="0" w:right="282" w:rightChars="0" w:firstLine="0" w:firstLineChars="0"/>
        <w:jc w:val="both"/>
        <w:rPr>
          <w:rFonts w:hint="default" w:ascii="Times New Roman" w:hAnsi="Times New Roman" w:cs="Times New Roman"/>
          <w:color w:val="auto"/>
          <w:sz w:val="32"/>
          <w:szCs w:val="32"/>
          <w:lang w:val="el-GR"/>
        </w:rPr>
      </w:pPr>
      <w:bookmarkStart w:id="42" w:name="_Toc7579"/>
      <w:bookmarkStart w:id="43" w:name="_Toc14088"/>
      <w:r>
        <w:rPr>
          <w:rFonts w:hint="default" w:ascii="Times New Roman" w:hAnsi="Times New Roman" w:cs="Times New Roman"/>
          <w:color w:val="auto"/>
          <w:sz w:val="32"/>
          <w:szCs w:val="32"/>
          <w:lang w:val="el-GR"/>
        </w:rPr>
        <w:t>Γενετικοί αλγόριθμοι</w:t>
      </w:r>
      <w:bookmarkEnd w:id="42"/>
      <w:bookmarkEnd w:id="43"/>
    </w:p>
    <w:p w14:paraId="68FDBCAE">
      <w:pPr>
        <w:ind w:right="282"/>
        <w:jc w:val="both"/>
        <w:rPr>
          <w:rFonts w:ascii="Times New Roman" w:hAnsi="Times New Roman" w:cs="Times New Roman"/>
          <w:sz w:val="24"/>
          <w:szCs w:val="24"/>
        </w:rPr>
      </w:pPr>
    </w:p>
    <w:p w14:paraId="0C746C52">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4BA4528D">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6BF2242B">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0F5AA526">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586552A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318BC0">
      <w:pPr>
        <w:ind w:right="282"/>
        <w:jc w:val="both"/>
        <w:rPr>
          <w:rFonts w:hint="default" w:ascii="Times New Roman" w:hAnsi="Times New Roman"/>
          <w:sz w:val="24"/>
          <w:szCs w:val="24"/>
          <w:lang w:val="el-GR"/>
        </w:rPr>
      </w:pPr>
    </w:p>
    <w:p w14:paraId="52979026">
      <w:pPr>
        <w:ind w:right="282"/>
        <w:jc w:val="both"/>
        <w:rPr>
          <w:rFonts w:hint="default" w:ascii="Times New Roman" w:hAnsi="Times New Roman"/>
          <w:sz w:val="24"/>
          <w:szCs w:val="24"/>
          <w:lang w:val="el-GR"/>
        </w:rPr>
      </w:pPr>
    </w:p>
    <w:p w14:paraId="2AEAE32D">
      <w:pPr>
        <w:ind w:right="282"/>
        <w:jc w:val="both"/>
        <w:rPr>
          <w:rFonts w:hint="default" w:ascii="Times New Roman" w:hAnsi="Times New Roman"/>
          <w:sz w:val="24"/>
          <w:szCs w:val="24"/>
          <w:lang w:val="el-GR"/>
        </w:rPr>
      </w:pPr>
    </w:p>
    <w:p w14:paraId="5A508F9B">
      <w:pPr>
        <w:ind w:right="282"/>
        <w:jc w:val="both"/>
        <w:rPr>
          <w:rFonts w:hint="default" w:ascii="Times New Roman" w:hAnsi="Times New Roman"/>
          <w:sz w:val="24"/>
          <w:szCs w:val="24"/>
          <w:lang w:val="el-GR"/>
        </w:rPr>
      </w:pPr>
    </w:p>
    <w:p w14:paraId="36425883">
      <w:pPr>
        <w:ind w:right="282"/>
        <w:jc w:val="both"/>
        <w:rPr>
          <w:rFonts w:hint="default" w:ascii="Times New Roman" w:hAnsi="Times New Roman"/>
          <w:sz w:val="24"/>
          <w:szCs w:val="24"/>
          <w:lang w:val="el-GR"/>
        </w:rPr>
      </w:pPr>
    </w:p>
    <w:p w14:paraId="6E077214">
      <w:pPr>
        <w:ind w:right="282"/>
        <w:jc w:val="both"/>
        <w:rPr>
          <w:rFonts w:hint="default" w:ascii="Times New Roman" w:hAnsi="Times New Roman"/>
          <w:sz w:val="24"/>
          <w:szCs w:val="24"/>
          <w:lang w:val="el-GR"/>
        </w:rPr>
      </w:pPr>
    </w:p>
    <w:p w14:paraId="21072370">
      <w:pPr>
        <w:ind w:right="282"/>
        <w:jc w:val="both"/>
        <w:rPr>
          <w:rFonts w:hint="default" w:ascii="Times New Roman" w:hAnsi="Times New Roman"/>
          <w:sz w:val="24"/>
          <w:szCs w:val="24"/>
          <w:lang w:val="el-GR"/>
        </w:rPr>
      </w:pPr>
    </w:p>
    <w:p w14:paraId="7624F70B">
      <w:pPr>
        <w:ind w:right="282"/>
        <w:jc w:val="both"/>
        <w:rPr>
          <w:rFonts w:hint="default" w:ascii="Times New Roman" w:hAnsi="Times New Roman"/>
          <w:sz w:val="24"/>
          <w:szCs w:val="24"/>
          <w:lang w:val="el-GR"/>
        </w:rPr>
      </w:pPr>
    </w:p>
    <w:p w14:paraId="27BD619D">
      <w:pPr>
        <w:ind w:right="282"/>
        <w:jc w:val="both"/>
        <w:rPr>
          <w:rFonts w:hint="default" w:ascii="Times New Roman" w:hAnsi="Times New Roman"/>
          <w:sz w:val="24"/>
          <w:szCs w:val="24"/>
          <w:lang w:val="el-GR"/>
        </w:rPr>
      </w:pPr>
    </w:p>
    <w:p w14:paraId="47907EC7">
      <w:pPr>
        <w:ind w:right="282"/>
        <w:jc w:val="both"/>
        <w:rPr>
          <w:rFonts w:hint="default" w:ascii="Times New Roman" w:hAnsi="Times New Roman"/>
          <w:sz w:val="24"/>
          <w:szCs w:val="24"/>
          <w:lang w:val="el-GR"/>
        </w:rPr>
      </w:pPr>
    </w:p>
    <w:p w14:paraId="13FC076B">
      <w:pPr>
        <w:ind w:right="282"/>
        <w:jc w:val="both"/>
        <w:rPr>
          <w:rFonts w:hint="default" w:ascii="Times New Roman" w:hAnsi="Times New Roman"/>
          <w:sz w:val="24"/>
          <w:szCs w:val="24"/>
          <w:lang w:val="el-GR"/>
        </w:rPr>
      </w:pPr>
    </w:p>
    <w:p w14:paraId="75EE668B">
      <w:pPr>
        <w:ind w:right="282"/>
        <w:jc w:val="both"/>
        <w:rPr>
          <w:rFonts w:hint="default" w:ascii="Times New Roman" w:hAnsi="Times New Roman"/>
          <w:sz w:val="24"/>
          <w:szCs w:val="24"/>
          <w:lang w:val="el-GR"/>
        </w:rPr>
      </w:pPr>
    </w:p>
    <w:p w14:paraId="1A9BC1AE">
      <w:pPr>
        <w:ind w:right="282"/>
        <w:jc w:val="both"/>
        <w:rPr>
          <w:rFonts w:hint="default" w:ascii="Times New Roman" w:hAnsi="Times New Roman"/>
          <w:sz w:val="24"/>
          <w:szCs w:val="24"/>
          <w:lang w:val="el-GR"/>
        </w:rPr>
      </w:pPr>
      <w:r>
        <w:rPr>
          <w:rFonts w:hint="default" w:ascii="Times New Roman" w:hAnsi="Times New Roman"/>
          <w:sz w:val="24"/>
          <w:szCs w:val="24"/>
          <w:lang w:val="el-GR"/>
        </w:rPr>
        <w:t>(Λυκοθανάσης)</w:t>
      </w:r>
    </w:p>
    <w:p w14:paraId="4456068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τελευταία τριάντα χρόνια έχει παρατηρηθεί ένα συνεχώς αυξανόμενο ενδιαφέρον για ανάπτυξη συστημάτων </w:t>
      </w:r>
    </w:p>
    <w:p w14:paraId="404E570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επίλυσης προβλημάτων βασισμένων στις αρχές της </w:t>
      </w:r>
      <w:r>
        <w:rPr>
          <w:rFonts w:ascii="TimesNewRomanPS-ItalicMT" w:hAnsi="TimesNewRomanPS-ItalicMT" w:eastAsia="TimesNewRomanPS-ItalicMT" w:cs="TimesNewRomanPS-ItalicMT"/>
          <w:i/>
          <w:iCs/>
          <w:color w:val="000000"/>
          <w:kern w:val="0"/>
          <w:sz w:val="22"/>
          <w:szCs w:val="22"/>
          <w:lang w:val="en-US" w:eastAsia="zh-CN" w:bidi="ar"/>
        </w:rPr>
        <w:t xml:space="preserve">Γενετικής Εξέλιξης </w:t>
      </w:r>
      <w:r>
        <w:rPr>
          <w:rFonts w:hint="default" w:ascii="Times New Roman" w:hAnsi="Times New Roman" w:eastAsia="SimSun" w:cs="Times New Roman"/>
          <w:color w:val="000000"/>
          <w:kern w:val="0"/>
          <w:sz w:val="22"/>
          <w:szCs w:val="22"/>
          <w:lang w:val="en-US" w:eastAsia="zh-CN" w:bidi="ar"/>
        </w:rPr>
        <w:t xml:space="preserve">και της </w:t>
      </w:r>
      <w:r>
        <w:rPr>
          <w:rFonts w:hint="default" w:ascii="TimesNewRomanPS-ItalicMT" w:hAnsi="TimesNewRomanPS-ItalicMT" w:eastAsia="TimesNewRomanPS-ItalicMT" w:cs="TimesNewRomanPS-ItalicMT"/>
          <w:i/>
          <w:iCs/>
          <w:color w:val="000000"/>
          <w:kern w:val="0"/>
          <w:sz w:val="22"/>
          <w:szCs w:val="22"/>
          <w:lang w:val="en-US" w:eastAsia="zh-CN" w:bidi="ar"/>
        </w:rPr>
        <w:t>Κληρονομικότητας</w:t>
      </w:r>
      <w:r>
        <w:rPr>
          <w:rFonts w:hint="default" w:ascii="Times New Roman" w:hAnsi="Times New Roman" w:eastAsia="SimSun" w:cs="Times New Roman"/>
          <w:color w:val="000000"/>
          <w:kern w:val="0"/>
          <w:sz w:val="22"/>
          <w:szCs w:val="22"/>
          <w:lang w:val="en-US" w:eastAsia="zh-CN" w:bidi="ar"/>
        </w:rPr>
        <w:t xml:space="preserve">. Τα </w:t>
      </w:r>
    </w:p>
    <w:p w14:paraId="09D3366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μειονεκτήματα των κλασικών μεθόδων αναζήτησης και βελτιστοποίησης, καθώς και η διαρκώς αυξανομένη </w:t>
      </w:r>
    </w:p>
    <w:p w14:paraId="197DB1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ανάγκη για παραγωγή λογισμικού που να μπορεί να εκμεταλλεύεται πιο αποδοτικά τις τεράστιες δυνατότητες </w:t>
      </w:r>
    </w:p>
    <w:p w14:paraId="71D023A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 υλικού, ήταν η βασική αιτία που ώθησε τους επιστήμονες σε αυτήν την αναζήτηση. Αυτού του είδους τα </w:t>
      </w:r>
    </w:p>
    <w:p w14:paraId="509A51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συστήματα λειτουργούν διατηρώντας έναν πληθυσμό κωδικοποιημένων πιθανών λύσεων και εφαρμόζοντας </w:t>
      </w:r>
    </w:p>
    <w:p w14:paraId="3E35BEF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πάνω του διάφορες διαδικασίες επιλογής του καλύτερου, καθώς και διάφορους </w:t>
      </w:r>
      <w:r>
        <w:rPr>
          <w:rFonts w:hint="default" w:ascii="TimesNewRomanPS-ItalicMT" w:hAnsi="TimesNewRomanPS-ItalicMT" w:eastAsia="TimesNewRomanPS-ItalicMT" w:cs="TimesNewRomanPS-ItalicMT"/>
          <w:i/>
          <w:iCs/>
          <w:color w:val="000000"/>
          <w:kern w:val="0"/>
          <w:sz w:val="22"/>
          <w:szCs w:val="22"/>
          <w:lang w:val="en-US" w:eastAsia="zh-CN" w:bidi="ar"/>
        </w:rPr>
        <w:t>γενετικούς τελεστές</w:t>
      </w:r>
      <w:r>
        <w:rPr>
          <w:rFonts w:hint="default" w:ascii="Times New Roman" w:hAnsi="Times New Roman" w:eastAsia="SimSun" w:cs="Times New Roman"/>
          <w:color w:val="000000"/>
          <w:kern w:val="0"/>
          <w:sz w:val="22"/>
          <w:szCs w:val="22"/>
          <w:lang w:val="en-US" w:eastAsia="zh-CN" w:bidi="ar"/>
        </w:rPr>
        <w:t xml:space="preserve">. Οι </w:t>
      </w:r>
    </w:p>
    <w:p w14:paraId="5157C3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συγκεκριμένοι τελεστές αντιγράφουν τον τρόπο με τον οποίο αναπαράγονται και μεταλλάσσονται τα </w:t>
      </w:r>
    </w:p>
    <w:p w14:paraId="39D6598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χρωμοσώματα των κυττάρων των ζωντανών οργανισμών. Έτσι, περνώντας από γενιά σε γενιά, τα συστήματα </w:t>
      </w:r>
    </w:p>
    <w:p w14:paraId="65FC3F9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αυτά δημιουργούν συνεχώς νέους πληθυσμούς πιθανών λύσεων χρησιμοποιώντας τόσο κομμάτια και στοιχεία </w:t>
      </w:r>
      <w:r>
        <w:rPr>
          <w:rFonts w:hint="default" w:ascii="Times New Roman" w:hAnsi="Times New Roman" w:eastAsia="SimSun" w:cs="Times New Roman"/>
          <w:color w:val="000000"/>
          <w:kern w:val="0"/>
          <w:sz w:val="19"/>
          <w:szCs w:val="19"/>
          <w:lang w:val="en-US" w:eastAsia="zh-CN" w:bidi="ar"/>
        </w:rPr>
        <w:t xml:space="preserve">18 </w:t>
      </w:r>
    </w:p>
    <w:p w14:paraId="4FD9668D">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0090EBF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όσο και εντελώς καινούρια κομμάτια που δοκιμάζονται για τυχόν καλή απόδοσή </w:t>
      </w:r>
    </w:p>
    <w:p w14:paraId="15948C1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Με αυτόν τον τρόπο αξιοποιούν τις πληροφορίες που τους παρέχει το περιβάλλον τους. </w:t>
      </w:r>
    </w:p>
    <w:p w14:paraId="3AD2C7D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Επανειλημμένες δοκιμές και πειράματα έχουν δείξει ότι μια «φυσική» αναπαράσταση των πιθανών </w:t>
      </w:r>
    </w:p>
    <w:p w14:paraId="1A9C91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λύσεων για ένα δεδομένο πρόβλημα σε συνδυασμό με την εφαρμογή σε αυτή μιας οικογένειας γενετικών </w:t>
      </w:r>
    </w:p>
    <w:p w14:paraId="400F5C5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τελεστών αποτελεί εξαιρετικά χρήσιμο εργαλείο στην προσπάθεια προσέγγισης των πραγματικών λύσεων σε </w:t>
      </w:r>
    </w:p>
    <w:p w14:paraId="3DA7DB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μια πολύ μεγάλη ποικιλία προβλημάτων και εφαρμογών. Αυτό το γεγονός μετατρέπει την προσέγγιση «φυσικού </w:t>
      </w:r>
    </w:p>
    <w:p w14:paraId="1D1929E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μοντέλου» σε μια πολλά υποσχόμενη κατεύθυνση όσον αφορά την επίλυση προβλημάτων γενικότερα. </w:t>
      </w:r>
    </w:p>
    <w:p w14:paraId="2B4FFE22">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654B8EA3">
      <w:pPr>
        <w:ind w:right="282"/>
        <w:jc w:val="both"/>
        <w:rPr>
          <w:rFonts w:hint="default" w:ascii="Times New Roman" w:hAnsi="Times New Roman"/>
          <w:sz w:val="24"/>
          <w:szCs w:val="24"/>
          <w:lang w:val="el-GR"/>
        </w:rPr>
      </w:pPr>
    </w:p>
    <w:p w14:paraId="4B3E308A">
      <w:pPr>
        <w:ind w:right="282"/>
        <w:jc w:val="both"/>
        <w:rPr>
          <w:rFonts w:hint="default" w:ascii="Times New Roman" w:hAnsi="Times New Roman"/>
          <w:sz w:val="24"/>
          <w:szCs w:val="24"/>
          <w:lang w:val="el-GR"/>
        </w:rPr>
      </w:pPr>
    </w:p>
    <w:p w14:paraId="1CFF5EBD">
      <w:pPr>
        <w:ind w:right="282"/>
        <w:jc w:val="both"/>
        <w:rPr>
          <w:rFonts w:hint="default" w:ascii="Times New Roman" w:hAnsi="Times New Roman"/>
          <w:sz w:val="24"/>
          <w:szCs w:val="24"/>
          <w:lang w:val="el-GR"/>
        </w:rPr>
      </w:pPr>
    </w:p>
    <w:p w14:paraId="6D91DACA">
      <w:pPr>
        <w:ind w:right="282"/>
        <w:jc w:val="both"/>
        <w:rPr>
          <w:rFonts w:hint="default" w:ascii="Times New Roman" w:hAnsi="Times New Roman"/>
          <w:sz w:val="24"/>
          <w:szCs w:val="24"/>
          <w:lang w:val="el-GR"/>
        </w:rPr>
      </w:pPr>
      <w:r>
        <w:rPr>
          <w:rFonts w:hint="default" w:ascii="Times New Roman" w:hAnsi="Times New Roman"/>
          <w:sz w:val="24"/>
          <w:szCs w:val="24"/>
          <w:lang w:val="el-GR"/>
        </w:rPr>
        <w:t>(ΘΕΩΡΙΑ ΕΞΕΛΙΞΓΗΣ ΤΩΝ ΕΙΔΩΝ - ΛΥΚΟΘΑΝΑΣΗΣ)</w:t>
      </w:r>
    </w:p>
    <w:p w14:paraId="01419403">
      <w:pPr>
        <w:ind w:right="282"/>
        <w:jc w:val="both"/>
        <w:rPr>
          <w:rFonts w:hint="default" w:ascii="Times New Roman" w:hAnsi="Times New Roman"/>
          <w:sz w:val="24"/>
          <w:szCs w:val="24"/>
          <w:lang w:val="el-GR"/>
        </w:rPr>
      </w:pPr>
    </w:p>
    <w:p w14:paraId="1EB6190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θεωρία της </w:t>
      </w:r>
      <w:r>
        <w:rPr>
          <w:rFonts w:ascii="TimesNewRomanPS-ItalicMT" w:hAnsi="TimesNewRomanPS-ItalicMT" w:eastAsia="TimesNewRomanPS-ItalicMT" w:cs="TimesNewRomanPS-ItalicMT"/>
          <w:i/>
          <w:iCs/>
          <w:color w:val="000000"/>
          <w:kern w:val="0"/>
          <w:sz w:val="22"/>
          <w:szCs w:val="22"/>
          <w:lang w:val="en-US" w:eastAsia="zh-CN" w:bidi="ar"/>
        </w:rPr>
        <w:t xml:space="preserve">Εξέλιξης των Ειδών (Evolution of Species) </w:t>
      </w:r>
      <w:r>
        <w:rPr>
          <w:rFonts w:hint="default" w:ascii="Times New Roman" w:hAnsi="Times New Roman" w:eastAsia="SimSun" w:cs="Times New Roman"/>
          <w:color w:val="000000"/>
          <w:kern w:val="0"/>
          <w:sz w:val="22"/>
          <w:szCs w:val="22"/>
          <w:lang w:val="en-US" w:eastAsia="zh-CN" w:bidi="ar"/>
        </w:rPr>
        <w:t xml:space="preserve">που αναπτύχθηκε από τον Δαρβίνο στα μέσα του </w:t>
      </w:r>
    </w:p>
    <w:p w14:paraId="7D35186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περασμένου αιώνα προκάλεσε μεγάλη αναστάτωση, αφού ερχόταν σε σύγκρουση με τις επικρατούσες </w:t>
      </w:r>
    </w:p>
    <w:p w14:paraId="39690A7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θρησκευτικές αντιλήψεις περί προέλευσης της ζωής. Με την πάροδο ενός και πλέον αιώνα ο θόρυβος αυτός </w:t>
      </w:r>
    </w:p>
    <w:p w14:paraId="52CDB05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έχει κοπάσει πλήρως, όμως η θεωρία έχει γίνει αποδεκτή από το σύνολο των επιστημόνων, γιατί κατόρθωσε </w:t>
      </w:r>
    </w:p>
    <w:p w14:paraId="0A0837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πείσει και να δώσει ικανοποιητικές απαντήσεις σε θεμελιώδη ερωτήματα. Σκοπός της είναι να δώσει μια </w:t>
      </w:r>
    </w:p>
    <w:p w14:paraId="6ABE407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εξήγηση για το φαινόμενο της ζωής, την προέλευσή της και τις βασικές λειτουργίες της. Τα κυριότερά της </w:t>
      </w:r>
    </w:p>
    <w:p w14:paraId="5F7B0D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σημεία που σχετίζονται με τον τρόπο λειτουργίας των Γενετικών Αλγορίθμων και τον ερμηνεύουν είναι τα </w:t>
      </w:r>
    </w:p>
    <w:p w14:paraId="6D30CDE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600E92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υπάρχει αντικειμενική βάση διαχωρισμού των ζωντανών οργανισμών σε ανώτερους και κατώτερους. </w:t>
      </w:r>
    </w:p>
    <w:p w14:paraId="1E7CA05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κάθε βιολογικό είδος μερικά άτομα αφήνουν περισσότερους απογόνους σε σύγκριση με τα υπόλοιπα και </w:t>
      </w:r>
    </w:p>
    <w:p w14:paraId="564971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έτσι τα κληροδοτούμενα χαρακτηριστικά των αναπαραγωγικά επιτυχημένων ατόμων γίνονται περισσότερα </w:t>
      </w:r>
    </w:p>
    <w:p w14:paraId="5D5A3ED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στην επόμενη γενιά. Οι δυσκολίες, τα εμπόδια και οι αντιξοότητες που παρουσιάζονται κατά τη διάρκεια της </w:t>
      </w:r>
    </w:p>
    <w:p w14:paraId="13DEC8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ζωής των οργανισμών είναι οι παράγοντες που καθορίζουν ποιοι από αυτούς θα κατορθώσουν να ζήσουν και </w:t>
      </w:r>
    </w:p>
    <w:p w14:paraId="11DBB3F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πολλαπλασιαστούν. Έτσι με την αλλαγή του περιβάλλοντος και των συνθηκών διαβίωσης αλλάζουν και τα </w:t>
      </w:r>
    </w:p>
    <w:p w14:paraId="0E629DB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χαρακτηριστικά τους, προσπαθώντας να προσαρμοστούν κάθε φορά, με στόχο την εξασφάλιση της επιβίωσής </w:t>
      </w:r>
    </w:p>
    <w:p w14:paraId="3DA8149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w:t>
      </w:r>
    </w:p>
    <w:p w14:paraId="1708FB9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Αυτή η αλλαγή όμως που συμβαίνει στηα χαρακτηριστικά των ατόμων είναι αλλαγή στα </w:t>
      </w:r>
      <w:r>
        <w:rPr>
          <w:rFonts w:hint="default" w:ascii="TimesNewRomanPS-ItalicMT" w:hAnsi="TimesNewRomanPS-ItalicMT" w:eastAsia="TimesNewRomanPS-ItalicMT" w:cs="TimesNewRomanPS-ItalicMT"/>
          <w:i/>
          <w:iCs/>
          <w:color w:val="000000"/>
          <w:kern w:val="0"/>
          <w:sz w:val="22"/>
          <w:szCs w:val="22"/>
          <w:lang w:val="en-US" w:eastAsia="zh-CN" w:bidi="ar"/>
        </w:rPr>
        <w:t xml:space="preserve">χρωμοσώματά </w:t>
      </w:r>
    </w:p>
    <w:p w14:paraId="092959A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τους (</w:t>
      </w:r>
      <w:r>
        <w:rPr>
          <w:rFonts w:hint="default" w:ascii="TimesNewRomanPS-ItalicMT" w:hAnsi="TimesNewRomanPS-ItalicMT" w:eastAsia="TimesNewRomanPS-ItalicMT" w:cs="TimesNewRomanPS-ItalicMT"/>
          <w:i/>
          <w:iCs/>
          <w:color w:val="000000"/>
          <w:kern w:val="0"/>
          <w:sz w:val="22"/>
          <w:szCs w:val="22"/>
          <w:lang w:val="en-US" w:eastAsia="zh-CN" w:bidi="ar"/>
        </w:rPr>
        <w:t>chromosomes</w:t>
      </w:r>
      <w:r>
        <w:rPr>
          <w:rFonts w:hint="default" w:ascii="Times New Roman" w:hAnsi="Times New Roman" w:eastAsia="SimSun" w:cs="Times New Roman"/>
          <w:color w:val="000000"/>
          <w:kern w:val="0"/>
          <w:sz w:val="22"/>
          <w:szCs w:val="22"/>
          <w:lang w:val="en-US" w:eastAsia="zh-CN" w:bidi="ar"/>
        </w:rPr>
        <w:t xml:space="preserve">), τα πολύπλοκα οργανικά μόρια που κωδικοποιούν τη δομή και τα χαρακτηριστικά τους. </w:t>
      </w:r>
    </w:p>
    <w:p w14:paraId="5ABA4AF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χρωμοσώματα αποτελούνται από μικρότερα μέρη, γνωστά ως </w:t>
      </w:r>
      <w:r>
        <w:rPr>
          <w:rFonts w:hint="default" w:ascii="TimesNewRomanPS-ItalicMT" w:hAnsi="TimesNewRomanPS-ItalicMT" w:eastAsia="TimesNewRomanPS-ItalicMT" w:cs="TimesNewRomanPS-ItalicMT"/>
          <w:i/>
          <w:iCs/>
          <w:color w:val="000000"/>
          <w:kern w:val="0"/>
          <w:sz w:val="22"/>
          <w:szCs w:val="22"/>
          <w:lang w:val="en-US" w:eastAsia="zh-CN" w:bidi="ar"/>
        </w:rPr>
        <w:t>γονίδια (genes)</w:t>
      </w:r>
      <w:r>
        <w:rPr>
          <w:rFonts w:hint="default" w:ascii="Times New Roman" w:hAnsi="Times New Roman" w:eastAsia="SimSun" w:cs="Times New Roman"/>
          <w:color w:val="000000"/>
          <w:kern w:val="0"/>
          <w:sz w:val="22"/>
          <w:szCs w:val="22"/>
          <w:lang w:val="en-US" w:eastAsia="zh-CN" w:bidi="ar"/>
        </w:rPr>
        <w:t xml:space="preserve">. Το σύνολο της γενετικής </w:t>
      </w:r>
    </w:p>
    <w:p w14:paraId="5556A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που είναι κωδικοποιημένο στα γονίδια ονομάζεται </w:t>
      </w:r>
      <w:r>
        <w:rPr>
          <w:rFonts w:hint="default" w:ascii="TimesNewRomanPS-ItalicMT" w:hAnsi="TimesNewRomanPS-ItalicMT" w:eastAsia="TimesNewRomanPS-ItalicMT" w:cs="TimesNewRomanPS-ItalicMT"/>
          <w:i/>
          <w:iCs/>
          <w:color w:val="000000"/>
          <w:kern w:val="0"/>
          <w:sz w:val="22"/>
          <w:szCs w:val="22"/>
          <w:lang w:val="en-US" w:eastAsia="zh-CN" w:bidi="ar"/>
        </w:rPr>
        <w:t>γονότυπος ή γενότυπος (genotype)</w:t>
      </w:r>
      <w:r>
        <w:rPr>
          <w:rFonts w:hint="default" w:ascii="Times New Roman" w:hAnsi="Times New Roman" w:eastAsia="SimSun" w:cs="Times New Roman"/>
          <w:color w:val="000000"/>
          <w:kern w:val="0"/>
          <w:sz w:val="22"/>
          <w:szCs w:val="22"/>
          <w:lang w:val="en-US" w:eastAsia="zh-CN" w:bidi="ar"/>
        </w:rPr>
        <w:t xml:space="preserve">. Η </w:t>
      </w:r>
    </w:p>
    <w:p w14:paraId="0465F7E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δημιουργία ενός νέου οργανισμού περιλαμβάνει την αποκωδικοποίηση των χρωμοσωμάτων. Το σύνολο των </w:t>
      </w:r>
    </w:p>
    <w:p w14:paraId="373F19C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«ορατών» χαρακτηριστικών του και της συμπεριφοράς του, που καθορίζονται από τις πληροφορίες των </w:t>
      </w:r>
    </w:p>
    <w:p w14:paraId="78F5AA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γονιδίων, συνιστούν τον </w:t>
      </w:r>
      <w:r>
        <w:rPr>
          <w:rFonts w:hint="default" w:ascii="TimesNewRomanPS-ItalicMT" w:hAnsi="TimesNewRomanPS-ItalicMT" w:eastAsia="TimesNewRomanPS-ItalicMT" w:cs="TimesNewRomanPS-ItalicMT"/>
          <w:i/>
          <w:iCs/>
          <w:color w:val="000000"/>
          <w:kern w:val="0"/>
          <w:sz w:val="22"/>
          <w:szCs w:val="22"/>
          <w:lang w:val="en-US" w:eastAsia="zh-CN" w:bidi="ar"/>
        </w:rPr>
        <w:t>φαινότυπο (phenotype)</w:t>
      </w:r>
      <w:r>
        <w:rPr>
          <w:rFonts w:hint="default" w:ascii="Times New Roman" w:hAnsi="Times New Roman" w:eastAsia="SimSun" w:cs="Times New Roman"/>
          <w:color w:val="000000"/>
          <w:kern w:val="0"/>
          <w:sz w:val="22"/>
          <w:szCs w:val="22"/>
          <w:lang w:val="en-US" w:eastAsia="zh-CN" w:bidi="ar"/>
        </w:rPr>
        <w:t xml:space="preserve">. </w:t>
      </w:r>
    </w:p>
    <w:p w14:paraId="06F9619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Κυρίαρχες λειτουργίες του φαινομένου της εξέλιξης είναι η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αναπαραγωγή (reproduction) </w:t>
      </w:r>
      <w:r>
        <w:rPr>
          <w:rFonts w:hint="default" w:ascii="Times New Roman" w:hAnsi="Times New Roman" w:eastAsia="SimSun" w:cs="Times New Roman"/>
          <w:color w:val="000000"/>
          <w:kern w:val="0"/>
          <w:sz w:val="22"/>
          <w:szCs w:val="22"/>
          <w:lang w:val="en-US" w:eastAsia="zh-CN" w:bidi="ar"/>
        </w:rPr>
        <w:t xml:space="preserve">και η </w:t>
      </w:r>
    </w:p>
    <w:p w14:paraId="0F5660C3">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μετάλλαξη (mutation)</w:t>
      </w:r>
      <w:r>
        <w:rPr>
          <w:rFonts w:hint="default" w:ascii="Times New Roman" w:hAnsi="Times New Roman" w:eastAsia="SimSun" w:cs="Times New Roman"/>
          <w:color w:val="000000"/>
          <w:kern w:val="0"/>
          <w:sz w:val="22"/>
          <w:szCs w:val="22"/>
          <w:lang w:val="en-US" w:eastAsia="zh-CN" w:bidi="ar"/>
        </w:rPr>
        <w:t xml:space="preserve">. Κατά τη μετάλλαξη γίνεται με τυχαίο τρόπο η αλλαγή της δομής των χρωμοσωμάτων, </w:t>
      </w:r>
    </w:p>
    <w:p w14:paraId="323A358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συνήθως από λανθασμένη αντιγραφή βιολογικών μορίων ή από εξωγενείς παράγοντες (π.χ. ακτινοβολία), </w:t>
      </w:r>
    </w:p>
    <w:p w14:paraId="436C2F0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έχοντας ως άμεσο αποτέλεσμα αλλαγή σε κάποιο χαρακτηριστικό. Η μετάλλαξη μερικές φορές μπορεί να </w:t>
      </w:r>
    </w:p>
    <w:p w14:paraId="102B7AD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προκαλέσει βελτιώσεις και, χωρίς αμφιβολία, μερικά λάθη που έγιναν αποτέλεσαν σημαντικό παράγοντα για </w:t>
      </w:r>
    </w:p>
    <w:p w14:paraId="32A473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την προοδευτική εξέλιξη της ζωής. </w:t>
      </w:r>
    </w:p>
    <w:p w14:paraId="60B144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Προϊόν της αναπαραγωγής είναι ένας νέος οργανισμός, τα χρωμοσώματα του οποίου αποτελούνται από </w:t>
      </w:r>
    </w:p>
    <w:p w14:paraId="3E5DBF0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γονίδια που προέρχονται τα μισά από τον πατέρα και τα μισά από τη μητέρα. Έτσι για κάθε χαρακτηριστικό το </w:t>
      </w:r>
    </w:p>
    <w:p w14:paraId="5B77AFB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νέο άτομο έχει πάρει ένα γονίδιο από κάθε γονέα. Μερικές φορές τα δύο αυτά γονίδια συμφωνούν μεταξύ τους </w:t>
      </w:r>
    </w:p>
    <w:p w14:paraId="4074A3A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όσον αφορά την «τιμή» που θα δώσουν στο χαρακτηριστικό, π.χ. γαλάζιο χρώμα ματιών, ενώ άλλες φορές δεν </w:t>
      </w:r>
    </w:p>
    <w:p w14:paraId="165FCD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συμφωνούν, π.χ. το ένα υποδεικνύει καστανό χρώμα ματιών και το άλλο γαλάζιο. Στη δεύτερη περίπτωση </w:t>
      </w:r>
    </w:p>
    <w:p w14:paraId="2A43726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κυριαρχεί η «τιμή» ενός γονιδίου (π.χ. του καστανού) και αγνοείται η «τιμή» του άλλου, μολονότι το δεύτερο </w:t>
      </w:r>
    </w:p>
    <w:p w14:paraId="6DC2AB0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μπορεί να περάσει σε επόμενες γενιές. Το γονίδιο που τελικά καθορίζει το χαρακτηριστικό λέγεται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κυρίαρχο </w:t>
      </w:r>
      <w:r>
        <w:rPr>
          <w:rFonts w:hint="default" w:ascii="Times New Roman" w:hAnsi="Times New Roman" w:eastAsia="SimSun" w:cs="Times New Roman"/>
          <w:color w:val="000000"/>
          <w:kern w:val="0"/>
          <w:sz w:val="22"/>
          <w:szCs w:val="22"/>
          <w:lang w:val="en-US" w:eastAsia="zh-CN" w:bidi="ar"/>
        </w:rPr>
        <w:t xml:space="preserve">ή </w:t>
      </w:r>
    </w:p>
    <w:p w14:paraId="07DC167D">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 xml:space="preserve">επικρατές (dominant) </w:t>
      </w:r>
      <w:r>
        <w:rPr>
          <w:rFonts w:hint="default" w:ascii="Times New Roman" w:hAnsi="Times New Roman" w:eastAsia="SimSun" w:cs="Times New Roman"/>
          <w:color w:val="000000"/>
          <w:kern w:val="0"/>
          <w:sz w:val="22"/>
          <w:szCs w:val="22"/>
          <w:lang w:val="en-US" w:eastAsia="zh-CN" w:bidi="ar"/>
        </w:rPr>
        <w:t xml:space="preserve">και το άλλο </w:t>
      </w:r>
      <w:r>
        <w:rPr>
          <w:rFonts w:hint="default" w:ascii="TimesNewRomanPS-ItalicMT" w:hAnsi="TimesNewRomanPS-ItalicMT" w:eastAsia="TimesNewRomanPS-ItalicMT" w:cs="TimesNewRomanPS-ItalicMT"/>
          <w:i/>
          <w:iCs/>
          <w:color w:val="000000"/>
          <w:kern w:val="0"/>
          <w:sz w:val="22"/>
          <w:szCs w:val="22"/>
          <w:lang w:val="en-US" w:eastAsia="zh-CN" w:bidi="ar"/>
        </w:rPr>
        <w:t>υπολειπόμενο (recessive)</w:t>
      </w:r>
      <w:r>
        <w:rPr>
          <w:rFonts w:hint="default" w:ascii="Times New Roman" w:hAnsi="Times New Roman" w:eastAsia="SimSun" w:cs="Times New Roman"/>
          <w:color w:val="000000"/>
          <w:kern w:val="0"/>
          <w:sz w:val="22"/>
          <w:szCs w:val="22"/>
          <w:lang w:val="en-US" w:eastAsia="zh-CN" w:bidi="ar"/>
        </w:rPr>
        <w:t xml:space="preserve">. Γονίδια που διεκδικούν την ίδια θέση σε ένα </w:t>
      </w:r>
    </w:p>
    <w:p w14:paraId="34481C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χρωμόσωμα (δηλαδή που είναι υπεύθυνα για το ίδιο χαρακτηριστικό) λέγονται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αλληλόμορφα (alleles). </w:t>
      </w:r>
    </w:p>
    <w:p w14:paraId="652566B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Όλος αυτός ο μηχανισμός της φυσικής επιλογής φάνηκε ιδιαίτερα ελκυστικός στον John Holland, </w:t>
      </w:r>
    </w:p>
    <w:p w14:paraId="032CD9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πρωτοπόρο των Γενετικών Αλγορίθμων, στις αρχές της δεκαετίας του ’70 (Goldberg, 1989). Ο Holland </w:t>
      </w:r>
    </w:p>
    <w:p w14:paraId="774304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φαντάστηκε ότι κάποιες ιδέες και λειτουργίες που εφαρμόζει η φύση στα συστήματά της θα μπορούσαν να </w:t>
      </w:r>
    </w:p>
    <w:p w14:paraId="2C1EC07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έχουν αποτελέσματα, αν ενσωματώνονταν σε αλγόριθμους για υπολογιστές, ώστε να προκύψουν αποδοτικές </w:t>
      </w:r>
    </w:p>
    <w:p w14:paraId="6FC87D1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τεχνικές επίλυσης δύσκολων προβλημάτων. Αποτέλεσμα αυτής της εργασίας του Ηolland ήταν οι Γενετικοί </w:t>
      </w:r>
    </w:p>
    <w:p w14:paraId="2970930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Αλγόριθμοι, μια καινούρια εξελισσόμενη και πολλά υποσχόμενη τεχνική αναζήτησης και βελτιστοποίησης. </w:t>
      </w:r>
    </w:p>
    <w:p w14:paraId="4B60B6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βασική ιδέα που κρύβεται πίσω από τους Γενετικούς Αλγόριθμους (ΓΑ) είναι η μίμηση των </w:t>
      </w:r>
    </w:p>
    <w:p w14:paraId="15D6BC0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μηχανισμών της φύσης. Ας πάρουμε π.χ. τους λαγούς και πώς αναπαράγονται και εξελίσσονται από γενιά σε </w:t>
      </w:r>
    </w:p>
    <w:p w14:paraId="3FD11AF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γενιά. Έστω ότι αρχίζουμε να παρατηρούμε έναν συγκεκριμένο πληθυσμό από λαγούς. Όπως είναι φυσικό, </w:t>
      </w:r>
    </w:p>
    <w:p w14:paraId="042807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κάποιοι από αυτούς θα είναι πιο γρήγοροι και πιο εύστροφοι από τους άλλους. Αυτοί οι γρηγορότεροι και </w:t>
      </w:r>
    </w:p>
    <w:p w14:paraId="588EC06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εξυπνότεροι λαγοί έχουν λιγότερες πιθανότητες να αποτελέσουν γεύμα κάποιας αλεπούς, άρα από τη στιγμή </w:t>
      </w:r>
    </w:p>
    <w:p w14:paraId="7D5AB0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καταφέρνουν να επιβιώσουν θα ασχοληθούν με την αναπαραγωγή του είδους τους. Φυσικά θα υπάρχει και </w:t>
      </w:r>
    </w:p>
    <w:p w14:paraId="7A7F6D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ένας μικρός αριθμός αργών και λιγότερο εύστροφων λαγών που θα καταφέρουν να επιβιώσουν μόνο και μόνο </w:t>
      </w:r>
    </w:p>
    <w:p w14:paraId="162173C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επειδή στάθηκαν τυχεροί. Όλοι αυτοί οι λαγοί που έχουν καταφέρει να επιβιώσουν θα αρχίσουν την παραγωγή </w:t>
      </w:r>
    </w:p>
    <w:p w14:paraId="21E5E6E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τους, μιας γενιάς που θα συνδυάζει με διάφορους τρόπους όλα τα χαρακτηριστικά των </w:t>
      </w:r>
      <w:r>
        <w:rPr>
          <w:rFonts w:hint="default" w:ascii="Times New Roman" w:hAnsi="Times New Roman" w:eastAsia="SimSun" w:cs="Times New Roman"/>
          <w:color w:val="000000"/>
          <w:kern w:val="0"/>
          <w:sz w:val="19"/>
          <w:szCs w:val="19"/>
          <w:lang w:val="en-US" w:eastAsia="zh-CN" w:bidi="ar"/>
        </w:rPr>
        <w:t xml:space="preserve">Υπολογιστική νοημοσύνη και βαθιά μάθηση </w:t>
      </w:r>
    </w:p>
    <w:p w14:paraId="770ED750">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25 </w:t>
      </w:r>
    </w:p>
    <w:p w14:paraId="6DB2069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μελών της προηγούμενης. Έτσι μερικοί αργοί λαγοί θα αναμειχθούν με κάποιους γρήγορους, κάποιοι γρήγοροι </w:t>
      </w:r>
    </w:p>
    <w:p w14:paraId="19B836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 άλλους γρήγορους, κάποιοι εύστροφοι λαγοί με κάποιους μη εύστροφους και ούτω καθεξής. Οι μικροί λαγοί </w:t>
      </w:r>
    </w:p>
    <w:p w14:paraId="48E08B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θα είναι κατά μέσο όρο γρηγορότεροι και εξυπνότεροι από τους προγόνους τους, αφού </w:t>
      </w:r>
    </w:p>
    <w:p w14:paraId="03DD0E6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επιβίωσαν περισσότεροι γρήγοροι και έξυπνοι λαγοί. Ευτυχώς για τη διατήρηση </w:t>
      </w:r>
    </w:p>
    <w:p w14:paraId="1F387FA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φυσικής ισορροπίας, και οι αλεπούδες υφίστανται την ίδια διαδικασία αναπαραγωγής, διαφορετικά οι λαγοί </w:t>
      </w:r>
    </w:p>
    <w:p w14:paraId="77C36BD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θα γινόντουσαν υπερβολικά γρήγοροι και έξυπνοι για να μπορούν να τους πιάσουν.</w:t>
      </w:r>
    </w:p>
    <w:p w14:paraId="531F8BE0">
      <w:pPr>
        <w:ind w:right="282"/>
        <w:jc w:val="both"/>
        <w:rPr>
          <w:rFonts w:hint="default" w:ascii="Times New Roman" w:hAnsi="Times New Roman"/>
          <w:sz w:val="24"/>
          <w:szCs w:val="24"/>
          <w:lang w:val="el-GR"/>
        </w:rPr>
      </w:pPr>
    </w:p>
    <w:p w14:paraId="101F34E0">
      <w:pPr>
        <w:ind w:right="282"/>
        <w:jc w:val="both"/>
        <w:rPr>
          <w:rFonts w:hint="default" w:ascii="Times New Roman" w:hAnsi="Times New Roman"/>
          <w:sz w:val="24"/>
          <w:szCs w:val="24"/>
          <w:lang w:val="el-GR"/>
        </w:rPr>
      </w:pPr>
    </w:p>
    <w:p w14:paraId="132A3F8F">
      <w:pPr>
        <w:ind w:right="282"/>
        <w:jc w:val="both"/>
        <w:rPr>
          <w:rFonts w:hint="default" w:ascii="Times New Roman" w:hAnsi="Times New Roman"/>
          <w:sz w:val="24"/>
          <w:szCs w:val="24"/>
          <w:lang w:val="el-GR"/>
        </w:rPr>
      </w:pPr>
    </w:p>
    <w:p w14:paraId="1EEA6C9C">
      <w:pPr>
        <w:ind w:right="282"/>
        <w:jc w:val="both"/>
        <w:rPr>
          <w:rFonts w:hint="default" w:ascii="Times New Roman" w:hAnsi="Times New Roman"/>
          <w:sz w:val="24"/>
          <w:szCs w:val="24"/>
          <w:lang w:val="el-GR"/>
        </w:rPr>
      </w:pPr>
    </w:p>
    <w:p w14:paraId="0D997213">
      <w:pPr>
        <w:ind w:right="282"/>
        <w:jc w:val="both"/>
        <w:rPr>
          <w:rFonts w:hint="default" w:ascii="Times New Roman" w:hAnsi="Times New Roman"/>
          <w:sz w:val="24"/>
          <w:szCs w:val="24"/>
          <w:lang w:val="el-GR"/>
        </w:rPr>
      </w:pPr>
    </w:p>
    <w:p w14:paraId="57A60FB7">
      <w:pPr>
        <w:ind w:right="282"/>
        <w:jc w:val="both"/>
        <w:rPr>
          <w:rFonts w:hint="default" w:ascii="Times New Roman" w:hAnsi="Times New Roman"/>
          <w:sz w:val="24"/>
          <w:szCs w:val="24"/>
          <w:lang w:val="el-GR"/>
        </w:rPr>
      </w:pPr>
    </w:p>
    <w:p w14:paraId="6EE4206F">
      <w:pPr>
        <w:ind w:right="282"/>
        <w:jc w:val="both"/>
        <w:rPr>
          <w:rFonts w:hint="default" w:ascii="Times New Roman" w:hAnsi="Times New Roman"/>
          <w:sz w:val="24"/>
          <w:szCs w:val="24"/>
          <w:lang w:val="el-GR"/>
        </w:rPr>
      </w:pPr>
    </w:p>
    <w:p w14:paraId="2DF68E0C">
      <w:pPr>
        <w:ind w:right="282"/>
        <w:jc w:val="both"/>
        <w:rPr>
          <w:rFonts w:hint="default" w:ascii="Times New Roman" w:hAnsi="Times New Roman"/>
          <w:sz w:val="24"/>
          <w:szCs w:val="24"/>
          <w:lang w:val="el-GR"/>
        </w:rPr>
      </w:pPr>
    </w:p>
    <w:p w14:paraId="36D05945">
      <w:pPr>
        <w:ind w:right="282"/>
        <w:jc w:val="both"/>
        <w:rPr>
          <w:rFonts w:hint="default" w:ascii="Times New Roman" w:hAnsi="Times New Roman"/>
          <w:sz w:val="24"/>
          <w:szCs w:val="24"/>
          <w:lang w:val="el-GR"/>
        </w:rPr>
      </w:pPr>
    </w:p>
    <w:p w14:paraId="77D87663">
      <w:pPr>
        <w:ind w:right="282"/>
        <w:jc w:val="both"/>
        <w:rPr>
          <w:rFonts w:hint="default" w:ascii="Times New Roman" w:hAnsi="Times New Roman"/>
          <w:sz w:val="24"/>
          <w:szCs w:val="24"/>
          <w:lang w:val="el-GR"/>
        </w:rPr>
      </w:pPr>
    </w:p>
    <w:p w14:paraId="27669318">
      <w:pPr>
        <w:ind w:right="282"/>
        <w:jc w:val="both"/>
        <w:rPr>
          <w:rFonts w:hint="default" w:ascii="Times New Roman" w:hAnsi="Times New Roman"/>
          <w:sz w:val="24"/>
          <w:szCs w:val="24"/>
          <w:lang w:val="el-GR"/>
        </w:rPr>
      </w:pPr>
    </w:p>
    <w:p w14:paraId="1E8E5229">
      <w:pPr>
        <w:ind w:right="282"/>
        <w:jc w:val="both"/>
        <w:rPr>
          <w:rFonts w:hint="default" w:ascii="Times New Roman" w:hAnsi="Times New Roman"/>
          <w:sz w:val="24"/>
          <w:szCs w:val="24"/>
          <w:lang w:val="el-GR"/>
        </w:rPr>
      </w:pPr>
    </w:p>
    <w:p w14:paraId="7F1E6751">
      <w:pPr>
        <w:ind w:right="282"/>
        <w:jc w:val="both"/>
        <w:rPr>
          <w:rFonts w:hint="default" w:ascii="Times New Roman" w:hAnsi="Times New Roman"/>
          <w:sz w:val="24"/>
          <w:szCs w:val="24"/>
          <w:lang w:val="el-GR"/>
        </w:rPr>
      </w:pPr>
    </w:p>
    <w:p w14:paraId="6090F50F">
      <w:pPr>
        <w:ind w:right="282"/>
        <w:jc w:val="both"/>
        <w:rPr>
          <w:rFonts w:hint="default" w:ascii="Times New Roman" w:hAnsi="Times New Roman"/>
          <w:sz w:val="24"/>
          <w:szCs w:val="24"/>
          <w:lang w:val="el-GR"/>
        </w:rPr>
      </w:pPr>
    </w:p>
    <w:p w14:paraId="713ABA8D">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5239"/>
      <w:bookmarkStart w:id="45" w:name="_Toc1684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1 Μέθοδοι κωδικοποίησης</w:t>
      </w:r>
      <w:bookmarkEnd w:id="44"/>
      <w:bookmarkEnd w:id="45"/>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151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Γενετικοί τελεστές</w:t>
      </w:r>
      <w:bookmarkEnd w:id="46"/>
      <w:bookmarkEnd w:id="47"/>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02A95D7B">
      <w:pPr>
        <w:ind w:right="282"/>
        <w:jc w:val="both"/>
        <w:rPr>
          <w:rFonts w:ascii="Times New Roman" w:hAnsi="Times New Roman" w:cs="Times New Roman"/>
          <w:sz w:val="24"/>
          <w:szCs w:val="24"/>
        </w:rPr>
      </w:pPr>
    </w:p>
    <w:p w14:paraId="61E83F8C">
      <w:pPr>
        <w:ind w:right="282"/>
        <w:jc w:val="both"/>
        <w:rPr>
          <w:rFonts w:ascii="Times New Roman" w:hAnsi="Times New Roman" w:cs="Times New Roman"/>
          <w:sz w:val="24"/>
          <w:szCs w:val="24"/>
        </w:rPr>
      </w:pPr>
    </w:p>
    <w:p w14:paraId="001D6A1D">
      <w:pPr>
        <w:ind w:right="282"/>
        <w:jc w:val="both"/>
        <w:rPr>
          <w:rFonts w:ascii="Times New Roman" w:hAnsi="Times New Roman" w:cs="Times New Roman"/>
          <w:sz w:val="24"/>
          <w:szCs w:val="24"/>
        </w:rPr>
      </w:pPr>
    </w:p>
    <w:p w14:paraId="4AAA3718">
      <w:pPr>
        <w:ind w:right="282"/>
        <w:jc w:val="both"/>
        <w:rPr>
          <w:rFonts w:ascii="Times New Roman" w:hAnsi="Times New Roman" w:cs="Times New Roman"/>
          <w:sz w:val="24"/>
          <w:szCs w:val="24"/>
        </w:rPr>
      </w:pPr>
    </w:p>
    <w:p w14:paraId="0550DD45">
      <w:pPr>
        <w:ind w:right="282"/>
        <w:jc w:val="both"/>
        <w:rPr>
          <w:rFonts w:ascii="Times New Roman" w:hAnsi="Times New Roman" w:cs="Times New Roman"/>
          <w:sz w:val="24"/>
          <w:szCs w:val="24"/>
        </w:rPr>
      </w:pPr>
    </w:p>
    <w:p w14:paraId="55DC3C5D">
      <w:pPr>
        <w:ind w:right="282"/>
        <w:jc w:val="both"/>
        <w:rPr>
          <w:rFonts w:ascii="Times New Roman" w:hAnsi="Times New Roman" w:cs="Times New Roman"/>
          <w:sz w:val="24"/>
          <w:szCs w:val="24"/>
        </w:rPr>
      </w:pPr>
    </w:p>
    <w:p w14:paraId="7828F4C4">
      <w:pPr>
        <w:ind w:right="282"/>
        <w:jc w:val="both"/>
        <w:rPr>
          <w:rFonts w:ascii="Times New Roman" w:hAnsi="Times New Roman" w:cs="Times New Roman"/>
          <w:sz w:val="24"/>
          <w:szCs w:val="24"/>
        </w:rPr>
      </w:pPr>
    </w:p>
    <w:p w14:paraId="41E3DE34">
      <w:pPr>
        <w:ind w:right="282"/>
        <w:jc w:val="both"/>
        <w:rPr>
          <w:rFonts w:ascii="Times New Roman" w:hAnsi="Times New Roman" w:cs="Times New Roman"/>
          <w:sz w:val="24"/>
          <w:szCs w:val="24"/>
        </w:rPr>
      </w:pPr>
    </w:p>
    <w:p w14:paraId="77218A4C">
      <w:pPr>
        <w:ind w:right="282"/>
        <w:jc w:val="both"/>
        <w:rPr>
          <w:rFonts w:ascii="Times New Roman" w:hAnsi="Times New Roman" w:cs="Times New Roman"/>
          <w:sz w:val="24"/>
          <w:szCs w:val="24"/>
        </w:rPr>
      </w:pPr>
    </w:p>
    <w:p w14:paraId="4B051C56">
      <w:pPr>
        <w:ind w:right="282"/>
        <w:jc w:val="both"/>
        <w:rPr>
          <w:rFonts w:ascii="Times New Roman" w:hAnsi="Times New Roman" w:cs="Times New Roman"/>
          <w:sz w:val="24"/>
          <w:szCs w:val="24"/>
        </w:rPr>
      </w:pPr>
    </w:p>
    <w:p w14:paraId="5CB04D49">
      <w:pPr>
        <w:ind w:right="282"/>
        <w:jc w:val="both"/>
        <w:rPr>
          <w:rFonts w:ascii="Times New Roman" w:hAnsi="Times New Roman" w:cs="Times New Roman"/>
          <w:sz w:val="24"/>
          <w:szCs w:val="24"/>
        </w:rPr>
      </w:pPr>
    </w:p>
    <w:p w14:paraId="22037642">
      <w:pPr>
        <w:ind w:right="282"/>
        <w:jc w:val="both"/>
        <w:rPr>
          <w:rFonts w:ascii="Times New Roman" w:hAnsi="Times New Roman" w:cs="Times New Roman"/>
          <w:sz w:val="24"/>
          <w:szCs w:val="24"/>
        </w:rPr>
      </w:pPr>
    </w:p>
    <w:p w14:paraId="6684E716">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8" w:name="_Toc24220"/>
      <w:bookmarkStart w:id="49" w:name="_Toc475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Παράλληλοι γενετικοί αλγόριθμοι</w:t>
      </w:r>
      <w:bookmarkEnd w:id="48"/>
      <w:bookmarkEnd w:id="49"/>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727E208D">
      <w:pPr>
        <w:ind w:right="282"/>
        <w:jc w:val="both"/>
        <w:rPr>
          <w:rFonts w:ascii="Times New Roman" w:hAnsi="Times New Roman" w:cs="Times New Roman"/>
          <w:sz w:val="24"/>
          <w:szCs w:val="24"/>
        </w:rPr>
      </w:pPr>
    </w:p>
    <w:p w14:paraId="6615FB40">
      <w:pPr>
        <w:ind w:right="282"/>
        <w:jc w:val="both"/>
        <w:rPr>
          <w:rFonts w:ascii="Times New Roman" w:hAnsi="Times New Roman" w:cs="Times New Roman"/>
          <w:sz w:val="24"/>
          <w:szCs w:val="24"/>
        </w:rPr>
      </w:pPr>
    </w:p>
    <w:p w14:paraId="496D0FCF">
      <w:pPr>
        <w:ind w:right="282"/>
        <w:jc w:val="both"/>
        <w:rPr>
          <w:rFonts w:ascii="Times New Roman" w:hAnsi="Times New Roman" w:cs="Times New Roman"/>
          <w:sz w:val="24"/>
          <w:szCs w:val="24"/>
        </w:rPr>
      </w:pPr>
    </w:p>
    <w:p w14:paraId="29472684">
      <w:pPr>
        <w:ind w:right="282"/>
        <w:jc w:val="both"/>
        <w:rPr>
          <w:rFonts w:ascii="Times New Roman" w:hAnsi="Times New Roman" w:cs="Times New Roman"/>
          <w:sz w:val="24"/>
          <w:szCs w:val="24"/>
        </w:rPr>
      </w:pPr>
    </w:p>
    <w:p w14:paraId="2B1B7D51">
      <w:pPr>
        <w:ind w:right="282"/>
        <w:jc w:val="both"/>
        <w:rPr>
          <w:rFonts w:ascii="Times New Roman" w:hAnsi="Times New Roman" w:cs="Times New Roman"/>
          <w:sz w:val="24"/>
          <w:szCs w:val="24"/>
        </w:rPr>
      </w:pPr>
    </w:p>
    <w:p w14:paraId="67664B90">
      <w:pPr>
        <w:ind w:right="282"/>
        <w:jc w:val="both"/>
        <w:rPr>
          <w:rFonts w:ascii="Times New Roman" w:hAnsi="Times New Roman" w:cs="Times New Roman"/>
          <w:sz w:val="24"/>
          <w:szCs w:val="24"/>
        </w:rPr>
      </w:pPr>
    </w:p>
    <w:p w14:paraId="5E73B8D0">
      <w:pPr>
        <w:ind w:right="282"/>
        <w:jc w:val="both"/>
        <w:rPr>
          <w:rFonts w:ascii="Times New Roman" w:hAnsi="Times New Roman" w:cs="Times New Roman"/>
          <w:sz w:val="24"/>
          <w:szCs w:val="24"/>
        </w:rPr>
      </w:pPr>
    </w:p>
    <w:p w14:paraId="258465AB">
      <w:pPr>
        <w:ind w:right="282"/>
        <w:jc w:val="both"/>
        <w:rPr>
          <w:rFonts w:ascii="Times New Roman" w:hAnsi="Times New Roman" w:cs="Times New Roman"/>
          <w:sz w:val="24"/>
          <w:szCs w:val="24"/>
        </w:rPr>
      </w:pPr>
    </w:p>
    <w:p w14:paraId="44B3358B">
      <w:pPr>
        <w:ind w:right="282"/>
        <w:jc w:val="both"/>
        <w:rPr>
          <w:rFonts w:ascii="Times New Roman" w:hAnsi="Times New Roman" w:cs="Times New Roman"/>
          <w:sz w:val="24"/>
          <w:szCs w:val="24"/>
        </w:rPr>
      </w:pPr>
    </w:p>
    <w:p w14:paraId="1B02EB5A">
      <w:pPr>
        <w:ind w:right="282"/>
        <w:jc w:val="both"/>
        <w:rPr>
          <w:rFonts w:ascii="Times New Roman" w:hAnsi="Times New Roman" w:cs="Times New Roman"/>
          <w:sz w:val="24"/>
          <w:szCs w:val="24"/>
        </w:rPr>
      </w:pPr>
    </w:p>
    <w:p w14:paraId="624F598B">
      <w:pPr>
        <w:ind w:right="282"/>
        <w:jc w:val="both"/>
        <w:rPr>
          <w:rFonts w:ascii="Times New Roman" w:hAnsi="Times New Roman" w:cs="Times New Roman"/>
          <w:sz w:val="24"/>
          <w:szCs w:val="24"/>
        </w:rPr>
      </w:pPr>
    </w:p>
    <w:p w14:paraId="216615A5">
      <w:pPr>
        <w:ind w:right="282"/>
        <w:jc w:val="both"/>
        <w:rPr>
          <w:rFonts w:ascii="Times New Roman" w:hAnsi="Times New Roman" w:cs="Times New Roman"/>
          <w:sz w:val="24"/>
          <w:szCs w:val="24"/>
        </w:rPr>
      </w:pPr>
    </w:p>
    <w:p w14:paraId="3318DFA6">
      <w:pPr>
        <w:ind w:right="282"/>
        <w:jc w:val="both"/>
        <w:rPr>
          <w:rFonts w:ascii="Times New Roman" w:hAnsi="Times New Roman" w:cs="Times New Roman"/>
          <w:sz w:val="24"/>
          <w:szCs w:val="24"/>
        </w:rPr>
      </w:pPr>
    </w:p>
    <w:p w14:paraId="3A21171F">
      <w:pPr>
        <w:ind w:right="282"/>
        <w:jc w:val="both"/>
        <w:rPr>
          <w:rFonts w:ascii="Times New Roman" w:hAnsi="Times New Roman" w:cs="Times New Roman"/>
          <w:sz w:val="24"/>
          <w:szCs w:val="24"/>
        </w:rPr>
      </w:pPr>
    </w:p>
    <w:p w14:paraId="01A52D44">
      <w:pPr>
        <w:pStyle w:val="3"/>
        <w:numPr>
          <w:ilvl w:val="0"/>
          <w:numId w:val="0"/>
        </w:numPr>
        <w:ind w:right="282"/>
        <w:jc w:val="both"/>
        <w:rPr>
          <w:rFonts w:hint="default" w:ascii="Times New Roman" w:hAnsi="Times New Roman" w:cs="Times New Roman"/>
          <w:color w:val="auto"/>
          <w:sz w:val="28"/>
          <w:szCs w:val="28"/>
          <w:lang w:val="el-GR"/>
        </w:rPr>
      </w:pPr>
      <w:bookmarkStart w:id="50" w:name="_Toc20347"/>
      <w:bookmarkStart w:id="51"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Πλεονεκτήματα γενετικών αλγορίθμων</w:t>
      </w:r>
      <w:bookmarkEnd w:id="50"/>
    </w:p>
    <w:p w14:paraId="38AD14FB">
      <w:pPr>
        <w:rPr>
          <w:rFonts w:hint="default" w:ascii="Times New Roman" w:hAnsi="Times New Roman" w:cs="Times New Roman"/>
          <w:color w:val="auto"/>
          <w:sz w:val="28"/>
          <w:szCs w:val="28"/>
          <w:lang w:val="el-GR"/>
        </w:rPr>
      </w:pPr>
    </w:p>
    <w:p w14:paraId="37F02293">
      <w:pPr>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l-GR"/>
        </w:rPr>
        <w:t>(Λυκοθανάσης)</w:t>
      </w:r>
    </w:p>
    <w:p w14:paraId="3646447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χρήση των ΓΑ σε διάφορες εφαρμογές είναι ελκυστική για αρκετούς λόγους. Οι κυριότεροι ίσως είναι οι </w:t>
      </w:r>
    </w:p>
    <w:p w14:paraId="73BA37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31D99A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 </w:t>
      </w:r>
      <w:r>
        <w:rPr>
          <w:rFonts w:ascii="TimesNewRomanPS-BoldMT" w:hAnsi="TimesNewRomanPS-BoldMT" w:eastAsia="TimesNewRomanPS-BoldMT" w:cs="TimesNewRomanPS-BoldMT"/>
          <w:b/>
          <w:bCs/>
          <w:color w:val="000000"/>
          <w:kern w:val="0"/>
          <w:sz w:val="22"/>
          <w:szCs w:val="22"/>
          <w:lang w:val="en-US" w:eastAsia="zh-CN" w:bidi="ar"/>
        </w:rPr>
        <w:t>Μπορούν να λύσουν δύσκολα προβλήματα γρήγορα και αξιόπιστα</w:t>
      </w:r>
      <w:r>
        <w:rPr>
          <w:rFonts w:hint="default" w:ascii="Times New Roman" w:hAnsi="Times New Roman" w:eastAsia="SimSun" w:cs="Times New Roman"/>
          <w:color w:val="000000"/>
          <w:kern w:val="0"/>
          <w:sz w:val="22"/>
          <w:szCs w:val="22"/>
          <w:lang w:val="en-US" w:eastAsia="zh-CN" w:bidi="ar"/>
        </w:rPr>
        <w:t xml:space="preserve">. Ένας από τους σημαντικούς λόγους </w:t>
      </w:r>
    </w:p>
    <w:p w14:paraId="2D33B3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χρήσης των ΓΑ είναι η μεγάλη τους αποδοτικότητα. Τόσο η θεωρία όσο και η πράξη έχουν δείξει ότι </w:t>
      </w:r>
    </w:p>
    <w:p w14:paraId="59EA56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προβλήματα που έχουν πολλές, δύσκολα προσδιορισμένες λύσεις μπορούν να αντιμετωπιστούν καλύτερα </w:t>
      </w:r>
    </w:p>
    <w:p w14:paraId="03AF297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ΓΑ. Είναι δε αξιοσημείωτο ότι συναρτήσεις που παρουσιάζουν μεγάλες διακυμάνσεις και καθιστούν </w:t>
      </w:r>
    </w:p>
    <w:p w14:paraId="15E7CC8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ανεπαρκείς άλλες μεθόδους στην εύρεση των ακρότατών τους, για τους ΓΑ αυτές οι διακυμάνσεις δεν </w:t>
      </w:r>
    </w:p>
    <w:p w14:paraId="54516CF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αποτελούν σημεία δυσχέρειας. </w:t>
      </w:r>
    </w:p>
    <w:p w14:paraId="1E9FAE3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2) </w:t>
      </w:r>
      <w:r>
        <w:rPr>
          <w:rFonts w:hint="default" w:ascii="TimesNewRomanPS-BoldMT" w:hAnsi="TimesNewRomanPS-BoldMT" w:eastAsia="TimesNewRomanPS-BoldMT" w:cs="TimesNewRomanPS-BoldMT"/>
          <w:b/>
          <w:bCs/>
          <w:color w:val="000000"/>
          <w:kern w:val="0"/>
          <w:sz w:val="22"/>
          <w:szCs w:val="22"/>
          <w:lang w:val="en-US" w:eastAsia="zh-CN" w:bidi="ar"/>
        </w:rPr>
        <w:t xml:space="preserve">Μπορούν εύκολα να συνεργαστούν με τα υπάρχοντα μοντέλα και συστήματα. </w:t>
      </w:r>
      <w:r>
        <w:rPr>
          <w:rFonts w:hint="default" w:ascii="Times New Roman" w:hAnsi="Times New Roman" w:eastAsia="SimSun" w:cs="Times New Roman"/>
          <w:color w:val="000000"/>
          <w:kern w:val="0"/>
          <w:sz w:val="22"/>
          <w:szCs w:val="22"/>
          <w:lang w:val="en-US" w:eastAsia="zh-CN" w:bidi="ar"/>
        </w:rPr>
        <w:t xml:space="preserve">Οι ΓΑ προσφέρουν το </w:t>
      </w:r>
    </w:p>
    <w:p w14:paraId="7C100EA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σημαντικό πλεονέκτημα της χρήσης τους με προσθετικό τρόπο στα μοντέλα που χρησιμοποιούνται σήμερα, </w:t>
      </w:r>
    </w:p>
    <w:p w14:paraId="7EE9DE1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μην απαιτώντας την επανασχεδίασή τους. Μπορούν εύκολα να συνεργαστούν με τον υπάρχοντα κώδικα, </w:t>
      </w:r>
    </w:p>
    <w:p w14:paraId="14F0F3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χωρίς μεγάλο κόπο. Αυτό συμβαίνει διότι χρησιμοποιούν μόνο πληροφορίες της διαδικασίας ή συνάρτησης </w:t>
      </w:r>
    </w:p>
    <w:p w14:paraId="1A711C1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πρόκειται να βελτιστοποιήσουν, δίχως να ενδιαφέρει άμεσα ο ρόλος της μέσα στο σύστημα ή η όλη </w:t>
      </w:r>
    </w:p>
    <w:p w14:paraId="3853514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δομή του συστήματος. </w:t>
      </w:r>
    </w:p>
    <w:p w14:paraId="6956E4B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εύκολα επεκτάσιμοι και εξελίξιμοι. </w:t>
      </w:r>
      <w:r>
        <w:rPr>
          <w:rFonts w:hint="default" w:ascii="Times New Roman" w:hAnsi="Times New Roman" w:eastAsia="SimSun" w:cs="Times New Roman"/>
          <w:color w:val="000000"/>
          <w:kern w:val="0"/>
          <w:sz w:val="22"/>
          <w:szCs w:val="22"/>
          <w:lang w:val="en-US" w:eastAsia="zh-CN" w:bidi="ar"/>
        </w:rPr>
        <w:t xml:space="preserve">Όπως θα γίνει σαφές στα επόμενα κεφάλαια, οι ΓΑ δεν </w:t>
      </w:r>
    </w:p>
    <w:p w14:paraId="4348D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αντιστέκονται σε αλλαγές, επεκτάσεις και μετεξελίξεις, ανάλογα με την κρίση του σχεδιαστή. Σε πολλές </w:t>
      </w:r>
    </w:p>
    <w:p w14:paraId="674E18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εφαρμογές έχουν αναφερθεί λειτουργίες των ΓΑ που δεν είναι δανεισμένες από τη φύση ή που έχουν υποστεί </w:t>
      </w:r>
    </w:p>
    <w:p w14:paraId="4F311F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σημαντικές αλλαγές, πάντα προς όφελος της απόδοσης. Παραλλαγές στο βασικό σχήμα δεν είναι απλά </w:t>
      </w:r>
    </w:p>
    <w:p w14:paraId="45E8121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ανεκτές, αλλά σε ορισμένες περιπτώσεις επιβάλλονται. </w:t>
      </w:r>
    </w:p>
    <w:p w14:paraId="1E2FE6A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4) </w:t>
      </w:r>
      <w:r>
        <w:rPr>
          <w:rFonts w:hint="default" w:ascii="TimesNewRomanPS-BoldMT" w:hAnsi="TimesNewRomanPS-BoldMT" w:eastAsia="TimesNewRomanPS-BoldMT" w:cs="TimesNewRomanPS-BoldMT"/>
          <w:b/>
          <w:bCs/>
          <w:color w:val="000000"/>
          <w:kern w:val="0"/>
          <w:sz w:val="22"/>
          <w:szCs w:val="22"/>
          <w:lang w:val="en-US" w:eastAsia="zh-CN" w:bidi="ar"/>
        </w:rPr>
        <w:t>Μπορούν να συμμετέχουν σε υβριδικές μορφές με άλλες μεθόδους</w:t>
      </w:r>
      <w:r>
        <w:rPr>
          <w:rFonts w:hint="default" w:ascii="Times New Roman" w:hAnsi="Times New Roman" w:eastAsia="SimSun" w:cs="Times New Roman"/>
          <w:color w:val="000000"/>
          <w:kern w:val="0"/>
          <w:sz w:val="22"/>
          <w:szCs w:val="22"/>
          <w:lang w:val="en-US" w:eastAsia="zh-CN" w:bidi="ar"/>
        </w:rPr>
        <w:t xml:space="preserve">. Αν και η ισχύς των ΓΑ είναι μεγάλη, </w:t>
      </w:r>
    </w:p>
    <w:p w14:paraId="608DD7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μερικές ειδικές περιπτώσεις προβλημάτων, όπου άλλες μέθοδοι συμβαίνει να έχουν πολύ υψηλή </w:t>
      </w:r>
    </w:p>
    <w:p w14:paraId="2864A8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αποδοτικότητα λόγω εξειδίκευσης, υπάρχει η δυνατότητα χρησιμοποίησης ενός υβριδικού σχήματος ΓΑ με </w:t>
      </w:r>
    </w:p>
    <w:p w14:paraId="60EA48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άλλη μέθοδο. Αυτό είναι αποτέλεσμα της μεγάλης ευελιξίας των ΓΑ. </w:t>
      </w:r>
    </w:p>
    <w:p w14:paraId="03410B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5) </w:t>
      </w:r>
      <w:r>
        <w:rPr>
          <w:rFonts w:hint="default" w:ascii="TimesNewRomanPS-BoldMT" w:hAnsi="TimesNewRomanPS-BoldMT" w:eastAsia="TimesNewRomanPS-BoldMT" w:cs="TimesNewRomanPS-BoldMT"/>
          <w:b/>
          <w:bCs/>
          <w:color w:val="000000"/>
          <w:kern w:val="0"/>
          <w:sz w:val="22"/>
          <w:szCs w:val="22"/>
          <w:lang w:val="en-US" w:eastAsia="zh-CN" w:bidi="ar"/>
        </w:rPr>
        <w:t xml:space="preserve">Εφαρμόζονται σε πολύ περισσότερα πεδία από κάθε άλλη μέθοδο. </w:t>
      </w:r>
      <w:r>
        <w:rPr>
          <w:rFonts w:hint="default" w:ascii="Times New Roman" w:hAnsi="Times New Roman" w:eastAsia="SimSun" w:cs="Times New Roman"/>
          <w:color w:val="000000"/>
          <w:kern w:val="0"/>
          <w:sz w:val="22"/>
          <w:szCs w:val="22"/>
          <w:lang w:val="en-US" w:eastAsia="zh-CN" w:bidi="ar"/>
        </w:rPr>
        <w:t xml:space="preserve">Το χαρακτηριστικό που τους </w:t>
      </w:r>
    </w:p>
    <w:p w14:paraId="2374314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εξασφαλίζει αυτό το πλεονέκτημα είναι η ελευθερία επιλογής των κριτηρίων που καθορίζουν την επιλογή </w:t>
      </w:r>
    </w:p>
    <w:p w14:paraId="48220F2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μέσα στο τεχνικό περιβάλλον. Έτσι ΓΑ μπορούν να χρησιμοποιηθούν στην οικονομία, στον σχεδιασμό </w:t>
      </w:r>
    </w:p>
    <w:p w14:paraId="07AFA4B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μηχανών, στην επίλυση μαθηματικών εξισώσεων, στην εκπαίδευση Νευρωνικών Δικτύων και σε πολλούς </w:t>
      </w:r>
    </w:p>
    <w:p w14:paraId="05CE783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άλλους τομείς. </w:t>
      </w:r>
    </w:p>
    <w:p w14:paraId="47258B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6) </w:t>
      </w:r>
      <w:r>
        <w:rPr>
          <w:rFonts w:hint="default" w:ascii="TimesNewRomanPS-BoldMT" w:hAnsi="TimesNewRomanPS-BoldMT" w:eastAsia="TimesNewRomanPS-BoldMT" w:cs="TimesNewRomanPS-BoldMT"/>
          <w:b/>
          <w:bCs/>
          <w:color w:val="000000"/>
          <w:kern w:val="0"/>
          <w:sz w:val="22"/>
          <w:szCs w:val="22"/>
          <w:lang w:val="en-US" w:eastAsia="zh-CN" w:bidi="ar"/>
        </w:rPr>
        <w:t>Δεν απαιτούν περιορισμούς στις συναρτήσεις που επεξεργάζονται</w:t>
      </w:r>
      <w:r>
        <w:rPr>
          <w:rFonts w:hint="default" w:ascii="Times New Roman" w:hAnsi="Times New Roman" w:eastAsia="SimSun" w:cs="Times New Roman"/>
          <w:color w:val="000000"/>
          <w:kern w:val="0"/>
          <w:sz w:val="22"/>
          <w:szCs w:val="22"/>
          <w:lang w:val="en-US" w:eastAsia="zh-CN" w:bidi="ar"/>
        </w:rPr>
        <w:t xml:space="preserve">. Ο κύριος λόγος που καθιστά τις </w:t>
      </w:r>
    </w:p>
    <w:p w14:paraId="6A6F20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παραδοσιακές μεθόδους δύσκαμπτες και ακατάλληλες για πολλά προβλήματα είναι η απαίτησή τους για </w:t>
      </w:r>
    </w:p>
    <w:p w14:paraId="340A403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ύπαρξη περιορισμών, όπως η ύπαρξη παραγώγων, η συνέχεια, οι μη «θορυβώδεις» συναρτήσεις κλπ. </w:t>
      </w:r>
    </w:p>
    <w:p w14:paraId="5C50D4D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Τέτοιου είδους ιδιότητες είναι αδιάφορες για τους ΓΑ, στοιχείο που τους κάνει κατάλληλους για μεγάλο </w:t>
      </w:r>
    </w:p>
    <w:p w14:paraId="5217C0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φάσμα προβλημάτων. </w:t>
      </w:r>
    </w:p>
    <w:p w14:paraId="264E013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7) </w:t>
      </w:r>
      <w:r>
        <w:rPr>
          <w:rFonts w:hint="default" w:ascii="TimesNewRomanPS-BoldMT" w:hAnsi="TimesNewRomanPS-BoldMT" w:eastAsia="TimesNewRomanPS-BoldMT" w:cs="TimesNewRomanPS-BoldMT"/>
          <w:b/>
          <w:bCs/>
          <w:color w:val="000000"/>
          <w:kern w:val="0"/>
          <w:sz w:val="22"/>
          <w:szCs w:val="22"/>
          <w:lang w:val="en-US" w:eastAsia="zh-CN" w:bidi="ar"/>
        </w:rPr>
        <w:t xml:space="preserve">Δεν ενδιαφέρει η σημασία της υπό εξέταση πληροφορίας. </w:t>
      </w:r>
      <w:r>
        <w:rPr>
          <w:rFonts w:hint="default" w:ascii="Times New Roman" w:hAnsi="Times New Roman" w:eastAsia="SimSun" w:cs="Times New Roman"/>
          <w:color w:val="000000"/>
          <w:kern w:val="0"/>
          <w:sz w:val="22"/>
          <w:szCs w:val="22"/>
          <w:lang w:val="en-US" w:eastAsia="zh-CN" w:bidi="ar"/>
        </w:rPr>
        <w:t xml:space="preserve">Η μόνη «επικοινωνία» του ΓΑ με το </w:t>
      </w:r>
    </w:p>
    <w:p w14:paraId="2FBD9F5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περιβάλλον του είναι η αντικειμενική συνάρτηση. Αυτό εγγυάται την επιτυχία του ανεξάρτητα από τη </w:t>
      </w:r>
    </w:p>
    <w:p w14:paraId="3850625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σημασία του προβλήματος. Βέβαια δεν σημαίνει ότι δεν υπάρχουν άλυτα προβλήματα για τους ΓΑ. Όπου </w:t>
      </w:r>
    </w:p>
    <w:p w14:paraId="646D82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όμως δεν τα καταφέρνουν, η αιτία είναι η φύση του χώρου που ερευνούν και όχι το πληροφοριακό </w:t>
      </w:r>
    </w:p>
    <w:p w14:paraId="7290B70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περιεχόμενο του προβλήματος. </w:t>
      </w:r>
    </w:p>
    <w:p w14:paraId="49FC4EA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8) </w:t>
      </w:r>
      <w:r>
        <w:rPr>
          <w:rFonts w:hint="default" w:ascii="TimesNewRomanPS-BoldMT" w:hAnsi="TimesNewRomanPS-BoldMT" w:eastAsia="TimesNewRomanPS-BoldMT" w:cs="TimesNewRomanPS-BoldMT"/>
          <w:b/>
          <w:bCs/>
          <w:color w:val="000000"/>
          <w:kern w:val="0"/>
          <w:sz w:val="22"/>
          <w:szCs w:val="22"/>
          <w:lang w:val="en-US" w:eastAsia="zh-CN" w:bidi="ar"/>
        </w:rPr>
        <w:t xml:space="preserve">Έχουν από τη φύση τους το στοιχείο του παραλληλισμού. </w:t>
      </w:r>
      <w:r>
        <w:rPr>
          <w:rFonts w:hint="default" w:ascii="Times New Roman" w:hAnsi="Times New Roman" w:eastAsia="SimSun" w:cs="Times New Roman"/>
          <w:color w:val="000000"/>
          <w:kern w:val="0"/>
          <w:sz w:val="22"/>
          <w:szCs w:val="22"/>
          <w:lang w:val="en-US" w:eastAsia="zh-CN" w:bidi="ar"/>
        </w:rPr>
        <w:t xml:space="preserve">Οι ΓΑ σε κάθε τους βήμα επεξεργάζονται </w:t>
      </w:r>
    </w:p>
    <w:p w14:paraId="16D875B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μεγάλες ποσότητες πληροφορίας, αφού κάθε άτομο θεωρείται αντιπρόσωπος πολλών άλλων. Έχει </w:t>
      </w:r>
    </w:p>
    <w:p w14:paraId="5FE37A4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υπολογιστεί ότι η αναλογία αυτή είναι της τάξεως </w:t>
      </w:r>
      <w:r>
        <w:rPr>
          <w:rFonts w:ascii="TimesNewRomanPS-ItalicMT" w:hAnsi="TimesNewRomanPS-ItalicMT" w:eastAsia="TimesNewRomanPS-ItalicMT" w:cs="TimesNewRomanPS-ItalicMT"/>
          <w:i/>
          <w:iCs/>
          <w:color w:val="000000"/>
          <w:kern w:val="0"/>
          <w:sz w:val="85"/>
          <w:szCs w:val="85"/>
          <w:lang w:val="en-US" w:eastAsia="zh-CN" w:bidi="ar"/>
        </w:rPr>
        <w:t>O</w:t>
      </w:r>
      <w:r>
        <w:rPr>
          <w:rFonts w:hint="default" w:ascii="Times New Roman" w:hAnsi="Times New Roman" w:eastAsia="SimSun" w:cs="Times New Roman"/>
          <w:color w:val="000000"/>
          <w:kern w:val="0"/>
          <w:sz w:val="85"/>
          <w:szCs w:val="85"/>
          <w:lang w:val="en-US" w:eastAsia="zh-CN" w:bidi="ar"/>
        </w:rPr>
        <w:t>(</w:t>
      </w:r>
      <w:r>
        <w:rPr>
          <w:rFonts w:hint="default" w:ascii="TimesNewRomanPS-ItalicMT" w:hAnsi="TimesNewRomanPS-ItalicMT" w:eastAsia="TimesNewRomanPS-ItalicMT" w:cs="TimesNewRomanPS-ItalicMT"/>
          <w:i/>
          <w:iCs/>
          <w:color w:val="000000"/>
          <w:kern w:val="0"/>
          <w:sz w:val="85"/>
          <w:szCs w:val="85"/>
          <w:lang w:val="en-US" w:eastAsia="zh-CN" w:bidi="ar"/>
        </w:rPr>
        <w:t xml:space="preserve">n </w:t>
      </w:r>
      <w:r>
        <w:rPr>
          <w:rFonts w:hint="default" w:ascii="Times New Roman" w:hAnsi="Times New Roman" w:eastAsia="SimSun" w:cs="Times New Roman"/>
          <w:color w:val="000000"/>
          <w:kern w:val="0"/>
          <w:sz w:val="49"/>
          <w:szCs w:val="49"/>
          <w:lang w:val="en-US" w:eastAsia="zh-CN" w:bidi="ar"/>
        </w:rPr>
        <w:t xml:space="preserve">3 </w:t>
      </w:r>
      <w:r>
        <w:rPr>
          <w:rFonts w:hint="default" w:ascii="Times New Roman" w:hAnsi="Times New Roman" w:eastAsia="SimSun" w:cs="Times New Roman"/>
          <w:color w:val="000000"/>
          <w:kern w:val="0"/>
          <w:sz w:val="85"/>
          <w:szCs w:val="85"/>
          <w:lang w:val="en-US" w:eastAsia="zh-CN" w:bidi="ar"/>
        </w:rPr>
        <w:t>)</w:t>
      </w:r>
      <w:r>
        <w:rPr>
          <w:rFonts w:hint="default" w:ascii="Times New Roman" w:hAnsi="Times New Roman" w:eastAsia="SimSun" w:cs="Times New Roman"/>
          <w:color w:val="000000"/>
          <w:kern w:val="0"/>
          <w:sz w:val="22"/>
          <w:szCs w:val="22"/>
          <w:lang w:val="en-US" w:eastAsia="zh-CN" w:bidi="ar"/>
        </w:rPr>
        <w:t xml:space="preserve">, δηλαδή 10 άτομα αντιπροσωπεύουν περίπου 1000. </w:t>
      </w:r>
    </w:p>
    <w:p w14:paraId="7DF8B9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Επίσης, είναι η μοναδική μέθοδος που εξετάζει παράλληλα πολλά σημεία (όσα και τα άτομα του </w:t>
      </w:r>
      <w:r>
        <w:rPr>
          <w:rFonts w:hint="default" w:ascii="Times New Roman" w:hAnsi="Times New Roman" w:eastAsia="SimSun" w:cs="Times New Roman"/>
          <w:color w:val="000000"/>
          <w:kern w:val="0"/>
          <w:sz w:val="19"/>
          <w:szCs w:val="19"/>
          <w:lang w:val="en-US" w:eastAsia="zh-CN" w:bidi="ar"/>
        </w:rPr>
        <w:t xml:space="preserve">26 </w:t>
      </w:r>
    </w:p>
    <w:p w14:paraId="3B7489EC">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78DE33A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πληθυσμού). Είναι λοιπόν προφανές ότι μπορούν να καλύψουν με αποδοτικό ψάξιμο μεγάλους χώρους σε </w:t>
      </w:r>
    </w:p>
    <w:p w14:paraId="2AC4CD0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μικρούς χρόνους. </w:t>
      </w:r>
    </w:p>
    <w:p w14:paraId="1CFBF26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9)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η μόνη μέθοδος που κάνει ταυτόχρονα εξερεύνηση του χώρου αναζήτησης και εκμετάλλευση </w:t>
      </w:r>
    </w:p>
    <w:p w14:paraId="46C63833">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2"/>
          <w:szCs w:val="22"/>
          <w:lang w:val="en-US" w:eastAsia="zh-CN" w:bidi="ar"/>
        </w:rPr>
        <w:t xml:space="preserve">της ήδη επεξεργασμένης πληροφορίας. </w:t>
      </w:r>
      <w:r>
        <w:rPr>
          <w:rFonts w:hint="default" w:ascii="Times New Roman" w:hAnsi="Times New Roman" w:eastAsia="SimSun" w:cs="Times New Roman"/>
          <w:color w:val="000000"/>
          <w:kern w:val="0"/>
          <w:sz w:val="22"/>
          <w:szCs w:val="22"/>
          <w:lang w:val="en-US" w:eastAsia="zh-CN" w:bidi="ar"/>
        </w:rPr>
        <w:t xml:space="preserve">Ο συνδυασμός αυτός σπάνια συναντάται σε οποιαδήποτε άλλη </w:t>
      </w:r>
    </w:p>
    <w:p w14:paraId="249E578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μέθοδο. Με το τυχαίο ψάξιμο γίνεται καλή εξερεύνηση του χώρου, αλλά δεν γίνεται εκμετάλλευση της </w:t>
      </w:r>
    </w:p>
    <w:p w14:paraId="701E0DF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Αντίθετα, με την αναζήτηση με μικρά άλματα στη συνάρτηση (hillclimbing) γίνεται καλή </w:t>
      </w:r>
    </w:p>
    <w:p w14:paraId="3824FA8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εκμετάλλευση της πληροφορίας, αλλά όχι καλή εξερεύνηση. Συνήθως τα δύο αυτά χαρακτηριστικά είναι </w:t>
      </w:r>
    </w:p>
    <w:p w14:paraId="1CB539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ανταγωνιστικά και το επιθυμητό είναι να συνυπάρχουν και τα δύο προς όφελος της όλης διαδικασίας. Οι </w:t>
      </w:r>
    </w:p>
    <w:p w14:paraId="120F27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ΓΑ επιτυγχάνουν τον βέλτιστο συνδυασμό εξερεύνησης και εκμετάλλευσης, κάτι που τους κάνει ιδιαίτερα </w:t>
      </w:r>
    </w:p>
    <w:p w14:paraId="588BA76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αποδοτικούς και ελκυστικούς. </w:t>
      </w:r>
    </w:p>
    <w:p w14:paraId="3DA3B3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10) </w:t>
      </w:r>
      <w:r>
        <w:rPr>
          <w:rFonts w:hint="default" w:ascii="TimesNewRomanPS-BoldMT" w:hAnsi="TimesNewRomanPS-BoldMT" w:eastAsia="TimesNewRomanPS-BoldMT" w:cs="TimesNewRomanPS-BoldMT"/>
          <w:b/>
          <w:bCs/>
          <w:color w:val="000000"/>
          <w:kern w:val="0"/>
          <w:sz w:val="22"/>
          <w:szCs w:val="22"/>
          <w:lang w:val="en-US" w:eastAsia="zh-CN" w:bidi="ar"/>
        </w:rPr>
        <w:t xml:space="preserve">Επιδέχονται παράλληλη υλοποίηση. </w:t>
      </w:r>
      <w:r>
        <w:rPr>
          <w:rFonts w:hint="default" w:ascii="Times New Roman" w:hAnsi="Times New Roman" w:eastAsia="SimSun" w:cs="Times New Roman"/>
          <w:color w:val="000000"/>
          <w:kern w:val="0"/>
          <w:sz w:val="22"/>
          <w:szCs w:val="22"/>
          <w:lang w:val="en-US" w:eastAsia="zh-CN" w:bidi="ar"/>
        </w:rPr>
        <w:t xml:space="preserve">Οι ΓΑ μπορούν να εκμεταλλευτούν τα πλεονεκτήματα των </w:t>
      </w:r>
    </w:p>
    <w:p w14:paraId="31B0015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παράλληλων μηχανών, αφού λόγω της φύσης τους εύκολα μπορούν να δεχτούν παράλληλη υλοποίηση. Το </w:t>
      </w:r>
    </w:p>
    <w:p w14:paraId="765B09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χαρακτηριστικό αυτό αυξάνει ακόμη περισσότερο την απόδοσή τους, ενώ σπάνια συναντάται σε </w:t>
      </w:r>
    </w:p>
    <w:p w14:paraId="5131AAE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ανταγωνιστικές μεθόδους.</w:t>
      </w:r>
    </w:p>
    <w:p w14:paraId="4AFA412E">
      <w:pPr>
        <w:keepNext w:val="0"/>
        <w:keepLines w:val="0"/>
        <w:widowControl/>
        <w:suppressLineNumbers w:val="0"/>
        <w:jc w:val="left"/>
      </w:pPr>
    </w:p>
    <w:p w14:paraId="4F333606">
      <w:pPr>
        <w:rPr>
          <w:rFonts w:hint="default" w:ascii="Times New Roman" w:hAnsi="Times New Roman" w:cs="Times New Roman"/>
          <w:color w:val="auto"/>
          <w:sz w:val="28"/>
          <w:szCs w:val="28"/>
          <w:lang w:val="el-GR"/>
        </w:rPr>
      </w:pPr>
    </w:p>
    <w:p w14:paraId="1BA70E56">
      <w:pPr>
        <w:rPr>
          <w:rFonts w:hint="default" w:ascii="Times New Roman" w:hAnsi="Times New Roman" w:cs="Times New Roman"/>
          <w:color w:val="auto"/>
          <w:sz w:val="28"/>
          <w:szCs w:val="28"/>
          <w:lang w:val="el-GR"/>
        </w:rPr>
      </w:pPr>
    </w:p>
    <w:p w14:paraId="759FD4FC">
      <w:pPr>
        <w:rPr>
          <w:rFonts w:hint="default" w:ascii="Times New Roman" w:hAnsi="Times New Roman" w:cs="Times New Roman"/>
          <w:color w:val="auto"/>
          <w:sz w:val="28"/>
          <w:szCs w:val="28"/>
          <w:lang w:val="el-GR"/>
        </w:rPr>
      </w:pPr>
    </w:p>
    <w:p w14:paraId="1DDA0564">
      <w:pPr>
        <w:rPr>
          <w:rFonts w:hint="default" w:ascii="Times New Roman" w:hAnsi="Times New Roman" w:cs="Times New Roman"/>
          <w:color w:val="auto"/>
          <w:sz w:val="28"/>
          <w:szCs w:val="28"/>
          <w:lang w:val="el-GR"/>
        </w:rPr>
      </w:pPr>
    </w:p>
    <w:p w14:paraId="507C21F6">
      <w:pPr>
        <w:rPr>
          <w:rFonts w:hint="default" w:ascii="Times New Roman" w:hAnsi="Times New Roman" w:cs="Times New Roman"/>
          <w:color w:val="auto"/>
          <w:sz w:val="28"/>
          <w:szCs w:val="28"/>
          <w:lang w:val="el-GR"/>
        </w:rPr>
      </w:pPr>
    </w:p>
    <w:p w14:paraId="7CA5DD97">
      <w:pPr>
        <w:rPr>
          <w:rFonts w:hint="default" w:ascii="Times New Roman" w:hAnsi="Times New Roman" w:cs="Times New Roman"/>
          <w:color w:val="auto"/>
          <w:sz w:val="28"/>
          <w:szCs w:val="28"/>
          <w:lang w:val="el-GR"/>
        </w:rPr>
      </w:pPr>
    </w:p>
    <w:p w14:paraId="6B876557">
      <w:pPr>
        <w:rPr>
          <w:rFonts w:hint="default" w:ascii="Times New Roman" w:hAnsi="Times New Roman" w:cs="Times New Roman"/>
          <w:color w:val="auto"/>
          <w:sz w:val="28"/>
          <w:szCs w:val="28"/>
          <w:lang w:val="el-GR"/>
        </w:rPr>
      </w:pPr>
    </w:p>
    <w:p w14:paraId="650FCE46">
      <w:pPr>
        <w:rPr>
          <w:rFonts w:hint="default" w:ascii="Times New Roman" w:hAnsi="Times New Roman" w:cs="Times New Roman"/>
          <w:color w:val="auto"/>
          <w:sz w:val="28"/>
          <w:szCs w:val="28"/>
          <w:lang w:val="el-GR"/>
        </w:rPr>
      </w:pPr>
    </w:p>
    <w:p w14:paraId="7CA6FBF3">
      <w:pPr>
        <w:rPr>
          <w:rFonts w:hint="default" w:ascii="Times New Roman" w:hAnsi="Times New Roman" w:cs="Times New Roman"/>
          <w:color w:val="auto"/>
          <w:sz w:val="28"/>
          <w:szCs w:val="28"/>
          <w:lang w:val="el-GR"/>
        </w:rPr>
      </w:pPr>
    </w:p>
    <w:p w14:paraId="2FD5F5CD">
      <w:pPr>
        <w:rPr>
          <w:rFonts w:hint="default" w:ascii="Times New Roman" w:hAnsi="Times New Roman" w:cs="Times New Roman"/>
          <w:color w:val="auto"/>
          <w:sz w:val="28"/>
          <w:szCs w:val="28"/>
          <w:lang w:val="el-GR"/>
        </w:rPr>
      </w:pPr>
    </w:p>
    <w:p w14:paraId="2D3655D6">
      <w:pPr>
        <w:rPr>
          <w:rFonts w:hint="default" w:ascii="Times New Roman" w:hAnsi="Times New Roman" w:cs="Times New Roman"/>
          <w:color w:val="auto"/>
          <w:sz w:val="28"/>
          <w:szCs w:val="28"/>
          <w:lang w:val="el-GR"/>
        </w:rPr>
      </w:pPr>
    </w:p>
    <w:p w14:paraId="47E7B29C">
      <w:pPr>
        <w:rPr>
          <w:rFonts w:hint="default" w:ascii="Times New Roman" w:hAnsi="Times New Roman" w:cs="Times New Roman"/>
          <w:color w:val="auto"/>
          <w:sz w:val="28"/>
          <w:szCs w:val="28"/>
          <w:lang w:val="el-GR"/>
        </w:rPr>
      </w:pPr>
    </w:p>
    <w:p w14:paraId="4C119AB6">
      <w:pPr>
        <w:rPr>
          <w:rFonts w:hint="default" w:ascii="Times New Roman" w:hAnsi="Times New Roman" w:cs="Times New Roman"/>
          <w:color w:val="auto"/>
          <w:sz w:val="28"/>
          <w:szCs w:val="28"/>
          <w:lang w:val="el-GR"/>
        </w:rPr>
      </w:pPr>
    </w:p>
    <w:p w14:paraId="14E98FAE">
      <w:pPr>
        <w:rPr>
          <w:rFonts w:hint="default" w:ascii="Times New Roman" w:hAnsi="Times New Roman" w:cs="Times New Roman"/>
          <w:color w:val="auto"/>
          <w:sz w:val="28"/>
          <w:szCs w:val="28"/>
          <w:lang w:val="el-GR"/>
        </w:rPr>
      </w:pPr>
    </w:p>
    <w:p w14:paraId="60E681A2">
      <w:pPr>
        <w:rPr>
          <w:rFonts w:hint="default" w:ascii="Times New Roman" w:hAnsi="Times New Roman" w:cs="Times New Roman"/>
          <w:color w:val="auto"/>
          <w:sz w:val="28"/>
          <w:szCs w:val="28"/>
          <w:lang w:val="el-GR"/>
        </w:rPr>
      </w:pPr>
    </w:p>
    <w:p w14:paraId="5E7A56D6">
      <w:pPr>
        <w:rPr>
          <w:rFonts w:hint="default" w:ascii="Times New Roman" w:hAnsi="Times New Roman" w:cs="Times New Roman"/>
          <w:color w:val="auto"/>
          <w:sz w:val="28"/>
          <w:szCs w:val="28"/>
          <w:lang w:val="el-GR"/>
        </w:rPr>
      </w:pPr>
    </w:p>
    <w:p w14:paraId="36719D83">
      <w:pPr>
        <w:rPr>
          <w:rFonts w:hint="default" w:ascii="Times New Roman" w:hAnsi="Times New Roman" w:cs="Times New Roman"/>
          <w:color w:val="auto"/>
          <w:sz w:val="28"/>
          <w:szCs w:val="28"/>
          <w:lang w:val="el-GR"/>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2" w:name="_Toc26385"/>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1"/>
      <w:bookmarkEnd w:id="52"/>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789FA423">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FF10249">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5"/>
        </w:numPr>
        <w:ind w:left="0" w:leftChars="0" w:right="282" w:rightChars="0" w:firstLine="0" w:firstLineChars="0"/>
        <w:jc w:val="both"/>
        <w:rPr>
          <w:rFonts w:hint="default" w:ascii="Times New Roman" w:hAnsi="Times New Roman" w:cs="Times New Roman"/>
          <w:color w:val="auto"/>
          <w:sz w:val="32"/>
          <w:szCs w:val="32"/>
          <w:lang w:val="el-GR"/>
        </w:rPr>
      </w:pPr>
      <w:bookmarkStart w:id="53" w:name="_Toc5322"/>
      <w:bookmarkStart w:id="54" w:name="_Toc12205"/>
      <w:r>
        <w:rPr>
          <w:rFonts w:hint="default" w:ascii="Times New Roman" w:hAnsi="Times New Roman" w:cs="Times New Roman"/>
          <w:color w:val="auto"/>
          <w:sz w:val="32"/>
          <w:szCs w:val="32"/>
          <w:lang w:val="el-GR"/>
        </w:rPr>
        <w:t>Μέθοδος - αποτελέσματα</w:t>
      </w:r>
      <w:bookmarkEnd w:id="53"/>
      <w:bookmarkEnd w:id="54"/>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25061"/>
      <w:bookmarkStart w:id="56" w:name="_Toc3083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5"/>
      <w:bookmarkEnd w:id="56"/>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3588"/>
      <w:bookmarkStart w:id="58" w:name="_Toc108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7"/>
      <w:bookmarkEnd w:id="58"/>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9" w:name="_Toc1078"/>
      <w:bookmarkStart w:id="60" w:name="_Toc11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9"/>
      <w:bookmarkEnd w:id="60"/>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6"/>
        </w:numPr>
        <w:ind w:left="432" w:leftChars="0" w:right="282" w:hanging="432" w:firstLineChars="0"/>
        <w:jc w:val="both"/>
        <w:rPr>
          <w:rFonts w:hint="default" w:ascii="Times New Roman" w:hAnsi="Times New Roman" w:cs="Times New Roman"/>
          <w:color w:val="auto"/>
          <w:sz w:val="32"/>
          <w:szCs w:val="32"/>
          <w:lang w:val="el-GR"/>
        </w:rPr>
      </w:pPr>
      <w:bookmarkStart w:id="61" w:name="_Toc5169"/>
      <w:bookmarkStart w:id="62" w:name="_Toc21861"/>
      <w:r>
        <w:rPr>
          <w:rFonts w:hint="default" w:ascii="Times New Roman" w:hAnsi="Times New Roman" w:cs="Times New Roman"/>
          <w:color w:val="auto"/>
          <w:sz w:val="32"/>
          <w:szCs w:val="32"/>
          <w:lang w:val="el-GR"/>
        </w:rPr>
        <w:t>Συμπεράσματα</w:t>
      </w:r>
      <w:bookmarkEnd w:id="61"/>
      <w:bookmarkEnd w:id="62"/>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63" w:name="_Toc9674"/>
      <w:bookmarkStart w:id="64" w:name="_Toc29934"/>
      <w:r>
        <w:rPr>
          <w:rFonts w:ascii="Times New Roman" w:hAnsi="Times New Roman" w:cs="Times New Roman"/>
          <w:color w:val="auto"/>
        </w:rPr>
        <w:br w:type="textWrapping"/>
      </w:r>
      <w:r>
        <w:rPr>
          <w:rFonts w:ascii="Times New Roman" w:hAnsi="Times New Roman" w:cs="Times New Roman"/>
          <w:color w:val="auto"/>
        </w:rPr>
        <w:t>ΠΑΡΑΡΤΗΜΑ</w:t>
      </w:r>
      <w:bookmarkEnd w:id="63"/>
      <w:bookmarkEnd w:id="6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65" w:name="_Toc16215"/>
      <w:bookmarkStart w:id="66" w:name="_Toc2595"/>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5"/>
      <w:bookmarkEnd w:id="66"/>
    </w:p>
    <w:p w14:paraId="7F367488">
      <w:pPr>
        <w:rPr>
          <w:rFonts w:hint="default"/>
          <w:lang w:val="el-GR"/>
        </w:rPr>
      </w:pPr>
    </w:p>
    <w:p w14:paraId="000002C5">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FE18AA7">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48C41EC2">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0A6CEF6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156BCDEE">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3F36E132">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137BAAB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BF8DEF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15164755">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before="0" w:after="0" w:line="360" w:lineRule="auto"/>
      </w:pPr>
      <w:r>
        <w:separator/>
      </w:r>
    </w:p>
  </w:footnote>
  <w:footnote w:type="continuationSeparator" w:id="15">
    <w:p>
      <w:pPr>
        <w:spacing w:before="0" w:after="0" w:line="360" w:lineRule="auto"/>
      </w:pPr>
      <w:r>
        <w:continuationSeparator/>
      </w:r>
    </w:p>
  </w:footnote>
  <w:footnote w:id="0">
    <w:p w14:paraId="1C2E2F7B">
      <w:pPr>
        <w:pStyle w:val="17"/>
        <w:snapToGrid w:val="0"/>
        <w:rPr>
          <w:rFonts w:hint="default"/>
          <w:lang w:val="en-GB"/>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p>
  </w:footnote>
  <w:footnote w:id="1">
    <w:p w14:paraId="6313EBC8">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2">
    <w:p w14:paraId="250E6562">
      <w:pPr>
        <w:pStyle w:val="17"/>
        <w:snapToGrid w:val="0"/>
      </w:pPr>
      <w:r>
        <w:rPr>
          <w:rStyle w:val="16"/>
        </w:rPr>
        <w:footnoteRef/>
      </w:r>
      <w:r>
        <w:t xml:space="preserve"> </w:t>
      </w:r>
      <w:r>
        <w:rPr>
          <w:rFonts w:hint="default"/>
        </w:rPr>
        <w:t>(Βλαχάβας et al., 2006)</w:t>
      </w:r>
      <w:r>
        <w:rPr>
          <w:rFonts w:hint="default"/>
          <w:lang w:val="el-GR"/>
        </w:rPr>
        <w:t xml:space="preserve"> &amp; (Haykin, 2010)</w:t>
      </w:r>
    </w:p>
  </w:footnote>
  <w:footnote w:id="3">
    <w:p w14:paraId="030FEFEF">
      <w:pPr>
        <w:pStyle w:val="17"/>
        <w:snapToGrid w:val="0"/>
        <w:rPr>
          <w:rFonts w:hint="default" w:ascii="Calibri" w:hAnsi="Calibri" w:cs="Calibri"/>
          <w:sz w:val="18"/>
          <w:szCs w:val="18"/>
        </w:rPr>
      </w:pPr>
      <w:r>
        <w:rPr>
          <w:rStyle w:val="16"/>
        </w:rPr>
        <w:footnoteRef/>
      </w:r>
      <w:r>
        <w:t xml:space="preserve"> </w:t>
      </w:r>
      <w:r>
        <w:rPr>
          <w:rFonts w:hint="default" w:ascii="Calibri" w:hAnsi="Calibri" w:eastAsia="Times New Roman" w:cs="Calibri"/>
          <w:sz w:val="18"/>
          <w:szCs w:val="18"/>
          <w:rtl w:val="0"/>
          <w:lang w:val="el-GR"/>
        </w:rPr>
        <w:t xml:space="preserve"> (Chiarandini</w:t>
      </w:r>
      <w:r>
        <w:rPr>
          <w:rFonts w:hint="default" w:ascii="Calibri" w:hAnsi="Calibri" w:eastAsia="Times New Roman" w:cs="Calibri"/>
          <w:sz w:val="18"/>
          <w:szCs w:val="18"/>
          <w:rtl w:val="0"/>
          <w:lang w:val="en-GB"/>
        </w:rPr>
        <w:t xml:space="preserve">, </w:t>
      </w:r>
      <w:r>
        <w:rPr>
          <w:rFonts w:hint="default" w:ascii="Calibri" w:hAnsi="Calibri" w:eastAsia="Times New Roman" w:cs="Calibri"/>
          <w:sz w:val="18"/>
          <w:szCs w:val="18"/>
          <w:rtl w:val="0"/>
          <w:lang w:val="el-GR"/>
        </w:rPr>
        <w:t>χ.χ.)  &amp; (Τσούλος, χ.χ.)</w:t>
      </w:r>
    </w:p>
  </w:footnote>
  <w:footnote w:id="4">
    <w:p w14:paraId="3D221E40">
      <w:pPr>
        <w:pStyle w:val="17"/>
        <w:snapToGrid w:val="0"/>
      </w:pPr>
      <w:r>
        <w:rPr>
          <w:rStyle w:val="16"/>
        </w:rPr>
        <w:footnoteRef/>
      </w:r>
      <w:r>
        <w:t xml:space="preserve"> </w:t>
      </w:r>
      <w:r>
        <w:rPr>
          <w:rFonts w:hint="default"/>
        </w:rPr>
        <w:t>(Haykin, 2010</w:t>
      </w:r>
      <w:r>
        <w:rPr>
          <w:rFonts w:hint="default"/>
          <w:lang w:val="el-GR"/>
        </w:rPr>
        <w:t>)</w:t>
      </w:r>
      <w:r>
        <w:rPr>
          <w:rFonts w:hint="default"/>
        </w:rPr>
        <w:t xml:space="preserve"> &amp; </w:t>
      </w:r>
      <w:r>
        <w:rPr>
          <w:rFonts w:hint="default"/>
          <w:lang w:val="el-GR"/>
        </w:rPr>
        <w:t>(</w:t>
      </w:r>
      <w:r>
        <w:rPr>
          <w:rFonts w:hint="default"/>
        </w:rPr>
        <w:t>Διαμαντάρας, 2007) )</w:t>
      </w:r>
    </w:p>
  </w:footnote>
  <w:footnote w:id="5">
    <w:p w14:paraId="46057CB2">
      <w:pPr>
        <w:pStyle w:val="17"/>
        <w:snapToGrid w:val="0"/>
        <w:rPr>
          <w:rFonts w:hint="default"/>
          <w:lang w:val="en-GB"/>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p>
  </w:footnote>
  <w:footnote w:id="6">
    <w:p w14:paraId="56A8BE8A">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singleLevel"/>
    <w:tmpl w:val="CF037929"/>
    <w:lvl w:ilvl="0" w:tentative="0">
      <w:start w:val="2"/>
      <w:numFmt w:val="decimal"/>
      <w:suff w:val="space"/>
      <w:lvlText w:val="%1."/>
      <w:lvlJc w:val="left"/>
    </w:lvl>
  </w:abstractNum>
  <w:abstractNum w:abstractNumId="2">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81F89FB"/>
    <w:multiLevelType w:val="singleLevel"/>
    <w:tmpl w:val="281F89FB"/>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14"/>
    <w:footnote w:id="1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216BE8"/>
    <w:rsid w:val="012C30C9"/>
    <w:rsid w:val="01411E2B"/>
    <w:rsid w:val="014A6A51"/>
    <w:rsid w:val="018A0E13"/>
    <w:rsid w:val="01910DE7"/>
    <w:rsid w:val="01A551DF"/>
    <w:rsid w:val="01A761C5"/>
    <w:rsid w:val="01BA51E5"/>
    <w:rsid w:val="01BB4E65"/>
    <w:rsid w:val="01D34B7C"/>
    <w:rsid w:val="01D45911"/>
    <w:rsid w:val="01E559A9"/>
    <w:rsid w:val="0203188F"/>
    <w:rsid w:val="024937CF"/>
    <w:rsid w:val="024D21D6"/>
    <w:rsid w:val="026701F4"/>
    <w:rsid w:val="026B0A51"/>
    <w:rsid w:val="029403CC"/>
    <w:rsid w:val="02BF4976"/>
    <w:rsid w:val="02D2242F"/>
    <w:rsid w:val="02F42632"/>
    <w:rsid w:val="02F5745D"/>
    <w:rsid w:val="02FB6CD9"/>
    <w:rsid w:val="030D3F59"/>
    <w:rsid w:val="0315639B"/>
    <w:rsid w:val="032F5249"/>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4E4E54"/>
    <w:rsid w:val="045332E5"/>
    <w:rsid w:val="046D6B31"/>
    <w:rsid w:val="047A5442"/>
    <w:rsid w:val="04893ACA"/>
    <w:rsid w:val="04925E3E"/>
    <w:rsid w:val="04BB5134"/>
    <w:rsid w:val="04CC4610"/>
    <w:rsid w:val="04DA0EA4"/>
    <w:rsid w:val="04F1259D"/>
    <w:rsid w:val="04F27EAB"/>
    <w:rsid w:val="051A5B76"/>
    <w:rsid w:val="05320C94"/>
    <w:rsid w:val="054134AD"/>
    <w:rsid w:val="054343E0"/>
    <w:rsid w:val="054C69BD"/>
    <w:rsid w:val="05504736"/>
    <w:rsid w:val="055830D2"/>
    <w:rsid w:val="05622C5A"/>
    <w:rsid w:val="057E74F5"/>
    <w:rsid w:val="05946408"/>
    <w:rsid w:val="05A14F91"/>
    <w:rsid w:val="05B31193"/>
    <w:rsid w:val="05B8696F"/>
    <w:rsid w:val="05C869C2"/>
    <w:rsid w:val="05F75BFD"/>
    <w:rsid w:val="060101C2"/>
    <w:rsid w:val="061B4E4B"/>
    <w:rsid w:val="062F259D"/>
    <w:rsid w:val="064B159B"/>
    <w:rsid w:val="064E5119"/>
    <w:rsid w:val="06583D6B"/>
    <w:rsid w:val="06616B6F"/>
    <w:rsid w:val="06656077"/>
    <w:rsid w:val="06864D29"/>
    <w:rsid w:val="068F69D2"/>
    <w:rsid w:val="069E3D68"/>
    <w:rsid w:val="06C37355"/>
    <w:rsid w:val="06CE0308"/>
    <w:rsid w:val="06CE6EF4"/>
    <w:rsid w:val="072E6E8C"/>
    <w:rsid w:val="073161DB"/>
    <w:rsid w:val="07453D54"/>
    <w:rsid w:val="077A356B"/>
    <w:rsid w:val="078E2CF2"/>
    <w:rsid w:val="07952692"/>
    <w:rsid w:val="0796000D"/>
    <w:rsid w:val="07BC0F63"/>
    <w:rsid w:val="07C50D60"/>
    <w:rsid w:val="07CA09F7"/>
    <w:rsid w:val="07EC31A2"/>
    <w:rsid w:val="07EE658E"/>
    <w:rsid w:val="08071A24"/>
    <w:rsid w:val="080F2781"/>
    <w:rsid w:val="08161CD1"/>
    <w:rsid w:val="08255752"/>
    <w:rsid w:val="08316AA1"/>
    <w:rsid w:val="085B3B1D"/>
    <w:rsid w:val="08747B08"/>
    <w:rsid w:val="089D3628"/>
    <w:rsid w:val="08AB4848"/>
    <w:rsid w:val="08C64AF3"/>
    <w:rsid w:val="08E6788B"/>
    <w:rsid w:val="08E81118"/>
    <w:rsid w:val="08FA5186"/>
    <w:rsid w:val="09080360"/>
    <w:rsid w:val="090C37A2"/>
    <w:rsid w:val="091A511F"/>
    <w:rsid w:val="092F0037"/>
    <w:rsid w:val="093446A7"/>
    <w:rsid w:val="09522602"/>
    <w:rsid w:val="095742E5"/>
    <w:rsid w:val="09623EF2"/>
    <w:rsid w:val="099377CB"/>
    <w:rsid w:val="099E509D"/>
    <w:rsid w:val="09BB5CFF"/>
    <w:rsid w:val="09DB3BBB"/>
    <w:rsid w:val="09E779CE"/>
    <w:rsid w:val="09FD6326"/>
    <w:rsid w:val="0A0C0795"/>
    <w:rsid w:val="0A2168AE"/>
    <w:rsid w:val="0A441E43"/>
    <w:rsid w:val="0A475469"/>
    <w:rsid w:val="0A4A0CE4"/>
    <w:rsid w:val="0A623A94"/>
    <w:rsid w:val="0A70662D"/>
    <w:rsid w:val="0A723110"/>
    <w:rsid w:val="0A7F0C1F"/>
    <w:rsid w:val="0A904518"/>
    <w:rsid w:val="0AA675FA"/>
    <w:rsid w:val="0B072C11"/>
    <w:rsid w:val="0B4C4642"/>
    <w:rsid w:val="0B5E2A33"/>
    <w:rsid w:val="0B624CBC"/>
    <w:rsid w:val="0B6D7FF0"/>
    <w:rsid w:val="0B7C3C6E"/>
    <w:rsid w:val="0B85415D"/>
    <w:rsid w:val="0B971310"/>
    <w:rsid w:val="0BAC3761"/>
    <w:rsid w:val="0BAE3AB7"/>
    <w:rsid w:val="0BB76AF3"/>
    <w:rsid w:val="0BBC16CE"/>
    <w:rsid w:val="0BD53167"/>
    <w:rsid w:val="0C0A0FB9"/>
    <w:rsid w:val="0C1734E6"/>
    <w:rsid w:val="0C302D8B"/>
    <w:rsid w:val="0C31212C"/>
    <w:rsid w:val="0C3828FC"/>
    <w:rsid w:val="0C421DAC"/>
    <w:rsid w:val="0C50326D"/>
    <w:rsid w:val="0C715F11"/>
    <w:rsid w:val="0C8D626F"/>
    <w:rsid w:val="0C917B0E"/>
    <w:rsid w:val="0CBA6FED"/>
    <w:rsid w:val="0CE83016"/>
    <w:rsid w:val="0D1A400D"/>
    <w:rsid w:val="0D1E345F"/>
    <w:rsid w:val="0D24179B"/>
    <w:rsid w:val="0D246F57"/>
    <w:rsid w:val="0D39129A"/>
    <w:rsid w:val="0D5758FA"/>
    <w:rsid w:val="0D74745B"/>
    <w:rsid w:val="0D7C4AB8"/>
    <w:rsid w:val="0D8368AF"/>
    <w:rsid w:val="0D8F1B81"/>
    <w:rsid w:val="0D99235D"/>
    <w:rsid w:val="0DA505DC"/>
    <w:rsid w:val="0DC95D96"/>
    <w:rsid w:val="0DE1303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D2520F"/>
    <w:rsid w:val="0EF6009B"/>
    <w:rsid w:val="0F064595"/>
    <w:rsid w:val="0F12719D"/>
    <w:rsid w:val="0F331350"/>
    <w:rsid w:val="0F3320FE"/>
    <w:rsid w:val="0F5762D8"/>
    <w:rsid w:val="0F8648F6"/>
    <w:rsid w:val="0F8760E9"/>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CB1539"/>
    <w:rsid w:val="10E62DCA"/>
    <w:rsid w:val="10F76182"/>
    <w:rsid w:val="10FB3C68"/>
    <w:rsid w:val="110E34AA"/>
    <w:rsid w:val="11580A2E"/>
    <w:rsid w:val="11695756"/>
    <w:rsid w:val="116C0AA4"/>
    <w:rsid w:val="1183590C"/>
    <w:rsid w:val="118E0C59"/>
    <w:rsid w:val="11B02492"/>
    <w:rsid w:val="11B1345F"/>
    <w:rsid w:val="11B4471C"/>
    <w:rsid w:val="11CE746F"/>
    <w:rsid w:val="11DE4F9D"/>
    <w:rsid w:val="11E703EE"/>
    <w:rsid w:val="11EF57FA"/>
    <w:rsid w:val="11F71F3A"/>
    <w:rsid w:val="12043422"/>
    <w:rsid w:val="12081A72"/>
    <w:rsid w:val="120D5E88"/>
    <w:rsid w:val="121769BF"/>
    <w:rsid w:val="122450F7"/>
    <w:rsid w:val="12262ACE"/>
    <w:rsid w:val="123258EF"/>
    <w:rsid w:val="123B3A59"/>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3F371C9"/>
    <w:rsid w:val="142D5B7C"/>
    <w:rsid w:val="142E20E6"/>
    <w:rsid w:val="142F537B"/>
    <w:rsid w:val="144D65A6"/>
    <w:rsid w:val="149845D8"/>
    <w:rsid w:val="14E36AD2"/>
    <w:rsid w:val="15147D27"/>
    <w:rsid w:val="152B05E3"/>
    <w:rsid w:val="153420AA"/>
    <w:rsid w:val="154F3C02"/>
    <w:rsid w:val="158233FF"/>
    <w:rsid w:val="15846271"/>
    <w:rsid w:val="159A569D"/>
    <w:rsid w:val="15CF3257"/>
    <w:rsid w:val="15DB5367"/>
    <w:rsid w:val="15F20E8D"/>
    <w:rsid w:val="16005405"/>
    <w:rsid w:val="16295486"/>
    <w:rsid w:val="1656417E"/>
    <w:rsid w:val="1673312F"/>
    <w:rsid w:val="16932F60"/>
    <w:rsid w:val="16964EF8"/>
    <w:rsid w:val="16A42ECB"/>
    <w:rsid w:val="16A7036B"/>
    <w:rsid w:val="16B20AA0"/>
    <w:rsid w:val="16C25090"/>
    <w:rsid w:val="16D650DD"/>
    <w:rsid w:val="16E11040"/>
    <w:rsid w:val="16EC71AC"/>
    <w:rsid w:val="17275B6D"/>
    <w:rsid w:val="17284465"/>
    <w:rsid w:val="17443A81"/>
    <w:rsid w:val="174C3944"/>
    <w:rsid w:val="174D6A83"/>
    <w:rsid w:val="174F4AA8"/>
    <w:rsid w:val="17594D4D"/>
    <w:rsid w:val="175C53ED"/>
    <w:rsid w:val="17664CEC"/>
    <w:rsid w:val="177D7C38"/>
    <w:rsid w:val="177E0B99"/>
    <w:rsid w:val="17810A74"/>
    <w:rsid w:val="179325DA"/>
    <w:rsid w:val="17CF079E"/>
    <w:rsid w:val="17DB5730"/>
    <w:rsid w:val="17F3155F"/>
    <w:rsid w:val="17F7110E"/>
    <w:rsid w:val="182A3C07"/>
    <w:rsid w:val="183F4A1B"/>
    <w:rsid w:val="185E7740"/>
    <w:rsid w:val="1876405C"/>
    <w:rsid w:val="188E641B"/>
    <w:rsid w:val="1908399E"/>
    <w:rsid w:val="1909144D"/>
    <w:rsid w:val="190A2450"/>
    <w:rsid w:val="191D5EC2"/>
    <w:rsid w:val="19345AE7"/>
    <w:rsid w:val="193F711F"/>
    <w:rsid w:val="1947636B"/>
    <w:rsid w:val="19744610"/>
    <w:rsid w:val="197E2B40"/>
    <w:rsid w:val="19803472"/>
    <w:rsid w:val="19B14D58"/>
    <w:rsid w:val="19B929F2"/>
    <w:rsid w:val="19DB1FD0"/>
    <w:rsid w:val="19F51987"/>
    <w:rsid w:val="19FE05FF"/>
    <w:rsid w:val="1A0F6516"/>
    <w:rsid w:val="1A1639FB"/>
    <w:rsid w:val="1A3B37AF"/>
    <w:rsid w:val="1A4E6234"/>
    <w:rsid w:val="1A772A39"/>
    <w:rsid w:val="1A947260"/>
    <w:rsid w:val="1A9B31D7"/>
    <w:rsid w:val="1AA21541"/>
    <w:rsid w:val="1AB723E0"/>
    <w:rsid w:val="1ACD4740"/>
    <w:rsid w:val="1AD335A1"/>
    <w:rsid w:val="1ADC1279"/>
    <w:rsid w:val="1AEC2F60"/>
    <w:rsid w:val="1AF137A8"/>
    <w:rsid w:val="1AF14326"/>
    <w:rsid w:val="1AF37BE5"/>
    <w:rsid w:val="1AFF47DC"/>
    <w:rsid w:val="1B1464DA"/>
    <w:rsid w:val="1B301C28"/>
    <w:rsid w:val="1B50737C"/>
    <w:rsid w:val="1B532929"/>
    <w:rsid w:val="1B5508A0"/>
    <w:rsid w:val="1B596294"/>
    <w:rsid w:val="1B6E0E0C"/>
    <w:rsid w:val="1B741899"/>
    <w:rsid w:val="1B814380"/>
    <w:rsid w:val="1B8371BB"/>
    <w:rsid w:val="1B904D56"/>
    <w:rsid w:val="1B980FB3"/>
    <w:rsid w:val="1BA6544E"/>
    <w:rsid w:val="1BAF1C14"/>
    <w:rsid w:val="1BB60F3D"/>
    <w:rsid w:val="1BBD47F3"/>
    <w:rsid w:val="1BD6610E"/>
    <w:rsid w:val="1BE62AD2"/>
    <w:rsid w:val="1BF7395A"/>
    <w:rsid w:val="1C084F90"/>
    <w:rsid w:val="1C32204E"/>
    <w:rsid w:val="1C3243D6"/>
    <w:rsid w:val="1C4F189B"/>
    <w:rsid w:val="1C5E2941"/>
    <w:rsid w:val="1C5E61B9"/>
    <w:rsid w:val="1C607EA5"/>
    <w:rsid w:val="1C9A77B7"/>
    <w:rsid w:val="1C9E29C1"/>
    <w:rsid w:val="1CB36B84"/>
    <w:rsid w:val="1CD13D2A"/>
    <w:rsid w:val="1CD700B1"/>
    <w:rsid w:val="1CE24284"/>
    <w:rsid w:val="1CEE3304"/>
    <w:rsid w:val="1D027DA6"/>
    <w:rsid w:val="1D0454A8"/>
    <w:rsid w:val="1D171D73"/>
    <w:rsid w:val="1D2A2C1A"/>
    <w:rsid w:val="1D4D0E32"/>
    <w:rsid w:val="1D643ED9"/>
    <w:rsid w:val="1D6B6EF8"/>
    <w:rsid w:val="1D724738"/>
    <w:rsid w:val="1D907DF3"/>
    <w:rsid w:val="1DB22149"/>
    <w:rsid w:val="1DB6014B"/>
    <w:rsid w:val="1DC0365D"/>
    <w:rsid w:val="1DCA77FE"/>
    <w:rsid w:val="1DD91315"/>
    <w:rsid w:val="1DE17414"/>
    <w:rsid w:val="1DEC1F22"/>
    <w:rsid w:val="1DF03DA6"/>
    <w:rsid w:val="1DF63C75"/>
    <w:rsid w:val="1E562536"/>
    <w:rsid w:val="1E69474C"/>
    <w:rsid w:val="1E6B1B69"/>
    <w:rsid w:val="1E75462B"/>
    <w:rsid w:val="1E8468DF"/>
    <w:rsid w:val="1EA44ED2"/>
    <w:rsid w:val="1EAA0146"/>
    <w:rsid w:val="1F095831"/>
    <w:rsid w:val="1F0A017C"/>
    <w:rsid w:val="1F1820D1"/>
    <w:rsid w:val="1F3C1C4F"/>
    <w:rsid w:val="1F3E18CF"/>
    <w:rsid w:val="1F6F3FCA"/>
    <w:rsid w:val="1F711023"/>
    <w:rsid w:val="1F760660"/>
    <w:rsid w:val="1F7A2233"/>
    <w:rsid w:val="1FEA19E8"/>
    <w:rsid w:val="1FF04A95"/>
    <w:rsid w:val="1FF300F9"/>
    <w:rsid w:val="2012512B"/>
    <w:rsid w:val="20196340"/>
    <w:rsid w:val="204604E6"/>
    <w:rsid w:val="20682E71"/>
    <w:rsid w:val="207313C1"/>
    <w:rsid w:val="2093370A"/>
    <w:rsid w:val="20A70EA1"/>
    <w:rsid w:val="20B01DFA"/>
    <w:rsid w:val="20CA7557"/>
    <w:rsid w:val="20D20D75"/>
    <w:rsid w:val="20DB55F8"/>
    <w:rsid w:val="20E9246E"/>
    <w:rsid w:val="20F14BC7"/>
    <w:rsid w:val="20F3403C"/>
    <w:rsid w:val="210437B9"/>
    <w:rsid w:val="21076199"/>
    <w:rsid w:val="210C2DC4"/>
    <w:rsid w:val="211C6EFD"/>
    <w:rsid w:val="212C0D9B"/>
    <w:rsid w:val="21335323"/>
    <w:rsid w:val="215329E9"/>
    <w:rsid w:val="21537630"/>
    <w:rsid w:val="215C0EF4"/>
    <w:rsid w:val="21A06152"/>
    <w:rsid w:val="21B20B81"/>
    <w:rsid w:val="21B615A1"/>
    <w:rsid w:val="21D544E9"/>
    <w:rsid w:val="21DE0F1E"/>
    <w:rsid w:val="221B77D7"/>
    <w:rsid w:val="223109A8"/>
    <w:rsid w:val="22380333"/>
    <w:rsid w:val="223D47BB"/>
    <w:rsid w:val="223E6A63"/>
    <w:rsid w:val="22402076"/>
    <w:rsid w:val="22896E39"/>
    <w:rsid w:val="228A255C"/>
    <w:rsid w:val="228B62C2"/>
    <w:rsid w:val="22992AB0"/>
    <w:rsid w:val="22B04F41"/>
    <w:rsid w:val="22C343EF"/>
    <w:rsid w:val="22EE0065"/>
    <w:rsid w:val="23060BF9"/>
    <w:rsid w:val="232D130E"/>
    <w:rsid w:val="23311652"/>
    <w:rsid w:val="23590721"/>
    <w:rsid w:val="235C4C12"/>
    <w:rsid w:val="23C10881"/>
    <w:rsid w:val="23DE405E"/>
    <w:rsid w:val="23F53B0C"/>
    <w:rsid w:val="23FD0F19"/>
    <w:rsid w:val="240D7F6A"/>
    <w:rsid w:val="24134E54"/>
    <w:rsid w:val="242D6B34"/>
    <w:rsid w:val="243459E2"/>
    <w:rsid w:val="24404E85"/>
    <w:rsid w:val="2453298D"/>
    <w:rsid w:val="246B3606"/>
    <w:rsid w:val="246F1264"/>
    <w:rsid w:val="24703456"/>
    <w:rsid w:val="247571DE"/>
    <w:rsid w:val="247D6B3E"/>
    <w:rsid w:val="248747E5"/>
    <w:rsid w:val="24A851AB"/>
    <w:rsid w:val="24A90247"/>
    <w:rsid w:val="24B711EA"/>
    <w:rsid w:val="24CA5515"/>
    <w:rsid w:val="24CA6859"/>
    <w:rsid w:val="24CC510E"/>
    <w:rsid w:val="24D57369"/>
    <w:rsid w:val="24D67678"/>
    <w:rsid w:val="24DF2332"/>
    <w:rsid w:val="24F25009"/>
    <w:rsid w:val="24F527A0"/>
    <w:rsid w:val="252B29D9"/>
    <w:rsid w:val="2537321F"/>
    <w:rsid w:val="253A13A7"/>
    <w:rsid w:val="25432240"/>
    <w:rsid w:val="254834A8"/>
    <w:rsid w:val="25744655"/>
    <w:rsid w:val="259E5BC4"/>
    <w:rsid w:val="25A11A35"/>
    <w:rsid w:val="25A12A6D"/>
    <w:rsid w:val="25A6311B"/>
    <w:rsid w:val="25B924F3"/>
    <w:rsid w:val="25BB59F6"/>
    <w:rsid w:val="25C358C1"/>
    <w:rsid w:val="25DC3EE8"/>
    <w:rsid w:val="25DE18E8"/>
    <w:rsid w:val="25EC2058"/>
    <w:rsid w:val="262670C1"/>
    <w:rsid w:val="26312B63"/>
    <w:rsid w:val="26357EF0"/>
    <w:rsid w:val="26384FC0"/>
    <w:rsid w:val="26441291"/>
    <w:rsid w:val="26500BDE"/>
    <w:rsid w:val="265D1FEF"/>
    <w:rsid w:val="26704220"/>
    <w:rsid w:val="267A6873"/>
    <w:rsid w:val="26AB0243"/>
    <w:rsid w:val="26AE296C"/>
    <w:rsid w:val="26C174A2"/>
    <w:rsid w:val="26F9227D"/>
    <w:rsid w:val="27225ADA"/>
    <w:rsid w:val="273C7063"/>
    <w:rsid w:val="273E77C5"/>
    <w:rsid w:val="27422A77"/>
    <w:rsid w:val="27463747"/>
    <w:rsid w:val="274E6D70"/>
    <w:rsid w:val="27563998"/>
    <w:rsid w:val="27654519"/>
    <w:rsid w:val="276B4823"/>
    <w:rsid w:val="278B7B24"/>
    <w:rsid w:val="27995F47"/>
    <w:rsid w:val="27B200B0"/>
    <w:rsid w:val="27C46B92"/>
    <w:rsid w:val="27ED433A"/>
    <w:rsid w:val="27FD6485"/>
    <w:rsid w:val="2807180C"/>
    <w:rsid w:val="286478B1"/>
    <w:rsid w:val="286903EF"/>
    <w:rsid w:val="286D200E"/>
    <w:rsid w:val="288324A3"/>
    <w:rsid w:val="28865B09"/>
    <w:rsid w:val="289D0C3D"/>
    <w:rsid w:val="28C25810"/>
    <w:rsid w:val="28CF2DF1"/>
    <w:rsid w:val="28E77AA9"/>
    <w:rsid w:val="28E8333A"/>
    <w:rsid w:val="28F20A3C"/>
    <w:rsid w:val="29053FDD"/>
    <w:rsid w:val="2906785B"/>
    <w:rsid w:val="294378F8"/>
    <w:rsid w:val="296D0E96"/>
    <w:rsid w:val="299172C0"/>
    <w:rsid w:val="29926C8B"/>
    <w:rsid w:val="29A0362E"/>
    <w:rsid w:val="29A84271"/>
    <w:rsid w:val="29B26A9F"/>
    <w:rsid w:val="29B71390"/>
    <w:rsid w:val="29D71CDA"/>
    <w:rsid w:val="29EB378D"/>
    <w:rsid w:val="2A1E4926"/>
    <w:rsid w:val="2A3C5105"/>
    <w:rsid w:val="2A45764B"/>
    <w:rsid w:val="2A82464A"/>
    <w:rsid w:val="2A903960"/>
    <w:rsid w:val="2AB91DBF"/>
    <w:rsid w:val="2ABA19A7"/>
    <w:rsid w:val="2AD015AE"/>
    <w:rsid w:val="2ADF135E"/>
    <w:rsid w:val="2AF41890"/>
    <w:rsid w:val="2AFD1D96"/>
    <w:rsid w:val="2B2139A1"/>
    <w:rsid w:val="2B2154CC"/>
    <w:rsid w:val="2B347CF1"/>
    <w:rsid w:val="2B3A0D12"/>
    <w:rsid w:val="2B3E4EAD"/>
    <w:rsid w:val="2B524D23"/>
    <w:rsid w:val="2B6F284F"/>
    <w:rsid w:val="2B744A61"/>
    <w:rsid w:val="2B791D7D"/>
    <w:rsid w:val="2B7D6F6D"/>
    <w:rsid w:val="2BA66F8E"/>
    <w:rsid w:val="2BB327BE"/>
    <w:rsid w:val="2BB77950"/>
    <w:rsid w:val="2BCE686B"/>
    <w:rsid w:val="2BD96AC6"/>
    <w:rsid w:val="2BDD0222"/>
    <w:rsid w:val="2BDE7D13"/>
    <w:rsid w:val="2BF80966"/>
    <w:rsid w:val="2C126937"/>
    <w:rsid w:val="2C15563E"/>
    <w:rsid w:val="2C156419"/>
    <w:rsid w:val="2C1D328F"/>
    <w:rsid w:val="2C3E6D33"/>
    <w:rsid w:val="2C4D5FD2"/>
    <w:rsid w:val="2C536736"/>
    <w:rsid w:val="2C5F1AE3"/>
    <w:rsid w:val="2C656218"/>
    <w:rsid w:val="2C6646BB"/>
    <w:rsid w:val="2C68486B"/>
    <w:rsid w:val="2C6D60EB"/>
    <w:rsid w:val="2C70392E"/>
    <w:rsid w:val="2C706039"/>
    <w:rsid w:val="2C7B2B0C"/>
    <w:rsid w:val="2C866A14"/>
    <w:rsid w:val="2CA34808"/>
    <w:rsid w:val="2CB43679"/>
    <w:rsid w:val="2CC76DF1"/>
    <w:rsid w:val="2CD50A22"/>
    <w:rsid w:val="2D1327DF"/>
    <w:rsid w:val="2D144984"/>
    <w:rsid w:val="2D2626A0"/>
    <w:rsid w:val="2D470B1D"/>
    <w:rsid w:val="2D735A79"/>
    <w:rsid w:val="2D776454"/>
    <w:rsid w:val="2D782DD6"/>
    <w:rsid w:val="2DA31D38"/>
    <w:rsid w:val="2DA54F53"/>
    <w:rsid w:val="2DD072B5"/>
    <w:rsid w:val="2DE37F3B"/>
    <w:rsid w:val="2DE95A07"/>
    <w:rsid w:val="2DEA6F69"/>
    <w:rsid w:val="2E026666"/>
    <w:rsid w:val="2E0629C2"/>
    <w:rsid w:val="2E0E6303"/>
    <w:rsid w:val="2E105B03"/>
    <w:rsid w:val="2E3422F8"/>
    <w:rsid w:val="2E3438AE"/>
    <w:rsid w:val="2E5F6D7F"/>
    <w:rsid w:val="2E8A1F61"/>
    <w:rsid w:val="2E94623B"/>
    <w:rsid w:val="2E9B7C83"/>
    <w:rsid w:val="2EA073A9"/>
    <w:rsid w:val="2EA93C46"/>
    <w:rsid w:val="2ECD533A"/>
    <w:rsid w:val="2F092FD0"/>
    <w:rsid w:val="2F0B7584"/>
    <w:rsid w:val="2F0D407F"/>
    <w:rsid w:val="2F3C1703"/>
    <w:rsid w:val="2F495922"/>
    <w:rsid w:val="2F547D49"/>
    <w:rsid w:val="2F5D5D15"/>
    <w:rsid w:val="2F665C5F"/>
    <w:rsid w:val="2F6D3FB3"/>
    <w:rsid w:val="2F9405A4"/>
    <w:rsid w:val="2F983319"/>
    <w:rsid w:val="2FA0647C"/>
    <w:rsid w:val="2FB35968"/>
    <w:rsid w:val="2FDC392C"/>
    <w:rsid w:val="2FE85327"/>
    <w:rsid w:val="2FEA743E"/>
    <w:rsid w:val="2FFC42E1"/>
    <w:rsid w:val="30226805"/>
    <w:rsid w:val="30344521"/>
    <w:rsid w:val="30483CD4"/>
    <w:rsid w:val="3057125D"/>
    <w:rsid w:val="30644B8B"/>
    <w:rsid w:val="307E23C8"/>
    <w:rsid w:val="30985912"/>
    <w:rsid w:val="30A76777"/>
    <w:rsid w:val="30D32BCD"/>
    <w:rsid w:val="30D977A7"/>
    <w:rsid w:val="311B0A4F"/>
    <w:rsid w:val="31490245"/>
    <w:rsid w:val="314B6C8B"/>
    <w:rsid w:val="316C54A0"/>
    <w:rsid w:val="3172522D"/>
    <w:rsid w:val="3175354C"/>
    <w:rsid w:val="31B859B9"/>
    <w:rsid w:val="31C5599C"/>
    <w:rsid w:val="31D017F0"/>
    <w:rsid w:val="31F14A27"/>
    <w:rsid w:val="322052CC"/>
    <w:rsid w:val="322936D7"/>
    <w:rsid w:val="322F5B2C"/>
    <w:rsid w:val="325461F8"/>
    <w:rsid w:val="325C3906"/>
    <w:rsid w:val="327C4DBB"/>
    <w:rsid w:val="32802611"/>
    <w:rsid w:val="32852B7B"/>
    <w:rsid w:val="32C1342F"/>
    <w:rsid w:val="32D575CE"/>
    <w:rsid w:val="32D77EB3"/>
    <w:rsid w:val="32D871B4"/>
    <w:rsid w:val="32D9616A"/>
    <w:rsid w:val="32E2333D"/>
    <w:rsid w:val="33026D15"/>
    <w:rsid w:val="331D27D5"/>
    <w:rsid w:val="33200D76"/>
    <w:rsid w:val="33275617"/>
    <w:rsid w:val="333B229A"/>
    <w:rsid w:val="334A5EFD"/>
    <w:rsid w:val="335355F1"/>
    <w:rsid w:val="335A0A8F"/>
    <w:rsid w:val="33992634"/>
    <w:rsid w:val="339A0B6F"/>
    <w:rsid w:val="33B57CD6"/>
    <w:rsid w:val="33EA52C5"/>
    <w:rsid w:val="34057E8A"/>
    <w:rsid w:val="340A4D0B"/>
    <w:rsid w:val="34291F23"/>
    <w:rsid w:val="342E5821"/>
    <w:rsid w:val="34525525"/>
    <w:rsid w:val="34583D23"/>
    <w:rsid w:val="345F2B6A"/>
    <w:rsid w:val="3473361C"/>
    <w:rsid w:val="347F162D"/>
    <w:rsid w:val="34921653"/>
    <w:rsid w:val="349A316D"/>
    <w:rsid w:val="349C5F29"/>
    <w:rsid w:val="34A12E66"/>
    <w:rsid w:val="34EA39B0"/>
    <w:rsid w:val="34F73480"/>
    <w:rsid w:val="34F865E0"/>
    <w:rsid w:val="35470DB7"/>
    <w:rsid w:val="356A162D"/>
    <w:rsid w:val="35A62223"/>
    <w:rsid w:val="35D00817"/>
    <w:rsid w:val="35D753EF"/>
    <w:rsid w:val="35EA76E7"/>
    <w:rsid w:val="35FD5321"/>
    <w:rsid w:val="361A43FC"/>
    <w:rsid w:val="362317B0"/>
    <w:rsid w:val="36283BA1"/>
    <w:rsid w:val="362C03EF"/>
    <w:rsid w:val="36612E47"/>
    <w:rsid w:val="366C0EB3"/>
    <w:rsid w:val="366C4167"/>
    <w:rsid w:val="36842AA2"/>
    <w:rsid w:val="36A16D32"/>
    <w:rsid w:val="36BB268A"/>
    <w:rsid w:val="36C46BAE"/>
    <w:rsid w:val="36C62C57"/>
    <w:rsid w:val="36C80ED5"/>
    <w:rsid w:val="36D72EDD"/>
    <w:rsid w:val="36E22594"/>
    <w:rsid w:val="37164B20"/>
    <w:rsid w:val="374B4FC3"/>
    <w:rsid w:val="37506ECC"/>
    <w:rsid w:val="37720706"/>
    <w:rsid w:val="3775603C"/>
    <w:rsid w:val="37791D02"/>
    <w:rsid w:val="378F022D"/>
    <w:rsid w:val="378F1A57"/>
    <w:rsid w:val="379A3E49"/>
    <w:rsid w:val="37A36CD7"/>
    <w:rsid w:val="37A4428E"/>
    <w:rsid w:val="37AE6F16"/>
    <w:rsid w:val="37D84936"/>
    <w:rsid w:val="37DC2334"/>
    <w:rsid w:val="380134EA"/>
    <w:rsid w:val="38224F27"/>
    <w:rsid w:val="382A7EB4"/>
    <w:rsid w:val="383E3932"/>
    <w:rsid w:val="384B4B1A"/>
    <w:rsid w:val="385511A3"/>
    <w:rsid w:val="38564DA4"/>
    <w:rsid w:val="38777B62"/>
    <w:rsid w:val="38782D24"/>
    <w:rsid w:val="38807E5C"/>
    <w:rsid w:val="38AF2F46"/>
    <w:rsid w:val="38CB7A3E"/>
    <w:rsid w:val="38DB1F8D"/>
    <w:rsid w:val="38DC3A3B"/>
    <w:rsid w:val="38F117B0"/>
    <w:rsid w:val="38F82950"/>
    <w:rsid w:val="393A4F06"/>
    <w:rsid w:val="395E3F7E"/>
    <w:rsid w:val="396046AE"/>
    <w:rsid w:val="397F7046"/>
    <w:rsid w:val="39813D01"/>
    <w:rsid w:val="398A0C8C"/>
    <w:rsid w:val="399B77EC"/>
    <w:rsid w:val="399E5818"/>
    <w:rsid w:val="39A965F2"/>
    <w:rsid w:val="39BB2D61"/>
    <w:rsid w:val="39D670BE"/>
    <w:rsid w:val="39DB4726"/>
    <w:rsid w:val="39DF6EE9"/>
    <w:rsid w:val="39F71729"/>
    <w:rsid w:val="3A0F57EA"/>
    <w:rsid w:val="3A160959"/>
    <w:rsid w:val="3A1719C3"/>
    <w:rsid w:val="3A1F19CA"/>
    <w:rsid w:val="3A30294F"/>
    <w:rsid w:val="3A4A6042"/>
    <w:rsid w:val="3A4E2C2C"/>
    <w:rsid w:val="3A4F7733"/>
    <w:rsid w:val="3A5D0027"/>
    <w:rsid w:val="3A6A59DC"/>
    <w:rsid w:val="3A6F486B"/>
    <w:rsid w:val="3A814617"/>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850D14"/>
    <w:rsid w:val="3BAE55AA"/>
    <w:rsid w:val="3BB013E9"/>
    <w:rsid w:val="3BD17677"/>
    <w:rsid w:val="3BD602EF"/>
    <w:rsid w:val="3BF249E7"/>
    <w:rsid w:val="3C035F1A"/>
    <w:rsid w:val="3C072537"/>
    <w:rsid w:val="3C10781A"/>
    <w:rsid w:val="3C133434"/>
    <w:rsid w:val="3C191E26"/>
    <w:rsid w:val="3C1D6F35"/>
    <w:rsid w:val="3C417CA4"/>
    <w:rsid w:val="3C4A35E1"/>
    <w:rsid w:val="3C5B6581"/>
    <w:rsid w:val="3CB23067"/>
    <w:rsid w:val="3CC73AC6"/>
    <w:rsid w:val="3CDC01E8"/>
    <w:rsid w:val="3CF63839"/>
    <w:rsid w:val="3D030443"/>
    <w:rsid w:val="3D2E1EA6"/>
    <w:rsid w:val="3D455E16"/>
    <w:rsid w:val="3D474095"/>
    <w:rsid w:val="3D5347E8"/>
    <w:rsid w:val="3D6164A5"/>
    <w:rsid w:val="3D736C38"/>
    <w:rsid w:val="3D7C2E95"/>
    <w:rsid w:val="3D8A6557"/>
    <w:rsid w:val="3D8B4BB3"/>
    <w:rsid w:val="3DBA03C3"/>
    <w:rsid w:val="3DC1175F"/>
    <w:rsid w:val="3DE048E8"/>
    <w:rsid w:val="3E0653CF"/>
    <w:rsid w:val="3E197BF3"/>
    <w:rsid w:val="3E275720"/>
    <w:rsid w:val="3E2E5EE8"/>
    <w:rsid w:val="3E3D0FF4"/>
    <w:rsid w:val="3E59441C"/>
    <w:rsid w:val="3E6671E3"/>
    <w:rsid w:val="3E6D5CDB"/>
    <w:rsid w:val="3E82308D"/>
    <w:rsid w:val="3E935F65"/>
    <w:rsid w:val="3E9E2AE3"/>
    <w:rsid w:val="3EC25D25"/>
    <w:rsid w:val="3EDA1724"/>
    <w:rsid w:val="3EF41F07"/>
    <w:rsid w:val="3EF76BD9"/>
    <w:rsid w:val="3EF842A3"/>
    <w:rsid w:val="3F13081C"/>
    <w:rsid w:val="3F277F3F"/>
    <w:rsid w:val="3F2D1CB6"/>
    <w:rsid w:val="3F473D96"/>
    <w:rsid w:val="3F52089A"/>
    <w:rsid w:val="3F536256"/>
    <w:rsid w:val="3F705C23"/>
    <w:rsid w:val="3F7834AD"/>
    <w:rsid w:val="3F936F42"/>
    <w:rsid w:val="3FB47D1B"/>
    <w:rsid w:val="3FB5084A"/>
    <w:rsid w:val="3FBB5ED1"/>
    <w:rsid w:val="3FBF4E2E"/>
    <w:rsid w:val="3FEF0D33"/>
    <w:rsid w:val="400370E7"/>
    <w:rsid w:val="400652E2"/>
    <w:rsid w:val="40354106"/>
    <w:rsid w:val="403C77B5"/>
    <w:rsid w:val="405138D2"/>
    <w:rsid w:val="405F58AB"/>
    <w:rsid w:val="40682740"/>
    <w:rsid w:val="40B664C9"/>
    <w:rsid w:val="40D1225F"/>
    <w:rsid w:val="40D50D6D"/>
    <w:rsid w:val="40EC13B7"/>
    <w:rsid w:val="40EF1917"/>
    <w:rsid w:val="40FD4F29"/>
    <w:rsid w:val="411C7AE2"/>
    <w:rsid w:val="412918A4"/>
    <w:rsid w:val="413A1D00"/>
    <w:rsid w:val="4170316A"/>
    <w:rsid w:val="419929E5"/>
    <w:rsid w:val="419C0E46"/>
    <w:rsid w:val="419E06E5"/>
    <w:rsid w:val="41D11FAE"/>
    <w:rsid w:val="420275F0"/>
    <w:rsid w:val="420C5520"/>
    <w:rsid w:val="422468C3"/>
    <w:rsid w:val="42417C85"/>
    <w:rsid w:val="42530DE6"/>
    <w:rsid w:val="4255352E"/>
    <w:rsid w:val="425E0A70"/>
    <w:rsid w:val="42645E51"/>
    <w:rsid w:val="426C200C"/>
    <w:rsid w:val="42B615A7"/>
    <w:rsid w:val="43035753"/>
    <w:rsid w:val="430805CF"/>
    <w:rsid w:val="43421586"/>
    <w:rsid w:val="43496F4C"/>
    <w:rsid w:val="435D2A62"/>
    <w:rsid w:val="43625B18"/>
    <w:rsid w:val="43851417"/>
    <w:rsid w:val="438F3163"/>
    <w:rsid w:val="43A25D12"/>
    <w:rsid w:val="43A65524"/>
    <w:rsid w:val="43B82189"/>
    <w:rsid w:val="43C20D20"/>
    <w:rsid w:val="43EA6480"/>
    <w:rsid w:val="44006B85"/>
    <w:rsid w:val="440D1834"/>
    <w:rsid w:val="4412373D"/>
    <w:rsid w:val="441866E8"/>
    <w:rsid w:val="443F7480"/>
    <w:rsid w:val="44890DFE"/>
    <w:rsid w:val="44BA0C7D"/>
    <w:rsid w:val="44C77996"/>
    <w:rsid w:val="44D4099F"/>
    <w:rsid w:val="44D533DB"/>
    <w:rsid w:val="44E0760E"/>
    <w:rsid w:val="44E17385"/>
    <w:rsid w:val="44F529B8"/>
    <w:rsid w:val="44FA7C3F"/>
    <w:rsid w:val="451A5360"/>
    <w:rsid w:val="45333815"/>
    <w:rsid w:val="45383FDB"/>
    <w:rsid w:val="454074D9"/>
    <w:rsid w:val="455B6F58"/>
    <w:rsid w:val="455F6E02"/>
    <w:rsid w:val="45635287"/>
    <w:rsid w:val="459D012E"/>
    <w:rsid w:val="45B0521A"/>
    <w:rsid w:val="45B21B65"/>
    <w:rsid w:val="45BA27F4"/>
    <w:rsid w:val="45CD0190"/>
    <w:rsid w:val="45D16BF2"/>
    <w:rsid w:val="45D86BA1"/>
    <w:rsid w:val="45E226B4"/>
    <w:rsid w:val="4622545D"/>
    <w:rsid w:val="4635448D"/>
    <w:rsid w:val="46380A1F"/>
    <w:rsid w:val="46602F82"/>
    <w:rsid w:val="46635688"/>
    <w:rsid w:val="46641988"/>
    <w:rsid w:val="46666BDC"/>
    <w:rsid w:val="467D1B09"/>
    <w:rsid w:val="46971BE9"/>
    <w:rsid w:val="46A001D3"/>
    <w:rsid w:val="46B1081D"/>
    <w:rsid w:val="46C95E83"/>
    <w:rsid w:val="46CA5237"/>
    <w:rsid w:val="46D149CF"/>
    <w:rsid w:val="46D21EDC"/>
    <w:rsid w:val="46DB614F"/>
    <w:rsid w:val="46DF70EC"/>
    <w:rsid w:val="46E54919"/>
    <w:rsid w:val="46E67178"/>
    <w:rsid w:val="471E63A8"/>
    <w:rsid w:val="472965B9"/>
    <w:rsid w:val="47341BB2"/>
    <w:rsid w:val="4752380F"/>
    <w:rsid w:val="475A5D99"/>
    <w:rsid w:val="476870E2"/>
    <w:rsid w:val="47831023"/>
    <w:rsid w:val="47845357"/>
    <w:rsid w:val="47A14C13"/>
    <w:rsid w:val="47A66B1D"/>
    <w:rsid w:val="47E67906"/>
    <w:rsid w:val="483E6094"/>
    <w:rsid w:val="484E49E0"/>
    <w:rsid w:val="4850040D"/>
    <w:rsid w:val="485C0D5D"/>
    <w:rsid w:val="487F2F7D"/>
    <w:rsid w:val="48827784"/>
    <w:rsid w:val="4890451C"/>
    <w:rsid w:val="48905312"/>
    <w:rsid w:val="48973EA7"/>
    <w:rsid w:val="48AC6670"/>
    <w:rsid w:val="48B21E4E"/>
    <w:rsid w:val="48C94CC0"/>
    <w:rsid w:val="48D65CE6"/>
    <w:rsid w:val="48F30D3D"/>
    <w:rsid w:val="49141E69"/>
    <w:rsid w:val="492F7572"/>
    <w:rsid w:val="495C5DB3"/>
    <w:rsid w:val="49605AEE"/>
    <w:rsid w:val="497C2A05"/>
    <w:rsid w:val="498279FF"/>
    <w:rsid w:val="498D1210"/>
    <w:rsid w:val="499B50B3"/>
    <w:rsid w:val="499F46D9"/>
    <w:rsid w:val="49A13805"/>
    <w:rsid w:val="49A607E1"/>
    <w:rsid w:val="49AD5286"/>
    <w:rsid w:val="49B53305"/>
    <w:rsid w:val="49D56DC9"/>
    <w:rsid w:val="49D65119"/>
    <w:rsid w:val="49E5301B"/>
    <w:rsid w:val="49ED0155"/>
    <w:rsid w:val="49FA5B71"/>
    <w:rsid w:val="4A144698"/>
    <w:rsid w:val="4A433A00"/>
    <w:rsid w:val="4A500C79"/>
    <w:rsid w:val="4A531896"/>
    <w:rsid w:val="4A5C030F"/>
    <w:rsid w:val="4A6504DB"/>
    <w:rsid w:val="4A7E749E"/>
    <w:rsid w:val="4A9D3C92"/>
    <w:rsid w:val="4AB37F71"/>
    <w:rsid w:val="4AD0654E"/>
    <w:rsid w:val="4AEC68F9"/>
    <w:rsid w:val="4AF869CF"/>
    <w:rsid w:val="4AFC6840"/>
    <w:rsid w:val="4B0A7451"/>
    <w:rsid w:val="4B0D48B0"/>
    <w:rsid w:val="4B2477C4"/>
    <w:rsid w:val="4B254E4C"/>
    <w:rsid w:val="4B2F29EE"/>
    <w:rsid w:val="4B4C71CE"/>
    <w:rsid w:val="4B517E8D"/>
    <w:rsid w:val="4B6C5C1A"/>
    <w:rsid w:val="4B713CC9"/>
    <w:rsid w:val="4BB22E3F"/>
    <w:rsid w:val="4BC37C17"/>
    <w:rsid w:val="4BC40805"/>
    <w:rsid w:val="4BC44B03"/>
    <w:rsid w:val="4BC77561"/>
    <w:rsid w:val="4BD14C0C"/>
    <w:rsid w:val="4BE1398E"/>
    <w:rsid w:val="4BF962EF"/>
    <w:rsid w:val="4C067046"/>
    <w:rsid w:val="4C0D46C7"/>
    <w:rsid w:val="4C2365F6"/>
    <w:rsid w:val="4C347831"/>
    <w:rsid w:val="4C4862AE"/>
    <w:rsid w:val="4C4F250A"/>
    <w:rsid w:val="4C5B648B"/>
    <w:rsid w:val="4C9D5EFF"/>
    <w:rsid w:val="4CD57BE9"/>
    <w:rsid w:val="4CFE79BF"/>
    <w:rsid w:val="4D061CEA"/>
    <w:rsid w:val="4D0701EA"/>
    <w:rsid w:val="4D073599"/>
    <w:rsid w:val="4D2A2D10"/>
    <w:rsid w:val="4D350D98"/>
    <w:rsid w:val="4D5F2D35"/>
    <w:rsid w:val="4D660BC1"/>
    <w:rsid w:val="4D69154E"/>
    <w:rsid w:val="4D806A85"/>
    <w:rsid w:val="4D896291"/>
    <w:rsid w:val="4D8D78A2"/>
    <w:rsid w:val="4D8F1355"/>
    <w:rsid w:val="4DA22D00"/>
    <w:rsid w:val="4DB4130B"/>
    <w:rsid w:val="4DDC25AD"/>
    <w:rsid w:val="4DF41578"/>
    <w:rsid w:val="4DF83220"/>
    <w:rsid w:val="4E05655C"/>
    <w:rsid w:val="4E0A1360"/>
    <w:rsid w:val="4E1F1D28"/>
    <w:rsid w:val="4E302923"/>
    <w:rsid w:val="4E3545A3"/>
    <w:rsid w:val="4E3B36EF"/>
    <w:rsid w:val="4E41243B"/>
    <w:rsid w:val="4E627C8C"/>
    <w:rsid w:val="4E740A62"/>
    <w:rsid w:val="4E8430BC"/>
    <w:rsid w:val="4E853C5A"/>
    <w:rsid w:val="4E8C1402"/>
    <w:rsid w:val="4EA2381F"/>
    <w:rsid w:val="4EA65E2E"/>
    <w:rsid w:val="4EB77C34"/>
    <w:rsid w:val="4EE020A6"/>
    <w:rsid w:val="4EF00D3E"/>
    <w:rsid w:val="4EF46853"/>
    <w:rsid w:val="4F106BE2"/>
    <w:rsid w:val="4F252466"/>
    <w:rsid w:val="4F387481"/>
    <w:rsid w:val="4F4B6A0C"/>
    <w:rsid w:val="4F4E7DA7"/>
    <w:rsid w:val="4F5145AF"/>
    <w:rsid w:val="4F552FB6"/>
    <w:rsid w:val="4F701171"/>
    <w:rsid w:val="4FA7753C"/>
    <w:rsid w:val="4FC27D66"/>
    <w:rsid w:val="4FC31D16"/>
    <w:rsid w:val="4FE72524"/>
    <w:rsid w:val="4FE75DA8"/>
    <w:rsid w:val="4FE95A27"/>
    <w:rsid w:val="4FF50DB6"/>
    <w:rsid w:val="501D2317"/>
    <w:rsid w:val="502618E8"/>
    <w:rsid w:val="502655AE"/>
    <w:rsid w:val="503F501E"/>
    <w:rsid w:val="507378DA"/>
    <w:rsid w:val="507C18CC"/>
    <w:rsid w:val="507E34D2"/>
    <w:rsid w:val="50850D04"/>
    <w:rsid w:val="50894B46"/>
    <w:rsid w:val="508D795B"/>
    <w:rsid w:val="5091017C"/>
    <w:rsid w:val="50C77614"/>
    <w:rsid w:val="50DB6B76"/>
    <w:rsid w:val="50F739B5"/>
    <w:rsid w:val="50FB13F8"/>
    <w:rsid w:val="5114771B"/>
    <w:rsid w:val="51347CF1"/>
    <w:rsid w:val="51412E90"/>
    <w:rsid w:val="51465964"/>
    <w:rsid w:val="5148640F"/>
    <w:rsid w:val="51521F2D"/>
    <w:rsid w:val="51761B1B"/>
    <w:rsid w:val="51990256"/>
    <w:rsid w:val="51D255F8"/>
    <w:rsid w:val="51F77E98"/>
    <w:rsid w:val="51FF2B94"/>
    <w:rsid w:val="52033634"/>
    <w:rsid w:val="52137636"/>
    <w:rsid w:val="52352944"/>
    <w:rsid w:val="523734C2"/>
    <w:rsid w:val="523C5B6F"/>
    <w:rsid w:val="52507F1B"/>
    <w:rsid w:val="525C36F7"/>
    <w:rsid w:val="527250EE"/>
    <w:rsid w:val="527962DC"/>
    <w:rsid w:val="527F1783"/>
    <w:rsid w:val="52862838"/>
    <w:rsid w:val="52B741C7"/>
    <w:rsid w:val="52B85840"/>
    <w:rsid w:val="52BC5BF1"/>
    <w:rsid w:val="52BD1813"/>
    <w:rsid w:val="52DF1EF5"/>
    <w:rsid w:val="52E97168"/>
    <w:rsid w:val="52EE43D0"/>
    <w:rsid w:val="52EE49C2"/>
    <w:rsid w:val="53074ECA"/>
    <w:rsid w:val="53100C92"/>
    <w:rsid w:val="53124FDB"/>
    <w:rsid w:val="53163E96"/>
    <w:rsid w:val="5328717E"/>
    <w:rsid w:val="53435DE9"/>
    <w:rsid w:val="534D44EA"/>
    <w:rsid w:val="536D080A"/>
    <w:rsid w:val="53854CE8"/>
    <w:rsid w:val="53BD388D"/>
    <w:rsid w:val="53DD0610"/>
    <w:rsid w:val="53DE2C7B"/>
    <w:rsid w:val="53E15A06"/>
    <w:rsid w:val="540957A8"/>
    <w:rsid w:val="540E7263"/>
    <w:rsid w:val="541A6706"/>
    <w:rsid w:val="542C4446"/>
    <w:rsid w:val="54324007"/>
    <w:rsid w:val="54382768"/>
    <w:rsid w:val="543E3443"/>
    <w:rsid w:val="545E0B04"/>
    <w:rsid w:val="54603F5B"/>
    <w:rsid w:val="547F3EAC"/>
    <w:rsid w:val="54AD4386"/>
    <w:rsid w:val="54AD549B"/>
    <w:rsid w:val="54AF6F1C"/>
    <w:rsid w:val="54E603D9"/>
    <w:rsid w:val="550D36BA"/>
    <w:rsid w:val="550F128B"/>
    <w:rsid w:val="551A4908"/>
    <w:rsid w:val="552B1A30"/>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CC24ED"/>
    <w:rsid w:val="56F163E4"/>
    <w:rsid w:val="56F7363C"/>
    <w:rsid w:val="56FE2FC7"/>
    <w:rsid w:val="5731251C"/>
    <w:rsid w:val="574014E1"/>
    <w:rsid w:val="5746755B"/>
    <w:rsid w:val="575326D1"/>
    <w:rsid w:val="575531FC"/>
    <w:rsid w:val="57704091"/>
    <w:rsid w:val="57757E70"/>
    <w:rsid w:val="577949F3"/>
    <w:rsid w:val="577A2351"/>
    <w:rsid w:val="577F3822"/>
    <w:rsid w:val="57952240"/>
    <w:rsid w:val="57A31A77"/>
    <w:rsid w:val="57AF7567"/>
    <w:rsid w:val="57C16588"/>
    <w:rsid w:val="57E960E5"/>
    <w:rsid w:val="57EA6426"/>
    <w:rsid w:val="57F624E8"/>
    <w:rsid w:val="57F731DF"/>
    <w:rsid w:val="580018F0"/>
    <w:rsid w:val="580200C5"/>
    <w:rsid w:val="5812508D"/>
    <w:rsid w:val="583C439E"/>
    <w:rsid w:val="584925CC"/>
    <w:rsid w:val="58B10E2E"/>
    <w:rsid w:val="58BB464A"/>
    <w:rsid w:val="58C44EB1"/>
    <w:rsid w:val="58C6175D"/>
    <w:rsid w:val="58CB4A43"/>
    <w:rsid w:val="58D02D39"/>
    <w:rsid w:val="58EE731B"/>
    <w:rsid w:val="58F9524E"/>
    <w:rsid w:val="58FF40F1"/>
    <w:rsid w:val="59296DD4"/>
    <w:rsid w:val="59366E73"/>
    <w:rsid w:val="593C7FF3"/>
    <w:rsid w:val="59766ED3"/>
    <w:rsid w:val="59890E69"/>
    <w:rsid w:val="59CA6C37"/>
    <w:rsid w:val="59F803A7"/>
    <w:rsid w:val="59FC5472"/>
    <w:rsid w:val="5A08675B"/>
    <w:rsid w:val="5A353D45"/>
    <w:rsid w:val="5A3A7C41"/>
    <w:rsid w:val="5A3C1AC0"/>
    <w:rsid w:val="5A417B04"/>
    <w:rsid w:val="5A463D28"/>
    <w:rsid w:val="5A596C30"/>
    <w:rsid w:val="5A7122F9"/>
    <w:rsid w:val="5A7A0044"/>
    <w:rsid w:val="5A7F2242"/>
    <w:rsid w:val="5AC74DF8"/>
    <w:rsid w:val="5ADA7015"/>
    <w:rsid w:val="5AFB5126"/>
    <w:rsid w:val="5B182236"/>
    <w:rsid w:val="5B5176DD"/>
    <w:rsid w:val="5B527A35"/>
    <w:rsid w:val="5B654180"/>
    <w:rsid w:val="5B925F49"/>
    <w:rsid w:val="5BAC183B"/>
    <w:rsid w:val="5BBA658A"/>
    <w:rsid w:val="5BCB1C7D"/>
    <w:rsid w:val="5BDB4DDD"/>
    <w:rsid w:val="5BDD0946"/>
    <w:rsid w:val="5BE424D0"/>
    <w:rsid w:val="5C0056E3"/>
    <w:rsid w:val="5C3C1757"/>
    <w:rsid w:val="5C3C27FA"/>
    <w:rsid w:val="5C440F34"/>
    <w:rsid w:val="5C4D0D79"/>
    <w:rsid w:val="5C6D0331"/>
    <w:rsid w:val="5C7E26CE"/>
    <w:rsid w:val="5CBC5AAE"/>
    <w:rsid w:val="5CCA14C8"/>
    <w:rsid w:val="5CD530DD"/>
    <w:rsid w:val="5CD728E8"/>
    <w:rsid w:val="5CE25DCE"/>
    <w:rsid w:val="5D0445C5"/>
    <w:rsid w:val="5D0945D5"/>
    <w:rsid w:val="5D0A3648"/>
    <w:rsid w:val="5D281862"/>
    <w:rsid w:val="5D2F02AA"/>
    <w:rsid w:val="5D680A7D"/>
    <w:rsid w:val="5D6B4F29"/>
    <w:rsid w:val="5D6F32DB"/>
    <w:rsid w:val="5D6F463D"/>
    <w:rsid w:val="5D995593"/>
    <w:rsid w:val="5DA545EC"/>
    <w:rsid w:val="5DAE616B"/>
    <w:rsid w:val="5DC75EE8"/>
    <w:rsid w:val="5DD32106"/>
    <w:rsid w:val="5DE31F95"/>
    <w:rsid w:val="5DF179D9"/>
    <w:rsid w:val="5DFB6B5A"/>
    <w:rsid w:val="5E075446"/>
    <w:rsid w:val="5E1F7A02"/>
    <w:rsid w:val="5E2532E6"/>
    <w:rsid w:val="5E310B53"/>
    <w:rsid w:val="5E3F63F7"/>
    <w:rsid w:val="5E4B1131"/>
    <w:rsid w:val="5E5B4E53"/>
    <w:rsid w:val="5E6E2344"/>
    <w:rsid w:val="5E717425"/>
    <w:rsid w:val="5E9C32E5"/>
    <w:rsid w:val="5ED71F78"/>
    <w:rsid w:val="5ED8223B"/>
    <w:rsid w:val="5EE0439E"/>
    <w:rsid w:val="5EEA486F"/>
    <w:rsid w:val="5EEC0249"/>
    <w:rsid w:val="5EF529C3"/>
    <w:rsid w:val="5F033AA8"/>
    <w:rsid w:val="5F090B3B"/>
    <w:rsid w:val="5F1D242D"/>
    <w:rsid w:val="5F2C7BD9"/>
    <w:rsid w:val="5F2E6734"/>
    <w:rsid w:val="5F4521AE"/>
    <w:rsid w:val="5F494A17"/>
    <w:rsid w:val="5F6076DB"/>
    <w:rsid w:val="5F7858AF"/>
    <w:rsid w:val="5F831334"/>
    <w:rsid w:val="5F8507E9"/>
    <w:rsid w:val="5FA41BF6"/>
    <w:rsid w:val="5FAC535B"/>
    <w:rsid w:val="5FB4440F"/>
    <w:rsid w:val="5FC205DF"/>
    <w:rsid w:val="5FD53A4A"/>
    <w:rsid w:val="5FDB7FB7"/>
    <w:rsid w:val="5FE036E7"/>
    <w:rsid w:val="5FE1785D"/>
    <w:rsid w:val="602A6F19"/>
    <w:rsid w:val="602C2A90"/>
    <w:rsid w:val="60437120"/>
    <w:rsid w:val="605E48A8"/>
    <w:rsid w:val="60957760"/>
    <w:rsid w:val="60A33E26"/>
    <w:rsid w:val="60B06944"/>
    <w:rsid w:val="60C442E0"/>
    <w:rsid w:val="60C83197"/>
    <w:rsid w:val="60CB69BE"/>
    <w:rsid w:val="60D422E8"/>
    <w:rsid w:val="60DD2497"/>
    <w:rsid w:val="60FF1298"/>
    <w:rsid w:val="61001EB2"/>
    <w:rsid w:val="61092983"/>
    <w:rsid w:val="610C38DB"/>
    <w:rsid w:val="613227E3"/>
    <w:rsid w:val="613A51FB"/>
    <w:rsid w:val="61493688"/>
    <w:rsid w:val="615109B8"/>
    <w:rsid w:val="616A31C3"/>
    <w:rsid w:val="61876607"/>
    <w:rsid w:val="619B42AF"/>
    <w:rsid w:val="61A8101A"/>
    <w:rsid w:val="620768AC"/>
    <w:rsid w:val="62080687"/>
    <w:rsid w:val="621B1BD2"/>
    <w:rsid w:val="621C5807"/>
    <w:rsid w:val="622E34CB"/>
    <w:rsid w:val="623F45BB"/>
    <w:rsid w:val="624B2AF7"/>
    <w:rsid w:val="624B419E"/>
    <w:rsid w:val="625207B2"/>
    <w:rsid w:val="62676E01"/>
    <w:rsid w:val="628F70DF"/>
    <w:rsid w:val="62BA0206"/>
    <w:rsid w:val="63004EE0"/>
    <w:rsid w:val="630A5388"/>
    <w:rsid w:val="63141162"/>
    <w:rsid w:val="631F0B45"/>
    <w:rsid w:val="633D2D9C"/>
    <w:rsid w:val="634F383A"/>
    <w:rsid w:val="637413C6"/>
    <w:rsid w:val="63927FB4"/>
    <w:rsid w:val="639468EC"/>
    <w:rsid w:val="639C7CB4"/>
    <w:rsid w:val="63F97611"/>
    <w:rsid w:val="641A33C9"/>
    <w:rsid w:val="64356146"/>
    <w:rsid w:val="646856C7"/>
    <w:rsid w:val="64774B91"/>
    <w:rsid w:val="649D102D"/>
    <w:rsid w:val="64A647DB"/>
    <w:rsid w:val="64B140D9"/>
    <w:rsid w:val="64BE3ED7"/>
    <w:rsid w:val="64CB034A"/>
    <w:rsid w:val="64CE0EEF"/>
    <w:rsid w:val="64D7377C"/>
    <w:rsid w:val="64ED11A3"/>
    <w:rsid w:val="64FD5CA2"/>
    <w:rsid w:val="65052EF2"/>
    <w:rsid w:val="652B723C"/>
    <w:rsid w:val="652F1D8E"/>
    <w:rsid w:val="653757DF"/>
    <w:rsid w:val="65621EDC"/>
    <w:rsid w:val="657D56E3"/>
    <w:rsid w:val="65890FF7"/>
    <w:rsid w:val="65891022"/>
    <w:rsid w:val="658B25DD"/>
    <w:rsid w:val="65910C55"/>
    <w:rsid w:val="659375C8"/>
    <w:rsid w:val="65AA5B01"/>
    <w:rsid w:val="65D307DC"/>
    <w:rsid w:val="65DD14E3"/>
    <w:rsid w:val="65DF7832"/>
    <w:rsid w:val="65FB5D5A"/>
    <w:rsid w:val="662133E2"/>
    <w:rsid w:val="66333A39"/>
    <w:rsid w:val="665603F0"/>
    <w:rsid w:val="66614B15"/>
    <w:rsid w:val="66700A1C"/>
    <w:rsid w:val="66824561"/>
    <w:rsid w:val="66876CE5"/>
    <w:rsid w:val="66A7409B"/>
    <w:rsid w:val="66AA03D9"/>
    <w:rsid w:val="66CB2934"/>
    <w:rsid w:val="66CD03B4"/>
    <w:rsid w:val="66D502D3"/>
    <w:rsid w:val="66D97A4A"/>
    <w:rsid w:val="66DA41AF"/>
    <w:rsid w:val="671307ED"/>
    <w:rsid w:val="6728304C"/>
    <w:rsid w:val="675642CF"/>
    <w:rsid w:val="676E3E49"/>
    <w:rsid w:val="678126D4"/>
    <w:rsid w:val="67897C06"/>
    <w:rsid w:val="68076E37"/>
    <w:rsid w:val="68107A6A"/>
    <w:rsid w:val="6817276F"/>
    <w:rsid w:val="68172D06"/>
    <w:rsid w:val="681B135B"/>
    <w:rsid w:val="68440CCE"/>
    <w:rsid w:val="68456DDE"/>
    <w:rsid w:val="685054EE"/>
    <w:rsid w:val="685409C3"/>
    <w:rsid w:val="686270C5"/>
    <w:rsid w:val="68680A3E"/>
    <w:rsid w:val="688B4E92"/>
    <w:rsid w:val="689F14AC"/>
    <w:rsid w:val="68A24AB7"/>
    <w:rsid w:val="68A37A66"/>
    <w:rsid w:val="68B166E3"/>
    <w:rsid w:val="68D72731"/>
    <w:rsid w:val="68E54CA7"/>
    <w:rsid w:val="6926423B"/>
    <w:rsid w:val="692B443C"/>
    <w:rsid w:val="69592B99"/>
    <w:rsid w:val="6987732D"/>
    <w:rsid w:val="69885E8B"/>
    <w:rsid w:val="699E08C3"/>
    <w:rsid w:val="69C2222A"/>
    <w:rsid w:val="69CE5307"/>
    <w:rsid w:val="69CF1CA6"/>
    <w:rsid w:val="69D2211C"/>
    <w:rsid w:val="69EA02D1"/>
    <w:rsid w:val="6A1F6220"/>
    <w:rsid w:val="6A2F1DC9"/>
    <w:rsid w:val="6A452F6A"/>
    <w:rsid w:val="6A455806"/>
    <w:rsid w:val="6A562FD7"/>
    <w:rsid w:val="6A70182F"/>
    <w:rsid w:val="6A7C129A"/>
    <w:rsid w:val="6A996B6C"/>
    <w:rsid w:val="6ACF1941"/>
    <w:rsid w:val="6AD519BD"/>
    <w:rsid w:val="6AD820D3"/>
    <w:rsid w:val="6AEF5059"/>
    <w:rsid w:val="6AF82A0D"/>
    <w:rsid w:val="6B1F56F1"/>
    <w:rsid w:val="6B41101C"/>
    <w:rsid w:val="6B423E55"/>
    <w:rsid w:val="6B51691F"/>
    <w:rsid w:val="6B580A03"/>
    <w:rsid w:val="6B6504AF"/>
    <w:rsid w:val="6B715313"/>
    <w:rsid w:val="6B8D7417"/>
    <w:rsid w:val="6BA8152C"/>
    <w:rsid w:val="6BFB7933"/>
    <w:rsid w:val="6C060F0D"/>
    <w:rsid w:val="6C085BAC"/>
    <w:rsid w:val="6C125A80"/>
    <w:rsid w:val="6C260823"/>
    <w:rsid w:val="6C3B6917"/>
    <w:rsid w:val="6C4362DE"/>
    <w:rsid w:val="6C555EA7"/>
    <w:rsid w:val="6C5E7372"/>
    <w:rsid w:val="6C64070C"/>
    <w:rsid w:val="6C737CFB"/>
    <w:rsid w:val="6C797FC3"/>
    <w:rsid w:val="6C8A4E42"/>
    <w:rsid w:val="6C8B77CE"/>
    <w:rsid w:val="6C952DF1"/>
    <w:rsid w:val="6CB42573"/>
    <w:rsid w:val="6CB829EE"/>
    <w:rsid w:val="6CD51C5E"/>
    <w:rsid w:val="6D02479A"/>
    <w:rsid w:val="6D090170"/>
    <w:rsid w:val="6D2F7198"/>
    <w:rsid w:val="6D3162BA"/>
    <w:rsid w:val="6D36133C"/>
    <w:rsid w:val="6D5032B1"/>
    <w:rsid w:val="6D514C97"/>
    <w:rsid w:val="6D595207"/>
    <w:rsid w:val="6D8526DE"/>
    <w:rsid w:val="6D874674"/>
    <w:rsid w:val="6D893C07"/>
    <w:rsid w:val="6D9A4C27"/>
    <w:rsid w:val="6D9C0A3F"/>
    <w:rsid w:val="6DA63570"/>
    <w:rsid w:val="6DA82745"/>
    <w:rsid w:val="6DA944F5"/>
    <w:rsid w:val="6DAB4FF7"/>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12772"/>
    <w:rsid w:val="6F67077C"/>
    <w:rsid w:val="6F690D5D"/>
    <w:rsid w:val="6F784AF0"/>
    <w:rsid w:val="6F7D589D"/>
    <w:rsid w:val="6F817B43"/>
    <w:rsid w:val="6F825410"/>
    <w:rsid w:val="6F94664D"/>
    <w:rsid w:val="6FC67383"/>
    <w:rsid w:val="6FD10DFF"/>
    <w:rsid w:val="6FE31BB4"/>
    <w:rsid w:val="6FEC0A99"/>
    <w:rsid w:val="6FF356A3"/>
    <w:rsid w:val="6FFD27CB"/>
    <w:rsid w:val="700730DA"/>
    <w:rsid w:val="70074822"/>
    <w:rsid w:val="700C7DA0"/>
    <w:rsid w:val="701D0C3D"/>
    <w:rsid w:val="702F13E2"/>
    <w:rsid w:val="704472F4"/>
    <w:rsid w:val="704561B0"/>
    <w:rsid w:val="70483BF2"/>
    <w:rsid w:val="705649CA"/>
    <w:rsid w:val="70630DD1"/>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8F7445"/>
    <w:rsid w:val="719E7E5D"/>
    <w:rsid w:val="71A4203A"/>
    <w:rsid w:val="71A617A0"/>
    <w:rsid w:val="71C127F6"/>
    <w:rsid w:val="71D14DB4"/>
    <w:rsid w:val="71D15BC9"/>
    <w:rsid w:val="71E31742"/>
    <w:rsid w:val="71E44313"/>
    <w:rsid w:val="71EC1BF3"/>
    <w:rsid w:val="71FD2A9C"/>
    <w:rsid w:val="720B4220"/>
    <w:rsid w:val="72100F31"/>
    <w:rsid w:val="721624A7"/>
    <w:rsid w:val="7220374A"/>
    <w:rsid w:val="724E4528"/>
    <w:rsid w:val="729D386A"/>
    <w:rsid w:val="729F5682"/>
    <w:rsid w:val="72B31DBB"/>
    <w:rsid w:val="72B41076"/>
    <w:rsid w:val="72C85252"/>
    <w:rsid w:val="72CE60C5"/>
    <w:rsid w:val="72D231ED"/>
    <w:rsid w:val="72D57472"/>
    <w:rsid w:val="72DB18FF"/>
    <w:rsid w:val="72E4155E"/>
    <w:rsid w:val="731D0ABA"/>
    <w:rsid w:val="73283146"/>
    <w:rsid w:val="73492E90"/>
    <w:rsid w:val="734D2312"/>
    <w:rsid w:val="73A81F4C"/>
    <w:rsid w:val="73CD54CA"/>
    <w:rsid w:val="73CF7C0D"/>
    <w:rsid w:val="73DD17AC"/>
    <w:rsid w:val="740857E9"/>
    <w:rsid w:val="74100036"/>
    <w:rsid w:val="74201222"/>
    <w:rsid w:val="743D195D"/>
    <w:rsid w:val="744422CE"/>
    <w:rsid w:val="744B02AA"/>
    <w:rsid w:val="744E5B9C"/>
    <w:rsid w:val="74620891"/>
    <w:rsid w:val="74666E87"/>
    <w:rsid w:val="746B335A"/>
    <w:rsid w:val="74B132B3"/>
    <w:rsid w:val="74B67F0B"/>
    <w:rsid w:val="74E8308A"/>
    <w:rsid w:val="74F6547D"/>
    <w:rsid w:val="751653F3"/>
    <w:rsid w:val="752017A3"/>
    <w:rsid w:val="75422471"/>
    <w:rsid w:val="755551A3"/>
    <w:rsid w:val="756234B4"/>
    <w:rsid w:val="756D03F6"/>
    <w:rsid w:val="757537C1"/>
    <w:rsid w:val="75824D9D"/>
    <w:rsid w:val="7585250B"/>
    <w:rsid w:val="758F2DC9"/>
    <w:rsid w:val="75971777"/>
    <w:rsid w:val="75D62561"/>
    <w:rsid w:val="75DE26A7"/>
    <w:rsid w:val="75E12BAC"/>
    <w:rsid w:val="75EC4704"/>
    <w:rsid w:val="760E3638"/>
    <w:rsid w:val="760F1272"/>
    <w:rsid w:val="761C141E"/>
    <w:rsid w:val="76225710"/>
    <w:rsid w:val="7625469E"/>
    <w:rsid w:val="76265F2F"/>
    <w:rsid w:val="76282FA5"/>
    <w:rsid w:val="76295587"/>
    <w:rsid w:val="763306FC"/>
    <w:rsid w:val="7645320A"/>
    <w:rsid w:val="76543CC9"/>
    <w:rsid w:val="765A4157"/>
    <w:rsid w:val="766461A0"/>
    <w:rsid w:val="767D7561"/>
    <w:rsid w:val="76820CB3"/>
    <w:rsid w:val="76AF2244"/>
    <w:rsid w:val="76CE5B26"/>
    <w:rsid w:val="76CF49E5"/>
    <w:rsid w:val="76D3117F"/>
    <w:rsid w:val="76ED69CE"/>
    <w:rsid w:val="77071260"/>
    <w:rsid w:val="771947C5"/>
    <w:rsid w:val="77364257"/>
    <w:rsid w:val="773A55D9"/>
    <w:rsid w:val="773D4AC3"/>
    <w:rsid w:val="773E7363"/>
    <w:rsid w:val="774D0E49"/>
    <w:rsid w:val="775D6EE5"/>
    <w:rsid w:val="77636D28"/>
    <w:rsid w:val="77776348"/>
    <w:rsid w:val="778A0D2A"/>
    <w:rsid w:val="77CC61AD"/>
    <w:rsid w:val="77CD4BBB"/>
    <w:rsid w:val="77E93077"/>
    <w:rsid w:val="77F967D4"/>
    <w:rsid w:val="77FB61A9"/>
    <w:rsid w:val="77FC6DC3"/>
    <w:rsid w:val="782C23C9"/>
    <w:rsid w:val="78320A3F"/>
    <w:rsid w:val="786833C9"/>
    <w:rsid w:val="788F2197"/>
    <w:rsid w:val="789C045F"/>
    <w:rsid w:val="78A55AA8"/>
    <w:rsid w:val="78BA7CB3"/>
    <w:rsid w:val="78D14782"/>
    <w:rsid w:val="78D6764B"/>
    <w:rsid w:val="78DE299F"/>
    <w:rsid w:val="78E71CAD"/>
    <w:rsid w:val="78ED02C3"/>
    <w:rsid w:val="78F33AD0"/>
    <w:rsid w:val="790B6EC6"/>
    <w:rsid w:val="7947354B"/>
    <w:rsid w:val="79904253"/>
    <w:rsid w:val="79927E6B"/>
    <w:rsid w:val="79C42B56"/>
    <w:rsid w:val="79EF64B4"/>
    <w:rsid w:val="79F36DB4"/>
    <w:rsid w:val="79FA5CDF"/>
    <w:rsid w:val="79FF6945"/>
    <w:rsid w:val="7A0635C0"/>
    <w:rsid w:val="7A32318A"/>
    <w:rsid w:val="7A381E4C"/>
    <w:rsid w:val="7A4B0019"/>
    <w:rsid w:val="7A5B4970"/>
    <w:rsid w:val="7A697680"/>
    <w:rsid w:val="7A835A05"/>
    <w:rsid w:val="7A8B7F19"/>
    <w:rsid w:val="7A8F4231"/>
    <w:rsid w:val="7AAA1EBB"/>
    <w:rsid w:val="7AAD7CE7"/>
    <w:rsid w:val="7AB00280"/>
    <w:rsid w:val="7B1A1045"/>
    <w:rsid w:val="7B2A6109"/>
    <w:rsid w:val="7B3D7864"/>
    <w:rsid w:val="7B4E6013"/>
    <w:rsid w:val="7B7B69A5"/>
    <w:rsid w:val="7B7D39AC"/>
    <w:rsid w:val="7BC55C7D"/>
    <w:rsid w:val="7BD328B6"/>
    <w:rsid w:val="7BF45143"/>
    <w:rsid w:val="7C0235FA"/>
    <w:rsid w:val="7C0A6ED5"/>
    <w:rsid w:val="7C392FCB"/>
    <w:rsid w:val="7C597880"/>
    <w:rsid w:val="7C6B0C6C"/>
    <w:rsid w:val="7C8E405C"/>
    <w:rsid w:val="7CB2612E"/>
    <w:rsid w:val="7CD73D04"/>
    <w:rsid w:val="7D091EDA"/>
    <w:rsid w:val="7D513B99"/>
    <w:rsid w:val="7D5F46D6"/>
    <w:rsid w:val="7D7004C3"/>
    <w:rsid w:val="7D7653AD"/>
    <w:rsid w:val="7D795D3A"/>
    <w:rsid w:val="7D7E410B"/>
    <w:rsid w:val="7D8172FD"/>
    <w:rsid w:val="7D88159C"/>
    <w:rsid w:val="7D8C14D6"/>
    <w:rsid w:val="7D983B7A"/>
    <w:rsid w:val="7D9E3381"/>
    <w:rsid w:val="7DB0228A"/>
    <w:rsid w:val="7DDB2C8C"/>
    <w:rsid w:val="7DF0192C"/>
    <w:rsid w:val="7E262E29"/>
    <w:rsid w:val="7E4D2479"/>
    <w:rsid w:val="7E5C27F5"/>
    <w:rsid w:val="7E5E59BF"/>
    <w:rsid w:val="7E6C128B"/>
    <w:rsid w:val="7E734151"/>
    <w:rsid w:val="7E8E4B18"/>
    <w:rsid w:val="7E987185"/>
    <w:rsid w:val="7EA73659"/>
    <w:rsid w:val="7ED11BDF"/>
    <w:rsid w:val="7EDB7BBE"/>
    <w:rsid w:val="7EDD5D31"/>
    <w:rsid w:val="7EEF1F94"/>
    <w:rsid w:val="7EEF71C5"/>
    <w:rsid w:val="7EF127D4"/>
    <w:rsid w:val="7EF23F1B"/>
    <w:rsid w:val="7F147FA2"/>
    <w:rsid w:val="7F15031C"/>
    <w:rsid w:val="7F1E666E"/>
    <w:rsid w:val="7F25385E"/>
    <w:rsid w:val="7F3541C2"/>
    <w:rsid w:val="7F361C43"/>
    <w:rsid w:val="7F3F4592"/>
    <w:rsid w:val="7F7722CD"/>
    <w:rsid w:val="7F861111"/>
    <w:rsid w:val="7F9850C8"/>
    <w:rsid w:val="7FA63521"/>
    <w:rsid w:val="7FBA3C77"/>
    <w:rsid w:val="7FBA441B"/>
    <w:rsid w:val="7FBE596D"/>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68</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2024-06-10T18:22:06Z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