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2.svg" ContentType="image/svg+xml"/>
  <Override PartName="/word/media/image24.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59"/>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59"/>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6"/>
        <w:spacing w:before="0" w:after="0" w:line="480" w:lineRule="auto"/>
        <w:ind w:right="282" w:firstLine="720"/>
        <w:jc w:val="both"/>
        <w:rPr>
          <w:lang w:val="el-GR"/>
        </w:rPr>
      </w:pPr>
      <w:r>
        <w:rPr>
          <w:lang w:val="el-GR"/>
        </w:rPr>
        <w:t>Τόπος, Ημερομηνία</w:t>
      </w:r>
    </w:p>
    <w:p w14:paraId="5EE7FF81">
      <w:pPr>
        <w:pStyle w:val="56"/>
        <w:spacing w:before="0" w:after="0" w:line="480" w:lineRule="auto"/>
        <w:ind w:right="282" w:firstLine="720"/>
        <w:jc w:val="both"/>
        <w:rPr>
          <w:lang w:val="el-GR"/>
        </w:rPr>
      </w:pPr>
    </w:p>
    <w:p w14:paraId="4AADAEBC">
      <w:pPr>
        <w:pStyle w:val="56"/>
        <w:spacing w:before="0" w:after="0" w:line="480" w:lineRule="auto"/>
        <w:ind w:right="282" w:firstLine="720"/>
        <w:jc w:val="both"/>
        <w:rPr>
          <w:lang w:val="el-GR"/>
        </w:rPr>
      </w:pPr>
      <w:r>
        <w:rPr>
          <w:lang w:val="el-GR"/>
        </w:rPr>
        <w:t xml:space="preserve"> </w:t>
      </w:r>
    </w:p>
    <w:p w14:paraId="4CA2A9B2">
      <w:pPr>
        <w:pStyle w:val="55"/>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4"/>
        <w:spacing w:line="480" w:lineRule="auto"/>
        <w:ind w:right="282" w:firstLine="720"/>
        <w:rPr>
          <w:color w:val="auto"/>
          <w:lang w:val="el-GR"/>
        </w:rPr>
      </w:pPr>
    </w:p>
    <w:p w14:paraId="223CB28C">
      <w:pPr>
        <w:pStyle w:val="54"/>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4"/>
        <w:spacing w:line="480" w:lineRule="auto"/>
        <w:ind w:right="282" w:firstLine="720"/>
        <w:rPr>
          <w:color w:val="auto"/>
          <w:lang w:val="el-GR"/>
        </w:rPr>
      </w:pPr>
    </w:p>
    <w:p w14:paraId="6D4A51EA">
      <w:pPr>
        <w:pStyle w:val="54"/>
        <w:numPr>
          <w:ilvl w:val="0"/>
          <w:numId w:val="2"/>
        </w:numPr>
        <w:spacing w:line="480" w:lineRule="auto"/>
        <w:ind w:left="1140" w:right="282" w:hanging="360"/>
        <w:rPr>
          <w:color w:val="auto"/>
          <w:lang w:val="el-GR"/>
        </w:rPr>
      </w:pPr>
      <w:r>
        <w:rPr>
          <w:color w:val="auto"/>
          <w:lang w:val="el-GR"/>
        </w:rPr>
        <w:t>Μέλος επιτροπής</w:t>
      </w:r>
    </w:p>
    <w:p w14:paraId="427A970E">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4"/>
        <w:spacing w:line="480" w:lineRule="auto"/>
        <w:ind w:right="282" w:firstLine="720"/>
        <w:rPr>
          <w:color w:val="auto"/>
          <w:lang w:val="el-GR"/>
        </w:rPr>
      </w:pPr>
    </w:p>
    <w:p w14:paraId="642B3DC7">
      <w:pPr>
        <w:pStyle w:val="54"/>
        <w:numPr>
          <w:ilvl w:val="0"/>
          <w:numId w:val="2"/>
        </w:numPr>
        <w:spacing w:line="480" w:lineRule="auto"/>
        <w:ind w:left="1140" w:right="282" w:hanging="360"/>
        <w:rPr>
          <w:color w:val="auto"/>
          <w:lang w:val="el-GR"/>
        </w:rPr>
      </w:pPr>
      <w:r>
        <w:rPr>
          <w:color w:val="auto"/>
          <w:lang w:val="el-GR"/>
        </w:rPr>
        <w:t>Μέλος επιτροπής</w:t>
      </w:r>
    </w:p>
    <w:p w14:paraId="78D4F268">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4"/>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4"/>
        <w:spacing w:line="480" w:lineRule="auto"/>
        <w:ind w:right="282" w:firstLine="720"/>
        <w:rPr>
          <w:color w:val="auto"/>
          <w:lang w:val="el-GR"/>
        </w:rPr>
      </w:pPr>
    </w:p>
    <w:p w14:paraId="1CC91A3B">
      <w:pPr>
        <w:pStyle w:val="54"/>
        <w:spacing w:line="480" w:lineRule="auto"/>
        <w:ind w:right="282" w:firstLine="720"/>
        <w:rPr>
          <w:color w:val="auto"/>
          <w:lang w:val="el-GR"/>
        </w:rPr>
      </w:pPr>
    </w:p>
    <w:p w14:paraId="00A26AB6">
      <w:pPr>
        <w:pStyle w:val="54"/>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4"/>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4"/>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4"/>
        <w:spacing w:before="0" w:after="0" w:line="360" w:lineRule="auto"/>
        <w:rPr>
          <w:b/>
          <w:color w:val="auto"/>
          <w:sz w:val="28"/>
          <w:szCs w:val="28"/>
          <w:highlight w:val="none"/>
          <w:lang w:val="el-GR"/>
        </w:rPr>
      </w:pPr>
    </w:p>
    <w:p w14:paraId="508D5A73">
      <w:pPr>
        <w:pStyle w:val="54"/>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4"/>
        <w:spacing w:before="0" w:after="0" w:line="360" w:lineRule="auto"/>
        <w:contextualSpacing/>
        <w:rPr>
          <w:color w:val="auto"/>
          <w:highlight w:val="none"/>
          <w:lang w:val="el-GR"/>
        </w:rPr>
      </w:pPr>
    </w:p>
    <w:p w14:paraId="2EC135E6">
      <w:pPr>
        <w:pStyle w:val="54"/>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4"/>
        <w:spacing w:before="0" w:after="0" w:line="360" w:lineRule="auto"/>
        <w:contextualSpacing/>
        <w:rPr>
          <w:color w:val="auto"/>
          <w:highlight w:val="none"/>
          <w:lang w:val="el-GR"/>
        </w:rPr>
      </w:pPr>
    </w:p>
    <w:p w14:paraId="22905A8D">
      <w:pPr>
        <w:pStyle w:val="54"/>
        <w:spacing w:before="0" w:after="0" w:line="360" w:lineRule="auto"/>
        <w:contextualSpacing/>
        <w:rPr>
          <w:color w:val="auto"/>
          <w:highlight w:val="none"/>
          <w:lang w:val="el-GR"/>
        </w:rPr>
      </w:pPr>
    </w:p>
    <w:p w14:paraId="6B238DF3">
      <w:pPr>
        <w:pStyle w:val="54"/>
        <w:spacing w:before="0" w:after="0" w:line="360" w:lineRule="auto"/>
        <w:contextualSpacing/>
        <w:rPr>
          <w:color w:val="auto"/>
          <w:highlight w:val="none"/>
          <w:lang w:val="el-GR"/>
        </w:rPr>
      </w:pPr>
      <w:r>
        <w:rPr>
          <w:color w:val="auto"/>
          <w:lang w:val="el-GR"/>
        </w:rPr>
        <w:t>Τοκμακίδου, Παρασκευή</w:t>
      </w:r>
    </w:p>
    <w:p w14:paraId="1B4F4056">
      <w:pPr>
        <w:pStyle w:val="54"/>
        <w:spacing w:before="0" w:after="0" w:line="360" w:lineRule="auto"/>
        <w:ind w:left="0" w:right="0" w:firstLine="0"/>
        <w:contextualSpacing/>
        <w:rPr>
          <w:color w:val="auto"/>
          <w:highlight w:val="none"/>
          <w:lang w:val="el-GR"/>
        </w:rPr>
      </w:pPr>
    </w:p>
    <w:p w14:paraId="69B49BC2">
      <w:pPr>
        <w:pStyle w:val="54"/>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cyan"/>
        </w:rPr>
      </w:pPr>
      <w:bookmarkStart w:id="0" w:name="_Toc28537"/>
      <w:bookmarkStart w:id="1" w:name="_Toc31724"/>
      <w:r>
        <w:rPr>
          <w:rFonts w:ascii="Times New Roman" w:hAnsi="Times New Roman" w:cs="Times New Roman"/>
          <w:color w:val="auto"/>
          <w:highlight w:val="cyan"/>
        </w:rPr>
        <w:t>ΕΥΧΑΡΙΣΤΙΕΣ</w:t>
      </w:r>
      <w:bookmarkEnd w:id="0"/>
      <w:bookmarkEnd w:id="1"/>
    </w:p>
    <w:p w14:paraId="4735A019">
      <w:pPr>
        <w:ind w:right="282" w:firstLine="720"/>
        <w:jc w:val="both"/>
        <w:rPr>
          <w:rFonts w:ascii="Times New Roman" w:hAnsi="Times New Roman" w:cs="Times New Roman"/>
          <w:sz w:val="24"/>
          <w:szCs w:val="24"/>
          <w:highlight w:val="cyan"/>
        </w:rPr>
      </w:pPr>
    </w:p>
    <w:p w14:paraId="6FEF8B6C">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3B2D83E9">
      <w:pPr>
        <w:rPr>
          <w:rFonts w:ascii="Times New Roman" w:hAnsi="Times New Roman"/>
          <w:sz w:val="24"/>
          <w:szCs w:val="24"/>
        </w:rPr>
      </w:pPr>
    </w:p>
    <w:p w14:paraId="1D98B8D0">
      <w:pPr>
        <w:rPr>
          <w:rFonts w:ascii="Times New Roman" w:hAnsi="Times New Roman"/>
          <w:sz w:val="24"/>
          <w:szCs w:val="24"/>
        </w:rPr>
      </w:pPr>
      <w:r>
        <w:rPr>
          <w:rFonts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2E856A33">
      <w:pPr>
        <w:rPr>
          <w:rFonts w:ascii="Times New Roman" w:hAnsi="Times New Roman"/>
          <w:sz w:val="24"/>
          <w:szCs w:val="24"/>
        </w:rPr>
      </w:pPr>
      <w:r>
        <w:rPr>
          <w:rFonts w:ascii="Times New Roman" w:hAnsi="Times New Roman"/>
          <w:sz w:val="24"/>
          <w:szCs w:val="24"/>
        </w:rPr>
        <w:t xml:space="preserve">Θα ήθελα να ευχαριστήσω τον επιβλέποντα καθηγητή κ. Τσούλο Ιωάννη για την δυνατότητα </w:t>
      </w:r>
    </w:p>
    <w:p w14:paraId="3C3B3249">
      <w:pPr>
        <w:rPr>
          <w:rFonts w:ascii="Times New Roman" w:hAnsi="Times New Roman"/>
          <w:sz w:val="24"/>
          <w:szCs w:val="24"/>
        </w:rPr>
      </w:pPr>
      <w:r>
        <w:rPr>
          <w:rFonts w:ascii="Times New Roman" w:hAnsi="Times New Roman"/>
          <w:sz w:val="24"/>
          <w:szCs w:val="24"/>
        </w:rPr>
        <w:t xml:space="preserve">που μου έδωσε να πραγματοποιήσω την παρούσα εργασία όπως σε ένα τέτοιο ενδιαφέρον </w:t>
      </w:r>
    </w:p>
    <w:p w14:paraId="72844315">
      <w:pPr>
        <w:rPr>
          <w:rFonts w:ascii="Times New Roman" w:hAnsi="Times New Roman"/>
          <w:sz w:val="24"/>
          <w:szCs w:val="24"/>
        </w:rPr>
      </w:pPr>
      <w:r>
        <w:rPr>
          <w:rFonts w:ascii="Times New Roman" w:hAnsi="Times New Roman"/>
          <w:sz w:val="24"/>
          <w:szCs w:val="24"/>
        </w:rPr>
        <w:t>τομέα όπως είναι τα Νευρωνικά Δίκτυα καθώς και για την σημαντική βοήθειά του.</w:t>
      </w:r>
    </w:p>
    <w:p w14:paraId="487A45AB">
      <w:pPr>
        <w:rPr>
          <w:rFonts w:ascii="Times New Roman" w:hAnsi="Times New Roman"/>
          <w:sz w:val="24"/>
          <w:szCs w:val="24"/>
        </w:rPr>
      </w:pPr>
    </w:p>
    <w:p w14:paraId="36AE2982">
      <w:pPr>
        <w:rPr>
          <w:rFonts w:ascii="Times New Roman" w:hAnsi="Times New Roman"/>
          <w:sz w:val="24"/>
          <w:szCs w:val="24"/>
        </w:rPr>
      </w:pPr>
      <w:r>
        <w:rPr>
          <w:rFonts w:ascii="Times New Roman" w:hAnsi="Times New Roman"/>
          <w:sz w:val="24"/>
          <w:szCs w:val="24"/>
        </w:rPr>
        <w:t>Αφιερώνεται στον/στην</w:t>
      </w:r>
    </w:p>
    <w:p w14:paraId="4487FDAC">
      <w:pPr>
        <w:rPr>
          <w:rFonts w:ascii="Times New Roman" w:hAnsi="Times New Roman" w:cs="Times New Roman"/>
          <w:sz w:val="24"/>
          <w:szCs w:val="24"/>
        </w:rPr>
      </w:pPr>
      <w:r>
        <w:rPr>
          <w:rFonts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bookmarkStart w:id="2" w:name="_Toc14085"/>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cyan"/>
        </w:rPr>
      </w:pPr>
      <w:bookmarkStart w:id="3" w:name="_Toc16378"/>
      <w:r>
        <w:rPr>
          <w:rFonts w:ascii="Times New Roman" w:hAnsi="Times New Roman" w:cs="Times New Roman"/>
          <w:color w:val="auto"/>
          <w:highlight w:val="cyan"/>
        </w:rPr>
        <w:t>ΠΕΡΙΛΗΨΗ</w:t>
      </w:r>
      <w:bookmarkEnd w:id="2"/>
      <w:bookmarkEnd w:id="3"/>
    </w:p>
    <w:p w14:paraId="5C77C6BD">
      <w:pPr>
        <w:ind w:right="282" w:firstLine="720"/>
        <w:rPr>
          <w:rFonts w:ascii="Times New Roman" w:hAnsi="Times New Roman" w:cs="Times New Roman"/>
          <w:sz w:val="28"/>
          <w:szCs w:val="28"/>
          <w:highlight w:val="cyan"/>
        </w:rPr>
      </w:pPr>
    </w:p>
    <w:p w14:paraId="3CB63B21">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3867070A">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αποτελεί το πιο σημαντικό στοιχείο ενός εγκεφάλου και είναι υπεύθυνο για ευφυείς διαδικασίες με την πιο βασική να είναι αυτή της μάθησης. Αυτή η λειτουργία, αποτέλεσε τη έμπνευση για τη δημιουργία δικτύων με σκοπό την προσομοίωση αυτών των ευφυών διαδικασιών. Σε αυτή την πτυχιακή εργασία θα αναλυθούν βασικά μοντέλα μάθησης με επίβλεψη όπως </w:t>
      </w:r>
      <w:r>
        <w:rPr>
          <w:rFonts w:hint="default" w:ascii="Times New Roman" w:hAnsi="Times New Roman" w:cs="Times New Roman"/>
          <w:sz w:val="24"/>
          <w:szCs w:val="24"/>
          <w:highlight w:val="none"/>
          <w:lang w:val="en-GB"/>
        </w:rPr>
        <w:t xml:space="preserve">Perceptron, Adaline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και θα περιγραφούν κάποιοι μέθοδοι εκπαίδευσης όπως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Gradient Descent</w:t>
      </w:r>
      <w:r>
        <w:rPr>
          <w:rFonts w:hint="default" w:ascii="Times New Roman" w:hAnsi="Times New Roman" w:cs="Times New Roman"/>
          <w:sz w:val="24"/>
          <w:szCs w:val="24"/>
          <w:highlight w:val="none"/>
          <w:lang w:val="el-GR"/>
        </w:rPr>
        <w:t xml:space="preserve">. Στη συνέχεια, θα εξεταστούν οι Γενετικοί Αλγόριθμοι, οι οποίοι μπορούν να χρησιμοποιηθούν στα ΤΝΔ με σκοπό τη βελτιστοποίηση τους. </w:t>
      </w:r>
    </w:p>
    <w:p w14:paraId="76CD616F">
      <w:pPr>
        <w:ind w:right="282" w:firstLine="720"/>
        <w:rPr>
          <w:rFonts w:hint="default" w:ascii="Times New Roman" w:hAnsi="Times New Roman" w:cs="Times New Roman"/>
          <w:sz w:val="24"/>
          <w:szCs w:val="24"/>
          <w:highlight w:val="cyan"/>
          <w:lang w:val="en-GB"/>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r>
        <w:rPr>
          <w:rFonts w:ascii="Times New Roman" w:hAnsi="Times New Roman" w:cs="Times New Roman"/>
          <w:sz w:val="24"/>
          <w:szCs w:val="24"/>
          <w:highlight w:val="cyan"/>
        </w:rPr>
        <w:br w:type="textWrapping"/>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cyan"/>
        </w:rPr>
      </w:pPr>
      <w:bookmarkStart w:id="4" w:name="_Toc13253"/>
      <w:bookmarkEnd w:id="4"/>
      <w:bookmarkStart w:id="5" w:name="_Toc24593"/>
      <w:r>
        <w:rPr>
          <w:rFonts w:ascii="Times New Roman" w:hAnsi="Times New Roman" w:cs="Times New Roman"/>
          <w:color w:val="auto"/>
          <w:highlight w:val="cyan"/>
          <w:lang w:val="en-US"/>
        </w:rPr>
        <w:t>ABSTRACT</w:t>
      </w:r>
      <w:bookmarkEnd w:id="5"/>
    </w:p>
    <w:p w14:paraId="528F9BD1">
      <w:pPr>
        <w:ind w:right="282" w:firstLine="720"/>
        <w:rPr>
          <w:rFonts w:ascii="Times New Roman" w:hAnsi="Times New Roman" w:cs="Times New Roman"/>
          <w:sz w:val="28"/>
          <w:szCs w:val="28"/>
          <w:highlight w:val="cyan"/>
        </w:rPr>
      </w:pPr>
    </w:p>
    <w:p w14:paraId="7E3F1DCF">
      <w:pPr>
        <w:ind w:right="282" w:firstLine="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380A1BA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25890A4F">
      <w:pPr>
        <w:ind w:right="282" w:firstLine="720"/>
        <w:rPr>
          <w:rFonts w:ascii="Times New Roman" w:hAnsi="Times New Roman" w:cs="Times New Roman"/>
          <w:sz w:val="24"/>
          <w:szCs w:val="24"/>
          <w:highlight w:val="cyan"/>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178BC849">
      <w:pPr>
        <w:ind w:right="282" w:firstLine="720"/>
        <w:rPr>
          <w:rFonts w:ascii="Times New Roman" w:hAnsi="Times New Roman" w:cs="Times New Roman"/>
          <w:sz w:val="24"/>
          <w:szCs w:val="24"/>
          <w:highlight w:val="cyan"/>
        </w:rPr>
      </w:pPr>
    </w:p>
    <w:p w14:paraId="3A1C1D3F">
      <w:pPr>
        <w:ind w:right="282" w:firstLine="720"/>
        <w:rPr>
          <w:rFonts w:ascii="Times New Roman" w:hAnsi="Times New Roman" w:cs="Times New Roman"/>
          <w:sz w:val="24"/>
          <w:szCs w:val="24"/>
          <w:highlight w:val="cyan"/>
        </w:rPr>
      </w:pPr>
    </w:p>
    <w:p w14:paraId="1B8102C9">
      <w:pPr>
        <w:ind w:right="282" w:firstLine="720"/>
        <w:rPr>
          <w:rFonts w:ascii="Times New Roman" w:hAnsi="Times New Roman" w:cs="Times New Roman"/>
          <w:sz w:val="24"/>
          <w:szCs w:val="24"/>
          <w:highlight w:val="cyan"/>
        </w:rPr>
      </w:pPr>
    </w:p>
    <w:p w14:paraId="3BAFD92A">
      <w:pPr>
        <w:ind w:right="282" w:firstLine="720"/>
        <w:rPr>
          <w:rFonts w:ascii="Times New Roman" w:hAnsi="Times New Roman" w:cs="Times New Roman"/>
          <w:sz w:val="24"/>
          <w:szCs w:val="24"/>
          <w:highlight w:val="cyan"/>
        </w:rPr>
      </w:pPr>
    </w:p>
    <w:p w14:paraId="3DC770B2">
      <w:pPr>
        <w:ind w:right="282" w:firstLine="720"/>
        <w:rPr>
          <w:rFonts w:ascii="Times New Roman" w:hAnsi="Times New Roman" w:cs="Times New Roman"/>
          <w:sz w:val="24"/>
          <w:szCs w:val="24"/>
          <w:highlight w:val="cyan"/>
        </w:rPr>
      </w:pPr>
    </w:p>
    <w:p w14:paraId="7533CB11">
      <w:pPr>
        <w:ind w:right="282" w:firstLine="720"/>
        <w:rPr>
          <w:rFonts w:ascii="Times New Roman" w:hAnsi="Times New Roman" w:cs="Times New Roman"/>
          <w:sz w:val="24"/>
          <w:szCs w:val="24"/>
          <w:highlight w:val="cyan"/>
        </w:rPr>
      </w:pPr>
    </w:p>
    <w:p w14:paraId="40DD77A0">
      <w:pPr>
        <w:ind w:right="282" w:firstLine="720"/>
        <w:rPr>
          <w:rFonts w:ascii="Times New Roman" w:hAnsi="Times New Roman" w:cs="Times New Roman"/>
          <w:sz w:val="24"/>
          <w:szCs w:val="24"/>
          <w:highlight w:val="cyan"/>
        </w:rPr>
      </w:pPr>
    </w:p>
    <w:p w14:paraId="67AF2680">
      <w:pPr>
        <w:ind w:right="282" w:firstLine="720"/>
        <w:rPr>
          <w:rFonts w:ascii="Times New Roman" w:hAnsi="Times New Roman" w:cs="Times New Roman"/>
          <w:sz w:val="24"/>
          <w:szCs w:val="24"/>
          <w:highlight w:val="cyan"/>
        </w:rPr>
      </w:pPr>
    </w:p>
    <w:p w14:paraId="2018DA09">
      <w:pPr>
        <w:ind w:right="282" w:firstLine="720"/>
        <w:rPr>
          <w:rFonts w:ascii="Times New Roman" w:hAnsi="Times New Roman" w:cs="Times New Roman"/>
          <w:sz w:val="24"/>
          <w:szCs w:val="24"/>
          <w:highlight w:val="cyan"/>
        </w:rPr>
      </w:pPr>
    </w:p>
    <w:p w14:paraId="378A0416">
      <w:pPr>
        <w:ind w:right="282" w:firstLine="720"/>
        <w:rPr>
          <w:rFonts w:ascii="Times New Roman" w:hAnsi="Times New Roman" w:cs="Times New Roman"/>
          <w:sz w:val="24"/>
          <w:szCs w:val="24"/>
          <w:highlight w:val="cyan"/>
        </w:rPr>
      </w:pPr>
    </w:p>
    <w:p w14:paraId="4FB75E23">
      <w:pPr>
        <w:ind w:right="282" w:firstLine="720"/>
        <w:rPr>
          <w:rFonts w:ascii="Times New Roman" w:hAnsi="Times New Roman" w:cs="Times New Roman"/>
          <w:sz w:val="24"/>
          <w:szCs w:val="24"/>
          <w:highlight w:val="cyan"/>
        </w:rPr>
      </w:pPr>
    </w:p>
    <w:p w14:paraId="6A8026FA">
      <w:pPr>
        <w:ind w:right="282" w:firstLine="720"/>
        <w:rPr>
          <w:rFonts w:ascii="Times New Roman" w:hAnsi="Times New Roman" w:cs="Times New Roman"/>
          <w:sz w:val="24"/>
          <w:szCs w:val="24"/>
          <w:highlight w:val="cyan"/>
        </w:rPr>
      </w:pPr>
    </w:p>
    <w:p w14:paraId="1C05E791">
      <w:pPr>
        <w:ind w:right="282" w:firstLine="720"/>
        <w:rPr>
          <w:rFonts w:ascii="Times New Roman" w:hAnsi="Times New Roman" w:cs="Times New Roman"/>
          <w:sz w:val="24"/>
          <w:szCs w:val="24"/>
          <w:highlight w:val="cyan"/>
        </w:rPr>
      </w:pPr>
    </w:p>
    <w:p w14:paraId="4A5760EB">
      <w:pPr>
        <w:ind w:right="282" w:firstLine="720"/>
        <w:rPr>
          <w:rFonts w:ascii="Times New Roman" w:hAnsi="Times New Roman" w:cs="Times New Roman"/>
          <w:sz w:val="24"/>
          <w:szCs w:val="24"/>
          <w:highlight w:val="cyan"/>
        </w:rPr>
      </w:pPr>
    </w:p>
    <w:p w14:paraId="0931BE5E">
      <w:pPr>
        <w:ind w:right="282" w:firstLine="720"/>
        <w:rPr>
          <w:rFonts w:ascii="Times New Roman" w:hAnsi="Times New Roman" w:cs="Times New Roman"/>
          <w:sz w:val="24"/>
          <w:szCs w:val="24"/>
          <w:highlight w:val="cyan"/>
        </w:rPr>
      </w:pPr>
    </w:p>
    <w:p w14:paraId="77F82D9D">
      <w:pPr>
        <w:ind w:right="282" w:firstLine="720"/>
        <w:rPr>
          <w:rFonts w:ascii="Times New Roman" w:hAnsi="Times New Roman" w:cs="Times New Roman"/>
          <w:sz w:val="24"/>
          <w:szCs w:val="24"/>
          <w:highlight w:val="cyan"/>
        </w:rPr>
      </w:pPr>
    </w:p>
    <w:p w14:paraId="4F71137E">
      <w:pPr>
        <w:ind w:right="282" w:firstLine="720"/>
        <w:rPr>
          <w:rFonts w:ascii="Times New Roman" w:hAnsi="Times New Roman" w:cs="Times New Roman"/>
          <w:sz w:val="24"/>
          <w:szCs w:val="24"/>
          <w:highlight w:val="cyan"/>
        </w:rPr>
      </w:pPr>
    </w:p>
    <w:p w14:paraId="570783E7">
      <w:pPr>
        <w:ind w:right="282" w:firstLine="720"/>
        <w:rPr>
          <w:rFonts w:ascii="Times New Roman" w:hAnsi="Times New Roman" w:cs="Times New Roman"/>
          <w:sz w:val="24"/>
          <w:szCs w:val="24"/>
          <w:highlight w:val="cyan"/>
        </w:rPr>
      </w:pPr>
    </w:p>
    <w:p w14:paraId="11E7813C">
      <w:pPr>
        <w:ind w:right="282" w:firstLine="720"/>
        <w:rPr>
          <w:rFonts w:ascii="Times New Roman" w:hAnsi="Times New Roman" w:cs="Times New Roman"/>
          <w:sz w:val="24"/>
          <w:szCs w:val="24"/>
          <w:highlight w:val="cyan"/>
        </w:rPr>
      </w:pPr>
    </w:p>
    <w:p w14:paraId="024B2693">
      <w:pPr>
        <w:ind w:right="282" w:firstLine="720"/>
        <w:rPr>
          <w:rFonts w:ascii="Times New Roman" w:hAnsi="Times New Roman" w:cs="Times New Roman"/>
          <w:sz w:val="24"/>
          <w:szCs w:val="24"/>
          <w:highlight w:val="cyan"/>
        </w:rPr>
      </w:pPr>
    </w:p>
    <w:p w14:paraId="15AC8346">
      <w:pPr>
        <w:ind w:right="282" w:firstLine="720"/>
        <w:rPr>
          <w:rFonts w:ascii="Times New Roman" w:hAnsi="Times New Roman" w:cs="Times New Roman"/>
          <w:sz w:val="24"/>
          <w:szCs w:val="24"/>
          <w:highlight w:val="cyan"/>
        </w:rPr>
      </w:pPr>
    </w:p>
    <w:p w14:paraId="40AA04D4">
      <w:pPr>
        <w:ind w:right="282" w:firstLine="72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29820"/>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8"/>
            <w:ind w:left="0" w:right="282" w:firstLine="0"/>
            <w:rPr>
              <w:rFonts w:ascii="Times New Roman" w:hAnsi="Times New Roman" w:cs="Times New Roman" w:eastAsiaTheme="minorHAnsi"/>
              <w:b w:val="0"/>
              <w:bCs w:val="0"/>
              <w:color w:val="auto"/>
              <w:sz w:val="22"/>
              <w:szCs w:val="22"/>
              <w:lang w:eastAsia="en-US"/>
            </w:rPr>
          </w:pPr>
        </w:p>
        <w:p w14:paraId="1325D8CD">
          <w:pPr>
            <w:pStyle w:val="28"/>
            <w:tabs>
              <w:tab w:val="right" w:leader="dot" w:pos="8788"/>
            </w:tabs>
          </w:pPr>
          <w:r>
            <w:fldChar w:fldCharType="begin"/>
          </w:r>
          <w:r>
            <w:rPr>
              <w:rStyle w:val="51"/>
              <w:rFonts w:ascii="Times New Roman" w:hAnsi="Times New Roman" w:cs="Times New Roman"/>
              <w:highlight w:val="cyan"/>
            </w:rPr>
            <w:instrText xml:space="preserve"> TOC \z \o "1-3" \u \h</w:instrText>
          </w:r>
          <w:r>
            <w:rPr>
              <w:rStyle w:val="51"/>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_Toc31724 </w:instrText>
          </w:r>
          <w:r>
            <w:rPr>
              <w:rFonts w:ascii="Times New Roman" w:hAnsi="Times New Roman" w:cs="Times New Roman"/>
              <w:highlight w:val="cyan"/>
            </w:rPr>
            <w:fldChar w:fldCharType="separate"/>
          </w:r>
          <w:r>
            <w:rPr>
              <w:rFonts w:ascii="Times New Roman" w:hAnsi="Times New Roman" w:cs="Times New Roman"/>
              <w:highlight w:val="cyan"/>
            </w:rPr>
            <w:t>ΕΥΧΑΡΙΣΤΙΕΣ</w:t>
          </w:r>
          <w:r>
            <w:tab/>
          </w:r>
          <w:r>
            <w:fldChar w:fldCharType="begin"/>
          </w:r>
          <w:r>
            <w:instrText xml:space="preserve"> PAGEREF _Toc31724 \h </w:instrText>
          </w:r>
          <w:r>
            <w:fldChar w:fldCharType="separate"/>
          </w:r>
          <w:r>
            <w:t>vi</w:t>
          </w:r>
          <w:r>
            <w:fldChar w:fldCharType="end"/>
          </w:r>
          <w:r>
            <w:rPr>
              <w:rFonts w:ascii="Times New Roman" w:hAnsi="Times New Roman" w:cs="Times New Roman"/>
              <w:highlight w:val="cyan"/>
            </w:rPr>
            <w:fldChar w:fldCharType="end"/>
          </w:r>
        </w:p>
        <w:p w14:paraId="5882D815">
          <w:pPr>
            <w:pStyle w:val="28"/>
            <w:tabs>
              <w:tab w:val="right" w:leader="dot" w:pos="8788"/>
            </w:tabs>
          </w:pPr>
          <w:r>
            <w:fldChar w:fldCharType="begin"/>
          </w:r>
          <w:r>
            <w:instrText xml:space="preserve"> HYPERLINK \l _Toc16378 </w:instrText>
          </w:r>
          <w:r>
            <w:fldChar w:fldCharType="separate"/>
          </w:r>
          <w:r>
            <w:rPr>
              <w:rFonts w:ascii="Times New Roman" w:hAnsi="Times New Roman" w:cs="Times New Roman"/>
              <w:highlight w:val="cyan"/>
            </w:rPr>
            <w:t>ΠΕΡΙΛΗΨΗ</w:t>
          </w:r>
          <w:r>
            <w:tab/>
          </w:r>
          <w:r>
            <w:fldChar w:fldCharType="begin"/>
          </w:r>
          <w:r>
            <w:instrText xml:space="preserve"> PAGEREF _Toc16378 \h </w:instrText>
          </w:r>
          <w:r>
            <w:fldChar w:fldCharType="separate"/>
          </w:r>
          <w:r>
            <w:t>vii</w:t>
          </w:r>
          <w:r>
            <w:fldChar w:fldCharType="end"/>
          </w:r>
          <w:r>
            <w:fldChar w:fldCharType="end"/>
          </w:r>
        </w:p>
        <w:p w14:paraId="031C0590">
          <w:pPr>
            <w:pStyle w:val="28"/>
            <w:tabs>
              <w:tab w:val="right" w:leader="dot" w:pos="8788"/>
            </w:tabs>
          </w:pPr>
          <w:r>
            <w:fldChar w:fldCharType="begin"/>
          </w:r>
          <w:r>
            <w:instrText xml:space="preserve"> HYPERLINK \l _Toc24593 </w:instrText>
          </w:r>
          <w:r>
            <w:fldChar w:fldCharType="separate"/>
          </w:r>
          <w:r>
            <w:rPr>
              <w:rFonts w:ascii="Times New Roman" w:hAnsi="Times New Roman" w:cs="Times New Roman"/>
              <w:highlight w:val="cyan"/>
              <w:lang w:val="en-US"/>
            </w:rPr>
            <w:t>ABSTRACT</w:t>
          </w:r>
          <w:r>
            <w:tab/>
          </w:r>
          <w:r>
            <w:fldChar w:fldCharType="begin"/>
          </w:r>
          <w:r>
            <w:instrText xml:space="preserve"> PAGEREF _Toc24593 \h </w:instrText>
          </w:r>
          <w:r>
            <w:fldChar w:fldCharType="separate"/>
          </w:r>
          <w:r>
            <w:t>viii</w:t>
          </w:r>
          <w:r>
            <w:fldChar w:fldCharType="end"/>
          </w:r>
          <w:r>
            <w:fldChar w:fldCharType="end"/>
          </w:r>
        </w:p>
        <w:p w14:paraId="7F974017">
          <w:pPr>
            <w:pStyle w:val="28"/>
            <w:tabs>
              <w:tab w:val="right" w:leader="dot" w:pos="8788"/>
            </w:tabs>
          </w:pPr>
          <w:r>
            <w:fldChar w:fldCharType="begin"/>
          </w:r>
          <w:r>
            <w:instrText xml:space="preserve"> HYPERLINK \l _Toc29820 </w:instrText>
          </w:r>
          <w:r>
            <w:fldChar w:fldCharType="separate"/>
          </w:r>
          <w:r>
            <w:rPr>
              <w:rFonts w:ascii="Times New Roman" w:hAnsi="Times New Roman" w:cs="Times New Roman"/>
            </w:rPr>
            <w:t>ΠΙΝΑΚΑΣ ΠΕΡΙΕΧΟΜΕΝΩΝ</w:t>
          </w:r>
          <w:r>
            <w:tab/>
          </w:r>
          <w:r>
            <w:fldChar w:fldCharType="begin"/>
          </w:r>
          <w:r>
            <w:instrText xml:space="preserve"> PAGEREF _Toc29820 \h </w:instrText>
          </w:r>
          <w:r>
            <w:fldChar w:fldCharType="separate"/>
          </w:r>
          <w:r>
            <w:t>ix</w:t>
          </w:r>
          <w:r>
            <w:fldChar w:fldCharType="end"/>
          </w:r>
          <w:r>
            <w:fldChar w:fldCharType="end"/>
          </w:r>
        </w:p>
        <w:p w14:paraId="37C1C1D6">
          <w:pPr>
            <w:pStyle w:val="28"/>
            <w:tabs>
              <w:tab w:val="right" w:leader="dot" w:pos="8788"/>
            </w:tabs>
          </w:pPr>
          <w:r>
            <w:fldChar w:fldCharType="begin"/>
          </w:r>
          <w:r>
            <w:instrText xml:space="preserve"> HYPERLINK \l _Toc27863 </w:instrText>
          </w:r>
          <w:r>
            <w:fldChar w:fldCharType="separate"/>
          </w:r>
          <w:r>
            <w:rPr>
              <w:rFonts w:ascii="Times New Roman" w:hAnsi="Times New Roman" w:cs="Times New Roman"/>
            </w:rPr>
            <w:t>ΚΑΤΑΛΟΓΟΣ ΕΙΚΟΝΩΝ</w:t>
          </w:r>
          <w:r>
            <w:tab/>
          </w:r>
          <w:r>
            <w:fldChar w:fldCharType="begin"/>
          </w:r>
          <w:r>
            <w:instrText xml:space="preserve"> PAGEREF _Toc27863 \h </w:instrText>
          </w:r>
          <w:r>
            <w:fldChar w:fldCharType="separate"/>
          </w:r>
          <w:r>
            <w:t>xi</w:t>
          </w:r>
          <w:r>
            <w:fldChar w:fldCharType="end"/>
          </w:r>
          <w:r>
            <w:fldChar w:fldCharType="end"/>
          </w:r>
        </w:p>
        <w:p w14:paraId="1B285ADF">
          <w:pPr>
            <w:pStyle w:val="28"/>
            <w:tabs>
              <w:tab w:val="right" w:leader="dot" w:pos="8788"/>
            </w:tabs>
          </w:pPr>
          <w:r>
            <w:fldChar w:fldCharType="begin"/>
          </w:r>
          <w:r>
            <w:instrText xml:space="preserve"> HYPERLINK \l _Toc26594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_Toc26594 \h </w:instrText>
          </w:r>
          <w:r>
            <w:fldChar w:fldCharType="separate"/>
          </w:r>
          <w:r>
            <w:t>xii</w:t>
          </w:r>
          <w:r>
            <w:fldChar w:fldCharType="end"/>
          </w:r>
          <w:r>
            <w:fldChar w:fldCharType="end"/>
          </w:r>
        </w:p>
        <w:p w14:paraId="31CA2645">
          <w:pPr>
            <w:pStyle w:val="28"/>
            <w:tabs>
              <w:tab w:val="right" w:leader="dot" w:pos="8788"/>
            </w:tabs>
          </w:pPr>
          <w:r>
            <w:fldChar w:fldCharType="begin"/>
          </w:r>
          <w:r>
            <w:instrText xml:space="preserve"> HYPERLINK \l _Toc31648 </w:instrText>
          </w:r>
          <w:r>
            <w:fldChar w:fldCharType="separate"/>
          </w:r>
          <w:r>
            <w:rPr>
              <w:rFonts w:ascii="Times New Roman" w:hAnsi="Times New Roman" w:cs="Times New Roman"/>
            </w:rPr>
            <w:t>ΠΙΝΑΚΑΣ ΣΥΝΤΟΜΟΓΡΑΦΙΩΝ</w:t>
          </w:r>
          <w:r>
            <w:tab/>
          </w:r>
          <w:r>
            <w:fldChar w:fldCharType="begin"/>
          </w:r>
          <w:r>
            <w:instrText xml:space="preserve"> PAGEREF _Toc31648 \h </w:instrText>
          </w:r>
          <w:r>
            <w:fldChar w:fldCharType="separate"/>
          </w:r>
          <w:r>
            <w:t>xiii</w:t>
          </w:r>
          <w:r>
            <w:fldChar w:fldCharType="end"/>
          </w:r>
          <w:r>
            <w:fldChar w:fldCharType="end"/>
          </w:r>
        </w:p>
        <w:p w14:paraId="7A7A334B">
          <w:pPr>
            <w:pStyle w:val="28"/>
            <w:tabs>
              <w:tab w:val="right" w:leader="dot" w:pos="8788"/>
            </w:tabs>
          </w:pPr>
          <w:r>
            <w:fldChar w:fldCharType="begin"/>
          </w:r>
          <w:r>
            <w:instrText xml:space="preserve"> HYPERLINK \l _Toc24118 </w:instrText>
          </w:r>
          <w:r>
            <w:fldChar w:fldCharType="separate"/>
          </w:r>
          <w:r>
            <w:rPr>
              <w:rFonts w:ascii="Times New Roman" w:hAnsi="Times New Roman" w:cs="Times New Roman"/>
            </w:rPr>
            <w:t>ΓΛΩΣΣΑΡΙΟ</w:t>
          </w:r>
          <w:r>
            <w:tab/>
          </w:r>
          <w:r>
            <w:fldChar w:fldCharType="begin"/>
          </w:r>
          <w:r>
            <w:instrText xml:space="preserve"> PAGEREF _Toc24118 \h </w:instrText>
          </w:r>
          <w:r>
            <w:fldChar w:fldCharType="separate"/>
          </w:r>
          <w:r>
            <w:t>xiv</w:t>
          </w:r>
          <w:r>
            <w:fldChar w:fldCharType="end"/>
          </w:r>
          <w:r>
            <w:fldChar w:fldCharType="end"/>
          </w:r>
        </w:p>
        <w:p w14:paraId="7B696016">
          <w:pPr>
            <w:pStyle w:val="28"/>
            <w:tabs>
              <w:tab w:val="right" w:leader="dot" w:pos="8788"/>
            </w:tabs>
          </w:pPr>
          <w:r>
            <w:fldChar w:fldCharType="begin"/>
          </w:r>
          <w:r>
            <w:instrText xml:space="preserve"> HYPERLINK \l _Toc6070 </w:instrText>
          </w:r>
          <w:r>
            <w:fldChar w:fldCharType="separate"/>
          </w:r>
          <w:r>
            <w:rPr>
              <w:rFonts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_Toc6070 \h </w:instrText>
          </w:r>
          <w:r>
            <w:fldChar w:fldCharType="separate"/>
          </w:r>
          <w:r>
            <w:t>1</w:t>
          </w:r>
          <w:r>
            <w:fldChar w:fldCharType="end"/>
          </w:r>
          <w:r>
            <w:fldChar w:fldCharType="end"/>
          </w:r>
        </w:p>
        <w:p w14:paraId="79F007FC">
          <w:pPr>
            <w:pStyle w:val="29"/>
            <w:tabs>
              <w:tab w:val="right" w:leader="dot" w:pos="8788"/>
            </w:tabs>
          </w:pPr>
          <w:r>
            <w:fldChar w:fldCharType="begin"/>
          </w:r>
          <w:r>
            <w:instrText xml:space="preserve"> HYPERLINK \l _Toc22366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_Toc22366 \h </w:instrText>
          </w:r>
          <w:r>
            <w:fldChar w:fldCharType="separate"/>
          </w:r>
          <w:r>
            <w:t>1</w:t>
          </w:r>
          <w:r>
            <w:fldChar w:fldCharType="end"/>
          </w:r>
          <w:r>
            <w:fldChar w:fldCharType="end"/>
          </w:r>
        </w:p>
        <w:p w14:paraId="57208CCB">
          <w:pPr>
            <w:pStyle w:val="29"/>
            <w:tabs>
              <w:tab w:val="right" w:leader="dot" w:pos="8788"/>
            </w:tabs>
          </w:pPr>
          <w:r>
            <w:fldChar w:fldCharType="begin"/>
          </w:r>
          <w:r>
            <w:instrText xml:space="preserve"> HYPERLINK \l _Toc25634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_Toc25634 \h </w:instrText>
          </w:r>
          <w:r>
            <w:fldChar w:fldCharType="separate"/>
          </w:r>
          <w:r>
            <w:t>2</w:t>
          </w:r>
          <w:r>
            <w:fldChar w:fldCharType="end"/>
          </w:r>
          <w:r>
            <w:fldChar w:fldCharType="end"/>
          </w:r>
        </w:p>
        <w:p w14:paraId="074E6B14">
          <w:pPr>
            <w:pStyle w:val="29"/>
            <w:tabs>
              <w:tab w:val="right" w:leader="dot" w:pos="8788"/>
            </w:tabs>
          </w:pPr>
          <w:r>
            <w:fldChar w:fldCharType="begin"/>
          </w:r>
          <w:r>
            <w:instrText xml:space="preserve"> HYPERLINK \l _Toc27149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_Toc27149 \h </w:instrText>
          </w:r>
          <w:r>
            <w:fldChar w:fldCharType="separate"/>
          </w:r>
          <w:r>
            <w:t>5</w:t>
          </w:r>
          <w:r>
            <w:fldChar w:fldCharType="end"/>
          </w:r>
          <w:r>
            <w:fldChar w:fldCharType="end"/>
          </w:r>
        </w:p>
        <w:p w14:paraId="5A19C333">
          <w:pPr>
            <w:pStyle w:val="29"/>
            <w:tabs>
              <w:tab w:val="right" w:leader="dot" w:pos="8788"/>
            </w:tabs>
          </w:pPr>
          <w:r>
            <w:fldChar w:fldCharType="begin"/>
          </w:r>
          <w:r>
            <w:instrText xml:space="preserve"> HYPERLINK \l _Toc25938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_Toc25938 \h </w:instrText>
          </w:r>
          <w:r>
            <w:fldChar w:fldCharType="separate"/>
          </w:r>
          <w:r>
            <w:t>8</w:t>
          </w:r>
          <w:r>
            <w:fldChar w:fldCharType="end"/>
          </w:r>
          <w:r>
            <w:fldChar w:fldCharType="end"/>
          </w:r>
        </w:p>
        <w:p w14:paraId="45028611">
          <w:pPr>
            <w:pStyle w:val="29"/>
            <w:tabs>
              <w:tab w:val="right" w:leader="dot" w:pos="8788"/>
            </w:tabs>
          </w:pPr>
          <w:r>
            <w:fldChar w:fldCharType="begin"/>
          </w:r>
          <w:r>
            <w:instrText xml:space="preserve"> HYPERLINK \l _Toc22371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_Toc22371 \h </w:instrText>
          </w:r>
          <w:r>
            <w:fldChar w:fldCharType="separate"/>
          </w:r>
          <w:r>
            <w:t>10</w:t>
          </w:r>
          <w:r>
            <w:fldChar w:fldCharType="end"/>
          </w:r>
          <w:r>
            <w:fldChar w:fldCharType="end"/>
          </w:r>
        </w:p>
        <w:p w14:paraId="251E0908">
          <w:pPr>
            <w:pStyle w:val="28"/>
            <w:tabs>
              <w:tab w:val="right" w:leader="dot" w:pos="8788"/>
            </w:tabs>
          </w:pPr>
          <w:r>
            <w:fldChar w:fldCharType="begin"/>
          </w:r>
          <w:r>
            <w:instrText xml:space="preserve"> HYPERLINK \l _Toc29894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_Toc29894 \h </w:instrText>
          </w:r>
          <w:r>
            <w:fldChar w:fldCharType="separate"/>
          </w:r>
          <w:r>
            <w:t>12</w:t>
          </w:r>
          <w:r>
            <w:fldChar w:fldCharType="end"/>
          </w:r>
          <w:r>
            <w:fldChar w:fldCharType="end"/>
          </w:r>
        </w:p>
        <w:p w14:paraId="5A1BCD23">
          <w:pPr>
            <w:pStyle w:val="29"/>
            <w:tabs>
              <w:tab w:val="right" w:leader="dot" w:pos="8788"/>
            </w:tabs>
          </w:pPr>
          <w:r>
            <w:fldChar w:fldCharType="begin"/>
          </w:r>
          <w:r>
            <w:instrText xml:space="preserve"> HYPERLINK \l _Toc9290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_Toc9290 \h </w:instrText>
          </w:r>
          <w:r>
            <w:fldChar w:fldCharType="separate"/>
          </w:r>
          <w:r>
            <w:t>12</w:t>
          </w:r>
          <w:r>
            <w:fldChar w:fldCharType="end"/>
          </w:r>
          <w:r>
            <w:fldChar w:fldCharType="end"/>
          </w:r>
        </w:p>
        <w:p w14:paraId="6F36878F">
          <w:pPr>
            <w:pStyle w:val="29"/>
            <w:tabs>
              <w:tab w:val="right" w:leader="dot" w:pos="8788"/>
            </w:tabs>
          </w:pPr>
          <w:r>
            <w:fldChar w:fldCharType="begin"/>
          </w:r>
          <w:r>
            <w:instrText xml:space="preserve"> HYPERLINK \l _Toc5986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_Toc5986 \h </w:instrText>
          </w:r>
          <w:r>
            <w:fldChar w:fldCharType="separate"/>
          </w:r>
          <w:r>
            <w:t>15</w:t>
          </w:r>
          <w:r>
            <w:fldChar w:fldCharType="end"/>
          </w:r>
          <w:r>
            <w:fldChar w:fldCharType="end"/>
          </w:r>
        </w:p>
        <w:p w14:paraId="265C9AC1">
          <w:pPr>
            <w:pStyle w:val="29"/>
            <w:tabs>
              <w:tab w:val="right" w:leader="dot" w:pos="8788"/>
            </w:tabs>
          </w:pPr>
          <w:r>
            <w:fldChar w:fldCharType="begin"/>
          </w:r>
          <w:r>
            <w:instrText xml:space="preserve"> HYPERLINK \l _Toc12060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_Toc12060 \h </w:instrText>
          </w:r>
          <w:r>
            <w:fldChar w:fldCharType="separate"/>
          </w:r>
          <w:r>
            <w:t>17</w:t>
          </w:r>
          <w:r>
            <w:fldChar w:fldCharType="end"/>
          </w:r>
          <w:r>
            <w:fldChar w:fldCharType="end"/>
          </w:r>
        </w:p>
        <w:p w14:paraId="1CDA552D">
          <w:pPr>
            <w:pStyle w:val="29"/>
            <w:tabs>
              <w:tab w:val="right" w:leader="dot" w:pos="8788"/>
            </w:tabs>
          </w:pPr>
          <w:r>
            <w:fldChar w:fldCharType="begin"/>
          </w:r>
          <w:r>
            <w:instrText xml:space="preserve"> HYPERLINK \l _Toc29464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_Toc29464 \h </w:instrText>
          </w:r>
          <w:r>
            <w:fldChar w:fldCharType="separate"/>
          </w:r>
          <w:r>
            <w:t>21</w:t>
          </w:r>
          <w:r>
            <w:fldChar w:fldCharType="end"/>
          </w:r>
          <w:r>
            <w:fldChar w:fldCharType="end"/>
          </w:r>
        </w:p>
        <w:p w14:paraId="1A2287A8">
          <w:pPr>
            <w:pStyle w:val="29"/>
            <w:tabs>
              <w:tab w:val="right" w:leader="dot" w:pos="8788"/>
            </w:tabs>
          </w:pPr>
          <w:r>
            <w:fldChar w:fldCharType="begin"/>
          </w:r>
          <w:r>
            <w:instrText xml:space="preserve"> HYPERLINK \l _Toc11029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_Toc11029 \h </w:instrText>
          </w:r>
          <w:r>
            <w:fldChar w:fldCharType="separate"/>
          </w:r>
          <w:r>
            <w:t>22</w:t>
          </w:r>
          <w:r>
            <w:fldChar w:fldCharType="end"/>
          </w:r>
          <w:r>
            <w:fldChar w:fldCharType="end"/>
          </w:r>
        </w:p>
        <w:p w14:paraId="59F56DA2">
          <w:pPr>
            <w:pStyle w:val="29"/>
            <w:tabs>
              <w:tab w:val="right" w:leader="dot" w:pos="8788"/>
            </w:tabs>
          </w:pPr>
          <w:r>
            <w:fldChar w:fldCharType="begin"/>
          </w:r>
          <w:r>
            <w:instrText xml:space="preserve"> HYPERLINK \l _Toc18176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_Toc18176 \h </w:instrText>
          </w:r>
          <w:r>
            <w:fldChar w:fldCharType="separate"/>
          </w:r>
          <w:r>
            <w:t>23</w:t>
          </w:r>
          <w:r>
            <w:fldChar w:fldCharType="end"/>
          </w:r>
          <w:r>
            <w:fldChar w:fldCharType="end"/>
          </w:r>
        </w:p>
        <w:p w14:paraId="7765A77D">
          <w:pPr>
            <w:pStyle w:val="28"/>
            <w:tabs>
              <w:tab w:val="right" w:leader="dot" w:pos="8788"/>
            </w:tabs>
          </w:pPr>
          <w:r>
            <w:fldChar w:fldCharType="begin"/>
          </w:r>
          <w:r>
            <w:instrText xml:space="preserve"> HYPERLINK \l _Toc30864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_Toc30864 \h </w:instrText>
          </w:r>
          <w:r>
            <w:fldChar w:fldCharType="separate"/>
          </w:r>
          <w:r>
            <w:t>25</w:t>
          </w:r>
          <w:r>
            <w:fldChar w:fldCharType="end"/>
          </w:r>
          <w:r>
            <w:fldChar w:fldCharType="end"/>
          </w:r>
        </w:p>
        <w:p w14:paraId="2BD6E613">
          <w:pPr>
            <w:pStyle w:val="29"/>
            <w:tabs>
              <w:tab w:val="right" w:leader="dot" w:pos="8788"/>
            </w:tabs>
          </w:pPr>
          <w:r>
            <w:fldChar w:fldCharType="begin"/>
          </w:r>
          <w:r>
            <w:instrText xml:space="preserve"> HYPERLINK \l _Toc8475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_Toc8475 \h </w:instrText>
          </w:r>
          <w:r>
            <w:fldChar w:fldCharType="separate"/>
          </w:r>
          <w:r>
            <w:t>25</w:t>
          </w:r>
          <w:r>
            <w:fldChar w:fldCharType="end"/>
          </w:r>
          <w:r>
            <w:fldChar w:fldCharType="end"/>
          </w:r>
        </w:p>
        <w:p w14:paraId="3C7E0248">
          <w:pPr>
            <w:pStyle w:val="29"/>
            <w:tabs>
              <w:tab w:val="right" w:leader="dot" w:pos="8788"/>
            </w:tabs>
          </w:pPr>
          <w:r>
            <w:fldChar w:fldCharType="begin"/>
          </w:r>
          <w:r>
            <w:instrText xml:space="preserve"> HYPERLINK \l _Toc18487 </w:instrText>
          </w:r>
          <w:r>
            <w:fldChar w:fldCharType="separate"/>
          </w:r>
          <w:r>
            <w:rPr>
              <w:rFonts w:ascii="Times New Roman" w:hAnsi="Times New Roman" w:cs="Times New Roman"/>
              <w:szCs w:val="28"/>
            </w:rPr>
            <w:t>3.</w:t>
          </w:r>
          <w:r>
            <w:rPr>
              <w:rFonts w:ascii="Times New Roman" w:hAnsi="Times New Roman" w:cs="Times New Roman"/>
              <w:szCs w:val="28"/>
              <w:lang w:val="el-GR"/>
            </w:rPr>
            <w:t>2 Μέθοδοι κωδικοποίησης</w:t>
          </w:r>
          <w:r>
            <w:tab/>
          </w:r>
          <w:r>
            <w:fldChar w:fldCharType="begin"/>
          </w:r>
          <w:r>
            <w:instrText xml:space="preserve"> PAGEREF _Toc18487 \h </w:instrText>
          </w:r>
          <w:r>
            <w:fldChar w:fldCharType="separate"/>
          </w:r>
          <w:r>
            <w:t>26</w:t>
          </w:r>
          <w:r>
            <w:fldChar w:fldCharType="end"/>
          </w:r>
          <w:r>
            <w:fldChar w:fldCharType="end"/>
          </w:r>
        </w:p>
        <w:p w14:paraId="4923E4F3">
          <w:pPr>
            <w:pStyle w:val="29"/>
            <w:tabs>
              <w:tab w:val="right" w:leader="dot" w:pos="8788"/>
            </w:tabs>
          </w:pPr>
          <w:r>
            <w:fldChar w:fldCharType="begin"/>
          </w:r>
          <w:r>
            <w:instrText xml:space="preserve"> HYPERLINK \l _Toc10074 </w:instrText>
          </w:r>
          <w:r>
            <w:fldChar w:fldCharType="separate"/>
          </w:r>
          <w:r>
            <w:rPr>
              <w:rFonts w:ascii="Times New Roman" w:hAnsi="Times New Roman" w:cs="Times New Roman"/>
              <w:szCs w:val="28"/>
              <w:lang w:val="el-GR"/>
            </w:rPr>
            <w:t>3.3 Συνάρτηση καταλληλότητας</w:t>
          </w:r>
          <w:r>
            <w:tab/>
          </w:r>
          <w:r>
            <w:fldChar w:fldCharType="begin"/>
          </w:r>
          <w:r>
            <w:instrText xml:space="preserve"> PAGEREF _Toc10074 \h </w:instrText>
          </w:r>
          <w:r>
            <w:fldChar w:fldCharType="separate"/>
          </w:r>
          <w:r>
            <w:t>27</w:t>
          </w:r>
          <w:r>
            <w:fldChar w:fldCharType="end"/>
          </w:r>
          <w:r>
            <w:fldChar w:fldCharType="end"/>
          </w:r>
        </w:p>
        <w:p w14:paraId="2E7DF45A">
          <w:pPr>
            <w:pStyle w:val="29"/>
            <w:tabs>
              <w:tab w:val="right" w:leader="dot" w:pos="8788"/>
            </w:tabs>
          </w:pPr>
          <w:r>
            <w:fldChar w:fldCharType="begin"/>
          </w:r>
          <w:r>
            <w:instrText xml:space="preserve"> HYPERLINK \l _Toc10367 </w:instrText>
          </w:r>
          <w:r>
            <w:fldChar w:fldCharType="separate"/>
          </w:r>
          <w:r>
            <w:rPr>
              <w:rFonts w:ascii="Times New Roman" w:hAnsi="Times New Roman" w:cs="Times New Roman"/>
              <w:szCs w:val="28"/>
            </w:rPr>
            <w:t>3.</w:t>
          </w:r>
          <w:r>
            <w:rPr>
              <w:rFonts w:ascii="Times New Roman" w:hAnsi="Times New Roman" w:cs="Times New Roman"/>
              <w:szCs w:val="28"/>
              <w:lang w:val="el-GR"/>
            </w:rPr>
            <w:t>4 Γενετικοί τελεστές</w:t>
          </w:r>
          <w:r>
            <w:tab/>
          </w:r>
          <w:r>
            <w:fldChar w:fldCharType="begin"/>
          </w:r>
          <w:r>
            <w:instrText xml:space="preserve"> PAGEREF _Toc10367 \h </w:instrText>
          </w:r>
          <w:r>
            <w:fldChar w:fldCharType="separate"/>
          </w:r>
          <w:r>
            <w:t>28</w:t>
          </w:r>
          <w:r>
            <w:fldChar w:fldCharType="end"/>
          </w:r>
          <w:r>
            <w:fldChar w:fldCharType="end"/>
          </w:r>
        </w:p>
        <w:p w14:paraId="4E37F023">
          <w:pPr>
            <w:pStyle w:val="29"/>
            <w:tabs>
              <w:tab w:val="right" w:leader="dot" w:pos="8788"/>
            </w:tabs>
          </w:pPr>
          <w:r>
            <w:fldChar w:fldCharType="begin"/>
          </w:r>
          <w:r>
            <w:instrText xml:space="preserve"> HYPERLINK \l _Toc13720 </w:instrText>
          </w:r>
          <w:r>
            <w:fldChar w:fldCharType="separate"/>
          </w:r>
          <w:r>
            <w:rPr>
              <w:rFonts w:ascii="Times New Roman" w:hAnsi="Times New Roman" w:cs="Times New Roman"/>
              <w:szCs w:val="28"/>
            </w:rPr>
            <w:t>3.</w:t>
          </w:r>
          <w:r>
            <w:rPr>
              <w:rFonts w:ascii="Times New Roman" w:hAnsi="Times New Roman" w:cs="Times New Roman"/>
              <w:szCs w:val="28"/>
              <w:lang w:val="el-GR"/>
            </w:rPr>
            <w:t>5 Εφαρμογές γενετικών αλγορίθμων</w:t>
          </w:r>
          <w:r>
            <w:tab/>
          </w:r>
          <w:r>
            <w:fldChar w:fldCharType="begin"/>
          </w:r>
          <w:r>
            <w:instrText xml:space="preserve"> PAGEREF _Toc13720 \h </w:instrText>
          </w:r>
          <w:r>
            <w:fldChar w:fldCharType="separate"/>
          </w:r>
          <w:r>
            <w:t>31</w:t>
          </w:r>
          <w:r>
            <w:fldChar w:fldCharType="end"/>
          </w:r>
          <w:r>
            <w:fldChar w:fldCharType="end"/>
          </w:r>
        </w:p>
        <w:p w14:paraId="27F7C972">
          <w:pPr>
            <w:pStyle w:val="28"/>
            <w:tabs>
              <w:tab w:val="right" w:leader="dot" w:pos="8788"/>
            </w:tabs>
          </w:pPr>
          <w:r>
            <w:fldChar w:fldCharType="begin"/>
          </w:r>
          <w:r>
            <w:instrText xml:space="preserve"> HYPERLINK \l _Toc22564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_Toc22564 \h </w:instrText>
          </w:r>
          <w:r>
            <w:fldChar w:fldCharType="separate"/>
          </w:r>
          <w:r>
            <w:t>33</w:t>
          </w:r>
          <w:r>
            <w:fldChar w:fldCharType="end"/>
          </w:r>
          <w:r>
            <w:fldChar w:fldCharType="end"/>
          </w:r>
        </w:p>
        <w:p w14:paraId="0E7CE3FB">
          <w:pPr>
            <w:pStyle w:val="29"/>
            <w:tabs>
              <w:tab w:val="right" w:leader="dot" w:pos="8788"/>
            </w:tabs>
          </w:pPr>
          <w:r>
            <w:fldChar w:fldCharType="begin"/>
          </w:r>
          <w:r>
            <w:instrText xml:space="preserve"> HYPERLINK \l _Toc24746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_Toc24746 \h </w:instrText>
          </w:r>
          <w:r>
            <w:fldChar w:fldCharType="separate"/>
          </w:r>
          <w:r>
            <w:t>33</w:t>
          </w:r>
          <w:r>
            <w:fldChar w:fldCharType="end"/>
          </w:r>
          <w:r>
            <w:fldChar w:fldCharType="end"/>
          </w:r>
        </w:p>
        <w:p w14:paraId="7B14D909">
          <w:pPr>
            <w:pStyle w:val="29"/>
            <w:tabs>
              <w:tab w:val="right" w:leader="dot" w:pos="8788"/>
            </w:tabs>
          </w:pPr>
          <w:r>
            <w:fldChar w:fldCharType="begin"/>
          </w:r>
          <w:r>
            <w:instrText xml:space="preserve"> HYPERLINK \l _Toc19852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_Toc19852 \h </w:instrText>
          </w:r>
          <w:r>
            <w:fldChar w:fldCharType="separate"/>
          </w:r>
          <w:r>
            <w:t>33</w:t>
          </w:r>
          <w:r>
            <w:fldChar w:fldCharType="end"/>
          </w:r>
          <w:r>
            <w:fldChar w:fldCharType="end"/>
          </w:r>
        </w:p>
        <w:p w14:paraId="5743CD51">
          <w:pPr>
            <w:pStyle w:val="29"/>
            <w:tabs>
              <w:tab w:val="right" w:leader="dot" w:pos="8788"/>
            </w:tabs>
          </w:pPr>
          <w:r>
            <w:fldChar w:fldCharType="begin"/>
          </w:r>
          <w:r>
            <w:instrText xml:space="preserve"> HYPERLINK \l _Toc11957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_Toc11957 \h </w:instrText>
          </w:r>
          <w:r>
            <w:fldChar w:fldCharType="separate"/>
          </w:r>
          <w:r>
            <w:t>33</w:t>
          </w:r>
          <w:r>
            <w:fldChar w:fldCharType="end"/>
          </w:r>
          <w:r>
            <w:fldChar w:fldCharType="end"/>
          </w:r>
        </w:p>
        <w:p w14:paraId="60F0242D">
          <w:pPr>
            <w:pStyle w:val="28"/>
            <w:tabs>
              <w:tab w:val="right" w:leader="dot" w:pos="8788"/>
            </w:tabs>
          </w:pPr>
          <w:r>
            <w:fldChar w:fldCharType="begin"/>
          </w:r>
          <w:r>
            <w:instrText xml:space="preserve"> HYPERLINK \l _Toc8760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_Toc8760 \h </w:instrText>
          </w:r>
          <w:r>
            <w:fldChar w:fldCharType="separate"/>
          </w:r>
          <w:r>
            <w:t>34</w:t>
          </w:r>
          <w:r>
            <w:fldChar w:fldCharType="end"/>
          </w:r>
          <w:r>
            <w:fldChar w:fldCharType="end"/>
          </w:r>
        </w:p>
        <w:p w14:paraId="3371C33F">
          <w:pPr>
            <w:pStyle w:val="28"/>
            <w:tabs>
              <w:tab w:val="right" w:leader="dot" w:pos="8788"/>
            </w:tabs>
          </w:pPr>
          <w:r>
            <w:fldChar w:fldCharType="begin"/>
          </w:r>
          <w:r>
            <w:instrText xml:space="preserve"> HYPERLINK \l _Toc5992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_Toc5992 \h </w:instrText>
          </w:r>
          <w:r>
            <w:fldChar w:fldCharType="separate"/>
          </w:r>
          <w:r>
            <w:t>35</w:t>
          </w:r>
          <w:r>
            <w:fldChar w:fldCharType="end"/>
          </w:r>
          <w:r>
            <w:fldChar w:fldCharType="end"/>
          </w:r>
        </w:p>
        <w:p w14:paraId="476EAD9D">
          <w:pPr>
            <w:pStyle w:val="28"/>
            <w:tabs>
              <w:tab w:val="right" w:leader="dot" w:pos="8788"/>
            </w:tabs>
          </w:pPr>
          <w:r>
            <w:fldChar w:fldCharType="begin"/>
          </w:r>
          <w:r>
            <w:instrText xml:space="preserve"> HYPERLINK \l _Toc19106 </w:instrText>
          </w:r>
          <w:r>
            <w:fldChar w:fldCharType="separate"/>
          </w:r>
          <w:r>
            <w:rPr>
              <w:rFonts w:ascii="Times New Roman" w:hAnsi="Times New Roman" w:cs="Times New Roman"/>
            </w:rPr>
            <w:t>ΠΑΡΑΡΤΗΜΑ</w:t>
          </w:r>
          <w:r>
            <w:tab/>
          </w:r>
          <w:r>
            <w:fldChar w:fldCharType="begin"/>
          </w:r>
          <w:r>
            <w:instrText xml:space="preserve"> PAGEREF _Toc19106 \h </w:instrText>
          </w:r>
          <w:r>
            <w:fldChar w:fldCharType="separate"/>
          </w:r>
          <w:r>
            <w:t>38</w:t>
          </w:r>
          <w:r>
            <w:fldChar w:fldCharType="end"/>
          </w:r>
          <w:r>
            <w:fldChar w:fldCharType="end"/>
          </w:r>
        </w:p>
        <w:p w14:paraId="146256E6">
          <w:pPr>
            <w:pStyle w:val="29"/>
            <w:tabs>
              <w:tab w:val="right" w:leader="dot" w:pos="8788"/>
            </w:tabs>
          </w:pPr>
          <w:r>
            <w:fldChar w:fldCharType="begin"/>
          </w:r>
          <w:r>
            <w:instrText xml:space="preserve"> HYPERLINK \l _Toc13001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_Toc13001 \h </w:instrText>
          </w:r>
          <w:r>
            <w:fldChar w:fldCharType="separate"/>
          </w:r>
          <w:r>
            <w:t>38</w:t>
          </w:r>
          <w:r>
            <w:fldChar w:fldCharType="end"/>
          </w:r>
          <w:r>
            <w:fldChar w:fldCharType="end"/>
          </w:r>
        </w:p>
        <w:p w14:paraId="543E4394">
          <w:pPr>
            <w:pStyle w:val="29"/>
            <w:tabs>
              <w:tab w:val="right" w:leader="dot" w:pos="8788"/>
            </w:tabs>
          </w:pPr>
          <w:r>
            <w:fldChar w:fldCharType="begin"/>
          </w:r>
          <w:r>
            <w:instrText xml:space="preserve"> HYPERLINK \l _Toc1601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_Toc1601 \h </w:instrText>
          </w:r>
          <w:r>
            <w:fldChar w:fldCharType="separate"/>
          </w:r>
          <w:r>
            <w:t>40</w:t>
          </w:r>
          <w:r>
            <w:fldChar w:fldCharType="end"/>
          </w:r>
          <w:r>
            <w:fldChar w:fldCharType="end"/>
          </w:r>
        </w:p>
        <w:p w14:paraId="425563E8">
          <w:pPr>
            <w:pStyle w:val="29"/>
            <w:tabs>
              <w:tab w:val="right" w:leader="dot" w:pos="8788"/>
            </w:tabs>
          </w:pPr>
          <w:r>
            <w:fldChar w:fldCharType="begin"/>
          </w:r>
          <w:r>
            <w:instrText xml:space="preserve"> HYPERLINK \l _Toc29629 </w:instrText>
          </w:r>
          <w:r>
            <w:fldChar w:fldCharType="separate"/>
          </w:r>
          <w:r>
            <w:rPr>
              <w:rFonts w:ascii="Times New Roman" w:hAnsi="Times New Roman"/>
              <w:bCs/>
              <w:i w:val="0"/>
              <w:iCs/>
              <w:szCs w:val="28"/>
              <w:lang w:val="el-GR"/>
            </w:rPr>
            <w:t>ΠΑΡΑΡΤΗΜΑ Γ: Κώδικας</w:t>
          </w:r>
          <w:r>
            <w:tab/>
          </w:r>
          <w:r>
            <w:fldChar w:fldCharType="begin"/>
          </w:r>
          <w:r>
            <w:instrText xml:space="preserve"> PAGEREF _Toc29629 \h </w:instrText>
          </w:r>
          <w:r>
            <w:fldChar w:fldCharType="separate"/>
          </w:r>
          <w:r>
            <w:t>44</w:t>
          </w:r>
          <w:r>
            <w:fldChar w:fldCharType="end"/>
          </w:r>
          <w:r>
            <w:fldChar w:fldCharType="end"/>
          </w:r>
        </w:p>
        <w:p w14:paraId="45754F9B">
          <w:pPr>
            <w:pStyle w:val="29"/>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7863"/>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4881A771">
      <w:pPr>
        <w:pStyle w:val="27"/>
        <w:tabs>
          <w:tab w:val="right" w:leader="dot" w:pos="8788"/>
        </w:tabs>
      </w:pPr>
      <w:r>
        <w:fldChar w:fldCharType="begin"/>
      </w:r>
      <w:r>
        <w:rPr>
          <w:rStyle w:val="51"/>
        </w:rPr>
        <w:instrText xml:space="preserve"> TOC \c "Εικόνα" \h </w:instrText>
      </w:r>
      <w:r>
        <w:rPr>
          <w:rStyle w:val="51"/>
        </w:rPr>
        <w:fldChar w:fldCharType="separate"/>
      </w:r>
      <w:r>
        <w:fldChar w:fldCharType="begin"/>
      </w:r>
      <w:r>
        <w:instrText xml:space="preserve"> HYPERLINK \l _Toc14893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_Toc14893 \h </w:instrText>
      </w:r>
      <w:r>
        <w:fldChar w:fldCharType="separate"/>
      </w:r>
      <w:r>
        <w:t>3</w:t>
      </w:r>
      <w:r>
        <w:fldChar w:fldCharType="end"/>
      </w:r>
      <w:r>
        <w:fldChar w:fldCharType="end"/>
      </w:r>
    </w:p>
    <w:p w14:paraId="42DED0A4">
      <w:pPr>
        <w:pStyle w:val="27"/>
        <w:tabs>
          <w:tab w:val="right" w:leader="dot" w:pos="8788"/>
        </w:tabs>
      </w:pPr>
      <w:r>
        <w:fldChar w:fldCharType="begin"/>
      </w:r>
      <w:r>
        <w:instrText xml:space="preserve"> HYPERLINK \l _Toc31444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_Toc31444 \h </w:instrText>
      </w:r>
      <w:r>
        <w:fldChar w:fldCharType="separate"/>
      </w:r>
      <w:r>
        <w:t>5</w:t>
      </w:r>
      <w:r>
        <w:fldChar w:fldCharType="end"/>
      </w:r>
      <w:r>
        <w:fldChar w:fldCharType="end"/>
      </w:r>
    </w:p>
    <w:p w14:paraId="45DEEF6E">
      <w:pPr>
        <w:pStyle w:val="27"/>
        <w:tabs>
          <w:tab w:val="right" w:leader="dot" w:pos="8788"/>
        </w:tabs>
      </w:pPr>
      <w:r>
        <w:fldChar w:fldCharType="begin"/>
      </w:r>
      <w:r>
        <w:instrText xml:space="preserve"> HYPERLINK \l _Toc26151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_Toc26151 \h </w:instrText>
      </w:r>
      <w:r>
        <w:fldChar w:fldCharType="separate"/>
      </w:r>
      <w:r>
        <w:t>6</w:t>
      </w:r>
      <w:r>
        <w:fldChar w:fldCharType="end"/>
      </w:r>
      <w:r>
        <w:fldChar w:fldCharType="end"/>
      </w:r>
    </w:p>
    <w:p w14:paraId="2779955B">
      <w:pPr>
        <w:pStyle w:val="27"/>
        <w:tabs>
          <w:tab w:val="right" w:leader="dot" w:pos="8788"/>
        </w:tabs>
      </w:pPr>
      <w:r>
        <w:fldChar w:fldCharType="begin"/>
      </w:r>
      <w:r>
        <w:instrText xml:space="preserve"> HYPERLINK \l _Toc9578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_Toc9578 \h </w:instrText>
      </w:r>
      <w:r>
        <w:fldChar w:fldCharType="separate"/>
      </w:r>
      <w:r>
        <w:t>6</w:t>
      </w:r>
      <w:r>
        <w:fldChar w:fldCharType="end"/>
      </w:r>
      <w:r>
        <w:fldChar w:fldCharType="end"/>
      </w:r>
    </w:p>
    <w:p w14:paraId="189BC173">
      <w:pPr>
        <w:pStyle w:val="27"/>
        <w:tabs>
          <w:tab w:val="right" w:leader="dot" w:pos="8788"/>
        </w:tabs>
      </w:pPr>
      <w:r>
        <w:fldChar w:fldCharType="begin"/>
      </w:r>
      <w:r>
        <w:instrText xml:space="preserve"> HYPERLINK \l _Toc3925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_Toc3925 \h </w:instrText>
      </w:r>
      <w:r>
        <w:fldChar w:fldCharType="separate"/>
      </w:r>
      <w:r>
        <w:t>7</w:t>
      </w:r>
      <w:r>
        <w:fldChar w:fldCharType="end"/>
      </w:r>
      <w:r>
        <w:fldChar w:fldCharType="end"/>
      </w:r>
    </w:p>
    <w:p w14:paraId="3DB32585">
      <w:pPr>
        <w:pStyle w:val="27"/>
        <w:tabs>
          <w:tab w:val="right" w:leader="dot" w:pos="8788"/>
        </w:tabs>
      </w:pPr>
      <w:r>
        <w:fldChar w:fldCharType="begin"/>
      </w:r>
      <w:r>
        <w:instrText xml:space="preserve"> HYPERLINK \l _Toc20071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_Toc20071 \h </w:instrText>
      </w:r>
      <w:r>
        <w:fldChar w:fldCharType="separate"/>
      </w:r>
      <w:r>
        <w:t>7</w:t>
      </w:r>
      <w:r>
        <w:fldChar w:fldCharType="end"/>
      </w:r>
      <w:r>
        <w:fldChar w:fldCharType="end"/>
      </w:r>
    </w:p>
    <w:p w14:paraId="30906C04">
      <w:pPr>
        <w:pStyle w:val="27"/>
        <w:tabs>
          <w:tab w:val="right" w:leader="dot" w:pos="8788"/>
        </w:tabs>
      </w:pPr>
      <w:r>
        <w:fldChar w:fldCharType="begin"/>
      </w:r>
      <w:r>
        <w:instrText xml:space="preserve"> HYPERLINK \l _Toc3732 </w:instrText>
      </w:r>
      <w:r>
        <w:fldChar w:fldCharType="separate"/>
      </w:r>
      <w:r>
        <w:t xml:space="preserve">Εικόνα 8 </w:t>
      </w:r>
      <w:r>
        <w:rPr>
          <w:lang w:val="el-GR"/>
        </w:rPr>
        <w:t xml:space="preserve"> Σχηματική απεικόνιση ενός απλού ΤΝΔ</w:t>
      </w:r>
      <w:r>
        <w:tab/>
      </w:r>
      <w:r>
        <w:fldChar w:fldCharType="begin"/>
      </w:r>
      <w:r>
        <w:instrText xml:space="preserve"> PAGEREF _Toc3732 \h </w:instrText>
      </w:r>
      <w:r>
        <w:fldChar w:fldCharType="separate"/>
      </w:r>
      <w:r>
        <w:t>9</w:t>
      </w:r>
      <w:r>
        <w:fldChar w:fldCharType="end"/>
      </w:r>
      <w:r>
        <w:fldChar w:fldCharType="end"/>
      </w:r>
    </w:p>
    <w:p w14:paraId="1F9F9259">
      <w:pPr>
        <w:pStyle w:val="27"/>
        <w:tabs>
          <w:tab w:val="right" w:leader="dot" w:pos="8788"/>
        </w:tabs>
      </w:pPr>
      <w:r>
        <w:fldChar w:fldCharType="begin"/>
      </w:r>
      <w:r>
        <w:instrText xml:space="preserve"> HYPERLINK \l _Toc5554 </w:instrText>
      </w:r>
      <w:r>
        <w:fldChar w:fldCharType="separate"/>
      </w:r>
      <w:r>
        <w:t xml:space="preserve">Εικόνα 9 </w:t>
      </w:r>
      <w:r>
        <w:rPr>
          <w:lang w:val="el-GR"/>
        </w:rPr>
        <w:t xml:space="preserve"> </w:t>
      </w:r>
      <w:r>
        <w:rPr>
          <w:lang w:val="en-GB"/>
        </w:rPr>
        <w:t>Perceptron</w:t>
      </w:r>
      <w:r>
        <w:tab/>
      </w:r>
      <w:r>
        <w:fldChar w:fldCharType="begin"/>
      </w:r>
      <w:r>
        <w:instrText xml:space="preserve"> PAGEREF _Toc5554 \h </w:instrText>
      </w:r>
      <w:r>
        <w:fldChar w:fldCharType="separate"/>
      </w:r>
      <w:r>
        <w:t>13</w:t>
      </w:r>
      <w:r>
        <w:fldChar w:fldCharType="end"/>
      </w:r>
      <w:r>
        <w:fldChar w:fldCharType="end"/>
      </w:r>
    </w:p>
    <w:p w14:paraId="056A6755">
      <w:pPr>
        <w:pStyle w:val="27"/>
        <w:tabs>
          <w:tab w:val="right" w:leader="dot" w:pos="8788"/>
        </w:tabs>
      </w:pPr>
      <w:r>
        <w:fldChar w:fldCharType="begin"/>
      </w:r>
      <w:r>
        <w:instrText xml:space="preserve"> HYPERLINK \l _Toc1046 </w:instrText>
      </w:r>
      <w:r>
        <w:fldChar w:fldCharType="separate"/>
      </w:r>
      <w:r>
        <w:t xml:space="preserve">Εικόνα 10 </w:t>
      </w:r>
      <w:r>
        <w:rPr>
          <w:lang w:val="en-GB"/>
        </w:rPr>
        <w:t>MLP</w:t>
      </w:r>
      <w:r>
        <w:tab/>
      </w:r>
      <w:r>
        <w:fldChar w:fldCharType="begin"/>
      </w:r>
      <w:r>
        <w:instrText xml:space="preserve"> PAGEREF _Toc1046 \h </w:instrText>
      </w:r>
      <w:r>
        <w:fldChar w:fldCharType="separate"/>
      </w:r>
      <w:r>
        <w:t>19</w:t>
      </w:r>
      <w:r>
        <w:fldChar w:fldCharType="end"/>
      </w:r>
      <w:r>
        <w:fldChar w:fldCharType="end"/>
      </w:r>
    </w:p>
    <w:p w14:paraId="1E8A43E8">
      <w:pPr>
        <w:pStyle w:val="27"/>
        <w:tabs>
          <w:tab w:val="right" w:leader="dot" w:pos="8788"/>
        </w:tabs>
      </w:pPr>
      <w:r>
        <w:fldChar w:fldCharType="begin"/>
      </w:r>
      <w:r>
        <w:instrText xml:space="preserve"> HYPERLINK \l _Toc10040 </w:instrText>
      </w:r>
      <w:r>
        <w:fldChar w:fldCharType="separate"/>
      </w:r>
      <w:r>
        <w:t xml:space="preserve">Εικόνα 11 </w:t>
      </w:r>
      <w:r>
        <w:rPr>
          <w:lang w:val="en-GB"/>
        </w:rPr>
        <w:t xml:space="preserve"> Single point crossover</w:t>
      </w:r>
      <w:r>
        <w:tab/>
      </w:r>
      <w:r>
        <w:fldChar w:fldCharType="begin"/>
      </w:r>
      <w:r>
        <w:instrText xml:space="preserve"> PAGEREF _Toc10040 \h </w:instrText>
      </w:r>
      <w:r>
        <w:fldChar w:fldCharType="separate"/>
      </w:r>
      <w:r>
        <w:t>29</w:t>
      </w:r>
      <w:r>
        <w:fldChar w:fldCharType="end"/>
      </w:r>
      <w:r>
        <w:fldChar w:fldCharType="end"/>
      </w:r>
    </w:p>
    <w:p w14:paraId="170D3230">
      <w:pPr>
        <w:pStyle w:val="27"/>
        <w:tabs>
          <w:tab w:val="right" w:leader="dot" w:pos="8788"/>
        </w:tabs>
      </w:pPr>
      <w:r>
        <w:fldChar w:fldCharType="begin"/>
      </w:r>
      <w:r>
        <w:instrText xml:space="preserve"> HYPERLINK \l _Toc22105 </w:instrText>
      </w:r>
      <w:r>
        <w:fldChar w:fldCharType="separate"/>
      </w:r>
      <w:r>
        <w:t xml:space="preserve">Εικόνα 12 </w:t>
      </w:r>
      <w:r>
        <w:rPr>
          <w:lang w:val="en-GB"/>
        </w:rPr>
        <w:t xml:space="preserve"> Double point crossover</w:t>
      </w:r>
      <w:r>
        <w:tab/>
      </w:r>
      <w:r>
        <w:fldChar w:fldCharType="begin"/>
      </w:r>
      <w:r>
        <w:instrText xml:space="preserve"> PAGEREF _Toc22105 \h </w:instrText>
      </w:r>
      <w:r>
        <w:fldChar w:fldCharType="separate"/>
      </w:r>
      <w:r>
        <w:t>30</w:t>
      </w:r>
      <w:r>
        <w:fldChar w:fldCharType="end"/>
      </w:r>
      <w:r>
        <w:fldChar w:fldCharType="end"/>
      </w:r>
    </w:p>
    <w:p w14:paraId="26AA6361">
      <w:pPr>
        <w:pStyle w:val="27"/>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7"/>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26594"/>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060A696C">
      <w:pPr>
        <w:pStyle w:val="27"/>
        <w:tabs>
          <w:tab w:val="right" w:leader="dot" w:pos="8788"/>
        </w:tabs>
      </w:pPr>
      <w:r>
        <w:fldChar w:fldCharType="begin"/>
      </w:r>
      <w:r>
        <w:rPr>
          <w:rStyle w:val="51"/>
        </w:rPr>
        <w:instrText xml:space="preserve"> TOC \c "Τύπος" \h </w:instrText>
      </w:r>
      <w:r>
        <w:rPr>
          <w:rStyle w:val="51"/>
        </w:rPr>
        <w:fldChar w:fldCharType="separate"/>
      </w:r>
      <w:r>
        <w:fldChar w:fldCharType="begin"/>
      </w:r>
      <w:r>
        <w:instrText xml:space="preserve"> HYPERLINK \l _Toc32244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_Toc32244 \h </w:instrText>
      </w:r>
      <w:r>
        <w:fldChar w:fldCharType="separate"/>
      </w:r>
      <w:r>
        <w:t>14</w:t>
      </w:r>
      <w:r>
        <w:fldChar w:fldCharType="end"/>
      </w:r>
      <w:r>
        <w:fldChar w:fldCharType="end"/>
      </w:r>
    </w:p>
    <w:p w14:paraId="68E0441C">
      <w:pPr>
        <w:pStyle w:val="27"/>
        <w:tabs>
          <w:tab w:val="right" w:leader="dot" w:pos="8788"/>
        </w:tabs>
      </w:pPr>
      <w:r>
        <w:fldChar w:fldCharType="begin"/>
      </w:r>
      <w:r>
        <w:instrText xml:space="preserve"> HYPERLINK \l _Toc1295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_Toc1295 \h </w:instrText>
      </w:r>
      <w:r>
        <w:fldChar w:fldCharType="separate"/>
      </w:r>
      <w:r>
        <w:t>15</w:t>
      </w:r>
      <w:r>
        <w:fldChar w:fldCharType="end"/>
      </w:r>
      <w:r>
        <w:fldChar w:fldCharType="end"/>
      </w:r>
    </w:p>
    <w:p w14:paraId="09537214">
      <w:pPr>
        <w:pStyle w:val="27"/>
        <w:tabs>
          <w:tab w:val="right" w:leader="dot" w:pos="8788"/>
        </w:tabs>
      </w:pPr>
      <w:r>
        <w:fldChar w:fldCharType="begin"/>
      </w:r>
      <w:r>
        <w:instrText xml:space="preserve"> HYPERLINK \l _Toc14730 </w:instrText>
      </w:r>
      <w:r>
        <w:fldChar w:fldCharType="separate"/>
      </w:r>
      <w:r>
        <w:t xml:space="preserve">Τύπος 3 </w:t>
      </w:r>
      <w:r>
        <w:rPr>
          <w:lang w:val="el-GR"/>
        </w:rPr>
        <w:t xml:space="preserve"> Τετραγωνικό σφάλμα </w:t>
      </w:r>
      <w:r>
        <w:tab/>
      </w:r>
      <w:r>
        <w:fldChar w:fldCharType="begin"/>
      </w:r>
      <w:r>
        <w:instrText xml:space="preserve"> PAGEREF _Toc14730 \h </w:instrText>
      </w:r>
      <w:r>
        <w:fldChar w:fldCharType="separate"/>
      </w:r>
      <w:r>
        <w:t>17</w:t>
      </w:r>
      <w:r>
        <w:fldChar w:fldCharType="end"/>
      </w:r>
      <w:r>
        <w:fldChar w:fldCharType="end"/>
      </w:r>
    </w:p>
    <w:p w14:paraId="758762AD">
      <w:pPr>
        <w:pStyle w:val="27"/>
        <w:tabs>
          <w:tab w:val="right" w:leader="dot" w:pos="8788"/>
        </w:tabs>
      </w:pPr>
      <w:r>
        <w:fldChar w:fldCharType="begin"/>
      </w:r>
      <w:r>
        <w:instrText xml:space="preserve"> HYPERLINK \l _Toc16253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_Toc16253 \h </w:instrText>
      </w:r>
      <w:r>
        <w:fldChar w:fldCharType="separate"/>
      </w:r>
      <w:r>
        <w:t>19</w:t>
      </w:r>
      <w:r>
        <w:fldChar w:fldCharType="end"/>
      </w:r>
      <w:r>
        <w:fldChar w:fldCharType="end"/>
      </w:r>
    </w:p>
    <w:p w14:paraId="71746011">
      <w:pPr>
        <w:pStyle w:val="27"/>
        <w:tabs>
          <w:tab w:val="right" w:leader="dot" w:pos="8788"/>
        </w:tabs>
      </w:pPr>
      <w:r>
        <w:fldChar w:fldCharType="begin"/>
      </w:r>
      <w:r>
        <w:instrText xml:space="preserve"> HYPERLINK \l _Toc18389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tab/>
      </w:r>
      <w:r>
        <w:fldChar w:fldCharType="begin"/>
      </w:r>
      <w:r>
        <w:instrText xml:space="preserve"> PAGEREF _Toc18389 \h </w:instrText>
      </w:r>
      <w:r>
        <w:fldChar w:fldCharType="separate"/>
      </w:r>
      <w:r>
        <w:t>20</w:t>
      </w:r>
      <w:r>
        <w:fldChar w:fldCharType="end"/>
      </w:r>
      <w:r>
        <w:fldChar w:fldCharType="end"/>
      </w:r>
    </w:p>
    <w:p w14:paraId="67B6C90F">
      <w:pPr>
        <w:pStyle w:val="27"/>
        <w:tabs>
          <w:tab w:val="right" w:leader="dot" w:pos="8788"/>
        </w:tabs>
      </w:pPr>
      <w:r>
        <w:fldChar w:fldCharType="begin"/>
      </w:r>
      <w:r>
        <w:instrText xml:space="preserve"> HYPERLINK \l _Toc30923 </w:instrText>
      </w:r>
      <w:r>
        <w:fldChar w:fldCharType="separate"/>
      </w:r>
      <w:r>
        <w:t xml:space="preserve">Τύπος 9 </w:t>
      </w:r>
      <w:r>
        <w:rPr>
          <w:lang w:val="el-GR"/>
        </w:rPr>
        <w:t xml:space="preserve"> Ενημέρωση των βαρών με χρήση </w:t>
      </w:r>
      <w:r>
        <w:rPr>
          <w:lang w:val="en-US"/>
        </w:rPr>
        <w:t>Gradient Descent</w:t>
      </w:r>
      <w:r>
        <w:tab/>
      </w:r>
      <w:r>
        <w:fldChar w:fldCharType="begin"/>
      </w:r>
      <w:r>
        <w:instrText xml:space="preserve"> PAGEREF _Toc30923 \h </w:instrText>
      </w:r>
      <w:r>
        <w:fldChar w:fldCharType="separate"/>
      </w:r>
      <w:r>
        <w:t>23</w:t>
      </w:r>
      <w:r>
        <w:fldChar w:fldCharType="end"/>
      </w:r>
      <w:r>
        <w:fldChar w:fldCharType="end"/>
      </w:r>
    </w:p>
    <w:p w14:paraId="54982422">
      <w:pPr>
        <w:pStyle w:val="27"/>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15EC18BD">
      <w:pPr>
        <w:rPr>
          <w:rFonts w:ascii="Times New Roman" w:hAnsi="Times New Roman" w:cs="Times New Roman"/>
          <w:color w:val="auto"/>
          <w:highlight w:val="none"/>
        </w:rPr>
      </w:pPr>
    </w:p>
    <w:p w14:paraId="236883E5">
      <w:pPr>
        <w:rPr>
          <w:rFonts w:ascii="Times New Roman" w:hAnsi="Times New Roman" w:cs="Times New Roman"/>
          <w:color w:val="auto"/>
          <w:highlight w:val="none"/>
        </w:rPr>
      </w:pP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1" w:name="_Toc31648"/>
      <w:r>
        <w:rPr>
          <w:rFonts w:ascii="Times New Roman" w:hAnsi="Times New Roman" w:cs="Times New Roman"/>
          <w:color w:val="auto"/>
        </w:rPr>
        <w:t>ΠΙΝΑΚΑΣ ΣΥΝΤΟΜΟΓΡΑΦΙΩΝ</w:t>
      </w:r>
      <w:bookmarkEnd w:id="11"/>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highlight w:val="none"/>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2" w:name="_Toc24118"/>
      <w:r>
        <w:rPr>
          <w:rFonts w:ascii="Times New Roman" w:hAnsi="Times New Roman" w:cs="Times New Roman"/>
          <w:color w:val="auto"/>
        </w:rPr>
        <w:t>ΓΛΩΣΣΑΡΙΟ</w:t>
      </w:r>
      <w:bookmarkEnd w:id="12"/>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6C47A2A1">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0C29BD09">
      <w:pPr>
        <w:jc w:val="left"/>
        <w:rPr>
          <w:rFonts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3" w:name="_Toc1465"/>
      <w:bookmarkEnd w:id="13"/>
      <w:bookmarkStart w:id="14" w:name="_Toc6070"/>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4"/>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5" w:name="_Toc7461"/>
      <w:bookmarkEnd w:id="15"/>
      <w:r>
        <w:rPr>
          <w:rFonts w:ascii="Times New Roman" w:hAnsi="Times New Roman" w:cs="Times New Roman"/>
          <w:color w:val="auto"/>
          <w:sz w:val="28"/>
          <w:szCs w:val="28"/>
          <w:lang w:val="el-GR"/>
        </w:rPr>
        <w:t xml:space="preserve"> </w:t>
      </w:r>
      <w:bookmarkStart w:id="16" w:name="_Toc22366"/>
      <w:r>
        <w:rPr>
          <w:rFonts w:ascii="Times New Roman" w:hAnsi="Times New Roman" w:cs="Times New Roman"/>
          <w:color w:val="auto"/>
          <w:sz w:val="28"/>
          <w:szCs w:val="28"/>
          <w:lang w:val="el-GR"/>
        </w:rPr>
        <w:t>Ιστορική Αναδρομή</w:t>
      </w:r>
      <w:bookmarkEnd w:id="16"/>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color w:val="auto"/>
          <w:sz w:val="24"/>
          <w:szCs w:val="24"/>
          <w:highlight w:val="none"/>
          <w:lang w:val="el-GR"/>
        </w:rPr>
        <w:t>Λίγο</w:t>
      </w:r>
      <w:r>
        <w:rPr>
          <w:rFonts w:hint="default" w:ascii="Times New Roman" w:hAnsi="Times New Roman" w:cs="Times New Roman"/>
          <w:color w:val="auto"/>
          <w:sz w:val="24"/>
          <w:szCs w:val="24"/>
          <w:highlight w:val="none"/>
          <w:lang w:val="el-GR"/>
        </w:rPr>
        <w:t xml:space="preserve"> αργότερα, ο </w:t>
      </w:r>
      <w:r>
        <w:rPr>
          <w:rFonts w:hint="default" w:ascii="Times New Roman" w:hAnsi="Times New Roman" w:cs="Times New Roman"/>
          <w:color w:val="auto"/>
          <w:sz w:val="24"/>
          <w:szCs w:val="24"/>
          <w:highlight w:val="none"/>
          <w:lang w:val="en-GB"/>
        </w:rPr>
        <w:t xml:space="preserve">Paul Werbos </w:t>
      </w:r>
      <w:r>
        <w:rPr>
          <w:rFonts w:hint="default" w:ascii="Times New Roman" w:hAnsi="Times New Roman" w:cs="Times New Roman"/>
          <w:color w:val="auto"/>
          <w:sz w:val="24"/>
          <w:szCs w:val="24"/>
          <w:highlight w:val="none"/>
          <w:lang w:val="el-GR"/>
        </w:rPr>
        <w:t xml:space="preserve">πρότεινε τη χρήση της μεθόδου </w:t>
      </w:r>
      <w:r>
        <w:rPr>
          <w:rFonts w:hint="default" w:ascii="Times New Roman" w:hAnsi="Times New Roman" w:cs="Times New Roman"/>
          <w:color w:val="auto"/>
          <w:sz w:val="24"/>
          <w:szCs w:val="24"/>
          <w:highlight w:val="none"/>
          <w:lang w:val="en-GB"/>
        </w:rPr>
        <w:t xml:space="preserve">Back Propagation </w:t>
      </w:r>
      <w:r>
        <w:rPr>
          <w:rFonts w:hint="default" w:ascii="Times New Roman" w:hAnsi="Times New Roman" w:cs="Times New Roman"/>
          <w:color w:val="auto"/>
          <w:sz w:val="24"/>
          <w:szCs w:val="24"/>
          <w:highlight w:val="none"/>
          <w:lang w:val="el-GR"/>
        </w:rPr>
        <w:t xml:space="preserve">με σκοπό την εκπαίδευση των </w:t>
      </w:r>
      <w:r>
        <w:rPr>
          <w:rFonts w:hint="default" w:ascii="Times New Roman" w:hAnsi="Times New Roman" w:cs="Times New Roman"/>
          <w:color w:val="auto"/>
          <w:sz w:val="24"/>
          <w:szCs w:val="24"/>
          <w:highlight w:val="none"/>
          <w:lang w:val="en-GB"/>
        </w:rPr>
        <w:t xml:space="preserve">MLP </w:t>
      </w:r>
      <w:r>
        <w:rPr>
          <w:rFonts w:hint="default" w:ascii="Times New Roman" w:hAnsi="Times New Roman" w:cs="Times New Roman"/>
          <w:color w:val="auto"/>
          <w:sz w:val="24"/>
          <w:szCs w:val="24"/>
          <w:highlight w:val="none"/>
          <w:lang w:val="el-GR"/>
        </w:rPr>
        <w:t xml:space="preserve">δικτύων. Ακολούθησε η πρόταση για χρήση της μεθόδου </w:t>
      </w:r>
      <w:r>
        <w:rPr>
          <w:rFonts w:hint="default" w:ascii="Times New Roman" w:hAnsi="Times New Roman" w:cs="Times New Roman"/>
          <w:color w:val="auto"/>
          <w:sz w:val="24"/>
          <w:szCs w:val="24"/>
          <w:highlight w:val="none"/>
          <w:lang w:val="en-GB"/>
        </w:rPr>
        <w:t>Gradient Descent</w:t>
      </w:r>
      <w:r>
        <w:rPr>
          <w:rFonts w:hint="default" w:ascii="Times New Roman" w:hAnsi="Times New Roman"/>
          <w:color w:val="auto"/>
          <w:sz w:val="24"/>
          <w:szCs w:val="24"/>
          <w:highlight w:val="none"/>
          <w:lang w:val="el-GR"/>
        </w:rPr>
        <w:t xml:space="preserve"> </w:t>
      </w:r>
      <w:r>
        <w:rPr>
          <w:rFonts w:hint="default" w:ascii="Times New Roman" w:hAnsi="Times New Roman" w:cs="Times New Roman"/>
          <w:color w:val="auto"/>
          <w:sz w:val="24"/>
          <w:szCs w:val="24"/>
          <w:highlight w:val="none"/>
          <w:lang w:val="el-GR"/>
        </w:rPr>
        <w:t xml:space="preserve">με σκοπό την εκπαίδευση των παραμέτρων - βαρών στα </w:t>
      </w:r>
      <w:r>
        <w:rPr>
          <w:rFonts w:hint="default" w:ascii="Times New Roman" w:hAnsi="Times New Roman" w:cs="Times New Roman"/>
          <w:color w:val="auto"/>
          <w:sz w:val="24"/>
          <w:szCs w:val="24"/>
          <w:highlight w:val="none"/>
          <w:lang w:val="en-GB"/>
        </w:rPr>
        <w:t xml:space="preserve">MLP </w:t>
      </w:r>
      <w:r>
        <w:rPr>
          <w:rFonts w:hint="default" w:ascii="Times New Roman" w:hAnsi="Times New Roman" w:cs="Times New Roman"/>
          <w:color w:val="auto"/>
          <w:sz w:val="24"/>
          <w:szCs w:val="24"/>
          <w:highlight w:val="none"/>
          <w:lang w:val="el-GR"/>
        </w:rPr>
        <w:t xml:space="preserve">δίκτυα που εκπαιδεύονται μέσω του </w:t>
      </w:r>
      <w:r>
        <w:rPr>
          <w:rFonts w:hint="default" w:ascii="Times New Roman" w:hAnsi="Times New Roman" w:cs="Times New Roman"/>
          <w:color w:val="auto"/>
          <w:sz w:val="24"/>
          <w:szCs w:val="24"/>
          <w:highlight w:val="none"/>
          <w:lang w:val="en-GB"/>
        </w:rPr>
        <w:t>Back Propagation</w:t>
      </w:r>
      <w:r>
        <w:rPr>
          <w:rFonts w:hint="default" w:ascii="Times New Roman" w:hAnsi="Times New Roman" w:cs="Times New Roman"/>
          <w:color w:val="auto"/>
          <w:sz w:val="24"/>
          <w:szCs w:val="24"/>
          <w:highlight w:val="none"/>
          <w:lang w:val="el-GR"/>
        </w:rPr>
        <w:t>.</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Οι μέθοδοι</w:t>
      </w:r>
      <w:r>
        <w:rPr>
          <w:rFonts w:hint="default" w:ascii="Times New Roman" w:hAnsi="Times New Roman" w:cs="Times New Roman"/>
          <w:color w:val="auto"/>
          <w:sz w:val="24"/>
          <w:szCs w:val="24"/>
          <w:highlight w:val="none"/>
          <w:lang w:val="en-US"/>
        </w:rPr>
        <w:t xml:space="preserve"> </w:t>
      </w:r>
      <w:r>
        <w:rPr>
          <w:rFonts w:hint="default" w:ascii="Times New Roman" w:hAnsi="Times New Roman" w:cs="Times New Roman"/>
          <w:color w:val="auto"/>
          <w:sz w:val="24"/>
          <w:szCs w:val="24"/>
          <w:highlight w:val="none"/>
          <w:lang w:val="el-GR"/>
        </w:rPr>
        <w:t xml:space="preserve">αυτοί - </w:t>
      </w:r>
      <w:r>
        <w:rPr>
          <w:rFonts w:hint="default" w:ascii="Times New Roman" w:hAnsi="Times New Roman" w:cs="Times New Roman"/>
          <w:color w:val="auto"/>
          <w:sz w:val="24"/>
          <w:szCs w:val="24"/>
          <w:highlight w:val="none"/>
          <w:lang w:val="en-US"/>
        </w:rPr>
        <w:t xml:space="preserve">Back Propagation </w:t>
      </w:r>
      <w:r>
        <w:rPr>
          <w:rFonts w:hint="default" w:ascii="Times New Roman" w:hAnsi="Times New Roman" w:cs="Times New Roman"/>
          <w:color w:val="auto"/>
          <w:sz w:val="24"/>
          <w:szCs w:val="24"/>
          <w:highlight w:val="none"/>
          <w:lang w:val="el-GR"/>
        </w:rPr>
        <w:t xml:space="preserve">και </w:t>
      </w:r>
      <w:r>
        <w:rPr>
          <w:rFonts w:hint="default" w:ascii="Times New Roman" w:hAnsi="Times New Roman" w:cs="Times New Roman"/>
          <w:color w:val="auto"/>
          <w:sz w:val="24"/>
          <w:szCs w:val="24"/>
          <w:highlight w:val="none"/>
          <w:lang w:val="en-US"/>
        </w:rPr>
        <w:t>Gradient Descent</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3D1CAFC0">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2BDBE66">
      <w:pPr>
        <w:spacing w:before="0" w:after="0"/>
        <w:ind w:right="0" w:firstLine="720"/>
        <w:jc w:val="both"/>
        <w:rPr>
          <w:rFonts w:ascii="Times New Roman" w:hAnsi="Times New Roman"/>
          <w:sz w:val="24"/>
          <w:szCs w:val="24"/>
          <w:lang w:val="el-GR"/>
        </w:rPr>
      </w:pPr>
    </w:p>
    <w:p w14:paraId="71D20761">
      <w:pPr>
        <w:spacing w:before="0" w:after="0"/>
        <w:ind w:right="0" w:firstLine="720"/>
        <w:jc w:val="both"/>
        <w:rPr>
          <w:rFonts w:ascii="Times New Roman" w:hAnsi="Times New Roman"/>
          <w:color w:val="auto"/>
          <w:sz w:val="24"/>
          <w:szCs w:val="24"/>
          <w:lang w:val="el-GR"/>
        </w:rPr>
      </w:pPr>
      <w:bookmarkStart w:id="17" w:name="_Toc7461"/>
      <w:bookmarkEnd w:id="17"/>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8" w:name="_Toc11585"/>
      <w:bookmarkStart w:id="19" w:name="_Toc25634"/>
      <w:r>
        <w:rPr>
          <w:rFonts w:ascii="Times New Roman" w:hAnsi="Times New Roman" w:cs="Times New Roman"/>
          <w:color w:val="auto"/>
          <w:sz w:val="28"/>
          <w:szCs w:val="28"/>
        </w:rPr>
        <w:t>1.2 Μετάβαση από τους βιολογικούς στους τεχνητούς νευρώνες</w:t>
      </w:r>
      <w:bookmarkEnd w:id="18"/>
      <w:bookmarkEnd w:id="19"/>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μεταξύ</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0" w:name="_Toc14893"/>
      <w:r>
        <w:rPr>
          <w:lang w:val="el-GR"/>
        </w:rPr>
        <w:t xml:space="preserve"> Αναπαράσταση βιολογικού νευρώνα (Βλαχάβας, 2013</w:t>
      </w:r>
      <w:r>
        <w:rPr>
          <w:lang w:val="en-GB"/>
        </w:rPr>
        <w:t>)</w:t>
      </w:r>
      <w:bookmarkEnd w:id="20"/>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0" b="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19"/>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1" w:name="_Toc31444"/>
      <w:r>
        <w:rPr>
          <w:lang w:val="en-GB"/>
        </w:rPr>
        <w:t xml:space="preserve"> </w:t>
      </w:r>
      <w:r>
        <w:rPr>
          <w:lang w:val="el-GR"/>
        </w:rPr>
        <w:t>Αναπαράσταση τεχνητού νευρώνα (</w:t>
      </w:r>
      <w:r>
        <w:rPr>
          <w:lang w:val="en-GB"/>
        </w:rPr>
        <w:t>Suzuki, 2011)</w:t>
      </w:r>
      <w:bookmarkEnd w:id="21"/>
    </w:p>
    <w:p w14:paraId="31EE5796">
      <w:pPr>
        <w:ind w:left="0" w:right="282" w:firstLine="0"/>
        <w:jc w:val="both"/>
        <w:rPr>
          <w:rFonts w:ascii="Times New Roman" w:hAnsi="Times New Roman" w:eastAsia="Times New Roman"/>
          <w:sz w:val="24"/>
          <w:szCs w:val="24"/>
          <w:lang w:val="en-GB"/>
        </w:rPr>
      </w:pPr>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2" w:name="_Toc30054"/>
      <w:bookmarkStart w:id="23" w:name="_Toc27149"/>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2"/>
      <w:r>
        <w:rPr>
          <w:rFonts w:ascii="Times New Roman" w:hAnsi="Times New Roman" w:eastAsia="Times New Roman" w:cs="Times New Roman"/>
          <w:color w:val="auto"/>
          <w:sz w:val="28"/>
          <w:szCs w:val="28"/>
          <w:lang w:val="el-GR"/>
        </w:rPr>
        <w:t>Συναρτήσεις ενεργοποίησης</w:t>
      </w:r>
      <w:bookmarkEnd w:id="23"/>
    </w:p>
    <w:p w14:paraId="0982BA62">
      <w:pPr>
        <w:ind w:right="282" w:firstLine="720"/>
        <w:jc w:val="both"/>
        <w:rPr>
          <w:rFonts w:ascii="Times New Roman" w:hAnsi="Times New Roman" w:eastAsia="Times New Roman" w:cs="Times New Roman"/>
          <w:sz w:val="22"/>
          <w:szCs w:val="22"/>
        </w:rPr>
      </w:pPr>
    </w:p>
    <w:p w14:paraId="4C8F4AC8">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στην προηγούμενη ενότητα, η συνάρτηση</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30816FFB">
      <w:pPr>
        <w:jc w:val="both"/>
        <w:rPr>
          <w:rFonts w:ascii="Times New Roman" w:hAnsi="Times New Roman" w:eastAsia="Times New Roman" w:cs="Times New Roman"/>
          <w:sz w:val="22"/>
          <w:szCs w:val="22"/>
          <w:lang w:val="el-GR"/>
        </w:rPr>
      </w:pPr>
    </w:p>
    <w:p w14:paraId="13B97A85">
      <w:pPr>
        <w:jc w:val="both"/>
        <w:rPr>
          <w:rFonts w:ascii="Times New Roman" w:hAnsi="Times New Roman" w:eastAsia="Times New Roman" w:cs="Times New Roman"/>
          <w:sz w:val="22"/>
          <w:szCs w:val="22"/>
          <w:lang w:val="el-GR"/>
        </w:rPr>
      </w:pPr>
    </w:p>
    <w:p w14:paraId="3494C923">
      <w:pPr>
        <w:jc w:val="both"/>
        <w:rPr>
          <w:rFonts w:ascii="Times New Roman" w:hAnsi="Times New Roman" w:eastAsia="Times New Roman" w:cs="Times New Roman"/>
          <w:sz w:val="22"/>
          <w:szCs w:val="22"/>
          <w:lang w:val="el-GR"/>
        </w:rPr>
      </w:pPr>
    </w:p>
    <w:p w14:paraId="5739BABD">
      <w:pPr>
        <w:jc w:val="both"/>
        <w:rPr>
          <w:rFonts w:ascii="Times New Roman" w:hAnsi="Times New Roman" w:eastAsia="Times New Roman" w:cs="Times New Roman"/>
          <w:sz w:val="22"/>
          <w:szCs w:val="22"/>
          <w:lang w:val="el-GR"/>
        </w:rPr>
      </w:pPr>
    </w:p>
    <w:p w14:paraId="7E5C9E9C">
      <w:pPr>
        <w:jc w:val="both"/>
        <w:rPr>
          <w:rFonts w:ascii="Times New Roman" w:hAnsi="Times New Roman" w:eastAsia="Times New Roman" w:cs="Times New Roman"/>
          <w:sz w:val="22"/>
          <w:szCs w:val="22"/>
          <w:lang w:val="el-GR"/>
        </w:rPr>
      </w:pPr>
    </w:p>
    <w:p w14:paraId="31A18153">
      <w:pPr>
        <w:ind w:left="0" w:right="0" w:firstLine="0"/>
        <w:jc w:val="both"/>
        <w:rPr>
          <w:rFonts w:ascii="Times New Roman" w:hAnsi="Times New Roman" w:eastAsia="Times New Roman" w:cs="Times New Roman"/>
          <w:sz w:val="22"/>
          <w:szCs w:val="22"/>
          <w:lang w:val="en-GB"/>
        </w:rPr>
      </w:pPr>
    </w:p>
    <w:p w14:paraId="7B035C11">
      <w:pPr>
        <w:ind w:left="0" w:right="0" w:firstLine="0"/>
        <w:jc w:val="both"/>
        <w:rPr>
          <w:rFonts w:ascii="Times New Roman" w:hAnsi="Times New Roman" w:eastAsia="Times New Roman" w:cs="Times New Roman"/>
          <w:sz w:val="22"/>
          <w:szCs w:val="22"/>
          <w:lang w:val="en-GB"/>
        </w:rPr>
      </w:pPr>
    </w:p>
    <w:p w14:paraId="56EB4FBB">
      <w:pPr>
        <w:ind w:left="0" w:right="0" w:firstLine="0"/>
        <w:jc w:val="both"/>
        <w:rPr>
          <w:rFonts w:ascii="Times New Roman" w:hAnsi="Times New Roman" w:eastAsia="Times New Roman" w:cs="Times New Roman"/>
          <w:sz w:val="22"/>
          <w:szCs w:val="22"/>
          <w:lang w:val="en-GB"/>
        </w:rPr>
      </w:pPr>
    </w:p>
    <w:p w14:paraId="727DD9A0">
      <w:pPr>
        <w:ind w:left="0" w:right="0" w:firstLine="0"/>
        <w:jc w:val="both"/>
        <w:rPr>
          <w:rFonts w:ascii="Times New Roman" w:hAnsi="Times New Roman" w:eastAsia="Times New Roman" w:cs="Times New Roman"/>
          <w:sz w:val="22"/>
          <w:szCs w:val="22"/>
          <w:lang w:val="en-GB"/>
        </w:rPr>
      </w:pPr>
    </w:p>
    <w:p w14:paraId="7970630C">
      <w:pPr>
        <w:jc w:val="both"/>
        <w:rPr>
          <w:rFonts w:ascii="Times New Roman" w:hAnsi="Times New Roman" w:eastAsia="Times New Roman" w:cs="Times New Roman"/>
          <w:sz w:val="22"/>
          <w:szCs w:val="22"/>
          <w:u w:val="single"/>
          <w:lang w:val="el-GR"/>
        </w:rPr>
      </w:pPr>
    </w:p>
    <w:p w14:paraId="4CF6EF7A">
      <w:pPr>
        <w:jc w:val="both"/>
        <w:rPr>
          <w:rFonts w:ascii="Times New Roman" w:hAnsi="Times New Roman" w:eastAsia="Times New Roman" w:cs="Times New Roman"/>
          <w:sz w:val="22"/>
          <w:szCs w:val="22"/>
          <w:u w:val="single"/>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4" w:name="_Toc26151"/>
      <w:r>
        <w:rPr>
          <w:lang w:val="el-GR"/>
        </w:rPr>
        <w:t xml:space="preserve"> Γραφική παράσταση της γραμμικής συνάρτησης</w:t>
      </w:r>
      <w:bookmarkEnd w:id="24"/>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5" w:name="_Toc9578"/>
      <w:r>
        <w:rPr>
          <w:lang w:val="el-GR"/>
        </w:rPr>
        <w:t xml:space="preserve"> Γραφική παράσταση της βηματικής συνάρτησης 0/1</w:t>
      </w:r>
      <w:bookmarkEnd w:id="25"/>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6" w:name="_Toc3925"/>
      <w:r>
        <w:rPr>
          <w:lang w:val="el-GR"/>
        </w:rPr>
        <w:t xml:space="preserve"> Γραφική παράσταση της βηματικής συνάρτησης -1/1</w:t>
      </w:r>
      <w:bookmarkEnd w:id="26"/>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7" w:name="_Toc19791"/>
      <w:bookmarkEnd w:id="27"/>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8" w:name="_Toc20071"/>
      <w:r>
        <w:rPr>
          <w:lang w:val="el-GR"/>
        </w:rPr>
        <w:t xml:space="preserve"> Γραφική παράσταση της σιγμοειδής συνάρτησης</w:t>
      </w:r>
      <w:bookmarkEnd w:id="28"/>
    </w:p>
    <w:p w14:paraId="73A2AE52">
      <w:pPr>
        <w:ind w:left="0" w:leftChars="0" w:firstLine="0" w:firstLineChars="0"/>
        <w:jc w:val="left"/>
        <w:rPr>
          <w:rFonts w:ascii="Times New Roman" w:hAnsi="Times New Roman" w:eastAsia="Times New Roman" w:cs="Times New Roman"/>
          <w:sz w:val="24"/>
          <w:szCs w:val="24"/>
          <w:u w:val="single"/>
          <w:lang w:val="en-GB"/>
        </w:rPr>
      </w:pPr>
    </w:p>
    <w:p w14:paraId="7D6AC339">
      <w:pPr>
        <w:jc w:val="right"/>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29" w:name="_Toc25938"/>
      <w:bookmarkStart w:id="30" w:name="_Toc7544"/>
      <w:r>
        <w:rPr>
          <w:rFonts w:ascii="Times New Roman" w:hAnsi="Times New Roman" w:cs="Times New Roman"/>
          <w:color w:val="auto"/>
          <w:sz w:val="28"/>
          <w:szCs w:val="28"/>
        </w:rPr>
        <w:t>1.4 Τεχνητά Νευρωνικά Δίκτυα: Μία σφαιρική εικόνα</w:t>
      </w:r>
      <w:bookmarkEnd w:id="29"/>
      <w:bookmarkEnd w:id="30"/>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8</w:t>
      </w:r>
      <w:r>
        <w:fldChar w:fldCharType="end"/>
      </w:r>
      <w:bookmarkStart w:id="31" w:name="_Toc3732"/>
      <w:r>
        <w:rPr>
          <w:lang w:val="el-GR"/>
        </w:rPr>
        <w:t xml:space="preserve"> Σχηματική απεικόνιση ενός απλού ΤΝΔ</w:t>
      </w:r>
      <w:bookmarkEnd w:id="31"/>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 σχετίζεται</w:t>
      </w:r>
      <w:r>
        <w:rPr>
          <w:rFonts w:hint="default" w:ascii="Times New Roman" w:hAnsi="Times New Roman" w:eastAsia="Times New Roman" w:cs="Times New Roman"/>
          <w:sz w:val="24"/>
          <w:szCs w:val="24"/>
          <w:lang w:val="el-GR"/>
        </w:rPr>
        <w:t xml:space="preserve"> με </w:t>
      </w:r>
      <w:r>
        <w:rPr>
          <w:rFonts w:ascii="Times New Roman" w:hAnsi="Times New Roman" w:eastAsia="Times New Roman" w:cs="Times New Roman"/>
          <w:sz w:val="24"/>
          <w:szCs w:val="24"/>
          <w:lang w:val="el-GR"/>
        </w:rPr>
        <w:t>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xml:space="preserve">).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lang w:val="el-GR"/>
        </w:rPr>
        <w:t>καθιστούν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τα ΤΝΔ ιδανικά για </w:t>
      </w:r>
      <w:r>
        <w:rPr>
          <w:rFonts w:hint="default" w:ascii="Times New Roman" w:hAnsi="Times New Roman" w:eastAsia="Times New Roman" w:cs="Times New Roman"/>
          <w:sz w:val="24"/>
          <w:szCs w:val="24"/>
          <w:lang w:val="el-GR"/>
        </w:rPr>
        <w:t xml:space="preserve">εφαρμογές </w:t>
      </w:r>
      <w:r>
        <w:rPr>
          <w:rFonts w:ascii="Times New Roman" w:hAnsi="Times New Roman" w:eastAsia="Times New Roman" w:cs="Times New Roman"/>
          <w:sz w:val="24"/>
          <w:szCs w:val="24"/>
        </w:rPr>
        <w:t>αυτοματισμού</w:t>
      </w:r>
      <w:r>
        <w:rPr>
          <w:rFonts w:hint="default" w:ascii="Times New Roman" w:hAnsi="Times New Roman" w:eastAsia="Times New Roman" w:cs="Times New Roman"/>
          <w:sz w:val="24"/>
          <w:szCs w:val="24"/>
          <w:lang w:val="el-GR"/>
        </w:rPr>
        <w:t xml:space="preserve">, οι οποίες πρέπει να είναι σε θέση να </w:t>
      </w:r>
      <w:r>
        <w:rPr>
          <w:rFonts w:ascii="Times New Roman" w:hAnsi="Times New Roman" w:eastAsia="Times New Roman" w:cs="Times New Roman"/>
          <w:sz w:val="24"/>
          <w:szCs w:val="24"/>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7309B979">
      <w:pPr>
        <w:ind w:left="0" w:right="0" w:firstLine="0"/>
        <w:jc w:val="center"/>
        <w:rPr>
          <w:rFonts w:ascii="Times New Roman" w:hAnsi="Times New Roman" w:eastAsia="Times New Roman" w:cs="Times New Roman"/>
          <w:sz w:val="24"/>
          <w:szCs w:val="24"/>
          <w:lang w:val="en-GB"/>
        </w:rPr>
      </w:pPr>
    </w:p>
    <w:p w14:paraId="3578DDCC">
      <w:pPr>
        <w:ind w:left="0" w:right="0" w:firstLine="0"/>
        <w:jc w:val="center"/>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2" w:name="_Toc28005"/>
      <w:bookmarkStart w:id="33" w:name="_Toc9162"/>
      <w:bookmarkStart w:id="34" w:name="_Toc22371"/>
      <w:r>
        <w:rPr>
          <w:rFonts w:ascii="Times New Roman" w:hAnsi="Times New Roman" w:cs="Times New Roman"/>
          <w:color w:val="auto"/>
          <w:sz w:val="28"/>
          <w:szCs w:val="28"/>
        </w:rPr>
        <w:t>1.5 Μάθηση με επίβλεψη</w:t>
      </w:r>
      <w:bookmarkEnd w:id="32"/>
      <w:bookmarkEnd w:id="33"/>
      <w:bookmarkEnd w:id="34"/>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5F5B403A">
      <w:pPr>
        <w:jc w:val="both"/>
        <w:rPr>
          <w:rFonts w:ascii="Times New Roman" w:hAnsi="Times New Roman" w:cs="Times New Roman"/>
          <w:sz w:val="24"/>
          <w:szCs w:val="24"/>
        </w:rPr>
      </w:pPr>
    </w:p>
    <w:p w14:paraId="4D61A4E8">
      <w:pPr>
        <w:ind w:left="0" w:right="0" w:firstLine="0"/>
        <w:rPr>
          <w:rFonts w:ascii="Times New Roman" w:hAnsi="Times New Roman" w:cs="Times New Roman"/>
          <w:sz w:val="32"/>
          <w:szCs w:val="32"/>
          <w:highlight w:val="cyan"/>
          <w:lang w:val="en-GB"/>
        </w:rPr>
      </w:pPr>
    </w:p>
    <w:p w14:paraId="0C2340D0">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5" w:name="_Toc29894"/>
      <w:r>
        <w:rPr>
          <w:rFonts w:ascii="Times New Roman" w:hAnsi="Times New Roman" w:cs="Times New Roman"/>
          <w:color w:val="auto"/>
          <w:sz w:val="32"/>
          <w:szCs w:val="32"/>
          <w:lang w:val="el-GR"/>
        </w:rPr>
        <w:t>Δομή και Λειτουργία των Τεχνητών Νευρωνικών Δικτύων</w:t>
      </w:r>
      <w:bookmarkEnd w:id="35"/>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6" w:name="_Toc9290"/>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6"/>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 xml:space="preserve">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 - μόνο τότε γίνεται η εκπαίδευση των βαρών. </w:t>
      </w:r>
      <w:r>
        <w:rPr>
          <w:rFonts w:ascii="Times New Roman" w:hAnsi="Times New Roman"/>
          <w:color w:val="auto"/>
          <w:sz w:val="24"/>
          <w:szCs w:val="24"/>
          <w:highlight w:val="yellow"/>
          <w:lang w:val="el-GR"/>
        </w:rPr>
        <w:t>Για τον λόγο αυτό, ο αλγόριθμος ανήκει σε μία πιο γενική οικογέν</w:t>
      </w:r>
      <w:r>
        <w:rPr>
          <w:rFonts w:hint="default" w:ascii="Times New Roman" w:hAnsi="Times New Roman"/>
          <w:color w:val="auto"/>
          <w:sz w:val="24"/>
          <w:szCs w:val="24"/>
          <w:highlight w:val="yellow"/>
          <w:lang w:val="el-GR"/>
        </w:rPr>
        <w:t>ε</w:t>
      </w:r>
      <w:r>
        <w:rPr>
          <w:rFonts w:ascii="Times New Roman" w:hAnsi="Times New Roman"/>
          <w:color w:val="auto"/>
          <w:sz w:val="24"/>
          <w:szCs w:val="24"/>
          <w:highlight w:val="yellow"/>
          <w:lang w:val="el-GR"/>
        </w:rPr>
        <w:t>ια αλγορίθμων, γνωστή</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 xml:space="preserve">ως σχήματα ανταμοιβής και τιμωρίας </w:t>
      </w:r>
      <w:r>
        <w:rPr>
          <w:rFonts w:ascii="Times New Roman" w:hAnsi="Times New Roman"/>
          <w:color w:val="auto"/>
          <w:sz w:val="24"/>
          <w:szCs w:val="24"/>
          <w:highlight w:val="yellow"/>
          <w:lang w:val="en-GB"/>
        </w:rPr>
        <w:t>(reward and punishment).</w:t>
      </w:r>
      <w:r>
        <w:rPr>
          <w:rFonts w:ascii="Times New Roman" w:hAnsi="Times New Roman"/>
          <w:color w:val="auto"/>
          <w:sz w:val="24"/>
          <w:szCs w:val="24"/>
          <w:highlight w:val="yellow"/>
          <w:lang w:val="el-GR"/>
        </w:rPr>
        <w:t xml:space="preserve"> Αν η ταξινόμηση είναι σωστή, παρέχεται</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ανταμοιβή και δε χρειάζεται να γίνει καμία</w:t>
      </w:r>
      <w:r>
        <w:rPr>
          <w:rFonts w:hint="default" w:ascii="Times New Roman" w:hAnsi="Times New Roman"/>
          <w:color w:val="auto"/>
          <w:sz w:val="24"/>
          <w:szCs w:val="24"/>
          <w:highlight w:val="yellow"/>
          <w:lang w:val="el-GR"/>
        </w:rPr>
        <w:t xml:space="preserve"> περαιτέρω</w:t>
      </w:r>
      <w:r>
        <w:rPr>
          <w:rFonts w:ascii="Times New Roman" w:hAnsi="Times New Roman"/>
          <w:color w:val="auto"/>
          <w:sz w:val="24"/>
          <w:szCs w:val="24"/>
          <w:highlight w:val="yellow"/>
          <w:lang w:val="el-GR"/>
        </w:rPr>
        <w:t xml:space="preserve"> ενέργεια. Σε αντίθετη περίπτωση, επιβάλλεται</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τιμωρία και απαιτείται</w:t>
      </w:r>
      <w:r>
        <w:rPr>
          <w:rFonts w:hint="default" w:ascii="Times New Roman" w:hAnsi="Times New Roman"/>
          <w:color w:val="auto"/>
          <w:sz w:val="24"/>
          <w:szCs w:val="24"/>
          <w:highlight w:val="yellow"/>
          <w:lang w:val="el-GR"/>
        </w:rPr>
        <w:t xml:space="preserve"> εκπαίδευση των βαρών</w:t>
      </w:r>
      <w:r>
        <w:rPr>
          <w:rFonts w:hint="default" w:ascii="Times New Roman" w:hAnsi="Times New Roman"/>
          <w:color w:val="auto"/>
          <w:sz w:val="24"/>
          <w:szCs w:val="24"/>
          <w:highlight w:val="yellow"/>
          <w:lang w:val="en-US"/>
        </w:rPr>
        <w:t>.</w:t>
      </w:r>
      <w:r>
        <w:rPr>
          <w:rFonts w:ascii="Times New Roman" w:hAnsi="Times New Roman"/>
          <w:color w:val="auto"/>
          <w:sz w:val="24"/>
          <w:szCs w:val="24"/>
          <w:highlight w:val="yellow"/>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9</w:t>
      </w:r>
      <w:r>
        <w:fldChar w:fldCharType="end"/>
      </w:r>
      <w:bookmarkStart w:id="37" w:name="_Toc5554"/>
      <w:r>
        <w:rPr>
          <w:lang w:val="el-GR"/>
        </w:rPr>
        <w:t xml:space="preserve"> </w:t>
      </w:r>
      <w:r>
        <w:rPr>
          <w:lang w:val="en-GB"/>
        </w:rPr>
        <w:t>Perceptron</w:t>
      </w:r>
      <w:bookmarkEnd w:id="37"/>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 προτύπων που έχουμε στη διάθεση μας</w:t>
      </w:r>
      <w:r>
        <w:rPr>
          <w:rFonts w:hint="default" w:ascii="Times New Roman" w:hAnsi="Times New Roman"/>
          <w:sz w:val="24"/>
          <w:szCs w:val="24"/>
          <w:lang w:val="el-GR"/>
        </w:rPr>
        <w:t>,</w:t>
      </w:r>
      <w:r>
        <w:rPr>
          <w:rFonts w:ascii="Times New Roman" w:hAnsi="Times New Roman"/>
          <w:sz w:val="24"/>
          <w:szCs w:val="24"/>
          <w:lang w:val="el-GR"/>
        </w:rPr>
        <w:t xml:space="preserve"> μαζί 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που θα χρησιμοποιηθεί έτσι ώστε να εκπαιδευτεί κατάλληλα το δίκτυο, προκειμένου να έχουμε το επιθυμητό αποτέλεσμα. Θα πρέπει πρώτα όμως να γνωρίζουμε το πλήθος των τιμών που χρειαζόμαστε για τα βάρη, το οποίο προκύπτει</w:t>
      </w:r>
      <w:r>
        <w:rPr>
          <w:rFonts w:hint="default" w:ascii="Times New Roman" w:hAnsi="Times New Roman"/>
          <w:sz w:val="24"/>
          <w:szCs w:val="24"/>
          <w:lang w:val="el-GR"/>
        </w:rPr>
        <w:t xml:space="preserve"> από τον τύπο:</w:t>
      </w:r>
    </w:p>
    <w:p w14:paraId="7D5B5E38">
      <w:pPr>
        <w:pStyle w:val="15"/>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br w:type="textWrapping"/>
      </w:r>
      <w:r>
        <w:rPr>
          <w:rFonts w:hint="default" w:ascii="Times New Roman" w:hAnsi="Times New Roman"/>
          <w:sz w:val="24"/>
          <w:szCs w:val="24"/>
          <w:lang w:val="el-GR"/>
        </w:rPr>
        <w:tab/>
      </w:r>
      <m:oMath>
        <m:r>
          <m:rPr>
            <m:sty m:val="p"/>
          </m:rPr>
          <w:rPr>
            <w:rFonts w:hint="default" w:ascii="Times New Roman" w:hAnsi="Times New Roman"/>
            <w:sz w:val="24"/>
            <w:szCs w:val="24"/>
            <w:lang w:val="en-US"/>
          </w:rPr>
          <m:t xml:space="preserve">size(w) = </m:t>
        </m:r>
        <m:r>
          <m:rPr>
            <m:sty m:val="p"/>
          </m:rPr>
          <w:rPr>
            <w:rFonts w:hint="default" w:ascii="Cambria Math" w:hAnsi="Cambria Math"/>
            <w:sz w:val="24"/>
            <w:szCs w:val="24"/>
            <w:lang w:val="en-US"/>
          </w:rPr>
          <m:t>(</m:t>
        </m:r>
        <m:r>
          <m:rPr>
            <m:sty m:val="p"/>
          </m:rPr>
          <w:rPr>
            <w:rFonts w:hint="default" w:ascii="Times New Roman" w:hAnsi="Times New Roman"/>
            <w:sz w:val="24"/>
            <w:szCs w:val="24"/>
            <w:lang w:val="en-US"/>
          </w:rPr>
          <m:t>d + 1</m:t>
        </m:r>
        <m:r>
          <m:rPr>
            <m:sty m:val="p"/>
          </m:rPr>
          <w:rPr>
            <w:rFonts w:hint="default" w:ascii="Cambria Math" w:hAnsi="Cambria Math"/>
            <w:sz w:val="24"/>
            <w:szCs w:val="24"/>
            <w:lang w:val="en-US"/>
          </w:rPr>
          <m:t>)</m:t>
        </m:r>
      </m:oMath>
      <w:r>
        <w:rPr>
          <w:rFonts w:hint="default" w:hAnsi="Cambria Math"/>
          <w:i w:val="0"/>
          <w:sz w:val="24"/>
          <w:szCs w:val="24"/>
          <w:lang w:val="en-US"/>
        </w:rPr>
        <w:t xml:space="preserve">  </w:t>
      </w:r>
      <w:r>
        <w:rPr>
          <w:rStyle w:val="19"/>
          <w:rFonts w:hint="default" w:hAnsi="Cambria Math"/>
          <w:i w:val="0"/>
          <w:sz w:val="24"/>
          <w:szCs w:val="24"/>
          <w:lang w:val="en-US"/>
        </w:rPr>
        <w:footnoteReference w:id="4"/>
      </w:r>
      <w:r>
        <w:rPr>
          <w:rFonts w:hint="default" w:hAnsi="Cambria Math"/>
          <w:i w:val="0"/>
          <w:sz w:val="24"/>
          <w:szCs w:val="24"/>
          <w:lang w:val="en-US"/>
        </w:rPr>
        <w:t xml:space="preserve"> </w:t>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8" w:name="_Toc32244"/>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8"/>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υπολογίζουμε την έξοδο του δικτύου χρησιμοποιώντας τις τιμές των βαρών που έχουμε στη διάθεση μας. Ο υπολογισμός αυτός προκύπτει από την συνάρτηση ενεργοποίησης που έχουμε επιλέξει ότι θα χρησιμοποιήσουμε στο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 Αυτό γίνεται με βάση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2"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2" descr="C:/Users/Evita/AppData/Local/Temp/wps.YMkQKX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5CCB8FC8">
      <w:pPr>
        <w:spacing w:line="360" w:lineRule="auto"/>
        <w:ind w:left="0" w:leftChars="0" w:firstLine="0" w:firstLineChars="0"/>
        <w:jc w:val="center"/>
        <w:rPr>
          <w:rFonts w:hint="default" w:ascii="Times New Roman" w:hAnsi="Times New Roman"/>
          <w:sz w:val="24"/>
          <w:szCs w:val="24"/>
          <w:lang w:val="en-US"/>
        </w:rPr>
      </w:pPr>
      <w:r>
        <w:t xml:space="preserve">Τύπος </w:t>
      </w:r>
      <w:r>
        <w:fldChar w:fldCharType="begin"/>
      </w:r>
      <w:r>
        <w:instrText xml:space="preserve"> SEQ Τύπος \* ARABIC </w:instrText>
      </w:r>
      <w:r>
        <w:fldChar w:fldCharType="separate"/>
      </w:r>
      <w:r>
        <w:t>2</w:t>
      </w:r>
      <w:r>
        <w:fldChar w:fldCharType="end"/>
      </w:r>
      <w:bookmarkStart w:id="39" w:name="_Toc1295"/>
      <w:r>
        <w:rPr>
          <w:lang w:val="el-GR"/>
        </w:rPr>
        <w:t xml:space="preserve"> Ενημέρωση βαρών του δικτύου</w:t>
      </w:r>
      <w:r>
        <w:rPr>
          <w:rFonts w:hint="default"/>
          <w:lang w:val="el-GR"/>
        </w:rPr>
        <w:t xml:space="preserve"> </w:t>
      </w:r>
      <w:r>
        <w:rPr>
          <w:rFonts w:hint="default"/>
          <w:lang w:val="en-US"/>
        </w:rPr>
        <w:t>Percepton</w:t>
      </w:r>
      <w:bookmarkEnd w:id="39"/>
    </w:p>
    <w:p w14:paraId="4D28BFAA">
      <w:pPr>
        <w:numPr>
          <w:ilvl w:val="0"/>
          <w:numId w:val="0"/>
        </w:numPr>
        <w:spacing w:line="360" w:lineRule="auto"/>
        <w:ind w:left="0" w:right="0" w:firstLine="0"/>
        <w:jc w:val="both"/>
        <w:rPr>
          <w:rFonts w:ascii="Times New Roman" w:hAnsi="Times New Roman"/>
          <w:sz w:val="24"/>
          <w:szCs w:val="24"/>
          <w:lang w:val="el-GR"/>
        </w:rPr>
      </w:pPr>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0" w:name="_Toc5986"/>
      <w:bookmarkStart w:id="41" w:name="_Toc6337"/>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0"/>
      <w:bookmarkEnd w:id="41"/>
    </w:p>
    <w:p w14:paraId="17D45382">
      <w:pPr>
        <w:ind w:right="282" w:firstLine="720"/>
        <w:jc w:val="both"/>
        <w:rPr>
          <w:rFonts w:ascii="Times New Roman" w:hAnsi="Times New Roman" w:cs="Times New Roman"/>
          <w:sz w:val="24"/>
          <w:szCs w:val="24"/>
        </w:rPr>
      </w:pPr>
    </w:p>
    <w:p w14:paraId="344B8221">
      <w:pPr>
        <w:ind w:right="282" w:firstLine="720"/>
        <w:jc w:val="both"/>
        <w:rPr>
          <w:rFonts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 xml:space="preserve">Τσούλος, </w:t>
      </w:r>
      <w:r>
        <w:rPr>
          <w:rFonts w:ascii="Times New Roman" w:hAnsi="Times New Roman" w:cs="Times New Roman"/>
          <w:i/>
          <w:color w:val="auto"/>
          <w:sz w:val="24"/>
          <w:szCs w:val="24"/>
          <w:highlight w:val="none"/>
        </w:rPr>
        <w:t>Τεχνητά Νευρωνικά Δίκτυα</w:t>
      </w:r>
      <w:r>
        <w:rPr>
          <w:rFonts w:ascii="Times New Roman" w:hAnsi="Times New Roman" w:cs="Times New Roman"/>
          <w:i/>
          <w:color w:val="auto"/>
          <w:sz w:val="24"/>
          <w:szCs w:val="24"/>
          <w:highlight w:val="none"/>
          <w:lang w:val="el-GR"/>
        </w:rPr>
        <w:t>,</w:t>
      </w:r>
      <w:r>
        <w:rPr>
          <w:rFonts w:ascii="Times New Roman" w:hAnsi="Times New Roman" w:cs="Times New Roman"/>
          <w:color w:val="auto"/>
          <w:sz w:val="24"/>
          <w:szCs w:val="24"/>
          <w:highlight w:val="none"/>
          <w:lang w:val="el-GR"/>
        </w:rPr>
        <w:t xml:space="preserve"> χ.χ.)</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δούμε σε επόμενο υποκεφάλαιο.</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Adaline,</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και στα</w:t>
      </w:r>
      <w:r>
        <w:rPr>
          <w:rFonts w:hint="default" w:ascii="Times New Roman" w:hAnsi="Times New Roman"/>
          <w:sz w:val="24"/>
          <w:szCs w:val="24"/>
          <w:lang w:val="el-GR"/>
        </w:rPr>
        <w:t xml:space="preserve"> δίκτυα </w:t>
      </w:r>
      <w:r>
        <w:rPr>
          <w:rFonts w:ascii="Times New Roman" w:hAnsi="Times New Roman"/>
          <w:sz w:val="24"/>
          <w:szCs w:val="24"/>
          <w:lang w:val="en-GB"/>
        </w:rPr>
        <w:t xml:space="preserve">Perceptron,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εξόδους. Το δεύτερο βήμα είναι η αρχικοποίηση του διανύσματος βαρών που θα χρησιμοποιηθεί έτσι ώστε να εκπαιδευτεί κατάλληλα το δίκτυο</w:t>
      </w:r>
      <w:r>
        <w:rPr>
          <w:rFonts w:hint="default" w:ascii="Times New Roman" w:hAnsi="Times New Roman"/>
          <w:sz w:val="24"/>
          <w:szCs w:val="24"/>
          <w:lang w:val="el-GR"/>
        </w:rPr>
        <w:t xml:space="preserve">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πρώτα να γνωρίζουμε το πλήθος των τιμών που χρειαζόμαστε, το οποίο ισούται με το πλήθος των χαρακτηριστικών που έχουμε στη διάθεση μας βάσει των προτύπων, αυξημένο κατά 1 </w:t>
      </w:r>
      <w:r>
        <w:rPr>
          <w:rFonts w:hint="default" w:ascii="Times New Roman" w:hAnsi="Times New Roman"/>
          <w:sz w:val="24"/>
          <w:szCs w:val="24"/>
          <w:lang w:val="el-GR"/>
        </w:rPr>
        <w:t xml:space="preserve">- </w:t>
      </w:r>
      <w:r>
        <w:rPr>
          <w:rFonts w:ascii="Times New Roman" w:hAnsi="Times New Roman"/>
          <w:sz w:val="24"/>
          <w:szCs w:val="24"/>
          <w:lang w:val="el-GR"/>
        </w:rPr>
        <w:t xml:space="preserve">για το </w:t>
      </w:r>
      <w:r>
        <w:rPr>
          <w:rFonts w:ascii="Times New Roman" w:hAnsi="Times New Roman"/>
          <w:sz w:val="24"/>
          <w:szCs w:val="24"/>
          <w:lang w:val="en-GB"/>
        </w:rPr>
        <w:t>bias</w:t>
      </w:r>
      <w:r>
        <w:rPr>
          <w:rFonts w:ascii="Times New Roman" w:hAnsi="Times New Roman"/>
          <w:sz w:val="24"/>
          <w:szCs w:val="24"/>
          <w:highlight w:val="none"/>
          <w:lang w:val="en-GB"/>
        </w:rPr>
        <w:t>.</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w:t>
      </w:r>
      <w:r>
        <w:rPr>
          <w:rFonts w:ascii="Times New Roman" w:hAnsi="Times New Roman"/>
          <w:sz w:val="24"/>
          <w:szCs w:val="24"/>
          <w:lang w:val="el-GR"/>
        </w:rPr>
        <w:t>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lang w:val="el-GR"/>
        </w:rPr>
        <w:t xml:space="preserve"> αυτή </w:t>
      </w:r>
      <w:r>
        <w:rPr>
          <w:rFonts w:ascii="Times New Roman" w:hAnsi="Times New Roman"/>
          <w:sz w:val="24"/>
          <w:szCs w:val="24"/>
          <w:lang w:val="el-GR"/>
        </w:rPr>
        <w:t xml:space="preserve">ίδια με αυτή του </w:t>
      </w:r>
      <w:r>
        <w:rPr>
          <w:rFonts w:ascii="Times New Roman" w:hAnsi="Times New Roman"/>
          <w:sz w:val="24"/>
          <w:szCs w:val="24"/>
          <w:lang w:val="en-GB"/>
        </w:rPr>
        <w:t xml:space="preserve">Perceptron,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Στην περίπτωση των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δικτύων, χρειάζεται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lang w:val="el-GR"/>
        </w:rPr>
        <w:t>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 xml:space="preserve">πρότυπο. Έτσι, για κάθε πρότυπο υπολογίζουμε την έξοδο του δικτύου χρησιμοποιώντας τις τιμές των βαρών που έχουμε στη διάθεση μας. Ο υπολογισμός αυτός - σε αντίθεση με το </w:t>
      </w:r>
      <w:r>
        <w:rPr>
          <w:rFonts w:ascii="Times New Roman" w:hAnsi="Times New Roman"/>
          <w:sz w:val="24"/>
          <w:szCs w:val="24"/>
          <w:lang w:val="en-GB"/>
        </w:rPr>
        <w:t xml:space="preserve">Perceptron, </w:t>
      </w:r>
      <w:r>
        <w:rPr>
          <w:rFonts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υπολογιστεί το σφάλμα εκπαίδευσης και συνήθως υπολογίζεται βάσει του τετραγωνικού σφάλματος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3"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3" descr="C:/Users/Evita/AppData/Local/Temp/wps.ZMSYbv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2" w:name="_Toc14730"/>
      <w:r>
        <w:rPr>
          <w:lang w:val="el-GR"/>
        </w:rPr>
        <w:t xml:space="preserve"> Τετραγωνικό σφάλμα</w:t>
      </w:r>
      <w:r>
        <w:rPr>
          <w:lang w:val="el-GR"/>
        </w:rPr>
        <w:br w:type="textWrapping"/>
      </w:r>
      <w:bookmarkEnd w:id="42"/>
    </w:p>
    <w:p w14:paraId="2FB34B87">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37370495">
      <w:pPr>
        <w:ind w:left="0" w:right="282" w:firstLine="0"/>
        <w:jc w:val="both"/>
        <w:rPr>
          <w:rFonts w:ascii="Times New Roman" w:hAnsi="Times New Roman"/>
          <w:sz w:val="24"/>
          <w:szCs w:val="24"/>
          <w:lang w:val="el-GR"/>
        </w:rPr>
      </w:pP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3" w:name="_Toc11247"/>
      <w:bookmarkStart w:id="44" w:name="_Toc12060"/>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3"/>
      <w:bookmarkEnd w:id="44"/>
    </w:p>
    <w:p w14:paraId="7FA8F4CD">
      <w:pPr>
        <w:ind w:right="282" w:firstLine="720"/>
        <w:jc w:val="both"/>
        <w:rPr>
          <w:rFonts w:ascii="Times New Roman" w:hAnsi="Times New Roman" w:cs="Times New Roman"/>
          <w:sz w:val="24"/>
          <w:szCs w:val="24"/>
        </w:rPr>
      </w:pPr>
    </w:p>
    <w:p w14:paraId="0F4CC47D">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ή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ascii="Times New Roman" w:hAnsi="Times New Roman" w:cs="Times New Roman"/>
          <w:sz w:val="24"/>
          <w:szCs w:val="24"/>
          <w:lang w:val="en-GB"/>
        </w:rPr>
        <w:t>Universal Approximators (</w:t>
      </w:r>
      <w:r>
        <w:rPr>
          <w:rFonts w:ascii="Times New Roman" w:hAnsi="Times New Roman" w:cs="Times New Roman"/>
          <w:sz w:val="24"/>
          <w:szCs w:val="24"/>
          <w:lang w:val="el-GR"/>
        </w:rPr>
        <w:t>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lang w:val="en-GB"/>
        </w:rPr>
        <w:t xml:space="preserve">error signal) </w:t>
      </w:r>
      <w:r>
        <w:rPr>
          <w:rFonts w:ascii="Times New Roman" w:hAnsi="Times New Roman" w:cs="Times New Roman"/>
          <w:sz w:val="24"/>
          <w:szCs w:val="24"/>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σχεδιάζεται με τέτοιο τρόπο έτσι ώστε να εκτελεί δύο υπολογισμούς. Ο πρώτος υπολογισμός αφορά</w:t>
      </w:r>
      <w:r>
        <w:rPr>
          <w:rFonts w:hint="default" w:ascii="Times New Roman" w:hAnsi="Times New Roman" w:cs="Times New Roman"/>
          <w:sz w:val="24"/>
          <w:szCs w:val="24"/>
          <w:lang w:val="el-GR"/>
        </w:rPr>
        <w:t xml:space="preserve"> το λειτουργικό σήμα</w:t>
      </w:r>
      <w:r>
        <w:rPr>
          <w:rFonts w:ascii="Times New Roman" w:hAnsi="Times New Roman" w:cs="Times New Roman"/>
          <w:sz w:val="24"/>
          <w:szCs w:val="24"/>
          <w:lang w:val="el-GR"/>
        </w:rPr>
        <w:t xml:space="preserve"> που εμφανίζεται στην έξοδο κάθε νευρώνα,</w:t>
      </w:r>
      <w:r>
        <w:rPr>
          <w:rFonts w:hint="default" w:ascii="Times New Roman" w:hAnsi="Times New Roman" w:cs="Times New Roman"/>
          <w:sz w:val="24"/>
          <w:szCs w:val="24"/>
          <w:lang w:val="el-GR"/>
        </w:rPr>
        <w:t xml:space="preserve"> το οποίο </w:t>
      </w:r>
      <w:r>
        <w:rPr>
          <w:rFonts w:ascii="Times New Roman" w:hAnsi="Times New Roman" w:cs="Times New Roman"/>
          <w:sz w:val="24"/>
          <w:szCs w:val="24"/>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lang w:val="en-GB"/>
        </w:rPr>
        <w:t xml:space="preserve">feature detectors) </w:t>
      </w:r>
      <w:r>
        <w:rPr>
          <w:rFonts w:ascii="Times New Roman" w:hAnsi="Times New Roman" w:cs="Times New Roman"/>
          <w:sz w:val="24"/>
          <w:szCs w:val="24"/>
          <w:lang w:val="el-GR"/>
        </w:rPr>
        <w:t xml:space="preserve">παίζοντας κρίσιμο ρόλο στη λειτουργία των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4"/>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10</w:t>
      </w:r>
      <w:r>
        <w:fldChar w:fldCharType="end"/>
      </w:r>
      <w:bookmarkStart w:id="45" w:name="_Toc1046"/>
      <w:r>
        <w:rPr>
          <w:lang w:val="en-GB"/>
        </w:rPr>
        <w:t>MLP</w:t>
      </w:r>
      <w:bookmarkEnd w:id="45"/>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επιθυμούμε να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Επόμενο βήμα, είναι </w:t>
      </w:r>
      <w:r>
        <w:rPr>
          <w:rFonts w:ascii="Times New Roman" w:hAnsi="Times New Roman"/>
          <w:sz w:val="24"/>
          <w:szCs w:val="24"/>
          <w:lang w:val="el-GR"/>
        </w:rPr>
        <w:t>η αρχικοποίηση του διανύσματος βαρών που θα χρησιμοποιηθεί έτσι ώστε να εκπαιδευτεί κατάλληλα το δίκτυο</w:t>
      </w:r>
      <w:r>
        <w:rPr>
          <w:rFonts w:hint="default" w:ascii="Times New Roman" w:hAnsi="Times New Roman"/>
          <w:sz w:val="24"/>
          <w:szCs w:val="24"/>
          <w:lang w:val="el-GR"/>
        </w:rPr>
        <w:t xml:space="preserve">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γνωρίζουμε το πλήθος των τιμών που χρειαζόμαστε, το οποίο προκύπτει</w:t>
      </w:r>
      <w:r>
        <w:rPr>
          <w:rFonts w:hint="default" w:ascii="Times New Roman" w:hAnsi="Times New Roman"/>
          <w:sz w:val="24"/>
          <w:szCs w:val="24"/>
          <w:lang w:val="el-GR"/>
        </w:rPr>
        <w:t xml:space="preserve"> από τον παρακάτω τύπο:</w:t>
      </w:r>
    </w:p>
    <w:p w14:paraId="06E4CC5F">
      <w:pPr>
        <w:spacing w:line="360" w:lineRule="auto"/>
        <w:ind w:left="0" w:right="0" w:firstLine="720"/>
        <w:jc w:val="both"/>
        <w:rPr>
          <w:rFonts w:hint="default" w:ascii="Times New Roman" w:hAnsi="Times New Roman"/>
          <w:sz w:val="24"/>
          <w:szCs w:val="24"/>
          <w:lang w:val="el-GR"/>
        </w:rPr>
      </w:pPr>
    </w:p>
    <w:p w14:paraId="685F943E">
      <w:pPr>
        <w:spacing w:line="360" w:lineRule="auto"/>
        <w:ind w:left="2880" w:leftChars="0" w:right="0" w:firstLine="720" w:firstLine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size(w) = </w:t>
      </w:r>
      <w:r>
        <w:rPr>
          <w:rFonts w:ascii="Times New Roman" w:hAnsi="Times New Roman"/>
          <w:color w:val="auto"/>
          <w:sz w:val="24"/>
          <w:szCs w:val="24"/>
          <w:lang w:val="el-GR"/>
        </w:rPr>
        <w:t>(d + 2)</w:t>
      </w:r>
      <w:r>
        <w:rPr>
          <w:rFonts w:ascii="Times New Roman" w:hAnsi="Times New Roman"/>
          <w:color w:val="auto"/>
          <w:sz w:val="24"/>
          <w:szCs w:val="24"/>
          <w:lang w:val="en-GB"/>
        </w:rPr>
        <w:t>H</w:t>
      </w:r>
      <w:r>
        <w:rPr>
          <w:rFonts w:hint="default" w:ascii="Times New Roman" w:hAnsi="Times New Roman"/>
          <w:color w:val="auto"/>
          <w:sz w:val="24"/>
          <w:szCs w:val="24"/>
          <w:lang w:val="en-US"/>
        </w:rPr>
        <w:t xml:space="preserve">  </w:t>
      </w:r>
      <w:r>
        <w:rPr>
          <w:rStyle w:val="19"/>
          <w:rFonts w:ascii="Times New Roman" w:hAnsi="Times New Roman"/>
          <w:color w:val="auto"/>
          <w:sz w:val="24"/>
          <w:szCs w:val="24"/>
          <w:lang w:val="en-GB"/>
        </w:rPr>
        <w:footnoteReference w:id="7"/>
      </w:r>
    </w:p>
    <w:p w14:paraId="40B23F7F">
      <w:pPr>
        <w:pStyle w:val="15"/>
        <w:spacing w:line="360" w:lineRule="auto"/>
        <w:ind w:left="0" w:right="0" w:firstLine="0"/>
        <w:jc w:val="center"/>
        <w:rPr>
          <w:rFonts w:ascii="Times New Roman" w:hAnsi="Times New Roman"/>
          <w:color w:val="auto"/>
          <w:sz w:val="24"/>
          <w:szCs w:val="24"/>
          <w:lang w:val="el-GR"/>
        </w:rPr>
      </w:pPr>
      <w:r>
        <w:t xml:space="preserve">Τύπος </w:t>
      </w:r>
      <w:r>
        <w:fldChar w:fldCharType="begin"/>
      </w:r>
      <w:r>
        <w:instrText xml:space="preserve"> SEQ Τύπος \* ARABIC </w:instrText>
      </w:r>
      <w:r>
        <w:fldChar w:fldCharType="separate"/>
      </w:r>
      <w:r>
        <w:t>4</w:t>
      </w:r>
      <w:r>
        <w:fldChar w:fldCharType="end"/>
      </w:r>
      <w:bookmarkStart w:id="46" w:name="_Toc16253"/>
      <w:r>
        <w:rPr>
          <w:lang w:val="el-GR"/>
        </w:rPr>
        <w:t xml:space="preserve"> Υπολογισμός πλήθους βαρών για ένα </w:t>
      </w:r>
      <w:r>
        <w:rPr>
          <w:lang w:val="en-GB"/>
        </w:rPr>
        <w:t xml:space="preserve">MLP </w:t>
      </w:r>
      <w:r>
        <w:rPr>
          <w:lang w:val="el-GR"/>
        </w:rPr>
        <w:t>δίκτυο</w:t>
      </w:r>
      <w:bookmarkEnd w:id="46"/>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 xml:space="preserve">Ο πιο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χρειάζεται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υπολογίζουμε την έξοδο του δικτύου χρησιμοποιώντας τις τιμές των βαρών που έχουμε στη διάθεση μας.</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υπολογίζουμε την έξοδο 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center"/>
      </w:pPr>
      <w:r>
        <w:drawing>
          <wp:inline distT="0" distB="0" distL="0" distR="0">
            <wp:extent cx="6047105" cy="692150"/>
            <wp:effectExtent l="0" t="0" r="10795" b="12700"/>
            <wp:docPr id="30" name="2384804F-3998-4D57-9195-F3826E402611-4" descr="C:/Users/Evita/AppData/Local/Temp/wps.BKqbN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4" descr="C:/Users/Evita/AppData/Local/Temp/wps.BKqbNewps"/>
                    <pic:cNvPicPr>
                      <a:picLocks noChangeAspect="1" noChangeArrowheads="1"/>
                    </pic:cNvPicPr>
                  </pic:nvPicPr>
                  <pic:blipFill>
                    <a:blip r:embed="rId35">
                      <a:extLst>
                        <a:ext uri="{96DAC541-7B7A-43D3-8B79-37D633B846F1}">
                          <asvg:svgBlip xmlns:asvg="http://schemas.microsoft.com/office/drawing/2016/SVG/main" r:embed="rId36"/>
                        </a:ext>
                      </a:extLst>
                    </a:blip>
                    <a:stretch>
                      <a:fillRect/>
                    </a:stretch>
                  </pic:blipFill>
                  <pic:spPr>
                    <a:xfrm>
                      <a:off x="0" y="0"/>
                      <a:ext cx="6047105" cy="69215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7" w:name="_Toc18389"/>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bookmarkEnd w:id="47"/>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Εφόσον γνωρίζουμε</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την έξοδο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αμέσως επόμενο υποκεφάλαιο.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8" w:name="_Toc29464"/>
      <w:bookmarkStart w:id="49" w:name="_Toc25492"/>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8"/>
      <w:bookmarkEnd w:id="49"/>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σε προηγούμενο υποκεφάλαιο,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ο </w:t>
      </w:r>
      <w:r>
        <w:rPr>
          <w:rFonts w:ascii="Times New Roman" w:hAnsi="Times New Roman" w:cs="Times New Roman"/>
          <w:sz w:val="24"/>
          <w:szCs w:val="24"/>
          <w:lang w:val="en-GB"/>
        </w:rPr>
        <w:t>Back Propagation</w:t>
      </w:r>
      <w:r>
        <w:rPr>
          <w:rFonts w:ascii="Times New Roman" w:hAnsi="Times New Roman" w:cs="Times New Roman"/>
          <w:sz w:val="24"/>
          <w:szCs w:val="24"/>
          <w:lang w:val="el-GR"/>
        </w:rPr>
        <w:t xml:space="preserve"> (Οπισθοδιάδοσης σφάλματος).</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yellow"/>
          <w:lang w:val="el-GR"/>
        </w:rPr>
        <w:t xml:space="preserve">Η χρήση του όρου </w:t>
      </w:r>
      <w:r>
        <w:rPr>
          <w:rFonts w:ascii="Times New Roman" w:hAnsi="Times New Roman" w:cs="Times New Roman"/>
          <w:color w:val="auto"/>
          <w:sz w:val="24"/>
          <w:szCs w:val="24"/>
          <w:highlight w:val="yellow"/>
          <w:lang w:val="en-GB"/>
        </w:rPr>
        <w:t xml:space="preserve">Back Propagation </w:t>
      </w:r>
      <w:r>
        <w:rPr>
          <w:rFonts w:ascii="Times New Roman" w:hAnsi="Times New Roman" w:cs="Times New Roman"/>
          <w:color w:val="auto"/>
          <w:sz w:val="24"/>
          <w:szCs w:val="24"/>
          <w:highlight w:val="yellow"/>
          <w:lang w:val="el-GR"/>
        </w:rPr>
        <w:t xml:space="preserve">εμφανίζεται στο προσκήνιο μετά από το 1985, όταν ο όρος απέκτησε ευρεία απήχηση χάρη στο σημαντικό βιβλίο με τίτλο </w:t>
      </w:r>
      <w:r>
        <w:rPr>
          <w:rFonts w:ascii="Times New Roman" w:hAnsi="Times New Roman" w:cs="Times New Roman"/>
          <w:color w:val="auto"/>
          <w:sz w:val="24"/>
          <w:szCs w:val="24"/>
          <w:highlight w:val="yellow"/>
          <w:lang w:val="en-GB"/>
        </w:rPr>
        <w:t>Parallel Distributed Processing.</w:t>
      </w:r>
      <w:r>
        <w:rPr>
          <w:rFonts w:hint="default" w:ascii="Times New Roman" w:hAnsi="Times New Roman" w:cs="Times New Roman"/>
          <w:color w:val="auto"/>
          <w:sz w:val="24"/>
          <w:szCs w:val="24"/>
          <w:highlight w:val="yellow"/>
          <w:lang w:val="el-GR"/>
        </w:rPr>
        <w:t xml:space="preserve"> Ο αλγόριθμος αυτός, β</w:t>
      </w:r>
      <w:r>
        <w:rPr>
          <w:rFonts w:ascii="Times New Roman" w:hAnsi="Times New Roman" w:cs="Times New Roman"/>
          <w:sz w:val="24"/>
          <w:szCs w:val="24"/>
          <w:lang w:val="el-GR"/>
        </w:rPr>
        <w:t>ασίζεται στο γενικευμένο κανόνα Δέλτα (</w:t>
      </w:r>
      <w:r>
        <w:rPr>
          <w:rFonts w:ascii="Times New Roman" w:hAnsi="Times New Roman" w:cs="Times New Roman"/>
          <w:sz w:val="24"/>
          <w:szCs w:val="24"/>
          <w:lang w:val="en-GB"/>
        </w:rPr>
        <w:t>generalized Delta rule)</w:t>
      </w:r>
      <w:r>
        <w:rPr>
          <w:rFonts w:ascii="Times New Roman" w:hAnsi="Times New Roman" w:cs="Times New Roman"/>
          <w:sz w:val="24"/>
          <w:szCs w:val="24"/>
          <w:lang w:val="el-GR"/>
        </w:rPr>
        <w:t>,</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ο οποίος επιτρέπει τον</w:t>
      </w:r>
      <w:r>
        <w:rPr>
          <w:rFonts w:hint="default" w:ascii="Times New Roman" w:hAnsi="Times New Roman" w:cs="Times New Roman"/>
          <w:sz w:val="24"/>
          <w:szCs w:val="24"/>
          <w:lang w:val="el-GR"/>
        </w:rPr>
        <w:t xml:space="preserve"> καθορισμό του </w:t>
      </w:r>
      <w:r>
        <w:rPr>
          <w:rFonts w:ascii="Times New Roman" w:hAnsi="Times New Roman" w:cs="Times New Roman"/>
          <w:sz w:val="24"/>
          <w:szCs w:val="24"/>
          <w:lang w:val="el-GR"/>
        </w:rPr>
        <w:t>ποσοστού του συνολικού σφάλματος που αντιστοιχεί στα βάρη του κάθε νευρώνα, ακόμη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w:t>
      </w:r>
      <w:bookmarkStart w:id="84" w:name="_GoBack"/>
      <w:bookmarkEnd w:id="84"/>
      <w:r>
        <w:rPr>
          <w:rFonts w:ascii="Times New Roman" w:hAnsi="Times New Roman" w:cs="Times New Roman"/>
          <w:sz w:val="24"/>
          <w:szCs w:val="24"/>
          <w:highlight w:val="none"/>
          <w:lang w:val="el-GR"/>
        </w:rPr>
        <w:t>,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3D737E9A">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lang w:val="el-GR"/>
        </w:rPr>
        <w:t>Αφού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 αμέσως επόμενο υποκεφάλαιο.</w:t>
      </w:r>
      <w:r>
        <w:rPr>
          <w:rFonts w:ascii="Times New Roman" w:hAnsi="Times New Roman"/>
          <w:sz w:val="24"/>
          <w:szCs w:val="24"/>
          <w:lang w:val="en-GB"/>
        </w:rPr>
        <w:t xml:space="preserve"> (</w:t>
      </w:r>
      <w:r>
        <w:rPr>
          <w:rFonts w:ascii="Times New Roman" w:hAnsi="Times New Roman"/>
          <w:sz w:val="24"/>
          <w:szCs w:val="24"/>
          <w:lang w:val="el-GR"/>
        </w:rPr>
        <w:t xml:space="preserve">Βλ. Ψευδοκώδικα </w:t>
      </w:r>
      <w:r>
        <w:rPr>
          <w:rFonts w:ascii="Times New Roman" w:hAnsi="Times New Roman"/>
          <w:sz w:val="24"/>
          <w:szCs w:val="24"/>
          <w:lang w:val="en-GB"/>
        </w:rPr>
        <w:t>4</w:t>
      </w:r>
      <w:r>
        <w:rPr>
          <w:rFonts w:ascii="Times New Roman" w:hAnsi="Times New Roman"/>
          <w:sz w:val="24"/>
          <w:szCs w:val="24"/>
          <w:lang w:val="el-GR"/>
        </w:rPr>
        <w:t xml:space="preserve"> στο Παράρτημα Β)</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71110DD1">
      <w:pPr>
        <w:ind w:left="0" w:right="282" w:firstLine="0"/>
        <w:jc w:val="both"/>
        <w:rPr>
          <w:sz w:val="24"/>
          <w:lang w:val="en-GB"/>
        </w:rPr>
      </w:pP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0" w:name="_Toc26510"/>
      <w:bookmarkStart w:id="51" w:name="_Toc11029"/>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0"/>
      <w:bookmarkEnd w:id="51"/>
    </w:p>
    <w:p w14:paraId="780ED251">
      <w:pPr>
        <w:ind w:right="282" w:firstLine="720"/>
        <w:jc w:val="both"/>
        <w:rPr>
          <w:rFonts w:ascii="Times New Roman" w:hAnsi="Times New Roman" w:cs="Times New Roman"/>
          <w:sz w:val="24"/>
          <w:szCs w:val="24"/>
        </w:rPr>
      </w:pPr>
    </w:p>
    <w:p w14:paraId="7567452E">
      <w:pPr>
        <w:pStyle w:val="57"/>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ascii="Times New Roman" w:hAnsi="Times New Roman" w:cs="Times New Roman"/>
          <w:sz w:val="24"/>
          <w:szCs w:val="24"/>
          <w:lang w:val="en-GB"/>
        </w:rPr>
        <w:t>gradient ascent). (</w:t>
      </w:r>
      <w:r>
        <w:rPr>
          <w:rFonts w:ascii="Times New Roman" w:hAnsi="Times New Roman" w:cs="Times New Roman"/>
          <w:sz w:val="24"/>
          <w:szCs w:val="24"/>
          <w:lang w:val="el-GR"/>
        </w:rPr>
        <w:t xml:space="preserve">Διαμαντάρας, 2007) Μπορεί επίσης να αποδοθεί ως επικλινής κάθοδος ή επικλινής κατάδυση. </w:t>
      </w:r>
      <w:bookmarkStart w:id="52" w:name="_Toc24668"/>
      <w:r>
        <w:rPr>
          <w:rFonts w:ascii="Times New Roman" w:hAnsi="Times New Roman"/>
          <w:sz w:val="24"/>
          <w:szCs w:val="24"/>
          <w:lang w:val="el-GR"/>
        </w:rPr>
        <w:t>(Θεοδωρίδης και  Κουτρούμπας, 2012)</w:t>
      </w:r>
      <w:r>
        <w:rPr>
          <w:rFonts w:ascii="Times New Roman" w:hAnsi="Times New Roman" w:eastAsia="Times New Roman"/>
          <w:sz w:val="24"/>
          <w:szCs w:val="24"/>
          <w:lang w:val="el-GR"/>
        </w:rPr>
        <w:t>·</w:t>
      </w:r>
    </w:p>
    <w:p w14:paraId="7373397B">
      <w:pPr>
        <w:pStyle w:val="57"/>
        <w:numPr>
          <w:ilvl w:val="0"/>
          <w:numId w:val="0"/>
        </w:numPr>
        <w:spacing w:before="0" w:after="0"/>
        <w:ind w:left="0" w:right="0" w:firstLine="720"/>
        <w:contextualSpacing/>
        <w:jc w:val="left"/>
        <w:rPr>
          <w:rFonts w:ascii="Times New Roman" w:hAnsi="Times New Roman" w:cs="Times New Roman"/>
          <w:sz w:val="24"/>
          <w:szCs w:val="24"/>
          <w:lang w:val="el-GR"/>
        </w:rPr>
      </w:pPr>
      <w:r>
        <w:rPr>
          <w:rFonts w:ascii="Times New Roman" w:hAnsi="Times New Roman"/>
          <w:sz w:val="24"/>
          <w:szCs w:val="24"/>
          <w:lang w:val="el-GR"/>
        </w:rPr>
        <w:t>Υπάρχουν τρεις παραλλαγές αυτής της μεθόδου, οι οποίες διαφέρουν ανάλογα με τον όγκο των δεδομένων που χρησιμοποιούμε για τον υπολογισμό της κλίσης της αντικειμενικής συνάρτησης κάνοντας επιλογή ανάμεσα στην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60378DC6">
      <w:pPr>
        <w:ind w:left="0" w:right="282" w:firstLine="0"/>
        <w:jc w:val="both"/>
        <w:rPr>
          <w:rFonts w:ascii="Times New Roman" w:hAnsi="Times New Roman" w:cs="Times New Roman"/>
          <w:sz w:val="24"/>
          <w:szCs w:val="24"/>
          <w:lang w:val="el-GR"/>
        </w:rPr>
      </w:pPr>
    </w:p>
    <w:p w14:paraId="22FD3044">
      <w:pPr>
        <w:ind w:left="0" w:right="282" w:firstLine="0"/>
        <w:jc w:val="both"/>
        <w:rPr>
          <w:rFonts w:ascii="Times New Roman" w:hAnsi="Times New Roman" w:cs="Times New Roman"/>
          <w:sz w:val="24"/>
          <w:szCs w:val="24"/>
          <w:lang w:val="el-GR"/>
        </w:rPr>
      </w:pPr>
    </w:p>
    <w:p w14:paraId="6448BD0E">
      <w:pPr>
        <w:ind w:left="0" w:right="282" w:firstLine="0"/>
        <w:jc w:val="both"/>
        <w:rPr>
          <w:rFonts w:ascii="Times New Roman" w:hAnsi="Times New Roman" w:cs="Times New Roman"/>
          <w:sz w:val="24"/>
          <w:szCs w:val="24"/>
          <w:lang w:val="el-GR"/>
        </w:rPr>
      </w:pPr>
    </w:p>
    <w:p w14:paraId="35E88078">
      <w:pPr>
        <w:ind w:left="0" w:right="282" w:firstLine="0"/>
        <w:jc w:val="both"/>
        <w:rPr>
          <w:rFonts w:ascii="Times New Roman" w:hAnsi="Times New Roman" w:cs="Times New Roman"/>
          <w:sz w:val="24"/>
          <w:szCs w:val="24"/>
          <w:lang w:val="el-GR"/>
        </w:rPr>
      </w:pP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5"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5" descr="C:/Users/Vasilis/AppData/Local/Temp/wps.dkNbHC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9</w:t>
      </w:r>
      <w:r>
        <w:fldChar w:fldCharType="end"/>
      </w:r>
      <w:bookmarkStart w:id="53" w:name="_Toc30923"/>
      <w:r>
        <w:rPr>
          <w:lang w:val="el-GR"/>
        </w:rPr>
        <w:t xml:space="preserve"> Ενημέρωση των βαρών με χρήση </w:t>
      </w:r>
      <w:r>
        <w:rPr>
          <w:lang w:val="en-US"/>
        </w:rPr>
        <w:t>Gradient Descent</w:t>
      </w:r>
      <w:bookmarkEnd w:id="52"/>
      <w:bookmarkEnd w:id="53"/>
    </w:p>
    <w:p w14:paraId="1EC6A3DF">
      <w:pPr>
        <w:pStyle w:val="15"/>
        <w:ind w:left="0" w:right="282" w:firstLine="0"/>
        <w:jc w:val="center"/>
        <w:rPr>
          <w:rFonts w:hint="default" w:ascii="Times New Roman" w:hAnsi="Times New Roman" w:cs="Times New Roman"/>
          <w:color w:val="auto"/>
          <w:sz w:val="24"/>
          <w:szCs w:val="24"/>
          <w:lang w:val="el-GR"/>
        </w:rPr>
      </w:pPr>
    </w:p>
    <w:p w14:paraId="7EA7742D">
      <w:pPr>
        <w:pStyle w:val="15"/>
        <w:ind w:left="0" w:right="282" w:firstLine="0"/>
        <w:jc w:val="center"/>
        <w:rPr>
          <w:rFonts w:hint="default" w:ascii="Times New Roman" w:hAnsi="Times New Roman" w:cs="Times New Roman"/>
          <w:color w:val="auto"/>
          <w:sz w:val="24"/>
          <w:szCs w:val="24"/>
          <w:highlight w:val="none"/>
          <w:lang w:val="el-GR"/>
        </w:rPr>
      </w:pPr>
      <w:r>
        <w:rPr>
          <w:rFonts w:hint="default" w:ascii="Times New Roman" w:hAnsi="Times New Roman" w:cs="Times New Roman"/>
          <w:color w:val="auto"/>
          <w:sz w:val="24"/>
          <w:szCs w:val="24"/>
          <w:lang w:val="el-GR"/>
        </w:rPr>
        <w:br w:type="textWrapping"/>
      </w: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4" w:name="_Toc21780"/>
      <w:bookmarkStart w:id="55" w:name="_Toc18176"/>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4"/>
      <w:bookmarkEnd w:id="55"/>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 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τη μετάφραση σε πραγματικό χρόνο, ακόμη και για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537163D7">
      <w:pPr>
        <w:ind w:left="0" w:right="282" w:firstLine="0"/>
        <w:rPr>
          <w:rFonts w:ascii="Times New Roman" w:hAnsi="Times New Roman" w:cs="Times New Roman"/>
          <w:sz w:val="24"/>
          <w:szCs w:val="24"/>
        </w:rPr>
      </w:pPr>
    </w:p>
    <w:p w14:paraId="739B1A46">
      <w:pPr>
        <w:ind w:left="0" w:right="282" w:firstLine="0"/>
        <w:rPr>
          <w:rFonts w:ascii="Times New Roman" w:hAnsi="Times New Roman" w:cs="Times New Roman"/>
          <w:sz w:val="24"/>
          <w:szCs w:val="24"/>
        </w:rPr>
      </w:pPr>
    </w:p>
    <w:p w14:paraId="370A5B23">
      <w:pPr>
        <w:ind w:left="0" w:right="282" w:firstLine="0"/>
        <w:rPr>
          <w:rFonts w:ascii="Times New Roman" w:hAnsi="Times New Roman" w:cs="Times New Roman"/>
          <w:sz w:val="24"/>
          <w:szCs w:val="24"/>
        </w:rPr>
      </w:pPr>
    </w:p>
    <w:p w14:paraId="6D81A4C8">
      <w:pPr>
        <w:ind w:left="0" w:right="282" w:firstLine="0"/>
        <w:rPr>
          <w:rFonts w:ascii="Times New Roman" w:hAnsi="Times New Roman" w:cs="Times New Roman"/>
          <w:sz w:val="24"/>
          <w:szCs w:val="24"/>
        </w:rPr>
      </w:pPr>
    </w:p>
    <w:p w14:paraId="5953B291">
      <w:pPr>
        <w:ind w:left="0" w:right="282" w:firstLine="0"/>
        <w:rPr>
          <w:rFonts w:ascii="Times New Roman" w:hAnsi="Times New Roman" w:cs="Times New Roman"/>
          <w:sz w:val="24"/>
          <w:szCs w:val="24"/>
        </w:rPr>
      </w:pPr>
    </w:p>
    <w:p w14:paraId="0987B11B">
      <w:pPr>
        <w:ind w:left="0" w:right="282" w:firstLine="0"/>
        <w:rPr>
          <w:rFonts w:ascii="Times New Roman" w:hAnsi="Times New Roman" w:cs="Times New Roman"/>
          <w:sz w:val="24"/>
          <w:szCs w:val="24"/>
        </w:rPr>
      </w:pPr>
    </w:p>
    <w:p w14:paraId="6A169968">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6" w:name="_Toc7579"/>
      <w:r>
        <w:rPr>
          <w:rFonts w:ascii="Times New Roman" w:hAnsi="Times New Roman" w:cs="Times New Roman"/>
          <w:color w:val="auto"/>
          <w:sz w:val="32"/>
          <w:szCs w:val="32"/>
          <w:lang w:val="en-GB"/>
        </w:rPr>
        <w:t xml:space="preserve"> </w:t>
      </w:r>
      <w:bookmarkStart w:id="57" w:name="_Toc30864"/>
      <w:r>
        <w:rPr>
          <w:rFonts w:ascii="Times New Roman" w:hAnsi="Times New Roman" w:cs="Times New Roman"/>
          <w:color w:val="auto"/>
          <w:sz w:val="32"/>
          <w:szCs w:val="32"/>
          <w:lang w:val="el-GR"/>
        </w:rPr>
        <w:t>Γενετικοί αλγόριθμοι</w:t>
      </w:r>
      <w:bookmarkEnd w:id="56"/>
      <w:bookmarkEnd w:id="57"/>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8" w:name="_Toc15239"/>
      <w:r>
        <w:rPr>
          <w:rFonts w:ascii="Times New Roman" w:hAnsi="Times New Roman" w:cs="Times New Roman"/>
          <w:color w:val="auto"/>
          <w:sz w:val="28"/>
          <w:szCs w:val="28"/>
          <w:lang w:val="el-GR"/>
        </w:rPr>
        <w:t xml:space="preserve"> </w:t>
      </w:r>
      <w:bookmarkStart w:id="59" w:name="_Toc8475"/>
      <w:r>
        <w:rPr>
          <w:rFonts w:ascii="Times New Roman" w:hAnsi="Times New Roman" w:cs="Times New Roman"/>
          <w:color w:val="auto"/>
          <w:sz w:val="28"/>
          <w:szCs w:val="28"/>
          <w:lang w:val="el-GR"/>
        </w:rPr>
        <w:t>Ιστορική Αναδρομή</w:t>
      </w:r>
      <w:bookmarkEnd w:id="59"/>
    </w:p>
    <w:p w14:paraId="7E7AB64C">
      <w:pPr>
        <w:numPr>
          <w:ilvl w:val="0"/>
          <w:numId w:val="0"/>
        </w:numPr>
        <w:ind w:left="0" w:right="284" w:firstLine="0"/>
        <w:rPr>
          <w:sz w:val="24"/>
          <w:szCs w:val="24"/>
          <w:lang w:val="en-GB"/>
        </w:rPr>
      </w:pPr>
    </w:p>
    <w:p w14:paraId="3CADCE6E">
      <w:pPr>
        <w:ind w:right="282" w:firstLine="720"/>
        <w:jc w:val="both"/>
        <w:rPr>
          <w:rFonts w:ascii="Times New Roman" w:hAnsi="Times New Roman"/>
          <w:color w:val="auto"/>
          <w:sz w:val="24"/>
          <w:szCs w:val="24"/>
          <w:lang w:val="el-GR"/>
        </w:rPr>
      </w:pPr>
      <w:r>
        <w:rPr>
          <w:rFonts w:ascii="Times New Roman" w:hAnsi="Times New Roman" w:cs="Times New Roman"/>
          <w:color w:val="auto"/>
          <w:sz w:val="24"/>
          <w:szCs w:val="24"/>
          <w:lang w:val="el-GR"/>
        </w:rPr>
        <w:t>Οι γενετικοί αλγόριθμοι (</w:t>
      </w:r>
      <w:r>
        <w:rPr>
          <w:rFonts w:ascii="Times New Roman" w:hAnsi="Times New Roman" w:cs="Times New Roman"/>
          <w:color w:val="auto"/>
          <w:sz w:val="24"/>
          <w:szCs w:val="24"/>
          <w:lang w:val="en-GB"/>
        </w:rPr>
        <w:t>genetic algorithms)</w:t>
      </w:r>
      <w:r>
        <w:rPr>
          <w:rFonts w:ascii="Times New Roman" w:hAnsi="Times New Roman" w:cs="Times New Roman"/>
          <w:color w:val="auto"/>
          <w:sz w:val="24"/>
          <w:szCs w:val="24"/>
          <w:lang w:val="el-GR"/>
        </w:rPr>
        <w:t xml:space="preserve"> αναπτύχθηκαν από τον </w:t>
      </w:r>
      <w:r>
        <w:rPr>
          <w:rFonts w:ascii="Times New Roman" w:hAnsi="Times New Roman" w:cs="Times New Roman"/>
          <w:color w:val="auto"/>
          <w:sz w:val="24"/>
          <w:szCs w:val="24"/>
          <w:lang w:val="en-US"/>
        </w:rPr>
        <w:t>John 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olor w:val="auto"/>
          <w:sz w:val="24"/>
          <w:szCs w:val="24"/>
          <w:lang w:val="en-US"/>
        </w:rPr>
        <w:t>τους συναδέλφους του αλλά και τους μαθητές του</w:t>
      </w:r>
      <w:r>
        <w:rPr>
          <w:rFonts w:ascii="Times New Roman" w:hAnsi="Times New Roman"/>
          <w:color w:val="auto"/>
          <w:sz w:val="24"/>
          <w:szCs w:val="24"/>
          <w:lang w:val="el-GR"/>
        </w:rPr>
        <w:t>,</w:t>
      </w:r>
      <w:r>
        <w:rPr>
          <w:rFonts w:ascii="Times New Roman" w:hAnsi="Times New Roman"/>
          <w:color w:val="auto"/>
          <w:sz w:val="24"/>
          <w:szCs w:val="24"/>
          <w:lang w:val="en-US"/>
        </w:rPr>
        <w:t xml:space="preserve"> στο πανεπιστήμιο του Michigan</w:t>
      </w:r>
      <w:r>
        <w:rPr>
          <w:rFonts w:ascii="Times New Roman" w:hAnsi="Times New Roman"/>
          <w:color w:val="auto"/>
          <w:sz w:val="24"/>
          <w:szCs w:val="24"/>
          <w:lang w:val="el-GR"/>
        </w:rPr>
        <w:t xml:space="preserve"> το 1975</w:t>
      </w:r>
      <w:r>
        <w:rPr>
          <w:rFonts w:ascii="Times New Roman" w:hAnsi="Times New Roman"/>
          <w:color w:val="auto"/>
          <w:sz w:val="24"/>
          <w:szCs w:val="24"/>
          <w:lang w:val="en-US"/>
        </w:rPr>
        <w:t xml:space="preserve">. </w:t>
      </w:r>
      <w:r>
        <w:rPr>
          <w:rFonts w:ascii="Times New Roman" w:hAnsi="Times New Roman"/>
          <w:color w:val="auto"/>
          <w:sz w:val="24"/>
          <w:szCs w:val="24"/>
          <w:lang w:val="el-GR"/>
        </w:rPr>
        <w:t>Αυτή η κατηγορία αλγορίθμων</w:t>
      </w:r>
      <w:r>
        <w:rPr>
          <w:rFonts w:ascii="Times New Roman" w:hAnsi="Times New Roman"/>
          <w:color w:val="auto"/>
          <w:sz w:val="24"/>
          <w:szCs w:val="24"/>
          <w:lang w:val="en-GB"/>
        </w:rPr>
        <w:t xml:space="preserve"> </w:t>
      </w:r>
      <w:r>
        <w:rPr>
          <w:rFonts w:ascii="Times New Roman" w:hAnsi="Times New Roman"/>
          <w:color w:val="auto"/>
          <w:sz w:val="24"/>
          <w:szCs w:val="24"/>
          <w:lang w:val="el-GR"/>
        </w:rPr>
        <w:t>αναπτύχθηκε για την επίλυση προβλημάτων βελτιστοποίησης (</w:t>
      </w:r>
      <w:r>
        <w:rPr>
          <w:rFonts w:ascii="Times New Roman" w:hAnsi="Times New Roman"/>
          <w:color w:val="auto"/>
          <w:sz w:val="24"/>
          <w:szCs w:val="24"/>
          <w:lang w:val="en-GB"/>
        </w:rPr>
        <w:t>optimization)</w:t>
      </w:r>
      <w:r>
        <w:rPr>
          <w:rFonts w:ascii="Times New Roman" w:hAnsi="Times New Roman"/>
          <w:color w:val="auto"/>
          <w:sz w:val="24"/>
          <w:szCs w:val="24"/>
          <w:lang w:val="el-GR"/>
        </w:rPr>
        <w:t xml:space="preserve"> όπου ήταν αδύνατη η χρήση κλασσικών μεθόδων αναζήτησης εξαιτίας του μεγέθους ορισμένων προβλημάτων. 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ascii="Times New Roman" w:hAnsi="Times New Roman"/>
          <w:color w:val="auto"/>
          <w:sz w:val="24"/>
          <w:szCs w:val="24"/>
          <w:lang w:val="en-US"/>
        </w:rPr>
        <w:t xml:space="preserve">Η αρχική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r>
        <w:rPr>
          <w:rFonts w:ascii="Times New Roman" w:hAnsi="Times New Roman"/>
          <w:color w:val="auto"/>
          <w:sz w:val="24"/>
          <w:szCs w:val="24"/>
          <w:lang w:val="el-GR"/>
        </w:rPr>
        <w:t xml:space="preserve"> 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 </w:t>
      </w:r>
    </w:p>
    <w:p w14:paraId="5F08B7A6">
      <w:pPr>
        <w:ind w:left="0" w:right="282" w:firstLine="720"/>
        <w:jc w:val="both"/>
        <w:rPr>
          <w:rFonts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 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επόμενο υποκεφάλαιο.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 xml:space="preserve">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(Τσούλος, Γενετικοί Αλγόριθμοι, χ.χ.)</w:t>
      </w:r>
    </w:p>
    <w:p w14:paraId="1EE198CA">
      <w:pPr>
        <w:ind w:right="282" w:firstLine="720"/>
        <w:jc w:val="both"/>
        <w:rPr>
          <w:rFonts w:ascii="Times New Roman" w:hAnsi="Times New Roman"/>
          <w:color w:val="auto"/>
          <w:sz w:val="24"/>
          <w:szCs w:val="24"/>
          <w:lang w:val="el-GR"/>
        </w:rPr>
      </w:pPr>
    </w:p>
    <w:p w14:paraId="0AA208DD">
      <w:pPr>
        <w:ind w:right="282" w:firstLine="720"/>
        <w:jc w:val="both"/>
        <w:rPr>
          <w:rFonts w:ascii="Times New Roman" w:hAnsi="Times New Roman"/>
          <w:color w:val="auto"/>
          <w:sz w:val="24"/>
          <w:szCs w:val="24"/>
          <w:lang w:val="en-GB"/>
        </w:rPr>
      </w:pPr>
    </w:p>
    <w:p w14:paraId="12466DCE">
      <w:pPr>
        <w:pStyle w:val="3"/>
        <w:numPr>
          <w:ilvl w:val="0"/>
          <w:numId w:val="0"/>
        </w:numPr>
        <w:ind w:left="576" w:right="282" w:hanging="576"/>
        <w:jc w:val="both"/>
        <w:rPr>
          <w:rFonts w:ascii="Times New Roman" w:hAnsi="Times New Roman" w:cs="Times New Roman"/>
          <w:color w:val="auto"/>
          <w:sz w:val="28"/>
          <w:szCs w:val="28"/>
          <w:lang w:val="el-GR"/>
        </w:rPr>
      </w:pPr>
      <w:bookmarkStart w:id="60" w:name="_Toc18487"/>
      <w:r>
        <w:rPr>
          <w:rFonts w:ascii="Times New Roman" w:hAnsi="Times New Roman" w:cs="Times New Roman"/>
          <w:color w:val="auto"/>
          <w:sz w:val="28"/>
          <w:szCs w:val="28"/>
        </w:rPr>
        <w:t>3.</w:t>
      </w:r>
      <w:r>
        <w:rPr>
          <w:rFonts w:ascii="Times New Roman" w:hAnsi="Times New Roman" w:cs="Times New Roman"/>
          <w:color w:val="auto"/>
          <w:sz w:val="28"/>
          <w:szCs w:val="28"/>
          <w:lang w:val="el-GR"/>
        </w:rPr>
        <w:t>2 Μέθοδοι κωδικοποίησης</w:t>
      </w:r>
      <w:bookmarkEnd w:id="58"/>
      <w:bookmarkEnd w:id="60"/>
    </w:p>
    <w:p w14:paraId="33A371FE">
      <w:pPr>
        <w:ind w:right="282" w:firstLine="720"/>
        <w:jc w:val="both"/>
        <w:rPr>
          <w:rFonts w:ascii="Times New Roman" w:hAnsi="Times New Roman" w:cs="Times New Roman"/>
          <w:sz w:val="24"/>
          <w:szCs w:val="24"/>
          <w:lang w:val="en-GB"/>
        </w:rPr>
      </w:pPr>
    </w:p>
    <w:p w14:paraId="2B579A20">
      <w:pPr>
        <w:ind w:right="282" w:firstLine="720"/>
        <w:jc w:val="both"/>
        <w:rPr>
          <w:rFonts w:hint="default" w:ascii="Times New Roman" w:hAnsi="Times New Roman"/>
          <w:sz w:val="24"/>
          <w:szCs w:val="24"/>
          <w:highlight w:val="yellow"/>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Το πιο σημαντικό κομμάτι προκειμένου να αποφασίσουμε ποια κωδικοποίηση θα χρησιμοποιήσουμε στον γενετικό αλγόριθμο είναι το να μην αλλοιωθεί η αρχική πληροφορία που έχουμε στη διάθεση μας. 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yellow"/>
          <w:lang w:val="el-GR"/>
        </w:rPr>
        <w:t>(Τσούλος Thesis &gt; ΓΕΝΕΤΙΚΟΙ ΑΛΓΟΡΙΘΜΟΙ &gt; Genetic Algorithms &gt; Chapter 2 &gt; ga_present2.pdf)</w:t>
      </w:r>
    </w:p>
    <w:p w14:paraId="7C9FDABC">
      <w:pPr>
        <w:ind w:left="0" w:right="282" w:firstLine="720"/>
        <w:jc w:val="both"/>
        <w:rPr>
          <w:rFonts w:hint="default" w:ascii="Times New Roman" w:hAnsi="Times New Roman"/>
          <w:sz w:val="24"/>
          <w:szCs w:val="24"/>
          <w:lang w:val="el-GR"/>
        </w:rPr>
      </w:pPr>
    </w:p>
    <w:p w14:paraId="72CA29BE">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yellow"/>
          <w:lang w:val="el-GR"/>
        </w:rPr>
        <w:t>Το πιο σημαντικό θέμα προκειμένου να γίνει επιλογή της μεθόδου κωδικοποίησης που θα χρησιμοποιηθεί, είναι αυτό ώστε να μην χαθεί κάποια πληροφορία. Εμείς χρησιμοποιούμε την άμεση κωδικοποίηση των δεκαδικών αριθμών κατά την οποία κάθε γονίδιο αποτελείται από έναν δεκαδικό αριθμό. Η ακρίβεια εξαρτάται από την απεικόνηση των δεκαδικών αριθμών που κάνει ο εκάστοτε υπολογιστής. Αυτό σημαίνει πως υπάρχουν προβλήματα μεταφερσιμότητας.</w:t>
      </w:r>
    </w:p>
    <w:p w14:paraId="63551EAA">
      <w:pPr>
        <w:numPr>
          <w:ilvl w:val="0"/>
          <w:numId w:val="5"/>
        </w:numPr>
        <w:ind w:right="282" w:firstLine="720"/>
        <w:jc w:val="both"/>
        <w:rPr>
          <w:rFonts w:ascii="Times New Roman" w:hAnsi="Times New Roman"/>
          <w:color w:val="0000FF"/>
          <w:sz w:val="24"/>
          <w:szCs w:val="24"/>
          <w:lang w:val="el-GR"/>
        </w:rPr>
      </w:pPr>
      <w:r>
        <w:rPr>
          <w:rFonts w:ascii="Times New Roman" w:hAnsi="Times New Roman"/>
          <w:color w:val="366091" w:themeColor="accent1" w:themeShade="BF"/>
          <w:sz w:val="24"/>
          <w:szCs w:val="24"/>
          <w:lang w:val="el-GR"/>
        </w:rPr>
        <w:t>Εμείς ποια χρησιμοποιούμε;</w:t>
      </w:r>
    </w:p>
    <w:p w14:paraId="647484FB">
      <w:pPr>
        <w:numPr>
          <w:ilvl w:val="0"/>
          <w:numId w:val="0"/>
        </w:numPr>
        <w:spacing w:line="360" w:lineRule="auto"/>
        <w:ind w:left="0" w:right="282" w:firstLine="0"/>
        <w:jc w:val="both"/>
        <w:rPr>
          <w:rFonts w:hint="default" w:ascii="Times New Roman" w:hAnsi="Times New Roman"/>
          <w:color w:val="0000FF"/>
          <w:sz w:val="24"/>
          <w:szCs w:val="24"/>
          <w:lang w:val="el-GR"/>
        </w:rPr>
      </w:pPr>
    </w:p>
    <w:p w14:paraId="6DFAF70B">
      <w:pPr>
        <w:numPr>
          <w:ilvl w:val="0"/>
          <w:numId w:val="0"/>
        </w:numPr>
        <w:spacing w:line="360" w:lineRule="auto"/>
        <w:ind w:left="0" w:right="282" w:firstLine="0"/>
        <w:jc w:val="both"/>
        <w:rPr>
          <w:rFonts w:hint="default" w:ascii="Times New Roman" w:hAnsi="Times New Roman"/>
          <w:color w:val="366091" w:themeColor="accent1" w:themeShade="BF"/>
          <w:sz w:val="24"/>
          <w:szCs w:val="24"/>
          <w:lang w:val="el-GR"/>
        </w:rPr>
      </w:pPr>
      <w:r>
        <w:rPr>
          <w:rFonts w:ascii="Times New Roman" w:hAnsi="Times New Roman"/>
          <w:color w:val="366091" w:themeColor="accent1" w:themeShade="BF"/>
          <w:sz w:val="24"/>
          <w:szCs w:val="24"/>
          <w:lang w:val="el-GR"/>
        </w:rPr>
        <w:t>Αρχικά, εφαρμόστηκαν σε προβλήματα που χρησιμοποιούσαν δυαδική αναπαράσταση.</w:t>
      </w:r>
      <w:r>
        <w:rPr>
          <w:rFonts w:hint="default" w:ascii="Times New Roman" w:hAnsi="Times New Roman"/>
          <w:color w:val="366091" w:themeColor="accent1" w:themeShade="BF"/>
          <w:sz w:val="24"/>
          <w:szCs w:val="24"/>
          <w:lang w:val="el-GR"/>
        </w:rPr>
        <w:t xml:space="preserve"> (τσούλος)</w:t>
      </w:r>
    </w:p>
    <w:p w14:paraId="143F0E9E">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AE4DA38">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1" w:name="_Toc10074"/>
      <w:r>
        <w:rPr>
          <w:rFonts w:ascii="Times New Roman" w:hAnsi="Times New Roman" w:cs="Times New Roman"/>
          <w:color w:val="auto"/>
          <w:sz w:val="28"/>
          <w:szCs w:val="28"/>
          <w:lang w:val="el-GR"/>
        </w:rPr>
        <w:t>3.3 Συνάρτηση καταλληλότητας</w:t>
      </w:r>
      <w:bookmarkEnd w:id="61"/>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Η συνάρτηση καταλληλότητας λειτουργεί ως το κριτήριο για την αξιολόγηση των χρωμοσωμάτων. Δέχεται ως είσοδο ένα χρωμόσωμα και επιστρέφει έναν αριθμό που υποδηλώνει το βαθμό καταλληλότητας του. Συνήθως ο αριθιμός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 Μία προσέγγιση που ακολουθείται πολλές φορές είναι αυτή την προσεγγιστικής συνάρτησης καταλληλότητας (</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στον ίδιο χρόνο συγκριτικά με την ακριβής συνάρτηση καταλληλότητας. </w:t>
      </w:r>
      <w:r>
        <w:rPr>
          <w:rFonts w:ascii="Times New Roman" w:hAnsi="Times New Roman"/>
          <w:sz w:val="24"/>
          <w:szCs w:val="24"/>
          <w:lang w:val="el-GR"/>
        </w:rPr>
        <w:t xml:space="preserve"> (Βλαχάβας et al., 2006)</w:t>
      </w:r>
    </w:p>
    <w:p w14:paraId="69DEDD5D">
      <w:pPr>
        <w:numPr>
          <w:ilvl w:val="0"/>
          <w:numId w:val="0"/>
        </w:numPr>
        <w:ind w:left="0" w:right="284" w:firstLine="720"/>
        <w:rPr>
          <w:rFonts w:ascii="Times New Roman" w:hAnsi="Times New Roman"/>
          <w:sz w:val="24"/>
          <w:szCs w:val="24"/>
          <w:lang w:val="el-GR"/>
        </w:rPr>
      </w:pPr>
    </w:p>
    <w:p w14:paraId="35EB9136">
      <w:pPr>
        <w:numPr>
          <w:ilvl w:val="0"/>
          <w:numId w:val="6"/>
        </w:numPr>
        <w:ind w:right="282" w:firstLine="720"/>
        <w:jc w:val="both"/>
        <w:rPr>
          <w:rFonts w:ascii="Times New Roman" w:hAnsi="Times New Roman" w:cs="Times New Roman"/>
          <w:sz w:val="24"/>
          <w:szCs w:val="24"/>
        </w:rPr>
      </w:pPr>
      <w:r>
        <w:rPr>
          <w:rFonts w:ascii="Times New Roman" w:hAnsi="Times New Roman"/>
          <w:color w:val="366091" w:themeColor="accent1" w:themeShade="BF"/>
          <w:sz w:val="24"/>
          <w:szCs w:val="24"/>
          <w:lang w:val="el-GR"/>
        </w:rPr>
        <w:t>Εμείς ποια χρησιμοποιούμε;</w:t>
      </w:r>
    </w:p>
    <w:p w14:paraId="023FF4A5">
      <w:pPr>
        <w:ind w:left="0" w:right="282" w:firstLine="0"/>
        <w:jc w:val="both"/>
        <w:rPr>
          <w:rFonts w:ascii="Times New Roman" w:hAnsi="Times New Roman" w:cs="Times New Roman"/>
          <w:color w:val="auto"/>
          <w:sz w:val="24"/>
          <w:szCs w:val="24"/>
        </w:rPr>
      </w:pPr>
    </w:p>
    <w:p w14:paraId="5E923607">
      <w:pPr>
        <w:ind w:left="0" w:right="282" w:firstLine="0"/>
        <w:jc w:val="both"/>
        <w:rPr>
          <w:rFonts w:ascii="Times New Roman" w:hAnsi="Times New Roman" w:cs="Times New Roman"/>
          <w:color w:val="auto"/>
          <w:sz w:val="24"/>
          <w:szCs w:val="24"/>
        </w:rPr>
      </w:pPr>
    </w:p>
    <w:p w14:paraId="387E370F">
      <w:pPr>
        <w:ind w:left="0" w:right="282" w:firstLine="0"/>
        <w:jc w:val="both"/>
        <w:rPr>
          <w:rFonts w:ascii="Times New Roman" w:hAnsi="Times New Roman" w:cs="Times New Roman"/>
          <w:color w:val="auto"/>
          <w:sz w:val="24"/>
          <w:szCs w:val="24"/>
        </w:rPr>
      </w:pPr>
    </w:p>
    <w:p w14:paraId="204225B5">
      <w:pPr>
        <w:ind w:left="0" w:right="282" w:firstLine="0"/>
        <w:jc w:val="both"/>
        <w:rPr>
          <w:rFonts w:ascii="Times New Roman" w:hAnsi="Times New Roman" w:cs="Times New Roman"/>
          <w:color w:val="auto"/>
          <w:sz w:val="24"/>
          <w:szCs w:val="24"/>
        </w:rPr>
      </w:pPr>
    </w:p>
    <w:p w14:paraId="5B9DBD0A">
      <w:pPr>
        <w:ind w:left="0" w:right="282" w:firstLine="0"/>
        <w:jc w:val="both"/>
        <w:rPr>
          <w:rFonts w:ascii="Times New Roman" w:hAnsi="Times New Roman" w:cs="Times New Roman"/>
          <w:color w:val="auto"/>
          <w:sz w:val="24"/>
          <w:szCs w:val="24"/>
        </w:rPr>
      </w:pPr>
    </w:p>
    <w:p w14:paraId="60949BC5">
      <w:pPr>
        <w:ind w:left="0" w:right="282" w:firstLine="0"/>
        <w:jc w:val="both"/>
        <w:rPr>
          <w:rFonts w:ascii="Times New Roman" w:hAnsi="Times New Roman" w:cs="Times New Roman"/>
          <w:color w:val="auto"/>
          <w:sz w:val="24"/>
          <w:szCs w:val="24"/>
        </w:rPr>
      </w:pPr>
    </w:p>
    <w:p w14:paraId="2F91F1BB">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2" w:name="_Toc10367"/>
      <w:bookmarkStart w:id="63" w:name="_Toc18983"/>
      <w:r>
        <w:rPr>
          <w:rFonts w:ascii="Times New Roman" w:hAnsi="Times New Roman" w:cs="Times New Roman"/>
          <w:color w:val="auto"/>
          <w:sz w:val="28"/>
          <w:szCs w:val="28"/>
        </w:rPr>
        <w:t>3.</w:t>
      </w:r>
      <w:r>
        <w:rPr>
          <w:rFonts w:ascii="Times New Roman" w:hAnsi="Times New Roman" w:cs="Times New Roman"/>
          <w:color w:val="auto"/>
          <w:sz w:val="28"/>
          <w:szCs w:val="28"/>
          <w:lang w:val="el-GR"/>
        </w:rPr>
        <w:t>4 Γενετικοί τελεστές</w:t>
      </w:r>
      <w:bookmarkEnd w:id="62"/>
      <w:bookmarkEnd w:id="63"/>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χαρακτηριστικά των γονέων τους.</w:t>
      </w:r>
    </w:p>
    <w:p w14:paraId="6D76A2B7">
      <w:pPr>
        <w:ind w:right="282" w:firstLine="720"/>
        <w:jc w:val="both"/>
        <w:rPr>
          <w:rFonts w:ascii="Times New Roman" w:hAnsi="Times New Roman"/>
          <w:color w:val="auto"/>
          <w:sz w:val="24"/>
          <w:szCs w:val="24"/>
          <w:lang w:val="el-GR"/>
        </w:rPr>
      </w:pPr>
      <w:r>
        <w:rPr>
          <w:rFonts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 καλύτερα είναι 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0CC4F73C">
      <w:pPr>
        <w:ind w:right="282" w:firstLine="720"/>
        <w:jc w:val="both"/>
        <w:rPr>
          <w:rFonts w:ascii="Times New Roman" w:hAnsi="Times New Roman"/>
          <w:color w:val="8064A2" w:themeColor="accent4"/>
          <w:sz w:val="24"/>
          <w:szCs w:val="24"/>
          <w:lang w:val="el-GR"/>
        </w:rPr>
      </w:pPr>
      <w:r>
        <w:rPr>
          <w:rFonts w:ascii="Times New Roman" w:hAnsi="Times New Roman"/>
          <w:color w:val="8064A2" w:themeColor="accent4"/>
          <w:sz w:val="24"/>
          <w:szCs w:val="24"/>
          <w:lang w:val="el-GR"/>
        </w:rPr>
        <w:t>Γίνεται επιλογή ανάλογα με το πόσο μεγάλη καταλληλότητα έχει.</w:t>
      </w:r>
    </w:p>
    <w:p w14:paraId="017FEE61">
      <w:pPr>
        <w:ind w:right="282" w:firstLine="720"/>
        <w:jc w:val="both"/>
        <w:rPr>
          <w:rFonts w:ascii="Times New Roman" w:hAnsi="Times New Roman"/>
          <w:sz w:val="24"/>
          <w:szCs w:val="24"/>
          <w:lang w:val="el-GR"/>
        </w:rPr>
      </w:pPr>
      <w:r>
        <w:rPr>
          <w:rFonts w:ascii="Times New Roman" w:hAnsi="Times New Roman"/>
          <w:color w:val="366091" w:themeColor="accent1" w:themeShade="BF"/>
          <w:sz w:val="24"/>
          <w:szCs w:val="24"/>
          <w:lang w:val="el-GR"/>
        </w:rPr>
        <w:t>Η διασταύρωση των χρωμοσωμάτων δεν είναι απαραίτητο ότι θα γίνει σε όλα τα ζευγάρια που έχουν δημιουργηθεί από τον τελεστή φυσικής επιλογής</w:t>
      </w:r>
      <w:r>
        <w:rPr>
          <w:rFonts w:ascii="Times New Roman" w:hAnsi="Times New Roman" w:cs="Times New Roman"/>
          <w:color w:val="366091" w:themeColor="accent1" w:themeShade="BF"/>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γονένων μεταφέρονται αυτούσια στην επόμενη γενιά</w:t>
      </w:r>
      <w:r>
        <w:rPr>
          <w:rFonts w:ascii="Times New Roman" w:hAnsi="Times New Roman"/>
          <w:color w:val="366091" w:themeColor="accent1" w:themeShade="BF"/>
          <w:sz w:val="24"/>
          <w:szCs w:val="24"/>
          <w:lang w:val="el-GR"/>
        </w:rPr>
        <w:t>. Υπάρχουν διάφορες μέθοδοι διασταύρωσης και η επιλογή της κ</w:t>
      </w:r>
      <w:r>
        <w:rPr>
          <w:rFonts w:ascii="Times New Roman" w:hAnsi="Times New Roman"/>
          <w:sz w:val="24"/>
          <w:szCs w:val="24"/>
          <w:lang w:val="el-GR"/>
        </w:rPr>
        <w:t>αταλληλότερης εξαρτάται τόσο από το είδος του προβλήματος, όσο και το είδος της εφαρμοζόμενης κωδικοποίησης. 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39"/>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4" w:name="_Toc10040"/>
      <w:r>
        <w:rPr>
          <w:lang w:val="en-GB"/>
        </w:rPr>
        <w:t xml:space="preserve"> Single point crossover</w:t>
      </w:r>
      <w:bookmarkEnd w:id="64"/>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έναν απόγονο.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0"/>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12</w:t>
      </w:r>
      <w:r>
        <w:fldChar w:fldCharType="end"/>
      </w:r>
      <w:bookmarkStart w:id="65" w:name="_Toc22105"/>
      <w:r>
        <w:rPr>
          <w:lang w:val="en-GB"/>
        </w:rPr>
        <w:t xml:space="preserve"> Double point crossover</w:t>
      </w:r>
      <w:bookmarkEnd w:id="65"/>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 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παραπάνω, καθώς δεν είναι υποχρεωτική και η σειρά αυτή.</w:t>
      </w:r>
      <w:r>
        <w:rPr>
          <w:rFonts w:ascii="Times New Roman" w:hAnsi="Times New Roman" w:cs="Times New Roman"/>
          <w:sz w:val="24"/>
          <w:szCs w:val="24"/>
          <w:lang w:val="en-GB"/>
        </w:rPr>
        <w:t xml:space="preserve"> </w:t>
      </w:r>
      <w:r>
        <w:rPr>
          <w:rFonts w:ascii="Times New Roman" w:hAnsi="Times New Roman"/>
          <w:sz w:val="24"/>
          <w:szCs w:val="24"/>
          <w:lang w:val="en-GB"/>
        </w:rPr>
        <w:t xml:space="preserve">(Καμπουρλάζος &amp; Παπακώστας, 2015) &amp; </w:t>
      </w:r>
      <w:bookmarkStart w:id="66" w:name="_Toc31089"/>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7B3370DE">
      <w:pPr>
        <w:ind w:right="282" w:firstLine="720"/>
        <w:jc w:val="both"/>
        <w:rPr>
          <w:rFonts w:ascii="Times New Roman" w:hAnsi="Times New Roman"/>
          <w:sz w:val="24"/>
          <w:szCs w:val="24"/>
          <w:lang w:val="el-GR"/>
        </w:rPr>
      </w:pPr>
    </w:p>
    <w:p w14:paraId="0F218D91">
      <w:pPr>
        <w:ind w:left="0" w:right="282" w:firstLine="0"/>
        <w:jc w:val="both"/>
        <w:rPr>
          <w:rFonts w:ascii="Times New Roman" w:hAnsi="Times New Roman"/>
          <w:sz w:val="24"/>
          <w:szCs w:val="24"/>
          <w:lang w:val="en-GB"/>
        </w:rPr>
      </w:pPr>
    </w:p>
    <w:p w14:paraId="22F3D9D8">
      <w:pPr>
        <w:ind w:left="0" w:right="282" w:firstLine="0"/>
        <w:jc w:val="both"/>
        <w:rPr>
          <w:rFonts w:ascii="Times New Roman" w:hAnsi="Times New Roman"/>
          <w:sz w:val="24"/>
          <w:szCs w:val="24"/>
          <w:lang w:val="en-GB"/>
        </w:rPr>
      </w:pPr>
    </w:p>
    <w:p w14:paraId="687158D6">
      <w:pPr>
        <w:ind w:left="0" w:right="282" w:firstLine="0"/>
        <w:jc w:val="both"/>
        <w:rPr>
          <w:rFonts w:ascii="Times New Roman" w:hAnsi="Times New Roman"/>
          <w:sz w:val="24"/>
          <w:szCs w:val="24"/>
          <w:lang w:val="en-GB"/>
        </w:rPr>
      </w:pPr>
    </w:p>
    <w:p w14:paraId="67433FB2">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67" w:name="_Toc13720"/>
      <w:r>
        <w:rPr>
          <w:rFonts w:ascii="Times New Roman" w:hAnsi="Times New Roman" w:cs="Times New Roman"/>
          <w:color w:val="auto"/>
          <w:sz w:val="28"/>
          <w:szCs w:val="28"/>
        </w:rPr>
        <w:t>3.</w:t>
      </w:r>
      <w:r>
        <w:rPr>
          <w:rFonts w:ascii="Times New Roman" w:hAnsi="Times New Roman" w:cs="Times New Roman"/>
          <w:color w:val="auto"/>
          <w:sz w:val="28"/>
          <w:szCs w:val="28"/>
          <w:lang w:val="el-GR"/>
        </w:rPr>
        <w:t>5 Εφαρμογές γενετικών αλγορίθμων</w:t>
      </w:r>
      <w:bookmarkEnd w:id="67"/>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πλανώδιου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Επικπλέον,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p>
    <w:p w14:paraId="40981527">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color w:val="366091" w:themeColor="accent1" w:themeShade="BF"/>
          <w:sz w:val="24"/>
          <w:szCs w:val="24"/>
          <w:lang w:val="el-GR"/>
        </w:rPr>
        <w:t xml:space="preserve">Το σύστημα </w:t>
      </w:r>
      <w:r>
        <w:rPr>
          <w:rFonts w:ascii="Times New Roman" w:hAnsi="Times New Roman" w:cs="Times New Roman"/>
          <w:color w:val="366091" w:themeColor="accent1" w:themeShade="BF"/>
          <w:sz w:val="24"/>
          <w:szCs w:val="24"/>
          <w:lang w:val="en-US"/>
        </w:rPr>
        <w:t>GABI</w:t>
      </w:r>
      <w:r>
        <w:rPr>
          <w:rFonts w:ascii="Times New Roman" w:hAnsi="Times New Roman" w:cs="Times New Roman"/>
          <w:color w:val="366091" w:themeColor="accent1" w:themeShade="BF"/>
          <w:sz w:val="24"/>
          <w:szCs w:val="24"/>
          <w:lang w:val="el-GR"/>
        </w:rPr>
        <w:t xml:space="preserve"> αναπτύχθηκε το 1993 και είναι ένα χαρακτηριστικό παράδειγμα χρήσης των γενετικών αλγορίθμων με σκοπό τη μάθηση </w:t>
      </w:r>
      <w:r>
        <w:rPr>
          <w:rFonts w:ascii="Times New Roman" w:hAnsi="Times New Roman" w:cs="Times New Roman"/>
          <w:color w:val="366091" w:themeColor="accent1" w:themeShade="BF"/>
          <w:sz w:val="24"/>
          <w:szCs w:val="24"/>
          <w:lang w:val="en-US"/>
        </w:rPr>
        <w:t xml:space="preserve">Boolean </w:t>
      </w:r>
      <w:r>
        <w:rPr>
          <w:rFonts w:ascii="Times New Roman" w:hAnsi="Times New Roman" w:cs="Times New Roman"/>
          <w:color w:val="366091" w:themeColor="accent1" w:themeShade="BF"/>
          <w:sz w:val="24"/>
          <w:szCs w:val="24"/>
          <w:lang w:val="el-GR"/>
        </w:rPr>
        <w:t>εννοιών που αναπαρίστανται από ένα διαζευκτικό (</w:t>
      </w:r>
      <w:r>
        <w:rPr>
          <w:rFonts w:ascii="Times New Roman" w:hAnsi="Times New Roman" w:cs="Times New Roman"/>
          <w:color w:val="366091" w:themeColor="accent1" w:themeShade="BF"/>
          <w:sz w:val="24"/>
          <w:szCs w:val="24"/>
          <w:lang w:val="en-US"/>
        </w:rPr>
        <w:t xml:space="preserve">disjunctive) </w:t>
      </w:r>
      <w:r>
        <w:rPr>
          <w:rFonts w:ascii="Times New Roman" w:hAnsi="Times New Roman" w:cs="Times New Roman"/>
          <w:color w:val="366091" w:themeColor="accent1" w:themeShade="BF"/>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p>
    <w:p w14:paraId="4575707A">
      <w:pPr>
        <w:numPr>
          <w:ilvl w:val="0"/>
          <w:numId w:val="0"/>
        </w:numPr>
        <w:ind w:left="0" w:right="282" w:firstLine="720"/>
        <w:jc w:val="both"/>
        <w:rPr>
          <w:rFonts w:ascii="Times New Roman" w:hAnsi="Times New Roman" w:cs="Times New Roman"/>
          <w:sz w:val="24"/>
          <w:szCs w:val="24"/>
        </w:rPr>
      </w:pPr>
      <w:r>
        <w:rPr>
          <w:rFonts w:ascii="Times New Roman" w:hAnsi="Times New Roman"/>
          <w:sz w:val="24"/>
          <w:szCs w:val="24"/>
          <w:lang w:val="el-GR"/>
        </w:rPr>
        <w:t xml:space="preserve">Οι γενετικοί αλγόριθμοι βρίσκουν επίσης εφαρμογή σε παιχνίδια καθώς και σε πολιτικές και οικονομικές αναλύσεις. Επιπλέον έχουν βρει εφαρμογή στη βιομηχανία για βιομηχανικούς ελέγχους, τη ρύθμηση ηλεκτρικού φορτίου, τη ρομποτική καθώς και σε συστήματα οχημάτων. Τέλος, η αναγνώρση προτύπων, η ασφάλεια, τα ηλεκτρονικά παιχνίδια αφορούν εφαρμογές των γενετικών αλγορίθμων. </w:t>
      </w:r>
      <w:r>
        <w:rPr>
          <w:rFonts w:ascii="Times New Roman" w:hAnsi="Times New Roman"/>
          <w:color w:val="366091" w:themeColor="accent1" w:themeShade="BF"/>
          <w:sz w:val="24"/>
          <w:szCs w:val="24"/>
          <w:lang w:val="en-GB"/>
        </w:rPr>
        <w:t>(Βλαχάβας et al., 2006)</w:t>
      </w:r>
    </w:p>
    <w:p w14:paraId="455ABB5E">
      <w:pPr>
        <w:numPr>
          <w:ilvl w:val="0"/>
          <w:numId w:val="0"/>
        </w:numPr>
        <w:ind w:left="0" w:right="282" w:firstLine="720"/>
        <w:rPr>
          <w:rFonts w:ascii="Times New Roman" w:hAnsi="Times New Roman" w:cs="Times New Roman"/>
          <w:color w:val="auto"/>
          <w:sz w:val="28"/>
          <w:szCs w:val="28"/>
          <w:lang w:val="el-GR"/>
        </w:rPr>
      </w:pPr>
    </w:p>
    <w:p w14:paraId="1F1C63DE">
      <w:pPr>
        <w:rPr>
          <w:rFonts w:ascii="Times New Roman" w:hAnsi="Times New Roman" w:eastAsia="Times New Roman" w:cs="Times New Roman"/>
          <w:sz w:val="24"/>
          <w:szCs w:val="24"/>
          <w:lang w:val="el-GR"/>
        </w:rPr>
      </w:pPr>
    </w:p>
    <w:p w14:paraId="27ECCCB6">
      <w:pPr>
        <w:rPr>
          <w:rFonts w:ascii="Times New Roman" w:hAnsi="Times New Roman" w:eastAsia="Times New Roman" w:cs="Times New Roman"/>
          <w:sz w:val="24"/>
          <w:szCs w:val="24"/>
          <w:lang w:val="el-GR"/>
        </w:rPr>
      </w:pPr>
    </w:p>
    <w:p w14:paraId="73B04F59">
      <w:pPr>
        <w:rPr>
          <w:rFonts w:ascii="Times New Roman" w:hAnsi="Times New Roman" w:eastAsia="Times New Roman" w:cs="Times New Roman"/>
          <w:sz w:val="24"/>
          <w:szCs w:val="24"/>
          <w:lang w:val="el-GR"/>
        </w:rPr>
      </w:pPr>
    </w:p>
    <w:p w14:paraId="6181F3E5">
      <w:pPr>
        <w:rPr>
          <w:rFonts w:ascii="Times New Roman" w:hAnsi="Times New Roman" w:eastAsia="Times New Roman" w:cs="Times New Roman"/>
          <w:sz w:val="24"/>
          <w:szCs w:val="24"/>
          <w:lang w:val="el-GR"/>
        </w:rPr>
      </w:pPr>
    </w:p>
    <w:p w14:paraId="4F1FBEDB">
      <w:pPr>
        <w:rPr>
          <w:rFonts w:ascii="Times New Roman" w:hAnsi="Times New Roman" w:eastAsia="Times New Roman" w:cs="Times New Roman"/>
          <w:sz w:val="24"/>
          <w:szCs w:val="24"/>
          <w:lang w:val="el-GR"/>
        </w:rPr>
      </w:pPr>
    </w:p>
    <w:p w14:paraId="010BABBA">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γραφικά υπολογιστών</w:t>
      </w:r>
    </w:p>
    <w:p w14:paraId="0E170ADB">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σύνθεση μουσικής</w:t>
      </w:r>
    </w:p>
    <w:p w14:paraId="6A2FF22B">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κατασκευή ΤΝΔ</w:t>
      </w:r>
    </w:p>
    <w:p w14:paraId="6A7A6BC6">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ρομποτική - για έλεγχο &amp; εκπαίδευση ρομπότ</w:t>
      </w:r>
    </w:p>
    <w:p w14:paraId="3BE73432">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διαγνωστικούς ελέγχους σε αεροσκάφη (αεροναυπηγική)</w:t>
      </w:r>
    </w:p>
    <w:p w14:paraId="7C0EF929">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xml:space="preserve">+ επεξεργασία φυσικής γλώσσας. Οι γ.α. έχουν χρησιμοποιηθεί με επιτυχία στην επεξεργασία φυσικής γλώσσας σε προβλήματα όπως εξαγωγή γραμματικών κανόνων, εύρεση μορφολογικών κανόνων και ανακάλυψη πληροφορίας </w:t>
      </w:r>
      <w:r>
        <w:rPr>
          <w:rFonts w:ascii="Times New Roman" w:hAnsi="Times New Roman" w:eastAsia="Times New Roman" w:cs="Times New Roman"/>
          <w:sz w:val="24"/>
          <w:szCs w:val="24"/>
          <w:lang w:val="en-GB"/>
        </w:rPr>
        <w:t>(information retrieval)</w:t>
      </w:r>
      <w:r>
        <w:rPr>
          <w:rFonts w:ascii="Times New Roman" w:hAnsi="Times New Roman" w:eastAsia="Times New Roman" w:cs="Times New Roman"/>
          <w:sz w:val="24"/>
          <w:szCs w:val="24"/>
          <w:lang w:val="el-GR"/>
        </w:rPr>
        <w:t>.</w:t>
      </w:r>
    </w:p>
    <w:p w14:paraId="692C5D4C">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n-GB"/>
        </w:rPr>
        <w:t>+</w:t>
      </w:r>
      <w:r>
        <w:rPr>
          <w:rFonts w:ascii="Times New Roman" w:hAnsi="Times New Roman" w:eastAsia="Times New Roman" w:cs="Times New Roman"/>
          <w:sz w:val="24"/>
          <w:szCs w:val="24"/>
          <w:lang w:val="el-GR"/>
        </w:rPr>
        <w:t>επεξεργασία σήματος πχ βιοιατρικου σηματος, εξαγωγή χαρακτηριστικών από δεδομένα, επεξεργασία εικόνας</w:t>
      </w:r>
    </w:p>
    <w:p w14:paraId="0302B27C">
      <w:pPr>
        <w:rPr>
          <w:rFonts w:ascii="Times New Roman" w:hAnsi="Times New Roman" w:eastAsia="Times New Roman" w:cs="Times New Roman"/>
          <w:sz w:val="24"/>
          <w:szCs w:val="24"/>
          <w:lang w:val="el-GR"/>
        </w:rPr>
      </w:pPr>
    </w:p>
    <w:p w14:paraId="7E237EE5">
      <w:pPr>
        <w:rPr>
          <w:rFonts w:ascii="Times New Roman" w:hAnsi="Times New Roman" w:eastAsia="Times New Roman" w:cs="Times New Roman"/>
          <w:sz w:val="24"/>
          <w:szCs w:val="24"/>
          <w:lang w:val="el-GR"/>
        </w:rPr>
      </w:pPr>
    </w:p>
    <w:p w14:paraId="699E1EB2">
      <w:pPr>
        <w:rPr>
          <w:rFonts w:ascii="Times New Roman" w:hAnsi="Times New Roman" w:eastAsia="Times New Roman" w:cs="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6"/>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68" w:name="_Toc5322"/>
      <w:bookmarkStart w:id="69" w:name="_Toc22564"/>
      <w:r>
        <w:rPr>
          <w:rFonts w:ascii="Times New Roman" w:hAnsi="Times New Roman" w:cs="Times New Roman"/>
          <w:color w:val="auto"/>
          <w:sz w:val="32"/>
          <w:szCs w:val="32"/>
          <w:lang w:val="el-GR"/>
        </w:rPr>
        <w:t>Μέθοδος - αποτελέσματα</w:t>
      </w:r>
      <w:bookmarkEnd w:id="68"/>
      <w:bookmarkEnd w:id="69"/>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0" w:name="_Toc25061"/>
      <w:bookmarkStart w:id="71" w:name="_Toc24746"/>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0"/>
      <w:bookmarkEnd w:id="71"/>
    </w:p>
    <w:p w14:paraId="56D22020">
      <w:pPr>
        <w:ind w:left="0" w:leftChars="0" w:right="282" w:firstLine="0" w:firstLineChars="0"/>
        <w:jc w:val="both"/>
        <w:rPr>
          <w:rFonts w:ascii="Times New Roman" w:hAnsi="Times New Roman" w:cs="Times New Roman"/>
          <w:sz w:val="24"/>
          <w:szCs w:val="24"/>
          <w:lang w:val="el-GR"/>
        </w:rPr>
      </w:pPr>
    </w:p>
    <w:p w14:paraId="477875DE">
      <w:pPr>
        <w:ind w:left="0" w:leftChars="0" w:right="282" w:firstLine="0" w:firstLineChars="0"/>
        <w:jc w:val="both"/>
        <w:rPr>
          <w:rFonts w:ascii="Times New Roman" w:hAnsi="Times New Roman" w:cs="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2" w:name="_Toc13588"/>
      <w:bookmarkStart w:id="73" w:name="_Toc19852"/>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2"/>
      <w:bookmarkEnd w:id="73"/>
    </w:p>
    <w:p w14:paraId="02E159FD">
      <w:pPr>
        <w:ind w:right="282" w:firstLine="720"/>
        <w:jc w:val="both"/>
        <w:rPr>
          <w:rFonts w:ascii="Times New Roman" w:hAnsi="Times New Roman" w:cs="Times New Roman"/>
          <w:sz w:val="24"/>
          <w:szCs w:val="24"/>
        </w:rPr>
      </w:pPr>
    </w:p>
    <w:p w14:paraId="34160176">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58D0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6311955B">
            <w:pPr>
              <w:widowControl/>
              <w:spacing w:before="0" w:after="0" w:line="240" w:lineRule="auto"/>
              <w:ind w:right="282" w:firstLine="720"/>
              <w:jc w:val="both"/>
              <w:rPr>
                <w:rFonts w:ascii="Times New Roman" w:hAnsi="Times New Roman" w:cs="Times New Roman"/>
                <w:sz w:val="24"/>
                <w:szCs w:val="24"/>
              </w:rPr>
            </w:pPr>
          </w:p>
        </w:tc>
        <w:tc>
          <w:tcPr>
            <w:tcW w:w="3002" w:type="dxa"/>
          </w:tcPr>
          <w:p w14:paraId="615296A3">
            <w:pPr>
              <w:widowControl/>
              <w:spacing w:before="0" w:after="0" w:line="240" w:lineRule="auto"/>
              <w:ind w:right="282" w:firstLine="720"/>
              <w:jc w:val="both"/>
              <w:rPr>
                <w:rFonts w:ascii="Times New Roman" w:hAnsi="Times New Roman" w:cs="Times New Roman"/>
                <w:sz w:val="24"/>
                <w:szCs w:val="24"/>
              </w:rPr>
            </w:pPr>
          </w:p>
        </w:tc>
        <w:tc>
          <w:tcPr>
            <w:tcW w:w="3002" w:type="dxa"/>
          </w:tcPr>
          <w:p w14:paraId="4C0C5AEF">
            <w:pPr>
              <w:widowControl/>
              <w:spacing w:before="0" w:after="0" w:line="240" w:lineRule="auto"/>
              <w:ind w:right="282" w:firstLine="720"/>
              <w:jc w:val="both"/>
              <w:rPr>
                <w:rFonts w:ascii="Times New Roman" w:hAnsi="Times New Roman" w:cs="Times New Roman"/>
                <w:sz w:val="24"/>
                <w:szCs w:val="24"/>
              </w:rPr>
            </w:pPr>
          </w:p>
        </w:tc>
      </w:tr>
      <w:tr w14:paraId="25CAD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7E2543B">
            <w:pPr>
              <w:widowControl/>
              <w:spacing w:before="0" w:after="0" w:line="240" w:lineRule="auto"/>
              <w:ind w:right="282" w:firstLine="720"/>
              <w:jc w:val="both"/>
              <w:rPr>
                <w:rFonts w:ascii="Times New Roman" w:hAnsi="Times New Roman" w:cs="Times New Roman"/>
                <w:sz w:val="24"/>
                <w:szCs w:val="24"/>
              </w:rPr>
            </w:pPr>
          </w:p>
        </w:tc>
        <w:tc>
          <w:tcPr>
            <w:tcW w:w="3002" w:type="dxa"/>
          </w:tcPr>
          <w:p w14:paraId="068FD9DA">
            <w:pPr>
              <w:widowControl/>
              <w:spacing w:before="0" w:after="0" w:line="240" w:lineRule="auto"/>
              <w:ind w:right="282" w:firstLine="720"/>
              <w:jc w:val="both"/>
              <w:rPr>
                <w:rFonts w:ascii="Times New Roman" w:hAnsi="Times New Roman" w:cs="Times New Roman"/>
                <w:sz w:val="24"/>
                <w:szCs w:val="24"/>
              </w:rPr>
            </w:pPr>
          </w:p>
        </w:tc>
        <w:tc>
          <w:tcPr>
            <w:tcW w:w="3002" w:type="dxa"/>
          </w:tcPr>
          <w:p w14:paraId="759CC959">
            <w:pPr>
              <w:widowControl/>
              <w:spacing w:before="0" w:after="0" w:line="240" w:lineRule="auto"/>
              <w:ind w:right="282" w:firstLine="720"/>
              <w:jc w:val="both"/>
              <w:rPr>
                <w:rFonts w:ascii="Times New Roman" w:hAnsi="Times New Roman" w:cs="Times New Roman"/>
                <w:sz w:val="24"/>
                <w:szCs w:val="24"/>
              </w:rPr>
            </w:pPr>
          </w:p>
        </w:tc>
      </w:tr>
    </w:tbl>
    <w:p w14:paraId="4E2E089D">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F34D094">
      <w:pPr>
        <w:ind w:right="282" w:firstLine="720"/>
        <w:jc w:val="both"/>
        <w:rPr>
          <w:rFonts w:ascii="Times New Roman" w:hAnsi="Times New Roman" w:cs="Times New Roman"/>
          <w:sz w:val="24"/>
          <w:szCs w:val="24"/>
        </w:rPr>
      </w:pPr>
    </w:p>
    <w:p w14:paraId="61EE6A32">
      <w:pPr>
        <w:ind w:right="282" w:firstLine="720"/>
        <w:jc w:val="both"/>
        <w:rPr>
          <w:rFonts w:ascii="Times New Roman" w:hAnsi="Times New Roman" w:cs="Times New Roman"/>
          <w:sz w:val="24"/>
          <w:szCs w:val="24"/>
        </w:rPr>
      </w:pPr>
    </w:p>
    <w:p w14:paraId="1AF3390C">
      <w:pPr>
        <w:pStyle w:val="3"/>
        <w:numPr>
          <w:ilvl w:val="0"/>
          <w:numId w:val="0"/>
        </w:numPr>
        <w:ind w:left="576" w:right="282" w:hanging="576"/>
        <w:jc w:val="both"/>
        <w:rPr>
          <w:rFonts w:ascii="Times New Roman" w:hAnsi="Times New Roman" w:cs="Times New Roman"/>
          <w:color w:val="auto"/>
          <w:sz w:val="28"/>
          <w:szCs w:val="28"/>
          <w:lang w:val="el-GR"/>
        </w:rPr>
      </w:pPr>
      <w:bookmarkStart w:id="74" w:name="_Toc1078"/>
      <w:bookmarkStart w:id="75" w:name="_Toc11957"/>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4"/>
      <w:bookmarkEnd w:id="75"/>
    </w:p>
    <w:p w14:paraId="43D52D49">
      <w:pPr>
        <w:ind w:right="282" w:firstLine="720"/>
        <w:jc w:val="both"/>
        <w:rPr>
          <w:rFonts w:ascii="Times New Roman" w:hAnsi="Times New Roman" w:cs="Times New Roman"/>
          <w:sz w:val="24"/>
          <w:szCs w:val="24"/>
        </w:rPr>
      </w:pPr>
    </w:p>
    <w:p w14:paraId="00F609B7">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17B36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4D0B2A4">
            <w:pPr>
              <w:widowControl/>
              <w:spacing w:before="0" w:after="0" w:line="240" w:lineRule="auto"/>
              <w:ind w:right="282" w:firstLine="720"/>
              <w:jc w:val="both"/>
              <w:rPr>
                <w:rFonts w:ascii="Times New Roman" w:hAnsi="Times New Roman" w:cs="Times New Roman"/>
                <w:sz w:val="24"/>
                <w:szCs w:val="24"/>
              </w:rPr>
            </w:pPr>
          </w:p>
        </w:tc>
        <w:tc>
          <w:tcPr>
            <w:tcW w:w="3002" w:type="dxa"/>
          </w:tcPr>
          <w:p w14:paraId="1A670BB7">
            <w:pPr>
              <w:widowControl/>
              <w:spacing w:before="0" w:after="0" w:line="240" w:lineRule="auto"/>
              <w:ind w:right="282" w:firstLine="720"/>
              <w:jc w:val="both"/>
              <w:rPr>
                <w:rFonts w:ascii="Times New Roman" w:hAnsi="Times New Roman" w:cs="Times New Roman"/>
                <w:sz w:val="24"/>
                <w:szCs w:val="24"/>
              </w:rPr>
            </w:pPr>
          </w:p>
        </w:tc>
        <w:tc>
          <w:tcPr>
            <w:tcW w:w="3002" w:type="dxa"/>
          </w:tcPr>
          <w:p w14:paraId="2066EF14">
            <w:pPr>
              <w:widowControl/>
              <w:spacing w:before="0" w:after="0" w:line="240" w:lineRule="auto"/>
              <w:ind w:right="282" w:firstLine="720"/>
              <w:jc w:val="both"/>
              <w:rPr>
                <w:rFonts w:ascii="Times New Roman" w:hAnsi="Times New Roman" w:cs="Times New Roman"/>
                <w:sz w:val="24"/>
                <w:szCs w:val="24"/>
              </w:rPr>
            </w:pPr>
          </w:p>
        </w:tc>
      </w:tr>
      <w:tr w14:paraId="047EA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5748D49D">
            <w:pPr>
              <w:widowControl/>
              <w:spacing w:before="0" w:after="0" w:line="240" w:lineRule="auto"/>
              <w:ind w:right="282" w:firstLine="720"/>
              <w:jc w:val="both"/>
              <w:rPr>
                <w:rFonts w:ascii="Times New Roman" w:hAnsi="Times New Roman" w:cs="Times New Roman"/>
                <w:sz w:val="24"/>
                <w:szCs w:val="24"/>
              </w:rPr>
            </w:pPr>
          </w:p>
        </w:tc>
        <w:tc>
          <w:tcPr>
            <w:tcW w:w="3002" w:type="dxa"/>
          </w:tcPr>
          <w:p w14:paraId="32ED62BA">
            <w:pPr>
              <w:widowControl/>
              <w:spacing w:before="0" w:after="0" w:line="240" w:lineRule="auto"/>
              <w:ind w:right="282" w:firstLine="720"/>
              <w:jc w:val="both"/>
              <w:rPr>
                <w:rFonts w:ascii="Times New Roman" w:hAnsi="Times New Roman" w:cs="Times New Roman"/>
                <w:sz w:val="24"/>
                <w:szCs w:val="24"/>
              </w:rPr>
            </w:pPr>
          </w:p>
        </w:tc>
        <w:tc>
          <w:tcPr>
            <w:tcW w:w="3002" w:type="dxa"/>
          </w:tcPr>
          <w:p w14:paraId="6AB9CCF0">
            <w:pPr>
              <w:widowControl/>
              <w:spacing w:before="0" w:after="0" w:line="240" w:lineRule="auto"/>
              <w:ind w:right="282" w:firstLine="720"/>
              <w:jc w:val="both"/>
              <w:rPr>
                <w:rFonts w:ascii="Times New Roman" w:hAnsi="Times New Roman" w:cs="Times New Roman"/>
                <w:sz w:val="24"/>
                <w:szCs w:val="24"/>
              </w:rPr>
            </w:pPr>
          </w:p>
        </w:tc>
      </w:tr>
    </w:tbl>
    <w:p w14:paraId="5218B494">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F143440">
      <w:pPr>
        <w:ind w:right="282" w:firstLine="720"/>
        <w:jc w:val="both"/>
        <w:rPr>
          <w:rFonts w:ascii="Times New Roman" w:hAnsi="Times New Roman" w:cs="Times New Roman"/>
          <w:sz w:val="24"/>
          <w:szCs w:val="24"/>
        </w:rPr>
      </w:pPr>
    </w:p>
    <w:p w14:paraId="776442B6">
      <w:pPr>
        <w:ind w:right="282" w:firstLine="720"/>
        <w:jc w:val="both"/>
        <w:rPr>
          <w:rFonts w:ascii="Times New Roman" w:hAnsi="Times New Roman" w:cs="Times New Roman"/>
          <w:sz w:val="24"/>
          <w:szCs w:val="24"/>
        </w:rPr>
      </w:pPr>
    </w:p>
    <w:p w14:paraId="10C2EC07">
      <w:pPr>
        <w:ind w:left="0" w:leftChars="0" w:right="282" w:firstLine="0" w:firstLineChars="0"/>
        <w:jc w:val="both"/>
        <w:rPr>
          <w:rFonts w:ascii="Times New Roman" w:hAnsi="Times New Roman" w:cs="Times New Roman"/>
          <w:sz w:val="24"/>
          <w:szCs w:val="24"/>
        </w:rPr>
      </w:pPr>
    </w:p>
    <w:p w14:paraId="24150FA0">
      <w:pPr>
        <w:ind w:left="0" w:leftChars="0" w:right="282" w:firstLine="0" w:firstLineChars="0"/>
        <w:jc w:val="both"/>
        <w:rPr>
          <w:rFonts w:ascii="Times New Roman" w:hAnsi="Times New Roman" w:cs="Times New Roman"/>
          <w:sz w:val="24"/>
          <w:szCs w:val="24"/>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76" w:name="_Toc5169"/>
      <w:bookmarkStart w:id="77" w:name="_Toc8760"/>
      <w:r>
        <w:rPr>
          <w:rFonts w:ascii="Times New Roman" w:hAnsi="Times New Roman" w:cs="Times New Roman"/>
          <w:color w:val="auto"/>
          <w:sz w:val="32"/>
          <w:szCs w:val="32"/>
          <w:lang w:val="el-GR"/>
        </w:rPr>
        <w:t>Συμπεράσματα</w:t>
      </w:r>
      <w:bookmarkEnd w:id="76"/>
      <w:bookmarkEnd w:id="77"/>
    </w:p>
    <w:p w14:paraId="544EA993">
      <w:pPr>
        <w:ind w:right="282" w:firstLine="720"/>
        <w:jc w:val="both"/>
        <w:rPr>
          <w:rFonts w:ascii="Times New Roman" w:hAnsi="Times New Roman" w:cs="Times New Roman"/>
          <w:sz w:val="24"/>
          <w:szCs w:val="24"/>
        </w:rPr>
      </w:pPr>
    </w:p>
    <w:p w14:paraId="7B95259F">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75092F40">
      <w:pPr>
        <w:ind w:right="282" w:firstLine="720"/>
        <w:rPr>
          <w:rFonts w:ascii="Times New Roman" w:hAnsi="Times New Roman" w:cs="Times New Roman"/>
          <w:sz w:val="24"/>
          <w:szCs w:val="24"/>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1BBECB8F">
      <w:pPr>
        <w:ind w:right="282" w:firstLine="720"/>
        <w:rPr>
          <w:rFonts w:ascii="Times New Roman" w:hAnsi="Times New Roman" w:cs="Times New Roman"/>
          <w:sz w:val="24"/>
          <w:szCs w:val="24"/>
        </w:rPr>
      </w:pPr>
    </w:p>
    <w:p w14:paraId="632E927B">
      <w:pPr>
        <w:ind w:right="282" w:firstLine="720"/>
        <w:rPr>
          <w:rFonts w:ascii="Times New Roman" w:hAnsi="Times New Roman" w:cs="Times New Roman"/>
          <w:sz w:val="24"/>
          <w:szCs w:val="24"/>
        </w:rPr>
      </w:pPr>
    </w:p>
    <w:p w14:paraId="29B5E1A8">
      <w:pPr>
        <w:ind w:right="282" w:firstLine="720"/>
        <w:rPr>
          <w:rFonts w:ascii="Times New Roman" w:hAnsi="Times New Roman" w:cs="Times New Roman"/>
          <w:sz w:val="24"/>
          <w:szCs w:val="24"/>
        </w:rPr>
      </w:pPr>
    </w:p>
    <w:p w14:paraId="58373CF7">
      <w:pPr>
        <w:ind w:right="282" w:firstLine="720"/>
        <w:rPr>
          <w:rFonts w:ascii="Times New Roman" w:hAnsi="Times New Roman" w:cs="Times New Roman"/>
          <w:sz w:val="24"/>
          <w:szCs w:val="24"/>
        </w:rPr>
      </w:pPr>
    </w:p>
    <w:p w14:paraId="499C7B62">
      <w:pPr>
        <w:ind w:right="282" w:firstLine="720"/>
        <w:rPr>
          <w:rFonts w:ascii="Times New Roman" w:hAnsi="Times New Roman" w:cs="Times New Roman"/>
          <w:sz w:val="24"/>
          <w:szCs w:val="24"/>
        </w:rPr>
      </w:pPr>
    </w:p>
    <w:p w14:paraId="27361F98">
      <w:pPr>
        <w:ind w:right="282" w:firstLine="720"/>
        <w:rPr>
          <w:rFonts w:ascii="Times New Roman" w:hAnsi="Times New Roman" w:cs="Times New Roman"/>
          <w:sz w:val="24"/>
          <w:szCs w:val="24"/>
        </w:rPr>
      </w:pPr>
    </w:p>
    <w:p w14:paraId="064B18D7">
      <w:pPr>
        <w:ind w:right="282" w:firstLine="720"/>
        <w:rPr>
          <w:rFonts w:ascii="Times New Roman" w:hAnsi="Times New Roman" w:cs="Times New Roman"/>
          <w:sz w:val="24"/>
          <w:szCs w:val="24"/>
        </w:rPr>
      </w:pPr>
    </w:p>
    <w:p w14:paraId="06D11834">
      <w:pPr>
        <w:ind w:right="282" w:firstLine="720"/>
        <w:rPr>
          <w:rFonts w:ascii="Times New Roman" w:hAnsi="Times New Roman" w:cs="Times New Roman"/>
          <w:sz w:val="24"/>
          <w:szCs w:val="24"/>
        </w:rPr>
      </w:pPr>
    </w:p>
    <w:p w14:paraId="298C89EA">
      <w:pPr>
        <w:ind w:right="282" w:firstLine="720"/>
        <w:rPr>
          <w:rFonts w:ascii="Times New Roman" w:hAnsi="Times New Roman" w:cs="Times New Roman"/>
          <w:sz w:val="24"/>
          <w:szCs w:val="24"/>
        </w:rPr>
      </w:pPr>
    </w:p>
    <w:p w14:paraId="1746B771">
      <w:pPr>
        <w:ind w:right="282" w:firstLine="720"/>
        <w:rPr>
          <w:rFonts w:ascii="Times New Roman" w:hAnsi="Times New Roman" w:cs="Times New Roman"/>
          <w:sz w:val="24"/>
          <w:szCs w:val="24"/>
        </w:rPr>
      </w:pPr>
    </w:p>
    <w:p w14:paraId="24532C55">
      <w:pPr>
        <w:ind w:right="282" w:firstLine="720"/>
        <w:rPr>
          <w:rFonts w:ascii="Times New Roman" w:hAnsi="Times New Roman" w:cs="Times New Roman"/>
          <w:sz w:val="24"/>
          <w:szCs w:val="24"/>
        </w:rPr>
      </w:pPr>
    </w:p>
    <w:p w14:paraId="2EBBD2BC">
      <w:pPr>
        <w:ind w:right="282" w:firstLine="720"/>
        <w:rPr>
          <w:rFonts w:ascii="Times New Roman" w:hAnsi="Times New Roman" w:cs="Times New Roman"/>
          <w:sz w:val="24"/>
          <w:szCs w:val="24"/>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78" w:name="_Toc5992"/>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78"/>
    </w:p>
    <w:p w14:paraId="1222F4B6">
      <w:pPr>
        <w:jc w:val="both"/>
        <w:rPr>
          <w:i w:val="0"/>
          <w:iCs w:val="0"/>
          <w:lang w:val="el-GR"/>
        </w:rPr>
      </w:pPr>
    </w:p>
    <w:p w14:paraId="526FA9EE">
      <w:pPr>
        <w:pStyle w:val="57"/>
        <w:numPr>
          <w:ilvl w:val="0"/>
          <w:numId w:val="7"/>
        </w:numPr>
        <w:spacing w:before="0" w:after="0"/>
        <w:ind w:left="357" w:right="0" w:hanging="357"/>
        <w:contextualSpacing/>
        <w:jc w:val="both"/>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1D3C539A">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b/>
          <w:bCs/>
          <w:i w:val="0"/>
          <w:iCs w:val="0"/>
          <w:sz w:val="24"/>
          <w:szCs w:val="24"/>
          <w:lang w:val="en-GB"/>
        </w:rPr>
        <w:t>Ruder</w:t>
      </w:r>
      <w:r>
        <w:rPr>
          <w:rFonts w:hint="default" w:ascii="Times New Roman" w:hAnsi="Times New Roman" w:eastAsia="Times New Roman"/>
          <w:b/>
          <w:bCs/>
          <w:i w:val="0"/>
          <w:iCs w:val="0"/>
          <w:sz w:val="24"/>
          <w:szCs w:val="24"/>
          <w:lang w:val="en-GB"/>
        </w:rPr>
        <w:t>, S.,</w:t>
      </w:r>
      <w:r>
        <w:rPr>
          <w:rFonts w:ascii="Times New Roman" w:hAnsi="Times New Roman" w:eastAsia="Times New Roman"/>
          <w:b/>
          <w:bCs/>
          <w:i w:val="0"/>
          <w:iCs w:val="0"/>
          <w:sz w:val="24"/>
          <w:szCs w:val="24"/>
          <w:lang w:val="el-GR"/>
        </w:rPr>
        <w:t xml:space="preserve"> (χ.χ.)</w:t>
      </w:r>
      <w:r>
        <w:rPr>
          <w:rFonts w:hint="default" w:ascii="Times New Roman" w:hAnsi="Times New Roman" w:eastAsia="Times New Roman"/>
          <w:b/>
          <w:bCs/>
          <w:i w:val="0"/>
          <w:iCs w:val="0"/>
          <w:sz w:val="24"/>
          <w:szCs w:val="24"/>
          <w:lang w:val="en-GB"/>
        </w:rPr>
        <w:t xml:space="preserve">. </w:t>
      </w:r>
      <w:r>
        <w:rPr>
          <w:rFonts w:ascii="Times New Roman" w:hAnsi="Times New Roman" w:eastAsia="Times New Roman"/>
          <w:b/>
          <w:bCs/>
          <w:i w:val="0"/>
          <w:iCs w:val="0"/>
          <w:sz w:val="24"/>
          <w:szCs w:val="24"/>
          <w:lang w:val="el-GR"/>
        </w:rPr>
        <w:t xml:space="preserve"> </w:t>
      </w:r>
      <w:r>
        <w:rPr>
          <w:rFonts w:ascii="Times New Roman" w:hAnsi="Times New Roman" w:eastAsia="Times New Roman"/>
          <w:b/>
          <w:bCs/>
          <w:i/>
          <w:iCs/>
          <w:sz w:val="24"/>
          <w:szCs w:val="24"/>
          <w:lang w:val="el-GR"/>
        </w:rPr>
        <w:t>An overview of gradient descent optimization algorithms</w:t>
      </w:r>
      <w:r>
        <w:rPr>
          <w:rFonts w:ascii="Times New Roman" w:hAnsi="Times New Roman" w:eastAsia="Times New Roman"/>
          <w:b/>
          <w:bCs/>
          <w:i w:val="0"/>
          <w:iCs w:val="0"/>
          <w:sz w:val="24"/>
          <w:szCs w:val="24"/>
          <w:lang w:val="el-GR"/>
        </w:rPr>
        <w:t xml:space="preserve">. Ανακτήθηκε στις 22/08/2024 από </w:t>
      </w:r>
      <w:r>
        <w:rPr>
          <w:b/>
          <w:bCs/>
          <w:i w:val="0"/>
          <w:iCs w:val="0"/>
        </w:rPr>
        <w:fldChar w:fldCharType="begin"/>
      </w:r>
      <w:r>
        <w:rPr>
          <w:b/>
          <w:bCs/>
          <w:i w:val="0"/>
          <w:iCs w:val="0"/>
        </w:rPr>
        <w:instrText xml:space="preserve"> HYPERLINK "https://arxiv.org/pdf/1609.04747" \h </w:instrText>
      </w:r>
      <w:r>
        <w:rPr>
          <w:b/>
          <w:bCs/>
          <w:i w:val="0"/>
          <w:iCs w:val="0"/>
        </w:rPr>
        <w:fldChar w:fldCharType="separate"/>
      </w:r>
      <w:r>
        <w:rPr>
          <w:rFonts w:ascii="Times New Roman" w:hAnsi="Times New Roman" w:eastAsia="Times New Roman"/>
          <w:b/>
          <w:bCs/>
          <w:i w:val="0"/>
          <w:iCs w:val="0"/>
          <w:color w:val="800080"/>
          <w:sz w:val="24"/>
          <w:szCs w:val="24"/>
          <w:u w:val="single"/>
          <w:lang w:val="en-GB"/>
        </w:rPr>
        <w:t>https://arxiv.org/pdf/1609.04747</w:t>
      </w:r>
      <w:r>
        <w:rPr>
          <w:rFonts w:ascii="Times New Roman" w:hAnsi="Times New Roman" w:eastAsia="Times New Roman"/>
          <w:b/>
          <w:bCs/>
          <w:i w:val="0"/>
          <w:iCs w:val="0"/>
          <w:color w:val="800080"/>
          <w:sz w:val="24"/>
          <w:szCs w:val="24"/>
          <w:u w:val="single"/>
          <w:lang w:val="en-GB"/>
        </w:rPr>
        <w:fldChar w:fldCharType="end"/>
      </w:r>
    </w:p>
    <w:p w14:paraId="3F069A28">
      <w:pPr>
        <w:pStyle w:val="57"/>
        <w:numPr>
          <w:ilvl w:val="0"/>
          <w:numId w:val="7"/>
        </w:numPr>
        <w:spacing w:before="0" w:after="0"/>
        <w:ind w:left="357" w:right="0" w:hanging="357"/>
        <w:contextualSpacing/>
        <w:jc w:val="both"/>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 xml:space="preserve">Rosenblatt, F., (1958). </w:t>
      </w:r>
      <w:r>
        <w:rPr>
          <w:rFonts w:hint="default" w:ascii="Times New Roman" w:hAnsi="Times New Roman" w:eastAsia="Times New Roman"/>
          <w:b w:val="0"/>
          <w:bCs w:val="0"/>
          <w:i/>
          <w:iCs/>
          <w:color w:val="auto"/>
          <w:sz w:val="24"/>
          <w:szCs w:val="24"/>
          <w:u w:val="none"/>
          <w:lang w:val="en-US"/>
        </w:rPr>
        <w:t>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68A6970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2"/>
          <w:rFonts w:ascii="Times New Roman" w:hAnsi="Times New Roman" w:eastAsia="Times New Roman"/>
          <w:i w:val="0"/>
          <w:iCs w:val="0"/>
          <w:sz w:val="24"/>
          <w:szCs w:val="24"/>
          <w:lang w:val="el-GR"/>
        </w:rPr>
        <w:fldChar w:fldCharType="end"/>
      </w:r>
    </w:p>
    <w:p w14:paraId="16636567">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Δούνιας, Γ., και 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  &amp; Κουτρούμπας, Κ. ,(2012)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 Γ. &amp; Παπακώστας, Γ. 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xml:space="preserve">, Σ., (χ.χ.) </w:t>
      </w:r>
      <w:r>
        <w:rPr>
          <w:rFonts w:hint="default" w:ascii="Times New Roman" w:hAnsi="Times New Roman" w:cs="Times New Roman"/>
          <w:i/>
          <w:iCs/>
          <w:sz w:val="24"/>
          <w:szCs w:val="24"/>
          <w:lang w:val="el-GR"/>
        </w:rPr>
        <w:t>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69437DE8">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iCs/>
          <w:sz w:val="24"/>
          <w:szCs w:val="24"/>
        </w:rPr>
        <w:t xml:space="preserve"> 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3951E807">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7CF2AC34">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r>
        <w:rPr>
          <w:rFonts w:ascii="Times New Roman" w:hAnsi="Times New Roman"/>
          <w:i w:val="0"/>
          <w:iCs w:val="0"/>
          <w:color w:val="366091" w:themeColor="accent1" w:themeShade="BF"/>
          <w:sz w:val="24"/>
          <w:szCs w:val="24"/>
          <w:u w:val="none"/>
          <w:lang w:val="el-GR"/>
        </w:rPr>
        <w:t>(</w:t>
      </w:r>
      <w:r>
        <w:rPr>
          <w:rFonts w:ascii="Times New Roman" w:hAnsi="Times New Roman"/>
          <w:i w:val="0"/>
          <w:iCs w:val="0"/>
          <w:color w:val="366091" w:themeColor="accent1" w:themeShade="BF"/>
          <w:sz w:val="24"/>
          <w:szCs w:val="24"/>
          <w:u w:val="none"/>
          <w:lang w:val="en-GB"/>
        </w:rPr>
        <w:t xml:space="preserve">Files - Machine Learning - </w:t>
      </w:r>
      <w:r>
        <w:rPr>
          <w:rFonts w:ascii="Times New Roman" w:hAnsi="Times New Roman"/>
          <w:i w:val="0"/>
          <w:iCs w:val="0"/>
          <w:color w:val="366091" w:themeColor="accent1" w:themeShade="BF"/>
          <w:sz w:val="24"/>
          <w:szCs w:val="24"/>
          <w:u w:val="none"/>
          <w:lang w:val="el-GR"/>
        </w:rPr>
        <w:t xml:space="preserve">ΔΙΑΛΕΞΕΙΣ - </w:t>
      </w:r>
      <w:r>
        <w:rPr>
          <w:rFonts w:ascii="Times New Roman" w:hAnsi="Times New Roman"/>
          <w:i w:val="0"/>
          <w:iCs w:val="0"/>
          <w:color w:val="366091" w:themeColor="accent1" w:themeShade="BF"/>
          <w:sz w:val="24"/>
          <w:szCs w:val="24"/>
          <w:u w:val="none"/>
          <w:lang w:val="en-GB"/>
        </w:rPr>
        <w:t>lecture 5</w:t>
      </w:r>
      <w:r>
        <w:rPr>
          <w:rFonts w:hint="default" w:ascii="Times New Roman" w:hAnsi="Times New Roman"/>
          <w:i w:val="0"/>
          <w:iCs w:val="0"/>
          <w:color w:val="366091" w:themeColor="accent1" w:themeShade="BF"/>
          <w:sz w:val="24"/>
          <w:szCs w:val="24"/>
          <w:u w:val="none"/>
          <w:lang w:val="el-GR"/>
        </w:rPr>
        <w:t xml:space="preserve"> &amp; </w:t>
      </w:r>
      <w:r>
        <w:rPr>
          <w:rFonts w:hint="default" w:ascii="Times New Roman" w:hAnsi="Times New Roman"/>
          <w:i w:val="0"/>
          <w:iCs w:val="0"/>
          <w:color w:val="366091" w:themeColor="accent1" w:themeShade="BF"/>
          <w:sz w:val="24"/>
          <w:szCs w:val="24"/>
          <w:u w:val="none"/>
          <w:lang w:val="en-GB"/>
        </w:rPr>
        <w:t>lecture 6</w:t>
      </w:r>
      <w:r>
        <w:rPr>
          <w:rFonts w:ascii="Times New Roman" w:hAnsi="Times New Roman"/>
          <w:i w:val="0"/>
          <w:iCs w:val="0"/>
          <w:color w:val="366091" w:themeColor="accent1" w:themeShade="BF"/>
          <w:sz w:val="24"/>
          <w:szCs w:val="24"/>
          <w:u w:val="none"/>
          <w:lang w:val="en-GB"/>
        </w:rPr>
        <w:t>)</w:t>
      </w:r>
    </w:p>
    <w:p w14:paraId="33239534">
      <w:pPr>
        <w:pStyle w:val="57"/>
        <w:numPr>
          <w:ilvl w:val="0"/>
          <w:numId w:val="7"/>
        </w:numPr>
        <w:spacing w:before="0" w:after="0"/>
        <w:ind w:left="357" w:right="0" w:hanging="357"/>
        <w:contextualSpacing/>
        <w:jc w:val="both"/>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 (</w:t>
      </w:r>
      <w:r>
        <w:rPr>
          <w:rFonts w:ascii="Times New Roman" w:hAnsi="Times New Roman" w:eastAsia="Times New Roman" w:cs="Times New Roman"/>
          <w:i w:val="0"/>
          <w:iCs w:val="0"/>
          <w:sz w:val="24"/>
          <w:szCs w:val="24"/>
          <w:lang w:val="en-GB"/>
        </w:rPr>
        <w:t xml:space="preserve">Files - </w:t>
      </w:r>
      <w:r>
        <w:rPr>
          <w:rFonts w:ascii="Times New Roman" w:hAnsi="Times New Roman" w:eastAsia="Times New Roman" w:cs="Times New Roman"/>
          <w:i w:val="0"/>
          <w:iCs w:val="0"/>
          <w:sz w:val="24"/>
          <w:szCs w:val="24"/>
          <w:lang w:val="el-GR"/>
        </w:rPr>
        <w:t xml:space="preserve">ΓΕΝΕΤΙΚΟΙ ΑΛΓΟΡΙΘΜΟΙ - </w:t>
      </w:r>
      <w:r>
        <w:rPr>
          <w:rFonts w:ascii="Times New Roman" w:hAnsi="Times New Roman" w:eastAsia="Times New Roman" w:cs="Times New Roman"/>
          <w:i w:val="0"/>
          <w:iCs w:val="0"/>
          <w:sz w:val="24"/>
          <w:szCs w:val="24"/>
          <w:lang w:val="en-GB"/>
        </w:rPr>
        <w:t>Genetic Algorithms - Chapter 1 - ga_chapter1.pdf)</w:t>
      </w:r>
    </w:p>
    <w:p w14:paraId="5C78F0FC">
      <w:pPr>
        <w:ind w:left="0" w:right="282" w:firstLine="0"/>
        <w:rPr>
          <w:rFonts w:ascii="Times New Roman" w:hAnsi="Times New Roman"/>
          <w:i w:val="0"/>
          <w:iCs/>
          <w:sz w:val="28"/>
          <w:szCs w:val="28"/>
          <w:lang w:val="en-GB"/>
        </w:rPr>
      </w:pPr>
    </w:p>
    <w:p w14:paraId="25034568">
      <w:pPr>
        <w:ind w:left="0" w:right="282" w:firstLine="0"/>
        <w:rPr>
          <w:rFonts w:ascii="Times New Roman" w:hAnsi="Times New Roman"/>
          <w:i w:val="0"/>
          <w:iCs/>
          <w:sz w:val="28"/>
          <w:szCs w:val="28"/>
          <w:lang w:val="en-GB"/>
        </w:rPr>
      </w:pP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4656468D">
      <w:pPr>
        <w:ind w:left="0" w:right="282" w:firstLine="0"/>
        <w:rPr>
          <w:rFonts w:ascii="Times New Roman" w:hAnsi="Times New Roman"/>
          <w:i w:val="0"/>
          <w:iCs/>
          <w:sz w:val="28"/>
          <w:szCs w:val="28"/>
          <w:lang w:val="en-GB"/>
        </w:rPr>
      </w:pPr>
    </w:p>
    <w:p w14:paraId="13992ECB">
      <w:pPr>
        <w:ind w:left="0" w:right="282" w:firstLine="0"/>
        <w:rPr>
          <w:rFonts w:ascii="Times New Roman" w:hAnsi="Times New Roman"/>
          <w:i w:val="0"/>
          <w:iCs/>
          <w:sz w:val="28"/>
          <w:szCs w:val="28"/>
          <w:lang w:val="en-GB"/>
        </w:rPr>
      </w:pPr>
    </w:p>
    <w:p w14:paraId="3BC97911">
      <w:pPr>
        <w:ind w:left="0" w:right="282" w:firstLine="0"/>
        <w:rPr>
          <w:rFonts w:ascii="Times New Roman" w:hAnsi="Times New Roman"/>
          <w:i w:val="0"/>
          <w:iCs/>
          <w:sz w:val="28"/>
          <w:szCs w:val="28"/>
          <w:lang w:val="en-GB"/>
        </w:rPr>
      </w:pPr>
    </w:p>
    <w:p w14:paraId="27077611">
      <w:pPr>
        <w:ind w:left="0" w:right="282" w:firstLine="0"/>
        <w:rPr>
          <w:rFonts w:ascii="Times New Roman" w:hAnsi="Times New Roman"/>
          <w:i w:val="0"/>
          <w:iCs/>
          <w:sz w:val="28"/>
          <w:szCs w:val="28"/>
          <w:lang w:val="en-GB"/>
        </w:rPr>
      </w:pPr>
    </w:p>
    <w:p w14:paraId="15C811C9">
      <w:pPr>
        <w:ind w:left="0" w:right="282" w:firstLine="0"/>
        <w:rPr>
          <w:rFonts w:ascii="Times New Roman" w:hAnsi="Times New Roman"/>
          <w:i w:val="0"/>
          <w:iCs/>
          <w:sz w:val="28"/>
          <w:szCs w:val="28"/>
          <w:lang w:val="en-GB"/>
        </w:rPr>
      </w:pPr>
    </w:p>
    <w:p w14:paraId="3476630A">
      <w:pPr>
        <w:ind w:left="0" w:right="282" w:firstLine="0"/>
        <w:rPr>
          <w:rFonts w:ascii="Times New Roman" w:hAnsi="Times New Roman"/>
          <w:i w:val="0"/>
          <w:iCs/>
          <w:sz w:val="28"/>
          <w:szCs w:val="28"/>
          <w:lang w:val="en-GB"/>
        </w:rPr>
      </w:pPr>
    </w:p>
    <w:p w14:paraId="5AA3B0A8">
      <w:pPr>
        <w:ind w:left="0" w:right="282" w:firstLine="0"/>
        <w:rPr>
          <w:rFonts w:ascii="Times New Roman" w:hAnsi="Times New Roman"/>
          <w:i w:val="0"/>
          <w:iCs/>
          <w:sz w:val="28"/>
          <w:szCs w:val="28"/>
          <w:lang w:val="en-GB"/>
        </w:rPr>
      </w:pPr>
    </w:p>
    <w:p w14:paraId="6C1EF16B">
      <w:pPr>
        <w:ind w:left="0" w:right="282" w:firstLine="0"/>
        <w:rPr>
          <w:rFonts w:ascii="Times New Roman" w:hAnsi="Times New Roman"/>
          <w:i w:val="0"/>
          <w:iCs/>
          <w:sz w:val="28"/>
          <w:szCs w:val="28"/>
          <w:lang w:val="en-GB"/>
        </w:rPr>
      </w:pPr>
    </w:p>
    <w:p w14:paraId="1660B99D">
      <w:pPr>
        <w:ind w:left="0" w:right="282" w:firstLine="0"/>
        <w:rPr>
          <w:rFonts w:ascii="Times New Roman" w:hAnsi="Times New Roman"/>
          <w:i w:val="0"/>
          <w:iCs/>
          <w:sz w:val="28"/>
          <w:szCs w:val="28"/>
          <w:lang w:val="en-GB"/>
        </w:rPr>
      </w:pPr>
    </w:p>
    <w:p w14:paraId="1617005E">
      <w:pPr>
        <w:ind w:left="0" w:right="282" w:firstLine="0"/>
        <w:rPr>
          <w:rFonts w:ascii="Times New Roman" w:hAnsi="Times New Roman"/>
          <w:i w:val="0"/>
          <w:iCs/>
          <w:sz w:val="28"/>
          <w:szCs w:val="28"/>
          <w:lang w:val="en-GB"/>
        </w:rPr>
      </w:pPr>
    </w:p>
    <w:p w14:paraId="19AAAA8C">
      <w:pPr>
        <w:ind w:left="0" w:right="282" w:firstLine="0"/>
        <w:rPr>
          <w:rFonts w:ascii="Times New Roman" w:hAnsi="Times New Roman"/>
          <w:i w:val="0"/>
          <w:iCs/>
          <w:sz w:val="28"/>
          <w:szCs w:val="28"/>
          <w:lang w:val="en-GB"/>
        </w:rPr>
      </w:pPr>
    </w:p>
    <w:p w14:paraId="6FB973D1">
      <w:pPr>
        <w:ind w:left="0" w:leftChars="0" w:right="282" w:firstLine="0" w:firstLineChars="0"/>
        <w:rPr>
          <w:rFonts w:ascii="Times New Roman" w:hAnsi="Times New Roman"/>
          <w:b/>
          <w:bCs/>
          <w:i w:val="0"/>
          <w:iCs/>
          <w:sz w:val="28"/>
          <w:szCs w:val="28"/>
          <w:lang w:val="el-GR"/>
        </w:rPr>
      </w:pPr>
    </w:p>
    <w:p w14:paraId="0F75302C">
      <w:pPr>
        <w:ind w:left="0" w:leftChars="0" w:right="282" w:firstLine="0" w:firstLineChars="0"/>
        <w:rPr>
          <w:rFonts w:ascii="Times New Roman" w:hAnsi="Times New Roman"/>
          <w:b/>
          <w:bCs/>
          <w:i w:val="0"/>
          <w:iCs/>
          <w:sz w:val="28"/>
          <w:szCs w:val="28"/>
          <w:lang w:val="el-GR"/>
        </w:rPr>
      </w:pPr>
    </w:p>
    <w:p w14:paraId="6E19A03F">
      <w:pPr>
        <w:ind w:left="0" w:leftChars="0" w:right="282" w:firstLine="0" w:firstLineChars="0"/>
        <w:rPr>
          <w:rFonts w:ascii="Times New Roman" w:hAnsi="Times New Roman"/>
          <w:b/>
          <w:bCs/>
          <w:i w:val="0"/>
          <w:iCs/>
          <w:sz w:val="28"/>
          <w:szCs w:val="28"/>
          <w:lang w:val="el-GR"/>
        </w:rPr>
      </w:pPr>
    </w:p>
    <w:p w14:paraId="435756CD">
      <w:pPr>
        <w:ind w:left="0" w:leftChars="0" w:right="282" w:firstLine="0" w:firstLineChars="0"/>
        <w:rPr>
          <w:rFonts w:ascii="Times New Roman" w:hAnsi="Times New Roman"/>
          <w:b/>
          <w:bCs/>
          <w:i w:val="0"/>
          <w:iCs/>
          <w:sz w:val="28"/>
          <w:szCs w:val="28"/>
          <w:lang w:val="el-GR"/>
        </w:rPr>
      </w:pPr>
    </w:p>
    <w:p w14:paraId="18DEAACB">
      <w:pPr>
        <w:ind w:left="0" w:leftChars="0" w:right="282" w:firstLine="0" w:firstLineChars="0"/>
        <w:rPr>
          <w:rFonts w:ascii="Times New Roman" w:hAnsi="Times New Roman"/>
          <w:b/>
          <w:bCs/>
          <w:i w:val="0"/>
          <w:iCs/>
          <w:sz w:val="28"/>
          <w:szCs w:val="28"/>
          <w:lang w:val="el-GR"/>
        </w:rPr>
      </w:pPr>
    </w:p>
    <w:p w14:paraId="57F154AE">
      <w:pPr>
        <w:ind w:left="0" w:leftChars="0" w:right="282" w:firstLine="0" w:firstLineChars="0"/>
        <w:rPr>
          <w:rFonts w:ascii="Times New Roman" w:hAnsi="Times New Roman"/>
          <w:b/>
          <w:bCs/>
          <w:i w:val="0"/>
          <w:iCs/>
          <w:sz w:val="28"/>
          <w:szCs w:val="28"/>
          <w:lang w:val="el-GR"/>
        </w:rPr>
      </w:pPr>
    </w:p>
    <w:p w14:paraId="6B96BCE2">
      <w:pPr>
        <w:ind w:left="0" w:leftChars="0" w:right="282" w:firstLine="0" w:firstLineChars="0"/>
        <w:rPr>
          <w:rFonts w:ascii="Times New Roman" w:hAnsi="Times New Roman"/>
          <w:b/>
          <w:bCs/>
          <w:i w:val="0"/>
          <w:iCs/>
          <w:sz w:val="28"/>
          <w:szCs w:val="28"/>
          <w:lang w:val="el-GR"/>
        </w:rPr>
      </w:pPr>
    </w:p>
    <w:p w14:paraId="1CAD268F">
      <w:pPr>
        <w:ind w:left="0" w:leftChars="0" w:right="282" w:firstLine="0" w:firstLineChars="0"/>
        <w:rPr>
          <w:rFonts w:ascii="Times New Roman" w:hAnsi="Times New Roman"/>
          <w:b/>
          <w:bCs/>
          <w:i w:val="0"/>
          <w:iCs/>
          <w:sz w:val="28"/>
          <w:szCs w:val="28"/>
          <w:lang w:val="el-GR"/>
        </w:rPr>
      </w:pPr>
    </w:p>
    <w:p w14:paraId="0C349396">
      <w:pPr>
        <w:ind w:left="0" w:leftChars="0" w:right="282" w:firstLine="0" w:firstLineChars="0"/>
        <w:rPr>
          <w:rFonts w:ascii="Times New Roman" w:hAnsi="Times New Roman"/>
          <w:b/>
          <w:bCs/>
          <w:i w:val="0"/>
          <w:iCs/>
          <w:sz w:val="28"/>
          <w:szCs w:val="28"/>
          <w:lang w:val="el-GR"/>
        </w:rPr>
      </w:pPr>
    </w:p>
    <w:p w14:paraId="1342C34A">
      <w:pPr>
        <w:ind w:left="0" w:leftChars="0" w:right="282" w:firstLine="0" w:firstLineChars="0"/>
        <w:rPr>
          <w:rFonts w:ascii="Times New Roman" w:hAnsi="Times New Roman"/>
          <w:b/>
          <w:bCs/>
          <w:i w:val="0"/>
          <w:iCs/>
          <w:sz w:val="28"/>
          <w:szCs w:val="28"/>
          <w:lang w:val="el-GR"/>
        </w:rPr>
      </w:pPr>
    </w:p>
    <w:p w14:paraId="1B2E2A55">
      <w:pPr>
        <w:ind w:left="0" w:leftChars="0" w:right="282" w:firstLine="0" w:firstLineChars="0"/>
        <w:jc w:val="both"/>
        <w:rPr>
          <w:rFonts w:ascii="Times New Roman" w:hAnsi="Times New Roman" w:cs="Times New Roman"/>
          <w:sz w:val="24"/>
          <w:szCs w:val="24"/>
        </w:rPr>
      </w:pPr>
    </w:p>
    <w:p w14:paraId="1DCB8B0D">
      <w:pPr>
        <w:ind w:left="0" w:leftChars="0" w:right="282" w:firstLine="0" w:firstLineChars="0"/>
        <w:jc w:val="both"/>
        <w:rPr>
          <w:rFonts w:ascii="Times New Roman" w:hAnsi="Times New Roman" w:cs="Times New Roman"/>
          <w:color w:val="auto"/>
          <w:sz w:val="24"/>
          <w:szCs w:val="24"/>
        </w:rPr>
      </w:pPr>
    </w:p>
    <w:p w14:paraId="0556E6C0">
      <w:pPr>
        <w:ind w:left="0" w:leftChars="0" w:right="282" w:firstLine="0" w:firstLineChars="0"/>
        <w:jc w:val="both"/>
        <w:rPr>
          <w:rFonts w:ascii="Times New Roman" w:hAnsi="Times New Roman" w:cs="Times New Roman"/>
          <w:color w:val="auto"/>
          <w:sz w:val="24"/>
          <w:szCs w:val="24"/>
        </w:rPr>
      </w:pPr>
    </w:p>
    <w:p w14:paraId="42666E91">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79" w:name="_Toc9674"/>
      <w:bookmarkStart w:id="80" w:name="_Toc19106"/>
      <w:r>
        <w:rPr>
          <w:rFonts w:ascii="Times New Roman" w:hAnsi="Times New Roman" w:cs="Times New Roman"/>
          <w:color w:val="auto"/>
        </w:rPr>
        <w:t>ΠΑΡΑΡΤΗΜΑ</w:t>
      </w:r>
      <w:bookmarkEnd w:id="79"/>
      <w:bookmarkEnd w:id="80"/>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1" w:name="_Toc13001"/>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1"/>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2"/>
          <w:rFonts w:ascii="Times New Roman" w:hAnsi="Times New Roman"/>
          <w:b w:val="0"/>
          <w:bCs w:val="0"/>
          <w:i w:val="0"/>
          <w:iCs/>
          <w:sz w:val="24"/>
          <w:szCs w:val="24"/>
          <w:lang w:val="en-US"/>
        </w:rPr>
        <w:t>https://www.mycompiler.io/new/octave</w:t>
      </w:r>
      <w:r>
        <w:rPr>
          <w:rStyle w:val="22"/>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8"/>
          <w:szCs w:val="28"/>
          <w:u w:val="single"/>
          <w:lang w:val="el-GR"/>
        </w:rPr>
      </w:pPr>
      <w:r>
        <w:rPr>
          <w:rFonts w:ascii="Times New Roman" w:hAnsi="Times New Roman" w:eastAsia="Times New Roman" w:cs="Times New Roman"/>
          <w:b w:val="0"/>
          <w:bCs w:val="0"/>
          <w:i w:val="0"/>
          <w:iCs/>
          <w:sz w:val="24"/>
          <w:szCs w:val="24"/>
          <w:lang w:val="el-GR"/>
        </w:rPr>
        <w:t>grid on;</w:t>
      </w:r>
    </w:p>
    <w:p w14:paraId="1DB24E24">
      <w:pPr>
        <w:ind w:right="282" w:firstLine="720"/>
        <w:rPr>
          <w:rFonts w:ascii="Times New Roman" w:hAnsi="Times New Roman" w:eastAsia="Times New Roman"/>
          <w:i/>
          <w:sz w:val="28"/>
          <w:szCs w:val="28"/>
          <w:u w:val="single"/>
          <w:lang w:val="el-GR"/>
        </w:rPr>
      </w:pPr>
    </w:p>
    <w:p w14:paraId="439B28CB">
      <w:pPr>
        <w:ind w:right="282" w:firstLine="720"/>
        <w:rPr>
          <w:rFonts w:ascii="Times New Roman" w:hAnsi="Times New Roman" w:eastAsia="Times New Roman"/>
          <w:i/>
          <w:sz w:val="28"/>
          <w:szCs w:val="28"/>
          <w:u w:val="single"/>
          <w:lang w:val="el-GR"/>
        </w:rPr>
      </w:pPr>
    </w:p>
    <w:p w14:paraId="3CDEBC91">
      <w:pPr>
        <w:ind w:right="282" w:firstLine="72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3E4C0998">
      <w:pPr>
        <w:ind w:left="0" w:right="282" w:firstLine="0"/>
        <w:rPr>
          <w:rFonts w:ascii="Times New Roman" w:hAnsi="Times New Roman" w:eastAsia="Times New Roman"/>
          <w:i/>
          <w:sz w:val="28"/>
          <w:szCs w:val="28"/>
          <w:lang w:val="el-GR"/>
        </w:rPr>
      </w:pPr>
    </w:p>
    <w:p w14:paraId="7D8DE526">
      <w:pPr>
        <w:ind w:right="282" w:firstLine="720"/>
        <w:rPr>
          <w:rFonts w:ascii="Times New Roman" w:hAnsi="Times New Roman" w:eastAsia="Times New Roman"/>
          <w:i/>
          <w:sz w:val="28"/>
          <w:szCs w:val="28"/>
          <w:lang w:val="el-GR"/>
        </w:rPr>
      </w:pPr>
    </w:p>
    <w:p w14:paraId="2A6E1078">
      <w:pPr>
        <w:ind w:right="282" w:firstLine="72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C7FA92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48B6F780">
      <w:pPr>
        <w:ind w:left="0" w:leftChars="0" w:right="282" w:firstLine="0" w:firstLineChars="0"/>
        <w:rPr>
          <w:rFonts w:ascii="Times New Roman" w:hAnsi="Times New Roman" w:eastAsia="Times New Roman"/>
          <w:i/>
          <w:sz w:val="28"/>
          <w:szCs w:val="28"/>
          <w:lang w:val="el-GR"/>
        </w:rPr>
      </w:pPr>
    </w:p>
    <w:p w14:paraId="3FF4C32E">
      <w:pPr>
        <w:ind w:left="0" w:leftChars="0" w:right="282" w:firstLine="0" w:firstLineChars="0"/>
        <w:rPr>
          <w:rFonts w:ascii="Times New Roman" w:hAnsi="Times New Roman" w:eastAsia="Times New Roman"/>
          <w:i/>
          <w:sz w:val="28"/>
          <w:szCs w:val="28"/>
          <w:lang w:val="el-GR"/>
        </w:rPr>
      </w:pPr>
    </w:p>
    <w:p w14:paraId="2B385B05">
      <w:pPr>
        <w:ind w:left="0" w:leftChars="0" w:right="282" w:firstLine="0" w:firstLineChars="0"/>
        <w:rPr>
          <w:rFonts w:ascii="Times New Roman" w:hAnsi="Times New Roman" w:eastAsia="Times New Roman"/>
          <w:i/>
          <w:sz w:val="28"/>
          <w:szCs w:val="28"/>
          <w:lang w:val="el-GR"/>
        </w:rPr>
      </w:pPr>
    </w:p>
    <w:p w14:paraId="3E59CF9F">
      <w:pPr>
        <w:ind w:left="0" w:leftChars="0" w:right="282" w:firstLine="0" w:firstLineChars="0"/>
        <w:rPr>
          <w:rFonts w:ascii="Times New Roman" w:hAnsi="Times New Roman" w:eastAsia="Times New Roman"/>
          <w:i/>
          <w:sz w:val="28"/>
          <w:szCs w:val="28"/>
          <w:lang w:val="el-GR"/>
        </w:rPr>
      </w:pPr>
    </w:p>
    <w:p w14:paraId="6AD5C3F2">
      <w:pPr>
        <w:ind w:left="0" w:leftChars="0" w:right="282" w:firstLine="0" w:firstLineChars="0"/>
        <w:rPr>
          <w:rFonts w:hint="default" w:ascii="Times New Roman" w:hAnsi="Times New Roman" w:cs="Times New Roman"/>
          <w:i/>
          <w:sz w:val="28"/>
          <w:szCs w:val="28"/>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2" w:name="_Toc1601"/>
      <w:r>
        <w:rPr>
          <w:rFonts w:ascii="Times New Roman" w:hAnsi="Times New Roman"/>
          <w:b/>
          <w:bCs/>
          <w:i w:val="0"/>
          <w:iCs/>
          <w:sz w:val="28"/>
          <w:szCs w:val="28"/>
          <w:lang w:val="el-GR"/>
        </w:rPr>
        <w:t>ΠΑΡΑΡΤΗΜΑ Β: Αλγόριθμοι με την μορφή ψευδοκώδικα</w:t>
      </w:r>
      <w:bookmarkEnd w:id="82"/>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8"/>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8"/>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8"/>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8"/>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8"/>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8"/>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10"/>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10"/>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10"/>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10"/>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4BAAC038">
      <w:pPr>
        <w:ind w:left="0" w:leftChars="0" w:right="282" w:firstLine="0" w:firstLineChars="0"/>
        <w:rPr>
          <w:rFonts w:ascii="Times New Roman" w:hAnsi="Times New Roman" w:cs="Times New Roman"/>
          <w:sz w:val="28"/>
          <w:szCs w:val="28"/>
        </w:rPr>
      </w:pPr>
    </w:p>
    <w:p w14:paraId="10F82398">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ascii="Times New Roman" w:hAnsi="Times New Roman"/>
          <w:b w:val="0"/>
          <w:bCs w:val="0"/>
          <w:i w:val="0"/>
          <w:iCs/>
          <w:sz w:val="28"/>
          <w:szCs w:val="28"/>
          <w:u w:val="single"/>
          <w:lang w:val="en-GB"/>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MLP</w:t>
      </w:r>
    </w:p>
    <w:p w14:paraId="4C6D7044">
      <w:pPr>
        <w:ind w:left="0" w:right="282" w:firstLine="0"/>
        <w:rPr>
          <w:rFonts w:ascii="Times New Roman" w:hAnsi="Times New Roman" w:cs="Times New Roman"/>
          <w:sz w:val="28"/>
          <w:szCs w:val="28"/>
        </w:rPr>
      </w:pPr>
    </w:p>
    <w:p w14:paraId="38768F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3663317">
      <w:pPr>
        <w:keepNext w:val="0"/>
        <w:keepLines w:val="0"/>
        <w:pageBreakBefore w:val="0"/>
        <w:widowControl/>
        <w:numPr>
          <w:ilvl w:val="0"/>
          <w:numId w:val="11"/>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572E722D">
      <w:pPr>
        <w:keepNext w:val="0"/>
        <w:keepLines w:val="0"/>
        <w:pageBreakBefore w:val="0"/>
        <w:widowControl/>
        <w:numPr>
          <w:ilvl w:val="0"/>
          <w:numId w:val="11"/>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1C1FF41A">
      <w:pPr>
        <w:numPr>
          <w:ilvl w:val="0"/>
          <w:numId w:val="11"/>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4D0C6FBB">
      <w:pPr>
        <w:numPr>
          <w:ilvl w:val="0"/>
          <w:numId w:val="11"/>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045E71A">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6853DD53">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3CBDD558">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0010E60C">
      <w:pPr>
        <w:numPr>
          <w:ilvl w:val="1"/>
          <w:numId w:val="11"/>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4BE8CF24">
      <w:pPr>
        <w:numPr>
          <w:ilvl w:val="2"/>
          <w:numId w:val="11"/>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01CFCD14">
      <w:pPr>
        <w:numPr>
          <w:ilvl w:val="2"/>
          <w:numId w:val="11"/>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28F003E9">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580A673E">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180348E1">
      <w:pPr>
        <w:numPr>
          <w:ilvl w:val="0"/>
          <w:numId w:val="0"/>
        </w:numPr>
        <w:spacing w:line="360" w:lineRule="auto"/>
        <w:ind w:left="0" w:right="0" w:firstLine="0"/>
        <w:jc w:val="left"/>
        <w:rPr>
          <w:rFonts w:ascii="Times New Roman" w:hAnsi="Times New Roman"/>
          <w:sz w:val="24"/>
          <w:szCs w:val="24"/>
          <w:lang w:val="el-GR"/>
        </w:rPr>
      </w:pPr>
    </w:p>
    <w:p w14:paraId="1559AB7B">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0A3B1D8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3971E115">
      <w:pPr>
        <w:ind w:left="0" w:right="282" w:firstLine="0"/>
        <w:rPr>
          <w:rFonts w:ascii="Times New Roman" w:hAnsi="Times New Roman" w:cs="Times New Roman"/>
          <w:sz w:val="28"/>
          <w:szCs w:val="28"/>
        </w:rPr>
      </w:pPr>
    </w:p>
    <w:p w14:paraId="1A58A5C0">
      <w:pPr>
        <w:ind w:right="282" w:firstLine="720"/>
        <w:rPr>
          <w:rFonts w:ascii="Times New Roman" w:hAnsi="Times New Roman" w:cs="Times New Roman"/>
          <w:sz w:val="28"/>
          <w:szCs w:val="28"/>
        </w:rPr>
      </w:pPr>
    </w:p>
    <w:p w14:paraId="52470A79">
      <w:pPr>
        <w:ind w:right="282" w:firstLine="720"/>
        <w:rPr>
          <w:rFonts w:ascii="Times New Roman" w:hAnsi="Times New Roman" w:cs="Times New Roman"/>
          <w:sz w:val="28"/>
          <w:szCs w:val="28"/>
        </w:rPr>
      </w:pPr>
    </w:p>
    <w:p w14:paraId="795A775B">
      <w:pPr>
        <w:ind w:right="282" w:firstLine="720"/>
        <w:rPr>
          <w:rFonts w:ascii="Times New Roman" w:hAnsi="Times New Roman" w:cs="Times New Roman"/>
          <w:sz w:val="28"/>
          <w:szCs w:val="28"/>
        </w:rPr>
      </w:pPr>
    </w:p>
    <w:p w14:paraId="066AE9AA">
      <w:pPr>
        <w:ind w:left="0" w:leftChars="0" w:right="282" w:firstLine="0" w:firstLineChars="0"/>
        <w:rPr>
          <w:rFonts w:ascii="Times New Roman" w:hAnsi="Times New Roman" w:cs="Times New Roman"/>
          <w:sz w:val="28"/>
          <w:szCs w:val="28"/>
        </w:rPr>
      </w:pPr>
    </w:p>
    <w:p w14:paraId="4B59A48F">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4: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ascii="Times New Roman" w:hAnsi="Times New Roman"/>
          <w:b w:val="0"/>
          <w:bCs w:val="0"/>
          <w:i w:val="0"/>
          <w:iCs/>
          <w:sz w:val="28"/>
          <w:szCs w:val="28"/>
          <w:u w:val="single"/>
          <w:lang w:val="en-GB"/>
        </w:rPr>
        <w:t>Back Propagation</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12"/>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12"/>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12"/>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12"/>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12"/>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12"/>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12"/>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12"/>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CEC25EF">
      <w:pPr>
        <w:ind w:right="282" w:firstLine="720"/>
        <w:rPr>
          <w:rFonts w:ascii="Times New Roman" w:hAnsi="Times New Roman" w:cs="Times New Roman"/>
          <w:sz w:val="28"/>
          <w:szCs w:val="28"/>
        </w:rPr>
      </w:pPr>
    </w:p>
    <w:p w14:paraId="5DD29F6C">
      <w:pPr>
        <w:ind w:right="282" w:firstLine="720"/>
        <w:rPr>
          <w:rFonts w:ascii="Times New Roman" w:hAnsi="Times New Roman" w:cs="Times New Roman"/>
          <w:sz w:val="28"/>
          <w:szCs w:val="28"/>
        </w:rPr>
      </w:pPr>
    </w:p>
    <w:p w14:paraId="3E4CB5BD">
      <w:pPr>
        <w:ind w:right="282" w:firstLine="720"/>
        <w:rPr>
          <w:rFonts w:ascii="Times New Roman" w:hAnsi="Times New Roman" w:cs="Times New Roman"/>
          <w:sz w:val="28"/>
          <w:szCs w:val="28"/>
        </w:rPr>
      </w:pPr>
    </w:p>
    <w:p w14:paraId="13A4D3F8">
      <w:pPr>
        <w:ind w:right="282" w:firstLine="720"/>
        <w:rPr>
          <w:rFonts w:ascii="Times New Roman" w:hAnsi="Times New Roman" w:cs="Times New Roman"/>
          <w:sz w:val="28"/>
          <w:szCs w:val="28"/>
        </w:rPr>
      </w:pPr>
    </w:p>
    <w:p w14:paraId="313AF793">
      <w:pPr>
        <w:numPr>
          <w:ilvl w:val="0"/>
          <w:numId w:val="0"/>
        </w:numPr>
        <w:ind w:left="0" w:right="282" w:firstLine="0"/>
        <w:outlineLvl w:val="1"/>
        <w:rPr>
          <w:rFonts w:ascii="Times New Roman" w:hAnsi="Times New Roman"/>
          <w:b/>
          <w:bCs/>
          <w:i w:val="0"/>
          <w:iCs/>
          <w:sz w:val="28"/>
          <w:szCs w:val="28"/>
          <w:lang w:val="el-GR"/>
        </w:rPr>
      </w:pPr>
      <w:bookmarkStart w:id="83" w:name="_Toc29629"/>
      <w:r>
        <w:rPr>
          <w:rFonts w:ascii="Times New Roman" w:hAnsi="Times New Roman"/>
          <w:b/>
          <w:bCs/>
          <w:i w:val="0"/>
          <w:iCs/>
          <w:sz w:val="28"/>
          <w:szCs w:val="28"/>
          <w:lang w:val="el-GR"/>
        </w:rPr>
        <w:t>ΠΑΡΑΡΤΗΜΑ Γ: Κώδικας</w:t>
      </w:r>
      <w:bookmarkEnd w:id="83"/>
    </w:p>
    <w:p w14:paraId="0D985767">
      <w:pPr>
        <w:ind w:right="282" w:firstLine="720"/>
        <w:rPr>
          <w:rFonts w:ascii="Times New Roman" w:hAnsi="Times New Roman" w:cs="Times New Roman"/>
          <w:sz w:val="28"/>
          <w:szCs w:val="28"/>
        </w:rPr>
      </w:pPr>
    </w:p>
    <w:p w14:paraId="4EDAC844">
      <w:pPr>
        <w:ind w:right="282" w:firstLine="720"/>
        <w:rPr>
          <w:rFonts w:ascii="Times New Roman" w:hAnsi="Times New Roman" w:cs="Times New Roman"/>
          <w:sz w:val="28"/>
          <w:szCs w:val="28"/>
        </w:rPr>
      </w:pPr>
    </w:p>
    <w:p w14:paraId="382F3085">
      <w:pPr>
        <w:ind w:left="0" w:right="282" w:firstLine="0"/>
        <w:rPr>
          <w:rFonts w:ascii="Times New Roman" w:hAnsi="Times New Roman" w:cs="Times New Roman"/>
          <w:sz w:val="28"/>
          <w:szCs w:val="28"/>
          <w:lang w:val="en-GB"/>
        </w:rPr>
      </w:pPr>
    </w:p>
    <w:p w14:paraId="23E2D695">
      <w:pPr>
        <w:ind w:right="282" w:firstLine="720"/>
        <w:rPr>
          <w:rFonts w:ascii="Times New Roman" w:hAnsi="Times New Roman" w:cs="Times New Roman"/>
          <w:sz w:val="28"/>
          <w:szCs w:val="28"/>
        </w:rPr>
      </w:pPr>
    </w:p>
    <w:p w14:paraId="7571CE18">
      <w:pPr>
        <w:ind w:right="282" w:firstLine="720"/>
        <w:rPr>
          <w:rFonts w:ascii="Times New Roman" w:hAnsi="Times New Roman" w:cs="Times New Roman"/>
          <w:sz w:val="28"/>
          <w:szCs w:val="28"/>
        </w:rPr>
      </w:pPr>
    </w:p>
    <w:p w14:paraId="49EF44FA">
      <w:pPr>
        <w:ind w:right="282" w:firstLine="720"/>
        <w:rPr>
          <w:rFonts w:ascii="Times New Roman" w:hAnsi="Times New Roman" w:cs="Times New Roman"/>
          <w:sz w:val="28"/>
          <w:szCs w:val="28"/>
        </w:rPr>
      </w:pPr>
    </w:p>
    <w:p w14:paraId="0051E506">
      <w:pPr>
        <w:ind w:right="282" w:firstLine="720"/>
        <w:rPr>
          <w:rFonts w:ascii="Times New Roman" w:hAnsi="Times New Roman" w:cs="Times New Roman"/>
          <w:sz w:val="28"/>
          <w:szCs w:val="28"/>
        </w:rPr>
      </w:pPr>
    </w:p>
    <w:p w14:paraId="3DE86B68">
      <w:pPr>
        <w:ind w:right="282" w:firstLine="720"/>
        <w:rPr>
          <w:rFonts w:ascii="Times New Roman" w:hAnsi="Times New Roman" w:cs="Times New Roman"/>
          <w:sz w:val="28"/>
          <w:szCs w:val="28"/>
        </w:rPr>
      </w:pPr>
    </w:p>
    <w:p w14:paraId="71E8A971">
      <w:pPr>
        <w:ind w:right="282" w:firstLine="720"/>
        <w:rPr>
          <w:rFonts w:ascii="Times New Roman" w:hAnsi="Times New Roman" w:cs="Times New Roman"/>
          <w:sz w:val="28"/>
          <w:szCs w:val="28"/>
        </w:rPr>
      </w:pPr>
    </w:p>
    <w:p w14:paraId="7FCCA877">
      <w:pPr>
        <w:ind w:right="282" w:firstLine="720"/>
        <w:rPr>
          <w:rFonts w:ascii="Times New Roman" w:hAnsi="Times New Roman" w:cs="Times New Roman"/>
          <w:sz w:val="28"/>
          <w:szCs w:val="28"/>
        </w:rPr>
      </w:pPr>
    </w:p>
    <w:p w14:paraId="2989F768">
      <w:pPr>
        <w:ind w:right="282" w:firstLine="720"/>
        <w:rPr>
          <w:rFonts w:ascii="Times New Roman" w:hAnsi="Times New Roman" w:cs="Times New Roman"/>
          <w:sz w:val="28"/>
          <w:szCs w:val="28"/>
        </w:rPr>
      </w:pPr>
    </w:p>
    <w:p w14:paraId="6211DEA0">
      <w:pPr>
        <w:ind w:right="282" w:firstLine="720"/>
        <w:rPr>
          <w:rFonts w:ascii="Times New Roman" w:hAnsi="Times New Roman" w:cs="Times New Roman"/>
          <w:sz w:val="28"/>
          <w:szCs w:val="28"/>
        </w:rPr>
      </w:pPr>
    </w:p>
    <w:p w14:paraId="2A129C66">
      <w:pPr>
        <w:ind w:right="282" w:firstLine="720"/>
        <w:rPr>
          <w:rFonts w:ascii="Times New Roman" w:hAnsi="Times New Roman" w:cs="Times New Roman"/>
          <w:sz w:val="28"/>
          <w:szCs w:val="28"/>
        </w:rPr>
      </w:pPr>
    </w:p>
    <w:p w14:paraId="34FF856F">
      <w:pPr>
        <w:ind w:right="282" w:firstLine="720"/>
        <w:rPr>
          <w:rFonts w:ascii="Times New Roman" w:hAnsi="Times New Roman" w:cs="Times New Roman"/>
          <w:sz w:val="28"/>
          <w:szCs w:val="28"/>
        </w:rPr>
      </w:pPr>
    </w:p>
    <w:p w14:paraId="38FA8174">
      <w:pPr>
        <w:ind w:right="282" w:firstLine="720"/>
        <w:rPr>
          <w:rFonts w:ascii="Times New Roman" w:hAnsi="Times New Roman" w:cs="Times New Roman"/>
          <w:sz w:val="28"/>
          <w:szCs w:val="28"/>
        </w:rPr>
      </w:pPr>
    </w:p>
    <w:p w14:paraId="55415CA5">
      <w:pPr>
        <w:ind w:right="282" w:firstLine="720"/>
        <w:rPr>
          <w:rFonts w:ascii="Times New Roman" w:hAnsi="Times New Roman" w:cs="Times New Roman"/>
          <w:sz w:val="28"/>
          <w:szCs w:val="28"/>
        </w:rPr>
      </w:pPr>
    </w:p>
    <w:p w14:paraId="138E15B0">
      <w:pPr>
        <w:ind w:right="282" w:firstLine="720"/>
        <w:rPr>
          <w:rFonts w:ascii="Times New Roman" w:hAnsi="Times New Roman" w:cs="Times New Roman"/>
          <w:sz w:val="28"/>
          <w:szCs w:val="28"/>
        </w:rPr>
      </w:pPr>
    </w:p>
    <w:p w14:paraId="4B91B869">
      <w:pPr>
        <w:ind w:right="282" w:firstLine="720"/>
        <w:rPr>
          <w:rFonts w:ascii="Times New Roman" w:hAnsi="Times New Roman" w:cs="Times New Roman"/>
          <w:sz w:val="28"/>
          <w:szCs w:val="28"/>
        </w:rPr>
      </w:pPr>
    </w:p>
    <w:p w14:paraId="4CE30989">
      <w:pPr>
        <w:ind w:right="282" w:firstLine="720"/>
        <w:rPr>
          <w:rFonts w:ascii="Times New Roman" w:hAnsi="Times New Roman" w:cs="Times New Roman"/>
          <w:sz w:val="28"/>
          <w:szCs w:val="28"/>
        </w:rPr>
      </w:pPr>
    </w:p>
    <w:p w14:paraId="41311197">
      <w:pPr>
        <w:ind w:right="282" w:firstLine="720"/>
        <w:rPr>
          <w:rFonts w:ascii="Times New Roman" w:hAnsi="Times New Roman" w:cs="Times New Roman"/>
          <w:sz w:val="28"/>
          <w:szCs w:val="28"/>
        </w:rPr>
      </w:pPr>
    </w:p>
    <w:p w14:paraId="58CB5BD2">
      <w:pPr>
        <w:ind w:right="282" w:firstLine="720"/>
        <w:rPr>
          <w:rFonts w:ascii="Times New Roman" w:hAnsi="Times New Roman" w:cs="Times New Roman"/>
          <w:sz w:val="28"/>
          <w:szCs w:val="28"/>
        </w:rPr>
      </w:pPr>
    </w:p>
    <w:p w14:paraId="3A3274FF">
      <w:pPr>
        <w:ind w:right="282" w:firstLine="720"/>
        <w:rPr>
          <w:rFonts w:ascii="Times New Roman" w:hAnsi="Times New Roman" w:cs="Times New Roman"/>
          <w:sz w:val="28"/>
          <w:szCs w:val="28"/>
        </w:rPr>
      </w:pPr>
    </w:p>
    <w:p w14:paraId="127272A2">
      <w:pPr>
        <w:ind w:right="282" w:firstLine="720"/>
        <w:rPr>
          <w:rFonts w:ascii="Times New Roman" w:hAnsi="Times New Roman" w:cs="Times New Roman"/>
          <w:sz w:val="28"/>
          <w:szCs w:val="28"/>
        </w:rPr>
      </w:pPr>
    </w:p>
    <w:p w14:paraId="00F5B0ED">
      <w:pPr>
        <w:ind w:right="282" w:firstLine="720"/>
        <w:rPr>
          <w:rFonts w:ascii="Times New Roman" w:hAnsi="Times New Roman" w:cs="Times New Roman"/>
          <w:sz w:val="28"/>
          <w:szCs w:val="28"/>
        </w:rPr>
      </w:pPr>
    </w:p>
    <w:p w14:paraId="08C43BC2">
      <w:pPr>
        <w:ind w:right="282" w:firstLine="720"/>
        <w:rPr>
          <w:rFonts w:ascii="Times New Roman" w:hAnsi="Times New Roman" w:cs="Times New Roman"/>
          <w:sz w:val="28"/>
          <w:szCs w:val="28"/>
        </w:rPr>
      </w:pPr>
    </w:p>
    <w:p w14:paraId="11C08A3C">
      <w:pPr>
        <w:ind w:right="282" w:firstLine="720"/>
        <w:rPr>
          <w:rFonts w:ascii="Times New Roman" w:hAnsi="Times New Roman" w:cs="Times New Roman"/>
          <w:sz w:val="28"/>
          <w:szCs w:val="28"/>
        </w:rPr>
      </w:pPr>
    </w:p>
    <w:p w14:paraId="4F1512B5">
      <w:pPr>
        <w:ind w:right="282" w:firstLine="720"/>
        <w:rPr>
          <w:rFonts w:ascii="Times New Roman" w:hAnsi="Times New Roman" w:cs="Times New Roman"/>
          <w:sz w:val="28"/>
          <w:szCs w:val="28"/>
        </w:rPr>
      </w:pPr>
    </w:p>
    <w:p w14:paraId="1E0B6BB3">
      <w:pPr>
        <w:ind w:right="282" w:firstLine="720"/>
        <w:rPr>
          <w:rFonts w:ascii="Times New Roman" w:hAnsi="Times New Roman" w:cs="Times New Roman"/>
          <w:sz w:val="28"/>
          <w:szCs w:val="28"/>
        </w:rPr>
      </w:pPr>
    </w:p>
    <w:p w14:paraId="4C688138">
      <w:pPr>
        <w:ind w:right="282" w:firstLine="720"/>
        <w:rPr>
          <w:rFonts w:ascii="Times New Roman" w:hAnsi="Times New Roman" w:cs="Times New Roman"/>
          <w:sz w:val="28"/>
          <w:szCs w:val="28"/>
        </w:rPr>
      </w:pPr>
    </w:p>
    <w:p w14:paraId="36876573">
      <w:pPr>
        <w:ind w:right="282" w:firstLine="72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3248D34A">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pPr>
        <w:spacing w:before="0" w:after="0" w:line="360" w:lineRule="auto"/>
      </w:pPr>
      <w:r>
        <w:separator/>
      </w:r>
    </w:p>
  </w:footnote>
  <w:footnote w:type="continuationSeparator" w:id="21">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8"/>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8"/>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8"/>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8"/>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5D4D3EB3">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σε προηγούμενο υποκεφάλαιο πως είναι απαραίτητο</w:t>
      </w:r>
      <w:r>
        <w:rPr>
          <w:rFonts w:hint="default" w:ascii="Calibri" w:hAnsi="Calibri" w:cs="Calibri"/>
          <w:color w:val="auto"/>
          <w:sz w:val="18"/>
          <w:szCs w:val="18"/>
          <w:lang w:val="en-GB"/>
        </w:rPr>
        <w:t xml:space="preserve">. </w:t>
      </w:r>
    </w:p>
  </w:footnote>
  <w:footnote w:id="5">
    <w:p w14:paraId="58160437">
      <w:pPr>
        <w:pStyle w:val="20"/>
        <w:snapToGrid w:val="0"/>
        <w:rPr>
          <w:lang w:val="el-GR"/>
        </w:rPr>
      </w:pPr>
      <w:r>
        <w:rPr>
          <w:rStyle w:val="38"/>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8"/>
        </w:rPr>
        <w:footnoteRef/>
      </w:r>
      <w:r>
        <w:t xml:space="preserve"> </w:t>
      </w:r>
      <w:r>
        <w:rPr>
          <w:lang w:val="el-GR"/>
        </w:rPr>
        <w:t>Το τετραγωνικό σφάλμα (</w:t>
      </w:r>
      <w:r>
        <w:rPr>
          <w:lang w:val="en-GB"/>
        </w:rPr>
        <w:t xml:space="preserve">E) </w:t>
      </w:r>
      <w:r>
        <w:rPr>
          <w:lang w:val="el-GR"/>
        </w:rPr>
        <w:t>προκύπτει από τον μέσο όρο των τετραγώνων των διαφορών μεταξύ των επιθυμητών</w:t>
      </w:r>
      <w:r>
        <w:rPr>
          <w:lang w:val="en-GB"/>
        </w:rPr>
        <w:t xml:space="preserve"> </w:t>
      </w:r>
      <w:r>
        <w:rPr>
          <w:lang w:val="el-GR"/>
        </w:rPr>
        <w:t>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των πραγματικών 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 xml:space="preserve">) </w:t>
      </w:r>
      <w:r>
        <w:rPr>
          <w:lang w:val="el-GR"/>
        </w:rPr>
        <w:t>του μοντέλου</w:t>
      </w:r>
      <w:r>
        <w:rPr>
          <w:lang w:val="en-GB"/>
        </w:rPr>
        <w:t xml:space="preserve"> </w:t>
      </w:r>
      <w:r>
        <w:rPr>
          <w:lang w:val="el-GR"/>
        </w:rPr>
        <w:t>για Μ πρότυπα.</w:t>
      </w:r>
    </w:p>
  </w:footnote>
  <w:footnote w:id="7">
    <w:p w14:paraId="6421B39F">
      <w:pPr>
        <w:pStyle w:val="20"/>
        <w:snapToGrid w:val="0"/>
        <w:rPr>
          <w:lang w:val="el-GR"/>
        </w:rPr>
      </w:pPr>
      <w:r>
        <w:rPr>
          <w:rStyle w:val="38"/>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lang w:val="el-GR"/>
        </w:rPr>
        <w:t xml:space="preserve"> που έχουμε επιλέξει για τα κρυφά στρώματα.</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που έχουμε επιλέξει για τα κρυφά στρώματα και ο αριθμός </w:t>
      </w:r>
      <w:r>
        <w:rPr>
          <w:rFonts w:hint="default"/>
          <w:lang w:val="en-GB"/>
        </w:rPr>
        <w:t xml:space="preserve">d </w:t>
      </w:r>
      <w:r>
        <w:rPr>
          <w:rFonts w:hint="default"/>
          <w:lang w:val="el-GR"/>
        </w:rPr>
        <w:t xml:space="preserve">είναι η διάσταση του προβλήματος.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3A3E47C7">
      <w:pPr>
        <w:pStyle w:val="20"/>
        <w:snapToGrid w:val="0"/>
        <w:rPr>
          <w:lang w:val="el-GR"/>
        </w:rPr>
      </w:pPr>
      <w:r>
        <w:rPr>
          <w:rStyle w:val="38"/>
        </w:rPr>
        <w:footnoteRef/>
      </w:r>
      <w:r>
        <w:t xml:space="preserve"> </w:t>
      </w:r>
      <w:r>
        <w:rPr>
          <w:lang w:val="el-GR"/>
        </w:rPr>
        <w:t>Τα βάρη ενημερώνονται αφαιρώντας το ρυθμό μάθησης β πολλαπλασιασμένο με την παράγωγο της συνάρτησης απώλειας ως προς το βάρος.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0E8AF"/>
    <w:multiLevelType w:val="multilevel"/>
    <w:tmpl w:val="A490E8AF"/>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12309441"/>
    <w:multiLevelType w:val="multilevel"/>
    <w:tmpl w:val="12309441"/>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8">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9">
    <w:nsid w:val="49802B3B"/>
    <w:multiLevelType w:val="multilevel"/>
    <w:tmpl w:val="49802B3B"/>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1">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7"/>
  </w:num>
  <w:num w:numId="4">
    <w:abstractNumId w:val="10"/>
  </w:num>
  <w:num w:numId="5">
    <w:abstractNumId w:val="9"/>
  </w:num>
  <w:num w:numId="6">
    <w:abstractNumId w:val="6"/>
  </w:num>
  <w:num w:numId="7">
    <w:abstractNumId w:val="11"/>
  </w:num>
  <w:num w:numId="8">
    <w:abstractNumId w:val="1"/>
  </w:num>
  <w:num w:numId="9">
    <w:abstractNumId w:val="5"/>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0"/>
    <w:footnote w:id="2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D51"/>
    <w:rsid w:val="00536B98"/>
    <w:rsid w:val="00C307C2"/>
    <w:rsid w:val="00D638EE"/>
    <w:rsid w:val="00DD21F1"/>
    <w:rsid w:val="010F477E"/>
    <w:rsid w:val="01225F6B"/>
    <w:rsid w:val="012A73B7"/>
    <w:rsid w:val="013400FE"/>
    <w:rsid w:val="01416602"/>
    <w:rsid w:val="017E0CD4"/>
    <w:rsid w:val="01C738DC"/>
    <w:rsid w:val="01D3250C"/>
    <w:rsid w:val="01D61292"/>
    <w:rsid w:val="01E336C2"/>
    <w:rsid w:val="022B570E"/>
    <w:rsid w:val="02353A89"/>
    <w:rsid w:val="023D5CDC"/>
    <w:rsid w:val="02517B82"/>
    <w:rsid w:val="02DA783B"/>
    <w:rsid w:val="02E45A44"/>
    <w:rsid w:val="02F16BE2"/>
    <w:rsid w:val="03285B37"/>
    <w:rsid w:val="03292E3E"/>
    <w:rsid w:val="034251F7"/>
    <w:rsid w:val="03650069"/>
    <w:rsid w:val="03695E25"/>
    <w:rsid w:val="038E27E2"/>
    <w:rsid w:val="03A1391A"/>
    <w:rsid w:val="03BD541F"/>
    <w:rsid w:val="03D14550"/>
    <w:rsid w:val="03D52F56"/>
    <w:rsid w:val="04054F9B"/>
    <w:rsid w:val="04332B15"/>
    <w:rsid w:val="04410970"/>
    <w:rsid w:val="045A31AF"/>
    <w:rsid w:val="045F50B9"/>
    <w:rsid w:val="047475DC"/>
    <w:rsid w:val="04F76DD4"/>
    <w:rsid w:val="05065269"/>
    <w:rsid w:val="052615FE"/>
    <w:rsid w:val="055204AE"/>
    <w:rsid w:val="057161FA"/>
    <w:rsid w:val="059E4F18"/>
    <w:rsid w:val="05B6346C"/>
    <w:rsid w:val="05C22B02"/>
    <w:rsid w:val="05C63706"/>
    <w:rsid w:val="06374CBF"/>
    <w:rsid w:val="063B6F48"/>
    <w:rsid w:val="0686237C"/>
    <w:rsid w:val="06AC1D70"/>
    <w:rsid w:val="06B52F5F"/>
    <w:rsid w:val="06CA13E3"/>
    <w:rsid w:val="06D95E44"/>
    <w:rsid w:val="06FA011B"/>
    <w:rsid w:val="07067916"/>
    <w:rsid w:val="070811DB"/>
    <w:rsid w:val="0761040A"/>
    <w:rsid w:val="078864D5"/>
    <w:rsid w:val="078E6937"/>
    <w:rsid w:val="07A30874"/>
    <w:rsid w:val="07AE4E1A"/>
    <w:rsid w:val="07B37C1F"/>
    <w:rsid w:val="07E14065"/>
    <w:rsid w:val="07E61182"/>
    <w:rsid w:val="07F93F23"/>
    <w:rsid w:val="07FE71F7"/>
    <w:rsid w:val="088B1F01"/>
    <w:rsid w:val="089D25D5"/>
    <w:rsid w:val="090B618E"/>
    <w:rsid w:val="090E4468"/>
    <w:rsid w:val="091343F8"/>
    <w:rsid w:val="09207C05"/>
    <w:rsid w:val="09300B06"/>
    <w:rsid w:val="095A23F8"/>
    <w:rsid w:val="095A642A"/>
    <w:rsid w:val="0977776C"/>
    <w:rsid w:val="097F0D94"/>
    <w:rsid w:val="09810BCC"/>
    <w:rsid w:val="0A291F1A"/>
    <w:rsid w:val="0A2E5BC4"/>
    <w:rsid w:val="0A3526B3"/>
    <w:rsid w:val="0AEB1631"/>
    <w:rsid w:val="0AF05C82"/>
    <w:rsid w:val="0B1A6AC6"/>
    <w:rsid w:val="0B1E4B06"/>
    <w:rsid w:val="0B9D6BAD"/>
    <w:rsid w:val="0BA047A1"/>
    <w:rsid w:val="0BB36EDB"/>
    <w:rsid w:val="0C120B31"/>
    <w:rsid w:val="0C4F3640"/>
    <w:rsid w:val="0C5A242C"/>
    <w:rsid w:val="0C7B320A"/>
    <w:rsid w:val="0C993D52"/>
    <w:rsid w:val="0CAA0E83"/>
    <w:rsid w:val="0CB06EE4"/>
    <w:rsid w:val="0CCE1990"/>
    <w:rsid w:val="0D337136"/>
    <w:rsid w:val="0D4C342B"/>
    <w:rsid w:val="0D5569F9"/>
    <w:rsid w:val="0DD43CDD"/>
    <w:rsid w:val="0DF02D6C"/>
    <w:rsid w:val="0DF66E74"/>
    <w:rsid w:val="0E041A0C"/>
    <w:rsid w:val="0E263246"/>
    <w:rsid w:val="0E401CB6"/>
    <w:rsid w:val="0E4D5B51"/>
    <w:rsid w:val="0F183AD3"/>
    <w:rsid w:val="0F741475"/>
    <w:rsid w:val="0FC7596C"/>
    <w:rsid w:val="10054A19"/>
    <w:rsid w:val="101B45FA"/>
    <w:rsid w:val="106D32AB"/>
    <w:rsid w:val="10866BAD"/>
    <w:rsid w:val="10E448B4"/>
    <w:rsid w:val="10E83711"/>
    <w:rsid w:val="10F26F99"/>
    <w:rsid w:val="11115E0C"/>
    <w:rsid w:val="11242EB6"/>
    <w:rsid w:val="1137604C"/>
    <w:rsid w:val="11952902"/>
    <w:rsid w:val="11AF7CCD"/>
    <w:rsid w:val="121421B7"/>
    <w:rsid w:val="125C7A51"/>
    <w:rsid w:val="12640391"/>
    <w:rsid w:val="12944A1D"/>
    <w:rsid w:val="12A851A0"/>
    <w:rsid w:val="12B35A13"/>
    <w:rsid w:val="12EE791C"/>
    <w:rsid w:val="130B144A"/>
    <w:rsid w:val="130B4FD3"/>
    <w:rsid w:val="131A205F"/>
    <w:rsid w:val="134B6EFF"/>
    <w:rsid w:val="13751ED0"/>
    <w:rsid w:val="138B65C8"/>
    <w:rsid w:val="13BA3D14"/>
    <w:rsid w:val="13BE3B38"/>
    <w:rsid w:val="13D22E80"/>
    <w:rsid w:val="13DD2D88"/>
    <w:rsid w:val="13E65A9D"/>
    <w:rsid w:val="13F526CC"/>
    <w:rsid w:val="14021A29"/>
    <w:rsid w:val="140D7D73"/>
    <w:rsid w:val="145D29CB"/>
    <w:rsid w:val="14E67A56"/>
    <w:rsid w:val="14F26450"/>
    <w:rsid w:val="14F36D6C"/>
    <w:rsid w:val="15354668"/>
    <w:rsid w:val="154A340D"/>
    <w:rsid w:val="15545B0C"/>
    <w:rsid w:val="15573E98"/>
    <w:rsid w:val="157C4041"/>
    <w:rsid w:val="15A9570C"/>
    <w:rsid w:val="15E169F5"/>
    <w:rsid w:val="16180A09"/>
    <w:rsid w:val="161A5ABB"/>
    <w:rsid w:val="163254FA"/>
    <w:rsid w:val="163B4B05"/>
    <w:rsid w:val="164D5BED"/>
    <w:rsid w:val="16761466"/>
    <w:rsid w:val="169066EA"/>
    <w:rsid w:val="16A50D85"/>
    <w:rsid w:val="16AE750E"/>
    <w:rsid w:val="16B12289"/>
    <w:rsid w:val="16BB46EB"/>
    <w:rsid w:val="172A220F"/>
    <w:rsid w:val="17355947"/>
    <w:rsid w:val="17504FE0"/>
    <w:rsid w:val="175642CD"/>
    <w:rsid w:val="17710405"/>
    <w:rsid w:val="1791106C"/>
    <w:rsid w:val="17B9407C"/>
    <w:rsid w:val="17CF38A5"/>
    <w:rsid w:val="17D734C7"/>
    <w:rsid w:val="180B23B7"/>
    <w:rsid w:val="1815568F"/>
    <w:rsid w:val="181D494B"/>
    <w:rsid w:val="18484BE5"/>
    <w:rsid w:val="18594413"/>
    <w:rsid w:val="18882856"/>
    <w:rsid w:val="18BF3B1D"/>
    <w:rsid w:val="18D212C6"/>
    <w:rsid w:val="18FF308F"/>
    <w:rsid w:val="19234009"/>
    <w:rsid w:val="192A3DC3"/>
    <w:rsid w:val="194674E2"/>
    <w:rsid w:val="19740ACF"/>
    <w:rsid w:val="198C19F9"/>
    <w:rsid w:val="19A33B9D"/>
    <w:rsid w:val="19D4392D"/>
    <w:rsid w:val="19E47E89"/>
    <w:rsid w:val="19FF365B"/>
    <w:rsid w:val="1A515FF3"/>
    <w:rsid w:val="1A741289"/>
    <w:rsid w:val="1A79037D"/>
    <w:rsid w:val="1A872550"/>
    <w:rsid w:val="1A9C7615"/>
    <w:rsid w:val="1AA36EB0"/>
    <w:rsid w:val="1AA92EA7"/>
    <w:rsid w:val="1ACB41A7"/>
    <w:rsid w:val="1B1F502C"/>
    <w:rsid w:val="1B6347CE"/>
    <w:rsid w:val="1B752492"/>
    <w:rsid w:val="1B8F7EC5"/>
    <w:rsid w:val="1BB84BD7"/>
    <w:rsid w:val="1BD30177"/>
    <w:rsid w:val="1BEF08D2"/>
    <w:rsid w:val="1C163621"/>
    <w:rsid w:val="1C217F0C"/>
    <w:rsid w:val="1C290153"/>
    <w:rsid w:val="1C5E7298"/>
    <w:rsid w:val="1CA93E95"/>
    <w:rsid w:val="1CB1586D"/>
    <w:rsid w:val="1D512443"/>
    <w:rsid w:val="1D782BD6"/>
    <w:rsid w:val="1DCE4575"/>
    <w:rsid w:val="1E0F481F"/>
    <w:rsid w:val="1E1D2D07"/>
    <w:rsid w:val="1E477A2B"/>
    <w:rsid w:val="1E913CF0"/>
    <w:rsid w:val="1EA21A51"/>
    <w:rsid w:val="1EB1426A"/>
    <w:rsid w:val="1EDB6ADA"/>
    <w:rsid w:val="1F2D6030"/>
    <w:rsid w:val="1F383249"/>
    <w:rsid w:val="1F3F20C1"/>
    <w:rsid w:val="1F6F5FFD"/>
    <w:rsid w:val="1F857AC5"/>
    <w:rsid w:val="1F94485C"/>
    <w:rsid w:val="1FBF098E"/>
    <w:rsid w:val="201C13A1"/>
    <w:rsid w:val="20203954"/>
    <w:rsid w:val="20344A8A"/>
    <w:rsid w:val="205F4DDA"/>
    <w:rsid w:val="20601281"/>
    <w:rsid w:val="206F2F92"/>
    <w:rsid w:val="20B81864"/>
    <w:rsid w:val="21162880"/>
    <w:rsid w:val="213941D5"/>
    <w:rsid w:val="21533539"/>
    <w:rsid w:val="215E2EEB"/>
    <w:rsid w:val="217414EF"/>
    <w:rsid w:val="217A3604"/>
    <w:rsid w:val="21966C55"/>
    <w:rsid w:val="219B4994"/>
    <w:rsid w:val="21E90B46"/>
    <w:rsid w:val="221A6347"/>
    <w:rsid w:val="221B2F87"/>
    <w:rsid w:val="2225345A"/>
    <w:rsid w:val="2241376C"/>
    <w:rsid w:val="229451CA"/>
    <w:rsid w:val="229F1B4E"/>
    <w:rsid w:val="23042EFF"/>
    <w:rsid w:val="23470BA1"/>
    <w:rsid w:val="235A170F"/>
    <w:rsid w:val="23B66A79"/>
    <w:rsid w:val="23B9090E"/>
    <w:rsid w:val="23FC2E63"/>
    <w:rsid w:val="24317D7E"/>
    <w:rsid w:val="2438790B"/>
    <w:rsid w:val="244E65A6"/>
    <w:rsid w:val="248B1A81"/>
    <w:rsid w:val="24A7024A"/>
    <w:rsid w:val="251558A5"/>
    <w:rsid w:val="253B1F59"/>
    <w:rsid w:val="2569146F"/>
    <w:rsid w:val="25776207"/>
    <w:rsid w:val="25776D50"/>
    <w:rsid w:val="25DA2A28"/>
    <w:rsid w:val="265433E4"/>
    <w:rsid w:val="26B506EE"/>
    <w:rsid w:val="27046C92"/>
    <w:rsid w:val="271A0E36"/>
    <w:rsid w:val="2722776F"/>
    <w:rsid w:val="27547D16"/>
    <w:rsid w:val="275D7434"/>
    <w:rsid w:val="2764252F"/>
    <w:rsid w:val="2777374E"/>
    <w:rsid w:val="27B91C39"/>
    <w:rsid w:val="27DB5844"/>
    <w:rsid w:val="27FE6EAA"/>
    <w:rsid w:val="28634EAF"/>
    <w:rsid w:val="288552EF"/>
    <w:rsid w:val="28C3596E"/>
    <w:rsid w:val="28C668F3"/>
    <w:rsid w:val="28DD657D"/>
    <w:rsid w:val="28DF7B09"/>
    <w:rsid w:val="29143AF6"/>
    <w:rsid w:val="29550D09"/>
    <w:rsid w:val="29652F79"/>
    <w:rsid w:val="296B0C1F"/>
    <w:rsid w:val="29AF043D"/>
    <w:rsid w:val="2A16531B"/>
    <w:rsid w:val="2A2A1C9E"/>
    <w:rsid w:val="2A585A67"/>
    <w:rsid w:val="2A6F6CAF"/>
    <w:rsid w:val="2A8B74D8"/>
    <w:rsid w:val="2ABB66F1"/>
    <w:rsid w:val="2AE17743"/>
    <w:rsid w:val="2AF053A3"/>
    <w:rsid w:val="2B074BFF"/>
    <w:rsid w:val="2B0D67AD"/>
    <w:rsid w:val="2B360FD7"/>
    <w:rsid w:val="2B512E08"/>
    <w:rsid w:val="2B6F2C13"/>
    <w:rsid w:val="2BDD1737"/>
    <w:rsid w:val="2C2D4686"/>
    <w:rsid w:val="2C4B74B9"/>
    <w:rsid w:val="2C8F1CD5"/>
    <w:rsid w:val="2C940FB1"/>
    <w:rsid w:val="2CDE6C9F"/>
    <w:rsid w:val="2D342CBA"/>
    <w:rsid w:val="2D426FC8"/>
    <w:rsid w:val="2D5F5B5B"/>
    <w:rsid w:val="2DB15B07"/>
    <w:rsid w:val="2DC07873"/>
    <w:rsid w:val="2DEE20E8"/>
    <w:rsid w:val="2DF0520F"/>
    <w:rsid w:val="2E402DEC"/>
    <w:rsid w:val="2E455C61"/>
    <w:rsid w:val="2E646A66"/>
    <w:rsid w:val="2E931686"/>
    <w:rsid w:val="2EB62CF8"/>
    <w:rsid w:val="2EC15C3F"/>
    <w:rsid w:val="2EC70374"/>
    <w:rsid w:val="2EC90B52"/>
    <w:rsid w:val="2EDE0530"/>
    <w:rsid w:val="2EE45EBB"/>
    <w:rsid w:val="2EFB3D12"/>
    <w:rsid w:val="2F0D407F"/>
    <w:rsid w:val="2F25085E"/>
    <w:rsid w:val="2F516AF9"/>
    <w:rsid w:val="2F5D6E4C"/>
    <w:rsid w:val="2F652B4E"/>
    <w:rsid w:val="2F8337D6"/>
    <w:rsid w:val="2F94151F"/>
    <w:rsid w:val="2FA3253D"/>
    <w:rsid w:val="3031316A"/>
    <w:rsid w:val="307750E9"/>
    <w:rsid w:val="30A5355B"/>
    <w:rsid w:val="30D45603"/>
    <w:rsid w:val="30E96852"/>
    <w:rsid w:val="31016418"/>
    <w:rsid w:val="314E49B7"/>
    <w:rsid w:val="316F64A7"/>
    <w:rsid w:val="31877B20"/>
    <w:rsid w:val="31EC11BC"/>
    <w:rsid w:val="323B2B02"/>
    <w:rsid w:val="324A0061"/>
    <w:rsid w:val="32732851"/>
    <w:rsid w:val="32A415AE"/>
    <w:rsid w:val="32BC6996"/>
    <w:rsid w:val="32CB5278"/>
    <w:rsid w:val="32DA44F0"/>
    <w:rsid w:val="32F32A3D"/>
    <w:rsid w:val="330C0FF8"/>
    <w:rsid w:val="33424F8B"/>
    <w:rsid w:val="33B30A12"/>
    <w:rsid w:val="33B43F5E"/>
    <w:rsid w:val="33BC3AED"/>
    <w:rsid w:val="33BD156F"/>
    <w:rsid w:val="33CD2241"/>
    <w:rsid w:val="33D771D0"/>
    <w:rsid w:val="342731F2"/>
    <w:rsid w:val="342C61EA"/>
    <w:rsid w:val="34303DD0"/>
    <w:rsid w:val="34373437"/>
    <w:rsid w:val="343F4D55"/>
    <w:rsid w:val="345033AD"/>
    <w:rsid w:val="34DA12D0"/>
    <w:rsid w:val="34F20884"/>
    <w:rsid w:val="35061741"/>
    <w:rsid w:val="35080779"/>
    <w:rsid w:val="351E6C37"/>
    <w:rsid w:val="35A90EA2"/>
    <w:rsid w:val="35CE2D9F"/>
    <w:rsid w:val="35DD0E91"/>
    <w:rsid w:val="35F37CF6"/>
    <w:rsid w:val="366C0EB3"/>
    <w:rsid w:val="367C1473"/>
    <w:rsid w:val="36977A9E"/>
    <w:rsid w:val="369F5ED2"/>
    <w:rsid w:val="36DA1C73"/>
    <w:rsid w:val="36F47E38"/>
    <w:rsid w:val="36F8683E"/>
    <w:rsid w:val="37002679"/>
    <w:rsid w:val="3714784D"/>
    <w:rsid w:val="371B2276"/>
    <w:rsid w:val="373D1531"/>
    <w:rsid w:val="373D426B"/>
    <w:rsid w:val="37815E2B"/>
    <w:rsid w:val="379D4DCD"/>
    <w:rsid w:val="37BC000F"/>
    <w:rsid w:val="37E17227"/>
    <w:rsid w:val="381B1E18"/>
    <w:rsid w:val="38D315C7"/>
    <w:rsid w:val="39111B24"/>
    <w:rsid w:val="39297DD7"/>
    <w:rsid w:val="393A4A07"/>
    <w:rsid w:val="39545261"/>
    <w:rsid w:val="39623434"/>
    <w:rsid w:val="39B4157B"/>
    <w:rsid w:val="39E13D03"/>
    <w:rsid w:val="3A21688F"/>
    <w:rsid w:val="3A322808"/>
    <w:rsid w:val="3A6366DE"/>
    <w:rsid w:val="3A954083"/>
    <w:rsid w:val="3AA70248"/>
    <w:rsid w:val="3AD259C0"/>
    <w:rsid w:val="3B570A07"/>
    <w:rsid w:val="3B674E03"/>
    <w:rsid w:val="3B7003D2"/>
    <w:rsid w:val="3B8738E2"/>
    <w:rsid w:val="3B8E23DD"/>
    <w:rsid w:val="3BC36372"/>
    <w:rsid w:val="3BCC25A9"/>
    <w:rsid w:val="3BFE2889"/>
    <w:rsid w:val="3C1B1633"/>
    <w:rsid w:val="3C2564BB"/>
    <w:rsid w:val="3C4F6C2D"/>
    <w:rsid w:val="3C805DA1"/>
    <w:rsid w:val="3C874EDB"/>
    <w:rsid w:val="3CB7686D"/>
    <w:rsid w:val="3CC86FC9"/>
    <w:rsid w:val="3D3A6CA9"/>
    <w:rsid w:val="3D5D1BC6"/>
    <w:rsid w:val="3D671776"/>
    <w:rsid w:val="3D815877"/>
    <w:rsid w:val="3D837A74"/>
    <w:rsid w:val="3DF06A2B"/>
    <w:rsid w:val="3E1A5306"/>
    <w:rsid w:val="3E1C65F6"/>
    <w:rsid w:val="3E274987"/>
    <w:rsid w:val="3E2F7803"/>
    <w:rsid w:val="3E33621B"/>
    <w:rsid w:val="3E610C70"/>
    <w:rsid w:val="3F0355EF"/>
    <w:rsid w:val="3F042F21"/>
    <w:rsid w:val="3F1108B5"/>
    <w:rsid w:val="3F163D1F"/>
    <w:rsid w:val="3F2B7D93"/>
    <w:rsid w:val="3F405540"/>
    <w:rsid w:val="3F716AD8"/>
    <w:rsid w:val="401A4DB7"/>
    <w:rsid w:val="40325CE1"/>
    <w:rsid w:val="403D3900"/>
    <w:rsid w:val="40962182"/>
    <w:rsid w:val="40B35801"/>
    <w:rsid w:val="40D553EA"/>
    <w:rsid w:val="40E816EB"/>
    <w:rsid w:val="41763BDB"/>
    <w:rsid w:val="41B43E66"/>
    <w:rsid w:val="420E7D4A"/>
    <w:rsid w:val="425311DE"/>
    <w:rsid w:val="42580EE9"/>
    <w:rsid w:val="427F44AC"/>
    <w:rsid w:val="42A25018"/>
    <w:rsid w:val="42A2699E"/>
    <w:rsid w:val="42AE05F3"/>
    <w:rsid w:val="42B86E9B"/>
    <w:rsid w:val="43233E35"/>
    <w:rsid w:val="434F4ECF"/>
    <w:rsid w:val="43543EAA"/>
    <w:rsid w:val="436C2EC0"/>
    <w:rsid w:val="437E3093"/>
    <w:rsid w:val="4400471D"/>
    <w:rsid w:val="440E14B4"/>
    <w:rsid w:val="443D0935"/>
    <w:rsid w:val="445D2BF8"/>
    <w:rsid w:val="446474FF"/>
    <w:rsid w:val="44647CC4"/>
    <w:rsid w:val="447D2DED"/>
    <w:rsid w:val="44803D71"/>
    <w:rsid w:val="448919A2"/>
    <w:rsid w:val="44AA4844"/>
    <w:rsid w:val="44D648DA"/>
    <w:rsid w:val="451F222F"/>
    <w:rsid w:val="4527269F"/>
    <w:rsid w:val="45283D54"/>
    <w:rsid w:val="455B52A7"/>
    <w:rsid w:val="456841C6"/>
    <w:rsid w:val="459256AF"/>
    <w:rsid w:val="45B27966"/>
    <w:rsid w:val="45B45068"/>
    <w:rsid w:val="45B872F1"/>
    <w:rsid w:val="45CB0120"/>
    <w:rsid w:val="46170428"/>
    <w:rsid w:val="46322CA2"/>
    <w:rsid w:val="465E4D09"/>
    <w:rsid w:val="46610A04"/>
    <w:rsid w:val="466965F4"/>
    <w:rsid w:val="46F72688"/>
    <w:rsid w:val="470B38B4"/>
    <w:rsid w:val="47430630"/>
    <w:rsid w:val="475F1299"/>
    <w:rsid w:val="476C140B"/>
    <w:rsid w:val="478C4766"/>
    <w:rsid w:val="47962FFF"/>
    <w:rsid w:val="47EB67FE"/>
    <w:rsid w:val="485C7545"/>
    <w:rsid w:val="48617456"/>
    <w:rsid w:val="487D6C4D"/>
    <w:rsid w:val="488440EC"/>
    <w:rsid w:val="48C558F7"/>
    <w:rsid w:val="48C80BC0"/>
    <w:rsid w:val="493417A6"/>
    <w:rsid w:val="498A4FCE"/>
    <w:rsid w:val="49A37A49"/>
    <w:rsid w:val="49ED7F9F"/>
    <w:rsid w:val="4A0230F9"/>
    <w:rsid w:val="4A133393"/>
    <w:rsid w:val="4A2E7440"/>
    <w:rsid w:val="4A4473E5"/>
    <w:rsid w:val="4A5E31D9"/>
    <w:rsid w:val="4A820501"/>
    <w:rsid w:val="4A9C3D23"/>
    <w:rsid w:val="4ADB665F"/>
    <w:rsid w:val="4B080CE4"/>
    <w:rsid w:val="4B0E08CB"/>
    <w:rsid w:val="4BAA21AF"/>
    <w:rsid w:val="4BC73CDE"/>
    <w:rsid w:val="4BD27220"/>
    <w:rsid w:val="4BD966DF"/>
    <w:rsid w:val="4BEA157E"/>
    <w:rsid w:val="4BEA539F"/>
    <w:rsid w:val="4C5B5BC3"/>
    <w:rsid w:val="4C7C7D88"/>
    <w:rsid w:val="4CA6114E"/>
    <w:rsid w:val="4CB64A14"/>
    <w:rsid w:val="4CBB10F3"/>
    <w:rsid w:val="4CE36A34"/>
    <w:rsid w:val="4CE37260"/>
    <w:rsid w:val="4D0A0E72"/>
    <w:rsid w:val="4D162706"/>
    <w:rsid w:val="4D3651B9"/>
    <w:rsid w:val="4D38615A"/>
    <w:rsid w:val="4D47109A"/>
    <w:rsid w:val="4DC64C7E"/>
    <w:rsid w:val="4DC8507A"/>
    <w:rsid w:val="4DF2336E"/>
    <w:rsid w:val="4E0D25F4"/>
    <w:rsid w:val="4E1E62CC"/>
    <w:rsid w:val="4E625F6D"/>
    <w:rsid w:val="4E6F61BB"/>
    <w:rsid w:val="4E8362FF"/>
    <w:rsid w:val="4EDA10ED"/>
    <w:rsid w:val="4EDF1230"/>
    <w:rsid w:val="4F3245B3"/>
    <w:rsid w:val="4F340BA5"/>
    <w:rsid w:val="4F511F88"/>
    <w:rsid w:val="4F5435BF"/>
    <w:rsid w:val="4F561114"/>
    <w:rsid w:val="4F9827A5"/>
    <w:rsid w:val="4FAF6B47"/>
    <w:rsid w:val="4FBA295A"/>
    <w:rsid w:val="4FBC4BF1"/>
    <w:rsid w:val="4FCC64F3"/>
    <w:rsid w:val="4FFE1AB8"/>
    <w:rsid w:val="500A01B2"/>
    <w:rsid w:val="50244588"/>
    <w:rsid w:val="504C25FF"/>
    <w:rsid w:val="506765BF"/>
    <w:rsid w:val="507F11F7"/>
    <w:rsid w:val="50CE28D9"/>
    <w:rsid w:val="50D9042C"/>
    <w:rsid w:val="50F32112"/>
    <w:rsid w:val="50F81776"/>
    <w:rsid w:val="512C4DBA"/>
    <w:rsid w:val="51491D32"/>
    <w:rsid w:val="515D6308"/>
    <w:rsid w:val="51894768"/>
    <w:rsid w:val="519028E0"/>
    <w:rsid w:val="519B2B05"/>
    <w:rsid w:val="51B07591"/>
    <w:rsid w:val="51DD5DC0"/>
    <w:rsid w:val="51EC522D"/>
    <w:rsid w:val="51F47F1A"/>
    <w:rsid w:val="5205102C"/>
    <w:rsid w:val="5212481A"/>
    <w:rsid w:val="52655DBB"/>
    <w:rsid w:val="526712BE"/>
    <w:rsid w:val="52A65B43"/>
    <w:rsid w:val="52D67374"/>
    <w:rsid w:val="530002C1"/>
    <w:rsid w:val="535321C1"/>
    <w:rsid w:val="539618B2"/>
    <w:rsid w:val="539631CF"/>
    <w:rsid w:val="53D0274A"/>
    <w:rsid w:val="540B0149"/>
    <w:rsid w:val="54676806"/>
    <w:rsid w:val="54992993"/>
    <w:rsid w:val="54A85071"/>
    <w:rsid w:val="54D42EDD"/>
    <w:rsid w:val="54E817D0"/>
    <w:rsid w:val="54F70673"/>
    <w:rsid w:val="551417DF"/>
    <w:rsid w:val="55713B00"/>
    <w:rsid w:val="55942830"/>
    <w:rsid w:val="55A212C7"/>
    <w:rsid w:val="55FA2E34"/>
    <w:rsid w:val="5617654C"/>
    <w:rsid w:val="567C3CF2"/>
    <w:rsid w:val="56866800"/>
    <w:rsid w:val="569F1F43"/>
    <w:rsid w:val="56AA6DC0"/>
    <w:rsid w:val="56AF5537"/>
    <w:rsid w:val="56C62E6D"/>
    <w:rsid w:val="56CD4470"/>
    <w:rsid w:val="56DB758F"/>
    <w:rsid w:val="57236C50"/>
    <w:rsid w:val="574A1DC1"/>
    <w:rsid w:val="576757A8"/>
    <w:rsid w:val="57784E8F"/>
    <w:rsid w:val="579621A8"/>
    <w:rsid w:val="57995679"/>
    <w:rsid w:val="57A7215B"/>
    <w:rsid w:val="57B53FFB"/>
    <w:rsid w:val="57BB1FCF"/>
    <w:rsid w:val="57F24B59"/>
    <w:rsid w:val="58155D8C"/>
    <w:rsid w:val="581705EE"/>
    <w:rsid w:val="58381A4A"/>
    <w:rsid w:val="58CB2CA4"/>
    <w:rsid w:val="59464C21"/>
    <w:rsid w:val="595E182C"/>
    <w:rsid w:val="596A30C0"/>
    <w:rsid w:val="596E53E2"/>
    <w:rsid w:val="5A016AB7"/>
    <w:rsid w:val="5A117488"/>
    <w:rsid w:val="5A284778"/>
    <w:rsid w:val="5A4E1134"/>
    <w:rsid w:val="5A751DEA"/>
    <w:rsid w:val="5A807C7E"/>
    <w:rsid w:val="5A980F2F"/>
    <w:rsid w:val="5AA41CEA"/>
    <w:rsid w:val="5AD308BE"/>
    <w:rsid w:val="5AF15262"/>
    <w:rsid w:val="5B1A473F"/>
    <w:rsid w:val="5B7377AF"/>
    <w:rsid w:val="5B8830DE"/>
    <w:rsid w:val="5BAA35EF"/>
    <w:rsid w:val="5BB209FC"/>
    <w:rsid w:val="5BE537D4"/>
    <w:rsid w:val="5C1916A5"/>
    <w:rsid w:val="5C2048B3"/>
    <w:rsid w:val="5C4C72E0"/>
    <w:rsid w:val="5C683B4A"/>
    <w:rsid w:val="5C6E5BEF"/>
    <w:rsid w:val="5C7B5EC6"/>
    <w:rsid w:val="5CAB6A15"/>
    <w:rsid w:val="5CD87AFE"/>
    <w:rsid w:val="5D0638AC"/>
    <w:rsid w:val="5D0B4022"/>
    <w:rsid w:val="5D1F4982"/>
    <w:rsid w:val="5D3F4D0A"/>
    <w:rsid w:val="5D425C8F"/>
    <w:rsid w:val="5D456C14"/>
    <w:rsid w:val="5D775FC9"/>
    <w:rsid w:val="5D9E1657"/>
    <w:rsid w:val="5DB23C9B"/>
    <w:rsid w:val="5DC43BD5"/>
    <w:rsid w:val="5DD83C04"/>
    <w:rsid w:val="5DF3566A"/>
    <w:rsid w:val="5E1756D8"/>
    <w:rsid w:val="5E610766"/>
    <w:rsid w:val="5E613E7A"/>
    <w:rsid w:val="5E6359CC"/>
    <w:rsid w:val="5E6E5565"/>
    <w:rsid w:val="5E7000C9"/>
    <w:rsid w:val="5EC26D2A"/>
    <w:rsid w:val="5EC55E0B"/>
    <w:rsid w:val="5ECA2FFC"/>
    <w:rsid w:val="5F170E7E"/>
    <w:rsid w:val="5F4653CE"/>
    <w:rsid w:val="5F540BB2"/>
    <w:rsid w:val="5F6B1EFE"/>
    <w:rsid w:val="5F942D12"/>
    <w:rsid w:val="6037369D"/>
    <w:rsid w:val="605A654D"/>
    <w:rsid w:val="6067535B"/>
    <w:rsid w:val="607A0954"/>
    <w:rsid w:val="61277B74"/>
    <w:rsid w:val="612A032F"/>
    <w:rsid w:val="61343606"/>
    <w:rsid w:val="615222BD"/>
    <w:rsid w:val="615458E4"/>
    <w:rsid w:val="61AD3C17"/>
    <w:rsid w:val="61D75138"/>
    <w:rsid w:val="61F83F84"/>
    <w:rsid w:val="621946CE"/>
    <w:rsid w:val="62507252"/>
    <w:rsid w:val="6270048D"/>
    <w:rsid w:val="62E5554B"/>
    <w:rsid w:val="6347009B"/>
    <w:rsid w:val="634A6574"/>
    <w:rsid w:val="636026B5"/>
    <w:rsid w:val="637879F8"/>
    <w:rsid w:val="638257FD"/>
    <w:rsid w:val="63BF6FD1"/>
    <w:rsid w:val="63C35930"/>
    <w:rsid w:val="63E31B72"/>
    <w:rsid w:val="63E43023"/>
    <w:rsid w:val="64177A58"/>
    <w:rsid w:val="642A11D9"/>
    <w:rsid w:val="64487C27"/>
    <w:rsid w:val="64524F4A"/>
    <w:rsid w:val="64726987"/>
    <w:rsid w:val="648C1B70"/>
    <w:rsid w:val="648F3388"/>
    <w:rsid w:val="649C1C29"/>
    <w:rsid w:val="64FA78C8"/>
    <w:rsid w:val="65187A69"/>
    <w:rsid w:val="651E4C38"/>
    <w:rsid w:val="652341F0"/>
    <w:rsid w:val="65640B55"/>
    <w:rsid w:val="65644665"/>
    <w:rsid w:val="659F41BF"/>
    <w:rsid w:val="65A2414A"/>
    <w:rsid w:val="65A348E8"/>
    <w:rsid w:val="65AE59DE"/>
    <w:rsid w:val="65C26596"/>
    <w:rsid w:val="65E753B6"/>
    <w:rsid w:val="66161546"/>
    <w:rsid w:val="661C4ED6"/>
    <w:rsid w:val="664173EA"/>
    <w:rsid w:val="667367C1"/>
    <w:rsid w:val="673213DD"/>
    <w:rsid w:val="67523C88"/>
    <w:rsid w:val="678B644F"/>
    <w:rsid w:val="67C12792"/>
    <w:rsid w:val="67C223E6"/>
    <w:rsid w:val="67CB2041"/>
    <w:rsid w:val="67D7796D"/>
    <w:rsid w:val="683530B2"/>
    <w:rsid w:val="683B6DE1"/>
    <w:rsid w:val="68541CB5"/>
    <w:rsid w:val="687158D5"/>
    <w:rsid w:val="68F155C5"/>
    <w:rsid w:val="68FF0055"/>
    <w:rsid w:val="69144B99"/>
    <w:rsid w:val="693B715C"/>
    <w:rsid w:val="695E2C6C"/>
    <w:rsid w:val="696F3EA8"/>
    <w:rsid w:val="698536CB"/>
    <w:rsid w:val="698C5D3A"/>
    <w:rsid w:val="699A504F"/>
    <w:rsid w:val="6A162576"/>
    <w:rsid w:val="6A352CCF"/>
    <w:rsid w:val="6A383C54"/>
    <w:rsid w:val="6A5E63F6"/>
    <w:rsid w:val="6A713A2E"/>
    <w:rsid w:val="6AAB1235"/>
    <w:rsid w:val="6ABF54E9"/>
    <w:rsid w:val="6B0050EB"/>
    <w:rsid w:val="6B165224"/>
    <w:rsid w:val="6B820CC0"/>
    <w:rsid w:val="6BC93D43"/>
    <w:rsid w:val="6BD35BF3"/>
    <w:rsid w:val="6BF21607"/>
    <w:rsid w:val="6BF5742D"/>
    <w:rsid w:val="6C077537"/>
    <w:rsid w:val="6C334D13"/>
    <w:rsid w:val="6C4E58E5"/>
    <w:rsid w:val="6C5007D9"/>
    <w:rsid w:val="6C530080"/>
    <w:rsid w:val="6C5506B8"/>
    <w:rsid w:val="6C624928"/>
    <w:rsid w:val="6C841A18"/>
    <w:rsid w:val="6C87699C"/>
    <w:rsid w:val="6C9824B9"/>
    <w:rsid w:val="6CA73730"/>
    <w:rsid w:val="6CA86ED0"/>
    <w:rsid w:val="6CB04953"/>
    <w:rsid w:val="6CD015D5"/>
    <w:rsid w:val="6D3113B3"/>
    <w:rsid w:val="6D7C1C58"/>
    <w:rsid w:val="6DBD52E8"/>
    <w:rsid w:val="6DDD4D4F"/>
    <w:rsid w:val="6DED449E"/>
    <w:rsid w:val="6EA22B12"/>
    <w:rsid w:val="6EDB7958"/>
    <w:rsid w:val="6F174DC6"/>
    <w:rsid w:val="6F5867BA"/>
    <w:rsid w:val="6F716E46"/>
    <w:rsid w:val="6FA9085B"/>
    <w:rsid w:val="6FB24AEE"/>
    <w:rsid w:val="6FDF7997"/>
    <w:rsid w:val="6FE62BA6"/>
    <w:rsid w:val="70CD6084"/>
    <w:rsid w:val="70D31529"/>
    <w:rsid w:val="70D77F30"/>
    <w:rsid w:val="70FB4C6C"/>
    <w:rsid w:val="710F3FBE"/>
    <w:rsid w:val="713F74B5"/>
    <w:rsid w:val="71547DAD"/>
    <w:rsid w:val="71860FCD"/>
    <w:rsid w:val="718A3708"/>
    <w:rsid w:val="71B616BC"/>
    <w:rsid w:val="71D20560"/>
    <w:rsid w:val="721E0247"/>
    <w:rsid w:val="725561A2"/>
    <w:rsid w:val="727C24F9"/>
    <w:rsid w:val="73105847"/>
    <w:rsid w:val="732950C8"/>
    <w:rsid w:val="73FC03F0"/>
    <w:rsid w:val="74715218"/>
    <w:rsid w:val="74D6713B"/>
    <w:rsid w:val="752A69CA"/>
    <w:rsid w:val="7579619A"/>
    <w:rsid w:val="75A115E8"/>
    <w:rsid w:val="75DD54DF"/>
    <w:rsid w:val="75E8027D"/>
    <w:rsid w:val="7625601A"/>
    <w:rsid w:val="764A4A9E"/>
    <w:rsid w:val="767F53BF"/>
    <w:rsid w:val="76931EC0"/>
    <w:rsid w:val="76954F1D"/>
    <w:rsid w:val="76AF5AC7"/>
    <w:rsid w:val="76BB2A9F"/>
    <w:rsid w:val="77097833"/>
    <w:rsid w:val="772B5915"/>
    <w:rsid w:val="775125C5"/>
    <w:rsid w:val="777125D8"/>
    <w:rsid w:val="779F668D"/>
    <w:rsid w:val="77D80E88"/>
    <w:rsid w:val="77EE09D2"/>
    <w:rsid w:val="780505F7"/>
    <w:rsid w:val="78121E8B"/>
    <w:rsid w:val="78152E10"/>
    <w:rsid w:val="782D3D3A"/>
    <w:rsid w:val="78810ADD"/>
    <w:rsid w:val="78B6041B"/>
    <w:rsid w:val="790970F9"/>
    <w:rsid w:val="79565852"/>
    <w:rsid w:val="7972247C"/>
    <w:rsid w:val="798F487B"/>
    <w:rsid w:val="79C6380A"/>
    <w:rsid w:val="7A270EB7"/>
    <w:rsid w:val="7A6D4269"/>
    <w:rsid w:val="7A7570F7"/>
    <w:rsid w:val="7A832E83"/>
    <w:rsid w:val="7B007431"/>
    <w:rsid w:val="7B116F75"/>
    <w:rsid w:val="7B1E4469"/>
    <w:rsid w:val="7B476A33"/>
    <w:rsid w:val="7B6C13EC"/>
    <w:rsid w:val="7B700614"/>
    <w:rsid w:val="7B8F3A15"/>
    <w:rsid w:val="7B933826"/>
    <w:rsid w:val="7B952C1D"/>
    <w:rsid w:val="7BC410F7"/>
    <w:rsid w:val="7BE51155"/>
    <w:rsid w:val="7BEB7F5D"/>
    <w:rsid w:val="7C203068"/>
    <w:rsid w:val="7C584387"/>
    <w:rsid w:val="7C6A62AD"/>
    <w:rsid w:val="7C6F05E1"/>
    <w:rsid w:val="7C8B2065"/>
    <w:rsid w:val="7CB266A1"/>
    <w:rsid w:val="7D386CED"/>
    <w:rsid w:val="7D391DFD"/>
    <w:rsid w:val="7D574C31"/>
    <w:rsid w:val="7D7020D1"/>
    <w:rsid w:val="7D943394"/>
    <w:rsid w:val="7E031FB7"/>
    <w:rsid w:val="7E0A321E"/>
    <w:rsid w:val="7E3C61A8"/>
    <w:rsid w:val="7E611A7F"/>
    <w:rsid w:val="7EBC044D"/>
    <w:rsid w:val="7ED224E7"/>
    <w:rsid w:val="7ED72300"/>
    <w:rsid w:val="7EF746DD"/>
    <w:rsid w:val="7EFD07E5"/>
    <w:rsid w:val="7EFE6266"/>
    <w:rsid w:val="7F211154"/>
    <w:rsid w:val="7F272563"/>
    <w:rsid w:val="7FA248A8"/>
    <w:rsid w:val="7FCD41AB"/>
    <w:rsid w:val="7FCE50CD"/>
    <w:rsid w:val="7FD021B2"/>
    <w:rsid w:val="7FD837E3"/>
    <w:rsid w:val="7FEB2083"/>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1"/>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0"/>
    <w:unhideWhenUsed/>
    <w:qFormat/>
    <w:uiPriority w:val="99"/>
    <w:pPr>
      <w:tabs>
        <w:tab w:val="center" w:pos="4153"/>
        <w:tab w:val="right" w:pos="8306"/>
      </w:tabs>
      <w:spacing w:before="0" w:after="0" w:line="240" w:lineRule="auto"/>
    </w:pPr>
  </w:style>
  <w:style w:type="character" w:styleId="22">
    <w:name w:val="Hyperlink"/>
    <w:basedOn w:val="11"/>
    <w:unhideWhenUsed/>
    <w:qFormat/>
    <w:uiPriority w:val="99"/>
    <w:rPr>
      <w:color w:val="0000FF" w:themeColor="hyperlink"/>
      <w:u w:val="single"/>
    </w:rPr>
  </w:style>
  <w:style w:type="paragraph" w:styleId="23">
    <w:name w:val="index heading"/>
    <w:basedOn w:val="24"/>
    <w:qFormat/>
    <w:uiPriority w:val="0"/>
  </w:style>
  <w:style w:type="paragraph" w:customStyle="1" w:styleId="24">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5">
    <w:name w:val="List"/>
    <w:basedOn w:val="14"/>
    <w:qFormat/>
    <w:uiPriority w:val="0"/>
    <w:rPr>
      <w:rFonts w:cs="Arial"/>
    </w:rPr>
  </w:style>
  <w:style w:type="table" w:styleId="2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unhideWhenUsed/>
    <w:qFormat/>
    <w:uiPriority w:val="99"/>
    <w:pPr>
      <w:ind w:hanging="200"/>
    </w:pPr>
  </w:style>
  <w:style w:type="paragraph" w:styleId="28">
    <w:name w:val="toc 1"/>
    <w:basedOn w:val="1"/>
    <w:next w:val="1"/>
    <w:unhideWhenUsed/>
    <w:qFormat/>
    <w:uiPriority w:val="39"/>
    <w:pPr>
      <w:spacing w:before="0" w:after="100"/>
    </w:pPr>
  </w:style>
  <w:style w:type="paragraph" w:styleId="29">
    <w:name w:val="toc 2"/>
    <w:basedOn w:val="1"/>
    <w:next w:val="1"/>
    <w:unhideWhenUsed/>
    <w:qFormat/>
    <w:uiPriority w:val="39"/>
    <w:pPr>
      <w:spacing w:before="0" w:after="100"/>
      <w:ind w:left="220"/>
    </w:pPr>
  </w:style>
  <w:style w:type="paragraph" w:styleId="30">
    <w:name w:val="toc 3"/>
    <w:basedOn w:val="31"/>
    <w:qFormat/>
    <w:uiPriority w:val="0"/>
  </w:style>
  <w:style w:type="paragraph" w:customStyle="1" w:styleId="31">
    <w:name w:val="Index"/>
    <w:basedOn w:val="1"/>
    <w:qFormat/>
    <w:uiPriority w:val="0"/>
    <w:pPr>
      <w:suppressLineNumbers/>
    </w:pPr>
    <w:rPr>
      <w:rFonts w:cs="Arial"/>
    </w:rPr>
  </w:style>
  <w:style w:type="paragraph" w:styleId="32">
    <w:name w:val="toc 4"/>
    <w:basedOn w:val="31"/>
    <w:qFormat/>
    <w:uiPriority w:val="0"/>
  </w:style>
  <w:style w:type="paragraph" w:styleId="33">
    <w:name w:val="toc 5"/>
    <w:basedOn w:val="31"/>
    <w:qFormat/>
    <w:uiPriority w:val="0"/>
  </w:style>
  <w:style w:type="paragraph" w:styleId="34">
    <w:name w:val="toc 6"/>
    <w:basedOn w:val="31"/>
    <w:qFormat/>
    <w:uiPriority w:val="0"/>
  </w:style>
  <w:style w:type="paragraph" w:styleId="35">
    <w:name w:val="toc 7"/>
    <w:basedOn w:val="31"/>
    <w:qFormat/>
    <w:uiPriority w:val="0"/>
  </w:style>
  <w:style w:type="paragraph" w:styleId="36">
    <w:name w:val="toc 8"/>
    <w:basedOn w:val="31"/>
    <w:qFormat/>
    <w:uiPriority w:val="0"/>
  </w:style>
  <w:style w:type="paragraph" w:styleId="37">
    <w:name w:val="toc 9"/>
    <w:basedOn w:val="31"/>
    <w:qFormat/>
    <w:uiPriority w:val="0"/>
  </w:style>
  <w:style w:type="character" w:customStyle="1" w:styleId="38">
    <w:name w:val="Footnote Characters"/>
    <w:basedOn w:val="11"/>
    <w:semiHidden/>
    <w:unhideWhenUsed/>
    <w:qFormat/>
    <w:uiPriority w:val="99"/>
    <w:rPr>
      <w:vertAlign w:val="superscript"/>
    </w:rPr>
  </w:style>
  <w:style w:type="character" w:customStyle="1" w:styleId="39">
    <w:name w:val="Κείμενο πλαισίου Char"/>
    <w:basedOn w:val="11"/>
    <w:link w:val="13"/>
    <w:semiHidden/>
    <w:qFormat/>
    <w:uiPriority w:val="99"/>
    <w:rPr>
      <w:rFonts w:ascii="Tahoma" w:hAnsi="Tahoma" w:cs="Tahoma"/>
      <w:sz w:val="16"/>
      <w:szCs w:val="16"/>
    </w:rPr>
  </w:style>
  <w:style w:type="character" w:customStyle="1" w:styleId="40">
    <w:name w:val="Κεφαλίδα Char"/>
    <w:basedOn w:val="11"/>
    <w:link w:val="21"/>
    <w:qFormat/>
    <w:uiPriority w:val="99"/>
  </w:style>
  <w:style w:type="character" w:customStyle="1" w:styleId="41">
    <w:name w:val="Υποσέλιδο Char"/>
    <w:basedOn w:val="11"/>
    <w:link w:val="18"/>
    <w:qFormat/>
    <w:uiPriority w:val="99"/>
  </w:style>
  <w:style w:type="character" w:customStyle="1" w:styleId="42">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3">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4">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5">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6">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7">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8">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9">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0">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1">
    <w:name w:val="Index Link"/>
    <w:qFormat/>
    <w:uiPriority w:val="0"/>
  </w:style>
  <w:style w:type="character" w:customStyle="1" w:styleId="52">
    <w:name w:val="Endnote Characters"/>
    <w:qFormat/>
    <w:uiPriority w:val="0"/>
  </w:style>
  <w:style w:type="paragraph" w:customStyle="1" w:styleId="53">
    <w:name w:val="Header and Footer"/>
    <w:basedOn w:val="1"/>
    <w:qFormat/>
    <w:uiPriority w:val="0"/>
  </w:style>
  <w:style w:type="paragraph" w:customStyle="1" w:styleId="54">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5">
    <w:name w:val="CM9"/>
    <w:basedOn w:val="54"/>
    <w:next w:val="54"/>
    <w:qFormat/>
    <w:uiPriority w:val="0"/>
    <w:pPr>
      <w:spacing w:before="0" w:after="278"/>
    </w:pPr>
    <w:rPr>
      <w:color w:val="auto"/>
    </w:rPr>
  </w:style>
  <w:style w:type="paragraph" w:customStyle="1" w:styleId="56">
    <w:name w:val="CM14"/>
    <w:basedOn w:val="54"/>
    <w:next w:val="54"/>
    <w:qFormat/>
    <w:uiPriority w:val="0"/>
    <w:pPr>
      <w:spacing w:before="0" w:after="520"/>
    </w:pPr>
    <w:rPr>
      <w:color w:val="auto"/>
    </w:rPr>
  </w:style>
  <w:style w:type="paragraph" w:styleId="57">
    <w:name w:val="List Paragraph"/>
    <w:basedOn w:val="1"/>
    <w:qFormat/>
    <w:uiPriority w:val="34"/>
    <w:pPr>
      <w:spacing w:before="0" w:after="0"/>
      <w:ind w:left="720"/>
      <w:contextualSpacing/>
    </w:pPr>
  </w:style>
  <w:style w:type="paragraph" w:customStyle="1" w:styleId="58">
    <w:name w:val="TOC Heading"/>
    <w:basedOn w:val="2"/>
    <w:next w:val="1"/>
    <w:semiHidden/>
    <w:unhideWhenUsed/>
    <w:qFormat/>
    <w:uiPriority w:val="39"/>
    <w:pPr>
      <w:numPr>
        <w:ilvl w:val="0"/>
        <w:numId w:val="0"/>
      </w:numPr>
      <w:ind w:firstLine="720"/>
      <w:outlineLvl w:val="9"/>
    </w:pPr>
    <w:rPr>
      <w:lang w:eastAsia="el-GR"/>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6.pn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sv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3">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4">
      <extobjdata type="2384804F-3998-4D57-9195-F3826E402611" data="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Y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z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n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N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0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5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z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"/>
    </extobj>
    <extobj name="2384804F-3998-4D57-9195-F3826E402611-5">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59</Pages>
  <Words>10742</Words>
  <Characters>64542</Characters>
  <Paragraphs>421</Paragraphs>
  <TotalTime>77</TotalTime>
  <ScaleCrop>false</ScaleCrop>
  <LinksUpToDate>false</LinksUpToDate>
  <CharactersWithSpaces>75104</CharactersWithSpaces>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2024-09-17T11:24:53Z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2057-12.2.0.18165</vt:lpwstr>
  </property>
</Properties>
</file>