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CFD" w:rsidRDefault="00613307">
      <w:r w:rsidRPr="00613307">
        <w:t>https://app.qase.io/project/OK?case=10&amp;suite=8</w:t>
      </w:r>
      <w:bookmarkStart w:id="0" w:name="_GoBack"/>
      <w:bookmarkEnd w:id="0"/>
    </w:p>
    <w:sectPr w:rsidR="00B83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C2"/>
    <w:rsid w:val="00613307"/>
    <w:rsid w:val="00B83CFD"/>
    <w:rsid w:val="00D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8A0AD-F0CD-4F22-A0CB-322CE88A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2023-12-10T15:29:00Z</dcterms:created>
  <dcterms:modified xsi:type="dcterms:W3CDTF">2023-12-10T15:29:00Z</dcterms:modified>
</cp:coreProperties>
</file>