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0" w:line="300" w:lineRule="auto"/>
        <w:rPr>
          <w:b w:val="1"/>
          <w:color w:val="1f2328"/>
          <w:sz w:val="22"/>
          <w:szCs w:val="22"/>
        </w:rPr>
      </w:pPr>
      <w:bookmarkStart w:colFirst="0" w:colLast="0" w:name="_hi3b87oxlunu" w:id="0"/>
      <w:bookmarkEnd w:id="0"/>
      <w:r w:rsidDel="00000000" w:rsidR="00000000" w:rsidRPr="00000000">
        <w:rPr>
          <w:b w:val="1"/>
          <w:color w:val="1f2328"/>
          <w:sz w:val="22"/>
          <w:szCs w:val="22"/>
          <w:rtl w:val="0"/>
        </w:rPr>
        <w:t xml:space="preserve">Python Algorithm for File Updates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22"/>
          <w:szCs w:val="22"/>
        </w:rPr>
      </w:pPr>
      <w:bookmarkStart w:colFirst="0" w:colLast="0" w:name="_nbhvspvju1ie" w:id="1"/>
      <w:bookmarkEnd w:id="1"/>
      <w:r w:rsidDel="00000000" w:rsidR="00000000" w:rsidRPr="00000000">
        <w:rPr>
          <w:b w:val="1"/>
          <w:color w:val="1f2328"/>
          <w:sz w:val="22"/>
          <w:szCs w:val="22"/>
          <w:rtl w:val="0"/>
        </w:rPr>
        <w:t xml:space="preserve">Project description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As a security professional for a fictional healthcare company, I developed a Python algorithm to update a file containing IP addresses authorized to access restricted patient data. The algorithm removes IP addresses listed in a separate remove list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"allow_list.txt"</w:t>
      </w:r>
      <w:r w:rsidDel="00000000" w:rsidR="00000000" w:rsidRPr="00000000">
        <w:rPr>
          <w:color w:val="1f2328"/>
          <w:rtl w:val="0"/>
        </w:rPr>
        <w:t xml:space="preserve"> file, ensuring only authorized users maintain network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22"/>
          <w:szCs w:val="22"/>
        </w:rPr>
      </w:pPr>
      <w:bookmarkStart w:colFirst="0" w:colLast="0" w:name="_st6r69lcezqk" w:id="2"/>
      <w:bookmarkEnd w:id="2"/>
      <w:r w:rsidDel="00000000" w:rsidR="00000000" w:rsidRPr="00000000">
        <w:rPr>
          <w:b w:val="1"/>
          <w:color w:val="1f2328"/>
          <w:sz w:val="22"/>
          <w:szCs w:val="22"/>
          <w:rtl w:val="0"/>
        </w:rPr>
        <w:t xml:space="preserve">Open the file that contains the allow list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I assigned the filename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"allow_list.txt"</w:t>
      </w:r>
      <w:r w:rsidDel="00000000" w:rsidR="00000000" w:rsidRPr="00000000">
        <w:rPr>
          <w:color w:val="1f2328"/>
          <w:rtl w:val="0"/>
        </w:rPr>
        <w:t xml:space="preserve"> to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import_file</w:t>
      </w:r>
      <w:r w:rsidDel="00000000" w:rsidR="00000000" w:rsidRPr="00000000">
        <w:rPr>
          <w:color w:val="1f2328"/>
          <w:rtl w:val="0"/>
        </w:rPr>
        <w:t xml:space="preserve">. Then,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color w:val="1f2328"/>
          <w:rtl w:val="0"/>
        </w:rPr>
        <w:t xml:space="preserve"> statement combined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open()</w:t>
      </w:r>
      <w:r w:rsidDel="00000000" w:rsidR="00000000" w:rsidRPr="00000000">
        <w:rPr>
          <w:color w:val="1f2328"/>
          <w:rtl w:val="0"/>
        </w:rPr>
        <w:t xml:space="preserve"> function in read mode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"r"</w:t>
      </w:r>
      <w:r w:rsidDel="00000000" w:rsidR="00000000" w:rsidRPr="00000000">
        <w:rPr>
          <w:color w:val="1f2328"/>
          <w:rtl w:val="0"/>
        </w:rPr>
        <w:t xml:space="preserve">), I opened the file safely for reading.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color w:val="1f2328"/>
          <w:rtl w:val="0"/>
        </w:rPr>
        <w:t xml:space="preserve"> statement ensures the file closes automatically after reading.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3895725" cy="676275"/>
            <wp:effectExtent b="0" l="0" r="0" t="0"/>
            <wp:docPr descr="alt text" id="5" name="image8.png"/>
            <a:graphic>
              <a:graphicData uri="http://schemas.openxmlformats.org/drawingml/2006/picture">
                <pic:pic>
                  <pic:nvPicPr>
                    <pic:cNvPr descr="alt text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I then used a </w:t>
      </w: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with</w:t>
      </w:r>
      <w:r w:rsidDel="00000000" w:rsidR="00000000" w:rsidRPr="00000000">
        <w:rPr>
          <w:color w:val="1f2328"/>
          <w:rtl w:val="0"/>
        </w:rPr>
        <w:t xml:space="preserve"> statement to open the file.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4857750" cy="676275"/>
            <wp:effectExtent b="0" l="0" r="0" t="0"/>
            <wp:docPr descr="alt text" id="7" name="image1.png"/>
            <a:graphic>
              <a:graphicData uri="http://schemas.openxmlformats.org/drawingml/2006/picture">
                <pic:pic>
                  <pic:nvPicPr>
                    <pic:cNvPr descr="alt tex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22"/>
          <w:szCs w:val="22"/>
        </w:rPr>
      </w:pPr>
      <w:bookmarkStart w:colFirst="0" w:colLast="0" w:name="_w5wrcvyy1fij" w:id="3"/>
      <w:bookmarkEnd w:id="3"/>
      <w:r w:rsidDel="00000000" w:rsidR="00000000" w:rsidRPr="00000000">
        <w:rPr>
          <w:b w:val="1"/>
          <w:color w:val="1f2328"/>
          <w:sz w:val="22"/>
          <w:szCs w:val="22"/>
          <w:rtl w:val="0"/>
        </w:rPr>
        <w:t xml:space="preserve">Read the file contents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I used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.read()</w:t>
      </w:r>
      <w:r w:rsidDel="00000000" w:rsidR="00000000" w:rsidRPr="00000000">
        <w:rPr>
          <w:color w:val="1f2328"/>
          <w:rtl w:val="0"/>
        </w:rPr>
        <w:t xml:space="preserve"> method to load the entire content of the allow list file into a string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ip_addresses</w:t>
      </w:r>
      <w:r w:rsidDel="00000000" w:rsidR="00000000" w:rsidRPr="00000000">
        <w:rPr>
          <w:color w:val="1f23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5943600" cy="762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22"/>
          <w:szCs w:val="22"/>
        </w:rPr>
      </w:pPr>
      <w:bookmarkStart w:colFirst="0" w:colLast="0" w:name="_o4708k5l9fuj" w:id="4"/>
      <w:bookmarkEnd w:id="4"/>
      <w:r w:rsidDel="00000000" w:rsidR="00000000" w:rsidRPr="00000000">
        <w:rPr>
          <w:b w:val="1"/>
          <w:color w:val="1f2328"/>
          <w:sz w:val="22"/>
          <w:szCs w:val="22"/>
          <w:rtl w:val="0"/>
        </w:rPr>
        <w:t xml:space="preserve">Convert the string into a list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/>
      </w:pPr>
      <w:r w:rsidDel="00000000" w:rsidR="00000000" w:rsidRPr="00000000">
        <w:rPr>
          <w:color w:val="1f2328"/>
          <w:rtl w:val="0"/>
        </w:rPr>
        <w:t xml:space="preserve">Next, I converted the string of IP addresses into a list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.split()</w:t>
      </w:r>
      <w:r w:rsidDel="00000000" w:rsidR="00000000" w:rsidRPr="00000000">
        <w:rPr>
          <w:color w:val="1f2328"/>
          <w:rtl w:val="0"/>
        </w:rPr>
        <w:t xml:space="preserve"> method. This splits the string by whitespace into individual IP addresses for easier manipulation.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b w:val="1"/>
          <w:color w:val="1f2328"/>
        </w:rPr>
      </w:pPr>
      <w:r w:rsidDel="00000000" w:rsidR="00000000" w:rsidRPr="00000000">
        <w:rPr>
          <w:b w:val="1"/>
          <w:color w:val="1f2328"/>
        </w:rPr>
        <w:drawing>
          <wp:inline distB="114300" distT="114300" distL="114300" distR="114300">
            <wp:extent cx="5381625" cy="68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22"/>
          <w:szCs w:val="22"/>
        </w:rPr>
      </w:pPr>
      <w:bookmarkStart w:colFirst="0" w:colLast="0" w:name="_cujzmodnz1i" w:id="5"/>
      <w:bookmarkEnd w:id="5"/>
      <w:r w:rsidDel="00000000" w:rsidR="00000000" w:rsidRPr="00000000">
        <w:rPr>
          <w:b w:val="1"/>
          <w:color w:val="1f2328"/>
          <w:sz w:val="22"/>
          <w:szCs w:val="22"/>
          <w:rtl w:val="0"/>
        </w:rPr>
        <w:t xml:space="preserve">Iterate through the remove list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Iterating through IP addresses listed in the </w:t>
      </w: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remove_list</w:t>
      </w:r>
      <w:r w:rsidDel="00000000" w:rsidR="00000000" w:rsidRPr="00000000">
        <w:rPr>
          <w:color w:val="1f2328"/>
          <w:rtl w:val="0"/>
        </w:rPr>
        <w:t xml:space="preserve"> was achieved through a </w:t>
      </w: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for </w:t>
      </w:r>
      <w:r w:rsidDel="00000000" w:rsidR="00000000" w:rsidRPr="00000000">
        <w:rPr>
          <w:color w:val="1f2328"/>
          <w:rtl w:val="0"/>
        </w:rPr>
        <w:t xml:space="preserve">loop. This loop iterated over the sequence of IP addresses stored in the </w:t>
      </w: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ip_addresses</w:t>
      </w:r>
      <w:r w:rsidDel="00000000" w:rsidR="00000000" w:rsidRPr="00000000">
        <w:rPr>
          <w:color w:val="1f2328"/>
          <w:rtl w:val="0"/>
        </w:rPr>
        <w:t xml:space="preserve"> list, applying specific operations to each element.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3028950" cy="885825"/>
            <wp:effectExtent b="0" l="0" r="0" t="0"/>
            <wp:docPr descr="alt text" id="2" name="image5.png"/>
            <a:graphic>
              <a:graphicData uri="http://schemas.openxmlformats.org/drawingml/2006/picture">
                <pic:pic>
                  <pic:nvPicPr>
                    <pic:cNvPr descr="alt text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22"/>
          <w:szCs w:val="22"/>
        </w:rPr>
      </w:pPr>
      <w:bookmarkStart w:colFirst="0" w:colLast="0" w:name="_e7j8dda7wlsj" w:id="6"/>
      <w:bookmarkEnd w:id="6"/>
      <w:r w:rsidDel="00000000" w:rsidR="00000000" w:rsidRPr="00000000">
        <w:rPr>
          <w:b w:val="1"/>
          <w:color w:val="1f2328"/>
          <w:sz w:val="22"/>
          <w:szCs w:val="22"/>
          <w:rtl w:val="0"/>
        </w:rPr>
        <w:t xml:space="preserve">Remove IP addresses that are on the remove list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Inside the loop, I checked if the IP was present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ip_addresses</w:t>
      </w:r>
      <w:r w:rsidDel="00000000" w:rsidR="00000000" w:rsidRPr="00000000">
        <w:rPr>
          <w:color w:val="1f2328"/>
          <w:rtl w:val="0"/>
        </w:rPr>
        <w:t xml:space="preserve"> list and removed it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.remove()</w:t>
      </w:r>
      <w:r w:rsidDel="00000000" w:rsidR="00000000" w:rsidRPr="00000000">
        <w:rPr>
          <w:color w:val="1f2328"/>
          <w:rtl w:val="0"/>
        </w:rPr>
        <w:t xml:space="preserve"> if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5648325" cy="1390650"/>
            <wp:effectExtent b="0" l="0" r="0" t="0"/>
            <wp:docPr descr="alt text" id="4" name="image3.png"/>
            <a:graphic>
              <a:graphicData uri="http://schemas.openxmlformats.org/drawingml/2006/picture">
                <pic:pic>
                  <pic:nvPicPr>
                    <pic:cNvPr descr="alt text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22"/>
          <w:szCs w:val="22"/>
        </w:rPr>
      </w:pPr>
      <w:bookmarkStart w:colFirst="0" w:colLast="0" w:name="_goazrfyumr" w:id="7"/>
      <w:bookmarkEnd w:id="7"/>
      <w:r w:rsidDel="00000000" w:rsidR="00000000" w:rsidRPr="00000000">
        <w:rPr>
          <w:b w:val="1"/>
          <w:color w:val="1f2328"/>
          <w:sz w:val="22"/>
          <w:szCs w:val="22"/>
          <w:rtl w:val="0"/>
        </w:rPr>
        <w:t xml:space="preserve">Update the file with the revised list of IP addresses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To finalize the algorithm, updating the allow list file with the revised list of IP addresses was necessary. Firstly, the list had to be converted back into a string format, accomplished using the </w:t>
      </w: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.join()</w:t>
      </w:r>
      <w:r w:rsidDel="00000000" w:rsidR="00000000" w:rsidRPr="00000000">
        <w:rPr>
          <w:color w:val="1f2328"/>
          <w:rtl w:val="0"/>
        </w:rPr>
        <w:t xml:space="preserve"> method, which concatenates elements of an iterable into a single string with specified separators.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5943600" cy="609600"/>
            <wp:effectExtent b="0" l="0" r="0" t="0"/>
            <wp:docPr descr="alt text" id="6" name="image4.png"/>
            <a:graphic>
              <a:graphicData uri="http://schemas.openxmlformats.org/drawingml/2006/picture">
                <pic:pic>
                  <pic:nvPicPr>
                    <pic:cNvPr descr="alt text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Employing </w:t>
      </w: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.join()</w:t>
      </w:r>
      <w:r w:rsidDel="00000000" w:rsidR="00000000" w:rsidRPr="00000000">
        <w:rPr>
          <w:color w:val="1f2328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ip_addresses</w:t>
      </w:r>
      <w:r w:rsidDel="00000000" w:rsidR="00000000" w:rsidRPr="00000000">
        <w:rPr>
          <w:color w:val="1f2328"/>
          <w:rtl w:val="0"/>
        </w:rPr>
        <w:t xml:space="preserve"> list allowed me to create a string with each IP address on a separate line (using the string </w:t>
      </w: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"\n"</w:t>
      </w:r>
      <w:r w:rsidDel="00000000" w:rsidR="00000000" w:rsidRPr="00000000">
        <w:rPr>
          <w:color w:val="1f2328"/>
          <w:rtl w:val="0"/>
        </w:rPr>
        <w:t xml:space="preserve"> as a separator), ideal for updating the </w:t>
      </w: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"allow_list.txt"</w:t>
      </w:r>
      <w:r w:rsidDel="00000000" w:rsidR="00000000" w:rsidRPr="00000000">
        <w:rPr>
          <w:color w:val="1f2328"/>
          <w:rtl w:val="0"/>
        </w:rPr>
        <w:t xml:space="preserve"> file.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5372100" cy="1190625"/>
            <wp:effectExtent b="0" l="0" r="0" t="0"/>
            <wp:docPr descr="alt text" id="1" name="image2.png"/>
            <a:graphic>
              <a:graphicData uri="http://schemas.openxmlformats.org/drawingml/2006/picture">
                <pic:pic>
                  <pic:nvPicPr>
                    <pic:cNvPr descr="alt text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with</w:t>
      </w:r>
      <w:r w:rsidDel="00000000" w:rsidR="00000000" w:rsidRPr="00000000">
        <w:rPr>
          <w:color w:val="1f2328"/>
          <w:rtl w:val="0"/>
        </w:rPr>
        <w:t xml:space="preserve"> statement and </w:t>
      </w: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.write()</w:t>
      </w:r>
      <w:r w:rsidDel="00000000" w:rsidR="00000000" w:rsidRPr="00000000">
        <w:rPr>
          <w:color w:val="1f2328"/>
          <w:rtl w:val="0"/>
        </w:rPr>
        <w:t xml:space="preserve"> method facilitated this update, with the </w:t>
      </w: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"w"</w:t>
      </w:r>
      <w:r w:rsidDel="00000000" w:rsidR="00000000" w:rsidRPr="00000000">
        <w:rPr>
          <w:color w:val="1f2328"/>
          <w:rtl w:val="0"/>
        </w:rPr>
        <w:t xml:space="preserve"> argument indicating the intention to overwrite the file contents. By appending </w:t>
      </w: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.write()</w:t>
      </w:r>
      <w:r w:rsidDel="00000000" w:rsidR="00000000" w:rsidRPr="00000000">
        <w:rPr>
          <w:color w:val="1f2328"/>
          <w:rtl w:val="0"/>
        </w:rPr>
        <w:t xml:space="preserve"> to the file object within the with statement, I replaced the file's previous content with the updated </w:t>
      </w: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ip_addresses</w:t>
      </w:r>
      <w:r w:rsidDel="00000000" w:rsidR="00000000" w:rsidRPr="00000000">
        <w:rPr>
          <w:color w:val="1f2328"/>
          <w:rtl w:val="0"/>
        </w:rPr>
        <w:t xml:space="preserve"> data, thereby ensuring restricted content accessibility only to approved IP addresses.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22"/>
          <w:szCs w:val="22"/>
        </w:rPr>
      </w:pPr>
      <w:bookmarkStart w:colFirst="0" w:colLast="0" w:name="_wnf4gh1dj33e" w:id="8"/>
      <w:bookmarkEnd w:id="8"/>
      <w:r w:rsidDel="00000000" w:rsidR="00000000" w:rsidRPr="00000000">
        <w:rPr>
          <w:b w:val="1"/>
          <w:color w:val="1f2328"/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24">
      <w:pPr>
        <w:shd w:fill="ffffff" w:val="clear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This Python algorithm automates the update of an IP allow list by reading from a file, converting the contents to a list, removing specified IPs, and writing the updated list back to the file. It maintains secure network access control by ensuring only authorized IPs remain in the allow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