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941F5" w14:textId="77777777" w:rsidR="00750B22" w:rsidRDefault="00F91DAA">
      <w:pPr>
        <w:spacing w:after="179"/>
      </w:pPr>
      <w:r>
        <w:rPr>
          <w:rFonts w:ascii="Times New Roman" w:eastAsia="Times New Roman" w:hAnsi="Times New Roman" w:cs="Times New Roman"/>
          <w:color w:val="3C4043"/>
          <w:sz w:val="28"/>
        </w:rPr>
        <w:t xml:space="preserve"> </w:t>
      </w:r>
    </w:p>
    <w:p w14:paraId="6A540BE6" w14:textId="77777777" w:rsidR="00750B22" w:rsidRPr="00D44BE6" w:rsidRDefault="00F91DAA">
      <w:pPr>
        <w:spacing w:after="178"/>
        <w:ind w:left="289" w:right="3" w:hanging="10"/>
        <w:jc w:val="center"/>
        <w:rPr>
          <w:b/>
          <w:bCs/>
          <w:sz w:val="40"/>
          <w:szCs w:val="40"/>
        </w:rPr>
      </w:pPr>
      <w:r>
        <w:rPr>
          <w:rFonts w:ascii="Times New Roman" w:eastAsia="Times New Roman" w:hAnsi="Times New Roman" w:cs="Times New Roman"/>
          <w:color w:val="3C4043"/>
          <w:sz w:val="28"/>
        </w:rPr>
        <w:t xml:space="preserve"> </w:t>
      </w:r>
      <w:r w:rsidRPr="00D44BE6">
        <w:rPr>
          <w:rFonts w:ascii="Times New Roman" w:eastAsia="Times New Roman" w:hAnsi="Times New Roman" w:cs="Times New Roman"/>
          <w:b/>
          <w:bCs/>
          <w:color w:val="3C4043"/>
          <w:sz w:val="40"/>
          <w:szCs w:val="40"/>
        </w:rPr>
        <w:t xml:space="preserve">IoT LABORATORY FILE </w:t>
      </w:r>
    </w:p>
    <w:p w14:paraId="355963BA" w14:textId="77777777" w:rsidR="00750B22" w:rsidRPr="00D44BE6" w:rsidRDefault="00F91DAA">
      <w:pPr>
        <w:spacing w:after="178"/>
        <w:ind w:left="289" w:right="3" w:hanging="10"/>
        <w:jc w:val="center"/>
        <w:rPr>
          <w:b/>
          <w:bCs/>
          <w:sz w:val="40"/>
          <w:szCs w:val="40"/>
        </w:rPr>
      </w:pPr>
      <w:r w:rsidRPr="00D44BE6">
        <w:rPr>
          <w:rFonts w:ascii="Times New Roman" w:eastAsia="Times New Roman" w:hAnsi="Times New Roman" w:cs="Times New Roman"/>
          <w:b/>
          <w:bCs/>
          <w:color w:val="3C4043"/>
          <w:sz w:val="40"/>
          <w:szCs w:val="40"/>
        </w:rPr>
        <w:t xml:space="preserve">FOR IoT BASED SYSTEM (UEC715) </w:t>
      </w:r>
    </w:p>
    <w:p w14:paraId="4153A2FF" w14:textId="77777777" w:rsidR="00750B22" w:rsidRDefault="00F91DAA">
      <w:pPr>
        <w:spacing w:after="179"/>
      </w:pPr>
      <w:r>
        <w:rPr>
          <w:rFonts w:ascii="Times New Roman" w:eastAsia="Times New Roman" w:hAnsi="Times New Roman" w:cs="Times New Roman"/>
          <w:color w:val="3C4043"/>
          <w:sz w:val="28"/>
        </w:rPr>
        <w:t xml:space="preserve"> </w:t>
      </w:r>
    </w:p>
    <w:p w14:paraId="40A0F4F7" w14:textId="77777777" w:rsidR="00750B22" w:rsidRDefault="00F91DAA">
      <w:pPr>
        <w:spacing w:after="179"/>
        <w:ind w:left="288" w:hanging="10"/>
        <w:jc w:val="center"/>
      </w:pPr>
      <w:r>
        <w:rPr>
          <w:rFonts w:ascii="Times New Roman" w:eastAsia="Times New Roman" w:hAnsi="Times New Roman" w:cs="Times New Roman"/>
          <w:color w:val="0000FF"/>
          <w:sz w:val="28"/>
        </w:rPr>
        <w:t xml:space="preserve">Submitted By: </w:t>
      </w:r>
    </w:p>
    <w:p w14:paraId="79E289E2" w14:textId="77777777" w:rsidR="00750B22" w:rsidRDefault="00D44BE6">
      <w:pPr>
        <w:spacing w:after="178"/>
        <w:ind w:left="289" w:hanging="10"/>
        <w:jc w:val="center"/>
      </w:pPr>
      <w:r>
        <w:rPr>
          <w:rFonts w:ascii="Times New Roman" w:eastAsia="Times New Roman" w:hAnsi="Times New Roman" w:cs="Times New Roman"/>
          <w:color w:val="3C4043"/>
          <w:sz w:val="28"/>
        </w:rPr>
        <w:t>Riya Khera</w:t>
      </w:r>
      <w:r w:rsidR="00F91DAA">
        <w:rPr>
          <w:rFonts w:ascii="Times New Roman" w:eastAsia="Times New Roman" w:hAnsi="Times New Roman" w:cs="Times New Roman"/>
          <w:color w:val="3C4043"/>
          <w:sz w:val="28"/>
        </w:rPr>
        <w:t xml:space="preserve"> (1021150</w:t>
      </w:r>
      <w:r>
        <w:rPr>
          <w:rFonts w:ascii="Times New Roman" w:eastAsia="Times New Roman" w:hAnsi="Times New Roman" w:cs="Times New Roman"/>
          <w:color w:val="3C4043"/>
          <w:sz w:val="28"/>
        </w:rPr>
        <w:t>19</w:t>
      </w:r>
      <w:r w:rsidR="00F91DAA">
        <w:rPr>
          <w:rFonts w:ascii="Times New Roman" w:eastAsia="Times New Roman" w:hAnsi="Times New Roman" w:cs="Times New Roman"/>
          <w:color w:val="3C4043"/>
          <w:sz w:val="28"/>
        </w:rPr>
        <w:t xml:space="preserve">) </w:t>
      </w:r>
    </w:p>
    <w:p w14:paraId="02D0A15C" w14:textId="427777C0" w:rsidR="00750B22" w:rsidRDefault="00D44BE6">
      <w:pPr>
        <w:spacing w:after="178"/>
        <w:ind w:left="289" w:right="1" w:hanging="10"/>
        <w:jc w:val="center"/>
      </w:pPr>
      <w:r>
        <w:rPr>
          <w:rFonts w:ascii="Times New Roman" w:eastAsia="Times New Roman" w:hAnsi="Times New Roman" w:cs="Times New Roman"/>
          <w:color w:val="3C4043"/>
          <w:sz w:val="28"/>
        </w:rPr>
        <w:t>Pulkit Garg</w:t>
      </w:r>
      <w:r w:rsidR="00F91DAA">
        <w:rPr>
          <w:rFonts w:ascii="Times New Roman" w:eastAsia="Times New Roman" w:hAnsi="Times New Roman" w:cs="Times New Roman"/>
          <w:color w:val="3C4043"/>
          <w:sz w:val="28"/>
        </w:rPr>
        <w:t xml:space="preserve"> (10211500</w:t>
      </w:r>
      <w:r>
        <w:rPr>
          <w:rFonts w:ascii="Times New Roman" w:eastAsia="Times New Roman" w:hAnsi="Times New Roman" w:cs="Times New Roman"/>
          <w:color w:val="3C4043"/>
          <w:sz w:val="28"/>
        </w:rPr>
        <w:t>6</w:t>
      </w:r>
      <w:r w:rsidR="00F91DAA">
        <w:rPr>
          <w:rFonts w:ascii="Times New Roman" w:eastAsia="Times New Roman" w:hAnsi="Times New Roman" w:cs="Times New Roman"/>
          <w:color w:val="3C4043"/>
          <w:sz w:val="28"/>
        </w:rPr>
        <w:t xml:space="preserve">) </w:t>
      </w:r>
    </w:p>
    <w:p w14:paraId="18CAFC73" w14:textId="77777777" w:rsidR="00750B22" w:rsidRDefault="00D44BE6">
      <w:pPr>
        <w:spacing w:after="178"/>
        <w:ind w:left="289" w:right="2" w:hanging="10"/>
        <w:jc w:val="center"/>
      </w:pPr>
      <w:r>
        <w:rPr>
          <w:rFonts w:ascii="Times New Roman" w:eastAsia="Times New Roman" w:hAnsi="Times New Roman" w:cs="Times New Roman"/>
          <w:color w:val="3C4043"/>
          <w:sz w:val="28"/>
        </w:rPr>
        <w:t>Paras Sharma</w:t>
      </w:r>
      <w:r w:rsidR="00F91DAA">
        <w:rPr>
          <w:rFonts w:ascii="Times New Roman" w:eastAsia="Times New Roman" w:hAnsi="Times New Roman" w:cs="Times New Roman"/>
          <w:color w:val="3C4043"/>
          <w:sz w:val="28"/>
        </w:rPr>
        <w:t xml:space="preserve"> (10211501</w:t>
      </w:r>
      <w:r>
        <w:rPr>
          <w:rFonts w:ascii="Times New Roman" w:eastAsia="Times New Roman" w:hAnsi="Times New Roman" w:cs="Times New Roman"/>
          <w:color w:val="3C4043"/>
          <w:sz w:val="28"/>
        </w:rPr>
        <w:t>5</w:t>
      </w:r>
      <w:r w:rsidR="00F91DAA">
        <w:rPr>
          <w:rFonts w:ascii="Times New Roman" w:eastAsia="Times New Roman" w:hAnsi="Times New Roman" w:cs="Times New Roman"/>
          <w:color w:val="3C4043"/>
          <w:sz w:val="28"/>
        </w:rPr>
        <w:t xml:space="preserve">) </w:t>
      </w:r>
    </w:p>
    <w:p w14:paraId="3E4379D5" w14:textId="77777777" w:rsidR="00D44BE6" w:rsidRDefault="00D44BE6">
      <w:pPr>
        <w:spacing w:after="0" w:line="391" w:lineRule="auto"/>
        <w:ind w:left="2856" w:right="2502" w:hanging="10"/>
        <w:jc w:val="center"/>
        <w:rPr>
          <w:rFonts w:ascii="Times New Roman" w:eastAsia="Times New Roman" w:hAnsi="Times New Roman" w:cs="Times New Roman"/>
          <w:color w:val="3C4043"/>
          <w:sz w:val="28"/>
        </w:rPr>
      </w:pPr>
      <w:r>
        <w:rPr>
          <w:rFonts w:ascii="Times New Roman" w:eastAsia="Times New Roman" w:hAnsi="Times New Roman" w:cs="Times New Roman"/>
          <w:color w:val="3C4043"/>
          <w:sz w:val="28"/>
        </w:rPr>
        <w:t>Pratinav Batra</w:t>
      </w:r>
      <w:r w:rsidR="00F91DAA">
        <w:rPr>
          <w:rFonts w:ascii="Times New Roman" w:eastAsia="Times New Roman" w:hAnsi="Times New Roman" w:cs="Times New Roman"/>
          <w:color w:val="3C4043"/>
          <w:sz w:val="28"/>
        </w:rPr>
        <w:t xml:space="preserve"> (1021150</w:t>
      </w:r>
      <w:r>
        <w:rPr>
          <w:rFonts w:ascii="Times New Roman" w:eastAsia="Times New Roman" w:hAnsi="Times New Roman" w:cs="Times New Roman"/>
          <w:color w:val="3C4043"/>
          <w:sz w:val="28"/>
        </w:rPr>
        <w:t>04</w:t>
      </w:r>
      <w:r w:rsidR="00F91DAA">
        <w:rPr>
          <w:rFonts w:ascii="Times New Roman" w:eastAsia="Times New Roman" w:hAnsi="Times New Roman" w:cs="Times New Roman"/>
          <w:color w:val="3C4043"/>
          <w:sz w:val="28"/>
        </w:rPr>
        <w:t xml:space="preserve">) </w:t>
      </w:r>
    </w:p>
    <w:p w14:paraId="3DA5B7BF" w14:textId="77777777" w:rsidR="00750B22" w:rsidRDefault="00D44BE6">
      <w:pPr>
        <w:spacing w:after="0" w:line="391" w:lineRule="auto"/>
        <w:ind w:left="2856" w:right="2502" w:hanging="10"/>
        <w:jc w:val="center"/>
      </w:pPr>
      <w:r>
        <w:rPr>
          <w:rFonts w:ascii="Times New Roman" w:eastAsia="Times New Roman" w:hAnsi="Times New Roman" w:cs="Times New Roman"/>
          <w:color w:val="3C4043"/>
          <w:sz w:val="28"/>
        </w:rPr>
        <w:t>Varun Kashyap</w:t>
      </w:r>
      <w:r w:rsidR="00F91DAA">
        <w:rPr>
          <w:rFonts w:ascii="Times New Roman" w:eastAsia="Times New Roman" w:hAnsi="Times New Roman" w:cs="Times New Roman"/>
          <w:color w:val="3C4043"/>
          <w:sz w:val="28"/>
        </w:rPr>
        <w:t xml:space="preserve"> (102115</w:t>
      </w:r>
      <w:r>
        <w:rPr>
          <w:rFonts w:ascii="Times New Roman" w:eastAsia="Times New Roman" w:hAnsi="Times New Roman" w:cs="Times New Roman"/>
          <w:color w:val="3C4043"/>
          <w:sz w:val="28"/>
        </w:rPr>
        <w:t>012</w:t>
      </w:r>
      <w:r w:rsidR="00F91DAA">
        <w:rPr>
          <w:rFonts w:ascii="Times New Roman" w:eastAsia="Times New Roman" w:hAnsi="Times New Roman" w:cs="Times New Roman"/>
          <w:color w:val="3C4043"/>
          <w:sz w:val="28"/>
        </w:rPr>
        <w:t xml:space="preserve">) </w:t>
      </w:r>
    </w:p>
    <w:p w14:paraId="1986EC49" w14:textId="77777777" w:rsidR="00750B22" w:rsidRDefault="00F91DAA">
      <w:pPr>
        <w:spacing w:after="179"/>
        <w:ind w:left="288" w:right="2" w:hanging="10"/>
        <w:jc w:val="center"/>
      </w:pPr>
      <w:r>
        <w:rPr>
          <w:rFonts w:ascii="Times New Roman" w:eastAsia="Times New Roman" w:hAnsi="Times New Roman" w:cs="Times New Roman"/>
          <w:color w:val="0000FF"/>
          <w:sz w:val="28"/>
        </w:rPr>
        <w:t xml:space="preserve">Submitted To: </w:t>
      </w:r>
    </w:p>
    <w:p w14:paraId="68237473" w14:textId="77777777" w:rsidR="00750B22" w:rsidRDefault="00F91DAA">
      <w:pPr>
        <w:spacing w:after="178"/>
        <w:ind w:left="289" w:right="1" w:hanging="10"/>
        <w:jc w:val="center"/>
      </w:pPr>
      <w:r>
        <w:rPr>
          <w:rFonts w:ascii="Times New Roman" w:eastAsia="Times New Roman" w:hAnsi="Times New Roman" w:cs="Times New Roman"/>
          <w:color w:val="3C4043"/>
          <w:sz w:val="28"/>
        </w:rPr>
        <w:t>Dr. Mohit Aggarwal</w:t>
      </w:r>
      <w:r>
        <w:rPr>
          <w:rFonts w:ascii="Times New Roman" w:eastAsia="Times New Roman" w:hAnsi="Times New Roman" w:cs="Times New Roman"/>
          <w:color w:val="FF0000"/>
          <w:sz w:val="28"/>
        </w:rPr>
        <w:t xml:space="preserve"> </w:t>
      </w:r>
    </w:p>
    <w:p w14:paraId="33374801" w14:textId="77777777" w:rsidR="00750B22" w:rsidRDefault="00F91DAA">
      <w:pPr>
        <w:spacing w:after="179"/>
      </w:pPr>
      <w:r>
        <w:rPr>
          <w:rFonts w:ascii="Times New Roman" w:eastAsia="Times New Roman" w:hAnsi="Times New Roman" w:cs="Times New Roman"/>
          <w:color w:val="3C4043"/>
          <w:sz w:val="28"/>
        </w:rPr>
        <w:t xml:space="preserve"> </w:t>
      </w:r>
    </w:p>
    <w:p w14:paraId="6AD21B3D" w14:textId="77777777" w:rsidR="00750B22" w:rsidRDefault="00F91DAA">
      <w:pPr>
        <w:spacing w:after="110"/>
      </w:pPr>
      <w:r>
        <w:rPr>
          <w:rFonts w:ascii="Times New Roman" w:eastAsia="Times New Roman" w:hAnsi="Times New Roman" w:cs="Times New Roman"/>
          <w:color w:val="3C4043"/>
          <w:sz w:val="28"/>
        </w:rPr>
        <w:t xml:space="preserve"> </w:t>
      </w:r>
    </w:p>
    <w:p w14:paraId="196BDAF0" w14:textId="77777777" w:rsidR="00750B22" w:rsidRDefault="00F91DAA">
      <w:pPr>
        <w:spacing w:after="117"/>
        <w:ind w:left="347"/>
        <w:jc w:val="center"/>
      </w:pPr>
      <w:r>
        <w:rPr>
          <w:noProof/>
        </w:rPr>
        <w:drawing>
          <wp:inline distT="0" distB="0" distL="0" distR="0" wp14:anchorId="07A511D9" wp14:editId="62AA56C5">
            <wp:extent cx="3003804" cy="272034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stretch>
                      <a:fillRect/>
                    </a:stretch>
                  </pic:blipFill>
                  <pic:spPr>
                    <a:xfrm>
                      <a:off x="0" y="0"/>
                      <a:ext cx="3003804" cy="2720340"/>
                    </a:xfrm>
                    <a:prstGeom prst="rect">
                      <a:avLst/>
                    </a:prstGeom>
                  </pic:spPr>
                </pic:pic>
              </a:graphicData>
            </a:graphic>
          </wp:inline>
        </w:drawing>
      </w:r>
      <w:r>
        <w:rPr>
          <w:rFonts w:ascii="Times New Roman" w:eastAsia="Times New Roman" w:hAnsi="Times New Roman" w:cs="Times New Roman"/>
          <w:color w:val="3C4043"/>
          <w:sz w:val="28"/>
        </w:rPr>
        <w:t xml:space="preserve"> </w:t>
      </w:r>
    </w:p>
    <w:p w14:paraId="59BAF2B1" w14:textId="77777777" w:rsidR="00750B22" w:rsidRDefault="00F91DAA">
      <w:pPr>
        <w:spacing w:after="179"/>
        <w:ind w:left="345"/>
        <w:jc w:val="center"/>
      </w:pPr>
      <w:r>
        <w:rPr>
          <w:rFonts w:ascii="Times New Roman" w:eastAsia="Times New Roman" w:hAnsi="Times New Roman" w:cs="Times New Roman"/>
          <w:color w:val="3C4043"/>
          <w:sz w:val="28"/>
        </w:rPr>
        <w:t xml:space="preserve"> </w:t>
      </w:r>
    </w:p>
    <w:p w14:paraId="73FD5168" w14:textId="77777777" w:rsidR="00750B22" w:rsidRDefault="00F91DAA">
      <w:pPr>
        <w:spacing w:after="179"/>
        <w:ind w:left="278"/>
      </w:pPr>
      <w:r>
        <w:rPr>
          <w:rFonts w:ascii="Times New Roman" w:eastAsia="Times New Roman" w:hAnsi="Times New Roman" w:cs="Times New Roman"/>
          <w:color w:val="3C4043"/>
          <w:sz w:val="28"/>
        </w:rPr>
        <w:t xml:space="preserve">DEPARTMENT OF ELECTRONICS AND COMMUNICATION ENGINEERING </w:t>
      </w:r>
    </w:p>
    <w:p w14:paraId="5828EC34" w14:textId="77777777" w:rsidR="00750B22" w:rsidRDefault="00F91DAA">
      <w:pPr>
        <w:spacing w:after="178"/>
        <w:ind w:left="289" w:right="1" w:hanging="10"/>
        <w:jc w:val="center"/>
      </w:pPr>
      <w:r>
        <w:rPr>
          <w:rFonts w:ascii="Times New Roman" w:eastAsia="Times New Roman" w:hAnsi="Times New Roman" w:cs="Times New Roman"/>
          <w:color w:val="3C4043"/>
          <w:sz w:val="28"/>
        </w:rPr>
        <w:t xml:space="preserve">THAPAR INSTITUTE OF ENGINEERING AND TECHNOLOGY, PATIALA </w:t>
      </w:r>
    </w:p>
    <w:p w14:paraId="34FA769C" w14:textId="77777777" w:rsidR="00750B22" w:rsidRDefault="00F91DAA" w:rsidP="00D44BE6">
      <w:pPr>
        <w:spacing w:after="124"/>
        <w:ind w:left="289" w:right="3" w:hanging="10"/>
        <w:jc w:val="center"/>
        <w:rPr>
          <w:rFonts w:ascii="Times New Roman" w:eastAsia="Times New Roman" w:hAnsi="Times New Roman" w:cs="Times New Roman"/>
        </w:rPr>
      </w:pPr>
      <w:r>
        <w:rPr>
          <w:rFonts w:ascii="Times New Roman" w:eastAsia="Times New Roman" w:hAnsi="Times New Roman" w:cs="Times New Roman"/>
          <w:color w:val="3C4043"/>
          <w:sz w:val="28"/>
        </w:rPr>
        <w:t xml:space="preserve">(July- Dec 2024) </w:t>
      </w:r>
      <w:r>
        <w:rPr>
          <w:rFonts w:ascii="Times New Roman" w:eastAsia="Times New Roman" w:hAnsi="Times New Roman" w:cs="Times New Roman"/>
        </w:rPr>
        <w:t xml:space="preserve"> </w:t>
      </w:r>
    </w:p>
    <w:p w14:paraId="21F47807" w14:textId="77777777" w:rsidR="007025D7" w:rsidRDefault="007025D7" w:rsidP="00252387">
      <w:pPr>
        <w:pStyle w:val="Title"/>
        <w:jc w:val="center"/>
        <w:rPr>
          <w:b/>
          <w:bCs/>
        </w:rPr>
      </w:pPr>
    </w:p>
    <w:p w14:paraId="1B42F235" w14:textId="2654E57B" w:rsidR="00252387" w:rsidRPr="00252387" w:rsidRDefault="00252387" w:rsidP="00252387">
      <w:pPr>
        <w:pStyle w:val="Title"/>
        <w:jc w:val="center"/>
        <w:rPr>
          <w:b/>
          <w:bCs/>
        </w:rPr>
      </w:pPr>
      <w:r w:rsidRPr="00252387">
        <w:rPr>
          <w:b/>
          <w:bCs/>
        </w:rPr>
        <w:t>Smart Door Locking System</w:t>
      </w:r>
    </w:p>
    <w:p w14:paraId="3195F888" w14:textId="77777777" w:rsidR="00252387" w:rsidRPr="00252387" w:rsidRDefault="00252387" w:rsidP="00252387">
      <w:pPr>
        <w:rPr>
          <w:lang w:val="en-US" w:eastAsia="en-US"/>
        </w:rPr>
      </w:pPr>
    </w:p>
    <w:p w14:paraId="451FF920" w14:textId="77777777" w:rsidR="00252387" w:rsidRDefault="00252387" w:rsidP="00252387">
      <w:pPr>
        <w:rPr>
          <w:lang w:val="en-US" w:eastAsia="en-US"/>
        </w:rPr>
      </w:pPr>
    </w:p>
    <w:p w14:paraId="27F99F46" w14:textId="77777777" w:rsidR="007025D7" w:rsidRDefault="007025D7" w:rsidP="00252387">
      <w:pPr>
        <w:rPr>
          <w:lang w:val="en-US" w:eastAsia="en-US"/>
        </w:rPr>
      </w:pPr>
    </w:p>
    <w:p w14:paraId="34B07307" w14:textId="278A30B9" w:rsidR="00252387" w:rsidRDefault="00252387" w:rsidP="00252387">
      <w:pPr>
        <w:pStyle w:val="Subtitle"/>
        <w:jc w:val="center"/>
        <w:rPr>
          <w:b/>
          <w:bCs/>
          <w:sz w:val="30"/>
          <w:szCs w:val="30"/>
        </w:rPr>
      </w:pPr>
      <w:r w:rsidRPr="007025D7">
        <w:rPr>
          <w:b/>
          <w:bCs/>
          <w:sz w:val="30"/>
          <w:szCs w:val="30"/>
        </w:rPr>
        <w:t>Motivation/introduction</w:t>
      </w:r>
      <w:r w:rsidRPr="007025D7">
        <w:rPr>
          <w:b/>
          <w:bCs/>
          <w:sz w:val="30"/>
          <w:szCs w:val="30"/>
        </w:rPr>
        <w:t xml:space="preserve"> :-</w:t>
      </w:r>
    </w:p>
    <w:p w14:paraId="6C1F41E2" w14:textId="77777777" w:rsidR="007025D7" w:rsidRPr="007025D7" w:rsidRDefault="007025D7" w:rsidP="007025D7">
      <w:pPr>
        <w:rPr>
          <w:lang w:val="en-US" w:eastAsia="en-US"/>
        </w:rPr>
      </w:pPr>
    </w:p>
    <w:p w14:paraId="6701AC6D" w14:textId="19E83368" w:rsidR="007025D7" w:rsidRDefault="0022611B" w:rsidP="0022611B">
      <w:pPr>
        <w:rPr>
          <w:sz w:val="26"/>
          <w:szCs w:val="26"/>
          <w:lang w:eastAsia="en-US"/>
        </w:rPr>
      </w:pPr>
      <w:r w:rsidRPr="0022611B">
        <w:rPr>
          <w:sz w:val="26"/>
          <w:szCs w:val="26"/>
          <w:lang w:eastAsia="en-US"/>
        </w:rPr>
        <w:t xml:space="preserve">The rapid advancement of the Internet of Things (IoT) is transforming everyday objects into intelligent systems capable of communicating, automating, and improving daily life. In the realm of home automation, </w:t>
      </w:r>
      <w:r w:rsidRPr="0022611B">
        <w:rPr>
          <w:b/>
          <w:bCs/>
          <w:sz w:val="26"/>
          <w:szCs w:val="26"/>
          <w:lang w:eastAsia="en-US"/>
        </w:rPr>
        <w:t>Smart Door Locking Systems</w:t>
      </w:r>
      <w:r w:rsidRPr="0022611B">
        <w:rPr>
          <w:sz w:val="26"/>
          <w:szCs w:val="26"/>
          <w:lang w:eastAsia="en-US"/>
        </w:rPr>
        <w:t xml:space="preserve"> offer enhanced security and convenience. The ability to control and monitor locks via IoT-enabled devices allows homeowners and businesses to manage access remotely, providing real-time data on lock status, security alerts, and visitor logs. This project utilizes IoT technologies to create an intelligent, networked door lock system that integrates seamlessly with smart home ecosystems, ensuring both user convenience and robust security.</w:t>
      </w:r>
    </w:p>
    <w:p w14:paraId="7B8E8A19" w14:textId="77777777" w:rsidR="007025D7" w:rsidRDefault="007025D7" w:rsidP="0022611B">
      <w:pPr>
        <w:rPr>
          <w:sz w:val="26"/>
          <w:szCs w:val="26"/>
          <w:lang w:eastAsia="en-US"/>
        </w:rPr>
      </w:pPr>
    </w:p>
    <w:p w14:paraId="34FF9BB8" w14:textId="77777777" w:rsidR="007025D7" w:rsidRDefault="007025D7" w:rsidP="0022611B">
      <w:pPr>
        <w:rPr>
          <w:sz w:val="26"/>
          <w:szCs w:val="26"/>
          <w:lang w:eastAsia="en-US"/>
        </w:rPr>
      </w:pPr>
    </w:p>
    <w:p w14:paraId="3966CAA5" w14:textId="49F61FA6" w:rsidR="007025D7" w:rsidRDefault="007025D7" w:rsidP="007025D7">
      <w:pPr>
        <w:pStyle w:val="Subtitle"/>
        <w:jc w:val="center"/>
        <w:rPr>
          <w:b/>
          <w:bCs/>
          <w:sz w:val="30"/>
          <w:szCs w:val="30"/>
        </w:rPr>
      </w:pPr>
      <w:r w:rsidRPr="007025D7">
        <w:rPr>
          <w:b/>
          <w:bCs/>
          <w:sz w:val="30"/>
          <w:szCs w:val="30"/>
        </w:rPr>
        <w:t>Research Gap :-</w:t>
      </w:r>
    </w:p>
    <w:p w14:paraId="5D59F153" w14:textId="77777777" w:rsidR="007025D7" w:rsidRDefault="007025D7" w:rsidP="007025D7">
      <w:pPr>
        <w:rPr>
          <w:sz w:val="26"/>
          <w:szCs w:val="26"/>
          <w:lang w:val="en-US" w:eastAsia="en-US"/>
        </w:rPr>
      </w:pPr>
      <w:r w:rsidRPr="007025D7">
        <w:rPr>
          <w:sz w:val="26"/>
          <w:szCs w:val="26"/>
          <w:lang w:val="en-US" w:eastAsia="en-US"/>
        </w:rPr>
        <w:br/>
        <w:t>Many modern smart door locking systems emphasize biometric authentication, cloud-based solutions, and smartphone integration. However, recent studies highlight limitations in energy efficiency, cybersecurity vulnerabilities, and challenges in seamless integration with broader IoT ecosystems.</w:t>
      </w:r>
    </w:p>
    <w:p w14:paraId="7A747BE5" w14:textId="0170BEF2" w:rsidR="007025D7" w:rsidRDefault="007025D7" w:rsidP="007025D7">
      <w:pPr>
        <w:rPr>
          <w:sz w:val="26"/>
          <w:szCs w:val="26"/>
          <w:lang w:val="en-US" w:eastAsia="en-US"/>
        </w:rPr>
      </w:pPr>
      <w:r w:rsidRPr="007025D7">
        <w:rPr>
          <w:sz w:val="26"/>
          <w:szCs w:val="26"/>
          <w:lang w:val="en-US" w:eastAsia="en-US"/>
        </w:rPr>
        <w:br/>
        <w:t xml:space="preserve">While many systems offer basic IoT functionality, they often lack robust </w:t>
      </w:r>
      <w:r w:rsidRPr="007025D7">
        <w:rPr>
          <w:b/>
          <w:bCs/>
          <w:sz w:val="26"/>
          <w:szCs w:val="26"/>
          <w:lang w:val="en-US" w:eastAsia="en-US"/>
        </w:rPr>
        <w:t>low-latency</w:t>
      </w:r>
      <w:r w:rsidRPr="007025D7">
        <w:rPr>
          <w:sz w:val="26"/>
          <w:szCs w:val="26"/>
          <w:lang w:val="en-US" w:eastAsia="en-US"/>
        </w:rPr>
        <w:t xml:space="preserve"> communication, </w:t>
      </w:r>
      <w:r w:rsidRPr="007025D7">
        <w:rPr>
          <w:b/>
          <w:bCs/>
          <w:sz w:val="26"/>
          <w:szCs w:val="26"/>
          <w:lang w:val="en-US" w:eastAsia="en-US"/>
        </w:rPr>
        <w:t>power-efficient designs</w:t>
      </w:r>
      <w:r w:rsidRPr="007025D7">
        <w:rPr>
          <w:sz w:val="26"/>
          <w:szCs w:val="26"/>
          <w:lang w:val="en-US" w:eastAsia="en-US"/>
        </w:rPr>
        <w:t xml:space="preserve">, and </w:t>
      </w:r>
      <w:r w:rsidRPr="007025D7">
        <w:rPr>
          <w:b/>
          <w:bCs/>
          <w:sz w:val="26"/>
          <w:szCs w:val="26"/>
          <w:lang w:val="en-US" w:eastAsia="en-US"/>
        </w:rPr>
        <w:t>end-to-end encryption</w:t>
      </w:r>
      <w:r w:rsidRPr="007025D7">
        <w:rPr>
          <w:sz w:val="26"/>
          <w:szCs w:val="26"/>
          <w:lang w:val="en-US" w:eastAsia="en-US"/>
        </w:rPr>
        <w:t>. Our project addresses these gaps by optimizing MQTT protocols for real-time control, integrating cloud services for data security, and ensuring low-power operation for continuous use.</w:t>
      </w:r>
    </w:p>
    <w:p w14:paraId="6C6EC33D" w14:textId="77777777" w:rsidR="007025D7" w:rsidRDefault="007025D7" w:rsidP="007025D7">
      <w:pPr>
        <w:rPr>
          <w:sz w:val="26"/>
          <w:szCs w:val="26"/>
          <w:lang w:val="en-US" w:eastAsia="en-US"/>
        </w:rPr>
      </w:pPr>
    </w:p>
    <w:p w14:paraId="21A84DBE" w14:textId="77777777" w:rsidR="007025D7" w:rsidRDefault="007025D7" w:rsidP="007025D7">
      <w:pPr>
        <w:rPr>
          <w:sz w:val="26"/>
          <w:szCs w:val="26"/>
          <w:lang w:val="en-US" w:eastAsia="en-US"/>
        </w:rPr>
      </w:pPr>
    </w:p>
    <w:p w14:paraId="3AD3408C" w14:textId="77777777" w:rsidR="007025D7" w:rsidRDefault="007025D7" w:rsidP="007025D7">
      <w:pPr>
        <w:rPr>
          <w:sz w:val="26"/>
          <w:szCs w:val="26"/>
          <w:lang w:val="en-US" w:eastAsia="en-US"/>
        </w:rPr>
      </w:pPr>
    </w:p>
    <w:p w14:paraId="38E2C775" w14:textId="77777777" w:rsidR="007025D7" w:rsidRDefault="007025D7" w:rsidP="0022611B">
      <w:pPr>
        <w:pStyle w:val="Subtitle"/>
        <w:jc w:val="center"/>
        <w:rPr>
          <w:b/>
          <w:bCs/>
          <w:sz w:val="30"/>
          <w:szCs w:val="30"/>
        </w:rPr>
      </w:pPr>
    </w:p>
    <w:p w14:paraId="03E017A9" w14:textId="5E8BEBD2" w:rsidR="0022611B" w:rsidRPr="007025D7" w:rsidRDefault="0022611B" w:rsidP="0022611B">
      <w:pPr>
        <w:pStyle w:val="Subtitle"/>
        <w:jc w:val="center"/>
        <w:rPr>
          <w:b/>
          <w:bCs/>
          <w:sz w:val="30"/>
          <w:szCs w:val="30"/>
        </w:rPr>
      </w:pPr>
      <w:r w:rsidRPr="007025D7">
        <w:rPr>
          <w:b/>
          <w:bCs/>
          <w:sz w:val="30"/>
          <w:szCs w:val="30"/>
        </w:rPr>
        <w:lastRenderedPageBreak/>
        <w:t>Component List</w:t>
      </w:r>
      <w:r w:rsidRPr="007025D7">
        <w:rPr>
          <w:b/>
          <w:bCs/>
          <w:sz w:val="30"/>
          <w:szCs w:val="30"/>
        </w:rPr>
        <w:t xml:space="preserve"> :-</w:t>
      </w:r>
    </w:p>
    <w:p w14:paraId="7B402060" w14:textId="77777777" w:rsidR="0022611B" w:rsidRPr="0022611B" w:rsidRDefault="0022611B" w:rsidP="0022611B">
      <w:pPr>
        <w:rPr>
          <w:lang w:val="en-US" w:eastAsia="en-US"/>
        </w:rPr>
      </w:pPr>
    </w:p>
    <w:tbl>
      <w:tblPr>
        <w:tblStyle w:val="PlainTable1"/>
        <w:tblW w:w="0" w:type="auto"/>
        <w:tblLook w:val="04A0" w:firstRow="1" w:lastRow="0" w:firstColumn="1" w:lastColumn="0" w:noHBand="0" w:noVBand="1"/>
      </w:tblPr>
      <w:tblGrid>
        <w:gridCol w:w="3365"/>
        <w:gridCol w:w="3366"/>
        <w:gridCol w:w="3366"/>
      </w:tblGrid>
      <w:tr w:rsidR="0022611B" w14:paraId="43CDF5B0" w14:textId="77777777" w:rsidTr="0022611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365" w:type="dxa"/>
          </w:tcPr>
          <w:p w14:paraId="13266E1A" w14:textId="5B49C1A8" w:rsidR="0022611B" w:rsidRPr="0022611B" w:rsidRDefault="0022611B" w:rsidP="0022611B">
            <w:pPr>
              <w:jc w:val="center"/>
              <w:rPr>
                <w:sz w:val="26"/>
                <w:szCs w:val="26"/>
                <w:lang w:val="en-US" w:eastAsia="en-US"/>
              </w:rPr>
            </w:pPr>
            <w:r w:rsidRPr="0022611B">
              <w:rPr>
                <w:sz w:val="26"/>
                <w:szCs w:val="26"/>
                <w:lang w:val="en-US" w:eastAsia="en-US"/>
              </w:rPr>
              <w:t>S. No.</w:t>
            </w:r>
          </w:p>
        </w:tc>
        <w:tc>
          <w:tcPr>
            <w:tcW w:w="3366" w:type="dxa"/>
          </w:tcPr>
          <w:p w14:paraId="445A91FE" w14:textId="2971DD22" w:rsidR="0022611B" w:rsidRPr="0022611B" w:rsidRDefault="0022611B" w:rsidP="0022611B">
            <w:pPr>
              <w:jc w:val="center"/>
              <w:cnfStyle w:val="100000000000" w:firstRow="1" w:lastRow="0" w:firstColumn="0" w:lastColumn="0" w:oddVBand="0" w:evenVBand="0" w:oddHBand="0" w:evenHBand="0" w:firstRowFirstColumn="0" w:firstRowLastColumn="0" w:lastRowFirstColumn="0" w:lastRowLastColumn="0"/>
              <w:rPr>
                <w:sz w:val="26"/>
                <w:szCs w:val="26"/>
                <w:lang w:val="en-US" w:eastAsia="en-US"/>
              </w:rPr>
            </w:pPr>
            <w:r w:rsidRPr="0022611B">
              <w:rPr>
                <w:sz w:val="26"/>
                <w:szCs w:val="26"/>
                <w:lang w:val="en-US" w:eastAsia="en-US"/>
              </w:rPr>
              <w:t>Name of component</w:t>
            </w:r>
          </w:p>
        </w:tc>
        <w:tc>
          <w:tcPr>
            <w:tcW w:w="3366" w:type="dxa"/>
          </w:tcPr>
          <w:p w14:paraId="619FA01A" w14:textId="11100BB1" w:rsidR="0022611B" w:rsidRPr="0022611B" w:rsidRDefault="006428DA" w:rsidP="0022611B">
            <w:pPr>
              <w:jc w:val="center"/>
              <w:cnfStyle w:val="100000000000" w:firstRow="1" w:lastRow="0" w:firstColumn="0" w:lastColumn="0" w:oddVBand="0" w:evenVBand="0" w:oddHBand="0" w:evenHBand="0" w:firstRowFirstColumn="0" w:firstRowLastColumn="0" w:lastRowFirstColumn="0" w:lastRowLastColumn="0"/>
              <w:rPr>
                <w:sz w:val="26"/>
                <w:szCs w:val="26"/>
                <w:lang w:val="en-US" w:eastAsia="en-US"/>
              </w:rPr>
            </w:pPr>
            <w:r>
              <w:rPr>
                <w:sz w:val="26"/>
                <w:szCs w:val="26"/>
                <w:lang w:val="en-US" w:eastAsia="en-US"/>
              </w:rPr>
              <w:t>Estimated P</w:t>
            </w:r>
            <w:r w:rsidR="0022611B" w:rsidRPr="0022611B">
              <w:rPr>
                <w:sz w:val="26"/>
                <w:szCs w:val="26"/>
                <w:lang w:val="en-US" w:eastAsia="en-US"/>
              </w:rPr>
              <w:t>rice</w:t>
            </w:r>
            <w:r>
              <w:rPr>
                <w:sz w:val="26"/>
                <w:szCs w:val="26"/>
                <w:lang w:val="en-US" w:eastAsia="en-US"/>
              </w:rPr>
              <w:t xml:space="preserve"> (in Rs.)</w:t>
            </w:r>
          </w:p>
        </w:tc>
      </w:tr>
      <w:tr w:rsidR="0022611B" w14:paraId="73B9839F" w14:textId="77777777" w:rsidTr="0022611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365" w:type="dxa"/>
          </w:tcPr>
          <w:p w14:paraId="4F573E86" w14:textId="01FE923F" w:rsidR="0022611B" w:rsidRPr="006428DA" w:rsidRDefault="006428DA" w:rsidP="006428DA">
            <w:pPr>
              <w:jc w:val="center"/>
              <w:rPr>
                <w:b w:val="0"/>
                <w:bCs w:val="0"/>
                <w:sz w:val="26"/>
                <w:szCs w:val="26"/>
                <w:lang w:val="en-US" w:eastAsia="en-US"/>
              </w:rPr>
            </w:pPr>
            <w:r w:rsidRPr="006428DA">
              <w:rPr>
                <w:b w:val="0"/>
                <w:bCs w:val="0"/>
                <w:sz w:val="26"/>
                <w:szCs w:val="26"/>
                <w:lang w:val="en-US" w:eastAsia="en-US"/>
              </w:rPr>
              <w:t>1.</w:t>
            </w:r>
          </w:p>
        </w:tc>
        <w:tc>
          <w:tcPr>
            <w:tcW w:w="3366" w:type="dxa"/>
          </w:tcPr>
          <w:p w14:paraId="154ACF58" w14:textId="720EFDB1"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val="en-US" w:eastAsia="en-US"/>
              </w:rPr>
            </w:pPr>
            <w:r w:rsidRPr="006428DA">
              <w:rPr>
                <w:sz w:val="26"/>
                <w:szCs w:val="26"/>
                <w:lang w:val="en-US" w:eastAsia="en-US"/>
              </w:rPr>
              <w:t xml:space="preserve">nodeMCU v3 esp8266 ch340 Wireless module Lua WIFI development board with </w:t>
            </w:r>
            <w:r w:rsidRPr="006428DA">
              <w:rPr>
                <w:sz w:val="26"/>
                <w:szCs w:val="26"/>
                <w:lang w:val="en-US" w:eastAsia="en-US"/>
              </w:rPr>
              <w:t xml:space="preserve">PCB </w:t>
            </w:r>
            <w:r w:rsidRPr="006428DA">
              <w:rPr>
                <w:sz w:val="26"/>
                <w:szCs w:val="26"/>
                <w:lang w:val="en-US" w:eastAsia="en-US"/>
              </w:rPr>
              <w:t xml:space="preserve">Antenna and </w:t>
            </w:r>
            <w:r w:rsidRPr="006428DA">
              <w:rPr>
                <w:sz w:val="26"/>
                <w:szCs w:val="26"/>
                <w:lang w:val="en-US" w:eastAsia="en-US"/>
              </w:rPr>
              <w:t>USB</w:t>
            </w:r>
            <w:r w:rsidRPr="006428DA">
              <w:rPr>
                <w:sz w:val="26"/>
                <w:szCs w:val="26"/>
                <w:lang w:val="en-US" w:eastAsia="en-US"/>
              </w:rPr>
              <w:t xml:space="preserve"> port</w:t>
            </w:r>
          </w:p>
          <w:p w14:paraId="61066F7F" w14:textId="77777777" w:rsidR="0022611B" w:rsidRPr="006428DA" w:rsidRDefault="0022611B" w:rsidP="0022611B">
            <w:pPr>
              <w:cnfStyle w:val="000000100000" w:firstRow="0" w:lastRow="0" w:firstColumn="0" w:lastColumn="0" w:oddVBand="0" w:evenVBand="0" w:oddHBand="1" w:evenHBand="0" w:firstRowFirstColumn="0" w:firstRowLastColumn="0" w:lastRowFirstColumn="0" w:lastRowLastColumn="0"/>
              <w:rPr>
                <w:sz w:val="26"/>
                <w:szCs w:val="26"/>
                <w:lang w:val="en-US" w:eastAsia="en-US"/>
              </w:rPr>
            </w:pPr>
          </w:p>
        </w:tc>
        <w:tc>
          <w:tcPr>
            <w:tcW w:w="3366" w:type="dxa"/>
          </w:tcPr>
          <w:p w14:paraId="4EF04CA7" w14:textId="5F06A610" w:rsidR="0022611B"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val="en-US" w:eastAsia="en-US"/>
              </w:rPr>
            </w:pPr>
            <w:r w:rsidRPr="006428DA">
              <w:rPr>
                <w:sz w:val="26"/>
                <w:szCs w:val="26"/>
                <w:lang w:eastAsia="en-US"/>
              </w:rPr>
              <w:t>₹</w:t>
            </w:r>
            <w:r w:rsidRPr="006428DA">
              <w:rPr>
                <w:sz w:val="26"/>
                <w:szCs w:val="26"/>
                <w:lang w:val="en-US" w:eastAsia="en-US"/>
              </w:rPr>
              <w:t xml:space="preserve">300 – </w:t>
            </w:r>
            <w:r w:rsidRPr="006428DA">
              <w:rPr>
                <w:sz w:val="26"/>
                <w:szCs w:val="26"/>
                <w:lang w:eastAsia="en-US"/>
              </w:rPr>
              <w:t>₹</w:t>
            </w:r>
            <w:r w:rsidRPr="006428DA">
              <w:rPr>
                <w:sz w:val="26"/>
                <w:szCs w:val="26"/>
                <w:lang w:val="en-US" w:eastAsia="en-US"/>
              </w:rPr>
              <w:t>350</w:t>
            </w:r>
          </w:p>
        </w:tc>
      </w:tr>
      <w:tr w:rsidR="0022611B" w14:paraId="211198C7" w14:textId="77777777" w:rsidTr="0022611B">
        <w:trPr>
          <w:trHeight w:val="563"/>
        </w:trPr>
        <w:tc>
          <w:tcPr>
            <w:cnfStyle w:val="001000000000" w:firstRow="0" w:lastRow="0" w:firstColumn="1" w:lastColumn="0" w:oddVBand="0" w:evenVBand="0" w:oddHBand="0" w:evenHBand="0" w:firstRowFirstColumn="0" w:firstRowLastColumn="0" w:lastRowFirstColumn="0" w:lastRowLastColumn="0"/>
            <w:tcW w:w="3365" w:type="dxa"/>
          </w:tcPr>
          <w:p w14:paraId="2EFB6C9D" w14:textId="38B93C95" w:rsidR="0022611B" w:rsidRPr="006428DA" w:rsidRDefault="006428DA" w:rsidP="006428DA">
            <w:pPr>
              <w:jc w:val="center"/>
              <w:rPr>
                <w:b w:val="0"/>
                <w:bCs w:val="0"/>
                <w:sz w:val="26"/>
                <w:szCs w:val="26"/>
                <w:lang w:val="en-US" w:eastAsia="en-US"/>
              </w:rPr>
            </w:pPr>
            <w:r>
              <w:rPr>
                <w:b w:val="0"/>
                <w:bCs w:val="0"/>
                <w:sz w:val="26"/>
                <w:szCs w:val="26"/>
                <w:lang w:val="en-US" w:eastAsia="en-US"/>
              </w:rPr>
              <w:t>2.</w:t>
            </w:r>
          </w:p>
        </w:tc>
        <w:tc>
          <w:tcPr>
            <w:tcW w:w="3366" w:type="dxa"/>
          </w:tcPr>
          <w:p w14:paraId="0EDF573A" w14:textId="1EDA0CE8"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val="en-US" w:eastAsia="en-US"/>
              </w:rPr>
            </w:pPr>
            <w:r w:rsidRPr="006428DA">
              <w:rPr>
                <w:sz w:val="26"/>
                <w:szCs w:val="26"/>
                <w:lang w:val="en-US" w:eastAsia="en-US"/>
              </w:rPr>
              <w:t>Robodo 12V Solenoid Lock for Doors and Cabine</w:t>
            </w:r>
            <w:r w:rsidRPr="006428DA">
              <w:rPr>
                <w:sz w:val="26"/>
                <w:szCs w:val="26"/>
                <w:lang w:val="en-US" w:eastAsia="en-US"/>
              </w:rPr>
              <w:t>t</w:t>
            </w:r>
          </w:p>
          <w:p w14:paraId="7E8294A1" w14:textId="77777777" w:rsidR="0022611B" w:rsidRPr="006428DA" w:rsidRDefault="0022611B" w:rsidP="006428DA">
            <w:pPr>
              <w:jc w:val="center"/>
              <w:cnfStyle w:val="000000000000" w:firstRow="0" w:lastRow="0" w:firstColumn="0" w:lastColumn="0" w:oddVBand="0" w:evenVBand="0" w:oddHBand="0" w:evenHBand="0" w:firstRowFirstColumn="0" w:firstRowLastColumn="0" w:lastRowFirstColumn="0" w:lastRowLastColumn="0"/>
              <w:rPr>
                <w:sz w:val="26"/>
                <w:szCs w:val="26"/>
                <w:lang w:val="en-US" w:eastAsia="en-US"/>
              </w:rPr>
            </w:pPr>
          </w:p>
        </w:tc>
        <w:tc>
          <w:tcPr>
            <w:tcW w:w="3366" w:type="dxa"/>
          </w:tcPr>
          <w:p w14:paraId="728CDD45" w14:textId="147952B1"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val="en-US" w:eastAsia="en-US"/>
              </w:rPr>
            </w:pPr>
            <w:r w:rsidRPr="006428DA">
              <w:rPr>
                <w:sz w:val="26"/>
                <w:szCs w:val="26"/>
                <w:lang w:eastAsia="en-US"/>
              </w:rPr>
              <w:t>₹</w:t>
            </w:r>
            <w:r w:rsidRPr="006428DA">
              <w:rPr>
                <w:sz w:val="26"/>
                <w:szCs w:val="26"/>
                <w:lang w:val="en-US" w:eastAsia="en-US"/>
              </w:rPr>
              <w:t xml:space="preserve">600 - </w:t>
            </w:r>
            <w:r w:rsidRPr="006428DA">
              <w:rPr>
                <w:sz w:val="26"/>
                <w:szCs w:val="26"/>
                <w:lang w:eastAsia="en-US"/>
              </w:rPr>
              <w:t>₹</w:t>
            </w:r>
            <w:r w:rsidRPr="006428DA">
              <w:rPr>
                <w:sz w:val="26"/>
                <w:szCs w:val="26"/>
                <w:lang w:val="en-US" w:eastAsia="en-US"/>
              </w:rPr>
              <w:t>800</w:t>
            </w:r>
          </w:p>
        </w:tc>
      </w:tr>
      <w:tr w:rsidR="006428DA" w14:paraId="25EC14F9" w14:textId="77777777" w:rsidTr="0022611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365" w:type="dxa"/>
          </w:tcPr>
          <w:p w14:paraId="724174E6" w14:textId="69E13FF9" w:rsidR="006428DA" w:rsidRDefault="006428DA" w:rsidP="006428DA">
            <w:pPr>
              <w:jc w:val="center"/>
              <w:rPr>
                <w:b w:val="0"/>
                <w:bCs w:val="0"/>
                <w:sz w:val="26"/>
                <w:szCs w:val="26"/>
                <w:lang w:val="en-US" w:eastAsia="en-US"/>
              </w:rPr>
            </w:pPr>
            <w:r>
              <w:rPr>
                <w:b w:val="0"/>
                <w:bCs w:val="0"/>
                <w:sz w:val="26"/>
                <w:szCs w:val="26"/>
                <w:lang w:val="en-US" w:eastAsia="en-US"/>
              </w:rPr>
              <w:t>3.</w:t>
            </w:r>
          </w:p>
        </w:tc>
        <w:tc>
          <w:tcPr>
            <w:tcW w:w="3366" w:type="dxa"/>
          </w:tcPr>
          <w:p w14:paraId="542E9C81" w14:textId="53B7D4A8"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val="en-US" w:eastAsia="en-US"/>
              </w:rPr>
            </w:pPr>
            <w:r w:rsidRPr="006428DA">
              <w:rPr>
                <w:sz w:val="26"/>
                <w:szCs w:val="26"/>
                <w:lang w:eastAsia="en-US"/>
              </w:rPr>
              <w:t>ESP32 (with Wi-Fi &amp; Bluetooth)</w:t>
            </w:r>
          </w:p>
        </w:tc>
        <w:tc>
          <w:tcPr>
            <w:tcW w:w="3366" w:type="dxa"/>
          </w:tcPr>
          <w:p w14:paraId="1B36F1EF" w14:textId="041BE32E"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val="en-US" w:eastAsia="en-US"/>
              </w:rPr>
            </w:pPr>
            <w:r w:rsidRPr="006428DA">
              <w:rPr>
                <w:sz w:val="26"/>
                <w:szCs w:val="26"/>
                <w:lang w:eastAsia="en-US"/>
              </w:rPr>
              <w:t>₹</w:t>
            </w:r>
            <w:r w:rsidRPr="006428DA">
              <w:rPr>
                <w:sz w:val="26"/>
                <w:szCs w:val="26"/>
                <w:lang w:eastAsia="en-US"/>
              </w:rPr>
              <w:t>450</w:t>
            </w:r>
            <w:r w:rsidRPr="006428DA">
              <w:rPr>
                <w:sz w:val="26"/>
                <w:szCs w:val="26"/>
                <w:lang w:eastAsia="en-US"/>
              </w:rPr>
              <w:t xml:space="preserve"> - ₹</w:t>
            </w:r>
            <w:r w:rsidRPr="006428DA">
              <w:rPr>
                <w:sz w:val="26"/>
                <w:szCs w:val="26"/>
                <w:lang w:eastAsia="en-US"/>
              </w:rPr>
              <w:t>550</w:t>
            </w:r>
          </w:p>
        </w:tc>
      </w:tr>
      <w:tr w:rsidR="006428DA" w14:paraId="74BB6018" w14:textId="77777777" w:rsidTr="0022611B">
        <w:trPr>
          <w:trHeight w:val="563"/>
        </w:trPr>
        <w:tc>
          <w:tcPr>
            <w:cnfStyle w:val="001000000000" w:firstRow="0" w:lastRow="0" w:firstColumn="1" w:lastColumn="0" w:oddVBand="0" w:evenVBand="0" w:oddHBand="0" w:evenHBand="0" w:firstRowFirstColumn="0" w:firstRowLastColumn="0" w:lastRowFirstColumn="0" w:lastRowLastColumn="0"/>
            <w:tcW w:w="3365" w:type="dxa"/>
          </w:tcPr>
          <w:p w14:paraId="7FF682AB" w14:textId="027296BF" w:rsidR="006428DA" w:rsidRDefault="006428DA" w:rsidP="006428DA">
            <w:pPr>
              <w:jc w:val="center"/>
              <w:rPr>
                <w:b w:val="0"/>
                <w:bCs w:val="0"/>
                <w:sz w:val="26"/>
                <w:szCs w:val="26"/>
                <w:lang w:val="en-US" w:eastAsia="en-US"/>
              </w:rPr>
            </w:pPr>
            <w:r>
              <w:rPr>
                <w:b w:val="0"/>
                <w:bCs w:val="0"/>
                <w:sz w:val="26"/>
                <w:szCs w:val="26"/>
                <w:lang w:val="en-US" w:eastAsia="en-US"/>
              </w:rPr>
              <w:t>4.</w:t>
            </w:r>
          </w:p>
        </w:tc>
        <w:tc>
          <w:tcPr>
            <w:tcW w:w="3366" w:type="dxa"/>
          </w:tcPr>
          <w:p w14:paraId="2EFFD408" w14:textId="14C172A6"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RFID Module (RC522)</w:t>
            </w:r>
          </w:p>
        </w:tc>
        <w:tc>
          <w:tcPr>
            <w:tcW w:w="3366" w:type="dxa"/>
          </w:tcPr>
          <w:p w14:paraId="2775FEC4" w14:textId="2B046C2E"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₹200 - ₹250</w:t>
            </w:r>
          </w:p>
        </w:tc>
      </w:tr>
      <w:tr w:rsidR="006428DA" w14:paraId="3335808A" w14:textId="77777777" w:rsidTr="0022611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365" w:type="dxa"/>
          </w:tcPr>
          <w:p w14:paraId="3AECAD70" w14:textId="21E94FCA" w:rsidR="006428DA" w:rsidRDefault="006428DA" w:rsidP="006428DA">
            <w:pPr>
              <w:jc w:val="center"/>
              <w:rPr>
                <w:b w:val="0"/>
                <w:bCs w:val="0"/>
                <w:sz w:val="26"/>
                <w:szCs w:val="26"/>
                <w:lang w:val="en-US" w:eastAsia="en-US"/>
              </w:rPr>
            </w:pPr>
            <w:r>
              <w:rPr>
                <w:b w:val="0"/>
                <w:bCs w:val="0"/>
                <w:sz w:val="26"/>
                <w:szCs w:val="26"/>
                <w:lang w:val="en-US" w:eastAsia="en-US"/>
              </w:rPr>
              <w:t>5.</w:t>
            </w:r>
          </w:p>
        </w:tc>
        <w:tc>
          <w:tcPr>
            <w:tcW w:w="3366" w:type="dxa"/>
          </w:tcPr>
          <w:p w14:paraId="24C6722A" w14:textId="7E5C6612"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eastAsia="en-US"/>
              </w:rPr>
            </w:pPr>
            <w:r w:rsidRPr="006428DA">
              <w:rPr>
                <w:sz w:val="26"/>
                <w:szCs w:val="26"/>
                <w:lang w:eastAsia="en-US"/>
              </w:rPr>
              <w:t>Servo Motor (SG90)</w:t>
            </w:r>
          </w:p>
        </w:tc>
        <w:tc>
          <w:tcPr>
            <w:tcW w:w="3366" w:type="dxa"/>
          </w:tcPr>
          <w:p w14:paraId="6C166BE1" w14:textId="396D7F09"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eastAsia="en-US"/>
              </w:rPr>
            </w:pPr>
            <w:r w:rsidRPr="006428DA">
              <w:rPr>
                <w:sz w:val="26"/>
                <w:szCs w:val="26"/>
                <w:lang w:eastAsia="en-US"/>
              </w:rPr>
              <w:t>₹150 - ₹200</w:t>
            </w:r>
          </w:p>
        </w:tc>
      </w:tr>
      <w:tr w:rsidR="006428DA" w14:paraId="5F914FDB" w14:textId="77777777" w:rsidTr="0022611B">
        <w:trPr>
          <w:trHeight w:val="563"/>
        </w:trPr>
        <w:tc>
          <w:tcPr>
            <w:cnfStyle w:val="001000000000" w:firstRow="0" w:lastRow="0" w:firstColumn="1" w:lastColumn="0" w:oddVBand="0" w:evenVBand="0" w:oddHBand="0" w:evenHBand="0" w:firstRowFirstColumn="0" w:firstRowLastColumn="0" w:lastRowFirstColumn="0" w:lastRowLastColumn="0"/>
            <w:tcW w:w="3365" w:type="dxa"/>
          </w:tcPr>
          <w:p w14:paraId="2D88209E" w14:textId="0581D50C" w:rsidR="006428DA" w:rsidRDefault="006428DA" w:rsidP="006428DA">
            <w:pPr>
              <w:jc w:val="center"/>
              <w:rPr>
                <w:b w:val="0"/>
                <w:bCs w:val="0"/>
                <w:sz w:val="26"/>
                <w:szCs w:val="26"/>
                <w:lang w:val="en-US" w:eastAsia="en-US"/>
              </w:rPr>
            </w:pPr>
            <w:r>
              <w:rPr>
                <w:b w:val="0"/>
                <w:bCs w:val="0"/>
                <w:sz w:val="26"/>
                <w:szCs w:val="26"/>
                <w:lang w:val="en-US" w:eastAsia="en-US"/>
              </w:rPr>
              <w:t>6.</w:t>
            </w:r>
          </w:p>
        </w:tc>
        <w:tc>
          <w:tcPr>
            <w:tcW w:w="3366" w:type="dxa"/>
          </w:tcPr>
          <w:p w14:paraId="5A581CE5" w14:textId="0566D2F8"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Power Supply (5V Adapter)</w:t>
            </w:r>
          </w:p>
        </w:tc>
        <w:tc>
          <w:tcPr>
            <w:tcW w:w="3366" w:type="dxa"/>
          </w:tcPr>
          <w:p w14:paraId="015972AF" w14:textId="03795AB9"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₹150 - ₹300</w:t>
            </w:r>
          </w:p>
        </w:tc>
      </w:tr>
      <w:tr w:rsidR="006428DA" w14:paraId="473B7447" w14:textId="77777777" w:rsidTr="0022611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365" w:type="dxa"/>
          </w:tcPr>
          <w:p w14:paraId="01B5B82C" w14:textId="4D261A2E" w:rsidR="006428DA" w:rsidRDefault="006428DA" w:rsidP="006428DA">
            <w:pPr>
              <w:jc w:val="center"/>
              <w:rPr>
                <w:b w:val="0"/>
                <w:bCs w:val="0"/>
                <w:sz w:val="26"/>
                <w:szCs w:val="26"/>
                <w:lang w:val="en-US" w:eastAsia="en-US"/>
              </w:rPr>
            </w:pPr>
            <w:r>
              <w:rPr>
                <w:b w:val="0"/>
                <w:bCs w:val="0"/>
                <w:sz w:val="26"/>
                <w:szCs w:val="26"/>
                <w:lang w:val="en-US" w:eastAsia="en-US"/>
              </w:rPr>
              <w:t>7.</w:t>
            </w:r>
          </w:p>
        </w:tc>
        <w:tc>
          <w:tcPr>
            <w:tcW w:w="3366" w:type="dxa"/>
          </w:tcPr>
          <w:p w14:paraId="3367270F" w14:textId="175F37C9"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eastAsia="en-US"/>
              </w:rPr>
            </w:pPr>
            <w:r w:rsidRPr="006428DA">
              <w:rPr>
                <w:sz w:val="26"/>
                <w:szCs w:val="26"/>
                <w:lang w:eastAsia="en-US"/>
              </w:rPr>
              <w:t>Push Button</w:t>
            </w:r>
          </w:p>
        </w:tc>
        <w:tc>
          <w:tcPr>
            <w:tcW w:w="3366" w:type="dxa"/>
          </w:tcPr>
          <w:p w14:paraId="17523156" w14:textId="4846A3EF" w:rsidR="006428DA" w:rsidRPr="006428DA" w:rsidRDefault="006428DA" w:rsidP="006428DA">
            <w:pPr>
              <w:jc w:val="center"/>
              <w:cnfStyle w:val="000000100000" w:firstRow="0" w:lastRow="0" w:firstColumn="0" w:lastColumn="0" w:oddVBand="0" w:evenVBand="0" w:oddHBand="1" w:evenHBand="0" w:firstRowFirstColumn="0" w:firstRowLastColumn="0" w:lastRowFirstColumn="0" w:lastRowLastColumn="0"/>
              <w:rPr>
                <w:sz w:val="26"/>
                <w:szCs w:val="26"/>
                <w:lang w:eastAsia="en-US"/>
              </w:rPr>
            </w:pPr>
            <w:r w:rsidRPr="006428DA">
              <w:rPr>
                <w:sz w:val="26"/>
                <w:szCs w:val="26"/>
                <w:lang w:eastAsia="en-US"/>
              </w:rPr>
              <w:t>₹10 - ₹50</w:t>
            </w:r>
          </w:p>
        </w:tc>
      </w:tr>
      <w:tr w:rsidR="006428DA" w14:paraId="698CD86C" w14:textId="77777777" w:rsidTr="0022611B">
        <w:trPr>
          <w:trHeight w:val="563"/>
        </w:trPr>
        <w:tc>
          <w:tcPr>
            <w:cnfStyle w:val="001000000000" w:firstRow="0" w:lastRow="0" w:firstColumn="1" w:lastColumn="0" w:oddVBand="0" w:evenVBand="0" w:oddHBand="0" w:evenHBand="0" w:firstRowFirstColumn="0" w:firstRowLastColumn="0" w:lastRowFirstColumn="0" w:lastRowLastColumn="0"/>
            <w:tcW w:w="3365" w:type="dxa"/>
          </w:tcPr>
          <w:p w14:paraId="01EE0C2B" w14:textId="4CE1C3CF" w:rsidR="006428DA" w:rsidRDefault="006428DA" w:rsidP="006428DA">
            <w:pPr>
              <w:jc w:val="center"/>
              <w:rPr>
                <w:b w:val="0"/>
                <w:bCs w:val="0"/>
                <w:sz w:val="26"/>
                <w:szCs w:val="26"/>
                <w:lang w:val="en-US" w:eastAsia="en-US"/>
              </w:rPr>
            </w:pPr>
            <w:r>
              <w:rPr>
                <w:b w:val="0"/>
                <w:bCs w:val="0"/>
                <w:sz w:val="26"/>
                <w:szCs w:val="26"/>
                <w:lang w:val="en-US" w:eastAsia="en-US"/>
              </w:rPr>
              <w:t>8.</w:t>
            </w:r>
          </w:p>
        </w:tc>
        <w:tc>
          <w:tcPr>
            <w:tcW w:w="3366" w:type="dxa"/>
          </w:tcPr>
          <w:p w14:paraId="24557DBA" w14:textId="412E9893"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LEDs</w:t>
            </w:r>
          </w:p>
        </w:tc>
        <w:tc>
          <w:tcPr>
            <w:tcW w:w="3366" w:type="dxa"/>
          </w:tcPr>
          <w:p w14:paraId="7EC51393" w14:textId="68F16AAC" w:rsidR="006428DA" w:rsidRPr="006428DA" w:rsidRDefault="006428DA" w:rsidP="006428DA">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sidRPr="006428DA">
              <w:rPr>
                <w:sz w:val="26"/>
                <w:szCs w:val="26"/>
                <w:lang w:eastAsia="en-US"/>
              </w:rPr>
              <w:t>₹5 - ₹10 per unit</w:t>
            </w:r>
          </w:p>
        </w:tc>
      </w:tr>
    </w:tbl>
    <w:p w14:paraId="1D4ADBBD" w14:textId="77777777" w:rsidR="0022611B" w:rsidRPr="0022611B" w:rsidRDefault="0022611B" w:rsidP="0022611B">
      <w:pPr>
        <w:rPr>
          <w:lang w:val="en-US" w:eastAsia="en-US"/>
        </w:rPr>
      </w:pPr>
    </w:p>
    <w:p w14:paraId="46F8605F" w14:textId="77777777" w:rsidR="0022611B" w:rsidRDefault="0022611B" w:rsidP="0022611B">
      <w:pPr>
        <w:rPr>
          <w:lang w:eastAsia="en-US"/>
        </w:rPr>
      </w:pPr>
    </w:p>
    <w:p w14:paraId="612D839A" w14:textId="77777777" w:rsidR="00FF5FA6" w:rsidRDefault="00FF5FA6" w:rsidP="0022611B">
      <w:pPr>
        <w:rPr>
          <w:lang w:eastAsia="en-US"/>
        </w:rPr>
      </w:pPr>
    </w:p>
    <w:p w14:paraId="5D207DB2" w14:textId="47438491" w:rsidR="0022611B" w:rsidRPr="007025D7" w:rsidRDefault="0022611B" w:rsidP="0022611B">
      <w:pPr>
        <w:pStyle w:val="Subtitle"/>
        <w:jc w:val="center"/>
        <w:rPr>
          <w:b/>
          <w:bCs/>
          <w:sz w:val="30"/>
          <w:szCs w:val="30"/>
        </w:rPr>
      </w:pPr>
      <w:r w:rsidRPr="007025D7">
        <w:rPr>
          <w:b/>
          <w:bCs/>
          <w:sz w:val="30"/>
          <w:szCs w:val="30"/>
        </w:rPr>
        <w:t>Communication Protocol</w:t>
      </w:r>
      <w:r w:rsidRPr="007025D7">
        <w:rPr>
          <w:b/>
          <w:bCs/>
          <w:sz w:val="30"/>
          <w:szCs w:val="30"/>
        </w:rPr>
        <w:t xml:space="preserve"> :-</w:t>
      </w:r>
    </w:p>
    <w:p w14:paraId="1ABCF768" w14:textId="77777777" w:rsidR="00FF5FA6" w:rsidRPr="00FF5FA6" w:rsidRDefault="00FF5FA6" w:rsidP="00FF5FA6">
      <w:pPr>
        <w:rPr>
          <w:lang w:val="en-US" w:eastAsia="en-US"/>
        </w:rPr>
      </w:pPr>
    </w:p>
    <w:p w14:paraId="0C320B31" w14:textId="77777777" w:rsidR="00FF5FA6" w:rsidRPr="00FF5FA6" w:rsidRDefault="00FF5FA6" w:rsidP="00FF5FA6">
      <w:pPr>
        <w:rPr>
          <w:sz w:val="26"/>
          <w:szCs w:val="26"/>
          <w:lang w:val="en-US" w:eastAsia="en-US"/>
        </w:rPr>
      </w:pPr>
      <w:r w:rsidRPr="00FF5FA6">
        <w:rPr>
          <w:sz w:val="26"/>
          <w:szCs w:val="26"/>
          <w:lang w:val="en-US" w:eastAsia="en-US"/>
        </w:rPr>
        <w:t xml:space="preserve">The core communication will leverage </w:t>
      </w:r>
      <w:r w:rsidRPr="00FF5FA6">
        <w:rPr>
          <w:b/>
          <w:bCs/>
          <w:sz w:val="26"/>
          <w:szCs w:val="26"/>
          <w:lang w:val="en-US" w:eastAsia="en-US"/>
        </w:rPr>
        <w:t>MQTT (Message Queuing Telemetry Transport)</w:t>
      </w:r>
      <w:r w:rsidRPr="00FF5FA6">
        <w:rPr>
          <w:sz w:val="26"/>
          <w:szCs w:val="26"/>
          <w:lang w:val="en-US" w:eastAsia="en-US"/>
        </w:rPr>
        <w:t>, a lightweight IoT communication protocol designed for low-bandwidth environments.</w:t>
      </w:r>
    </w:p>
    <w:p w14:paraId="76E40B19" w14:textId="77777777" w:rsidR="00FF5FA6" w:rsidRPr="00FF5FA6" w:rsidRDefault="00FF5FA6" w:rsidP="00FF5FA6">
      <w:pPr>
        <w:numPr>
          <w:ilvl w:val="0"/>
          <w:numId w:val="2"/>
        </w:numPr>
        <w:rPr>
          <w:sz w:val="26"/>
          <w:szCs w:val="26"/>
          <w:lang w:val="en-US" w:eastAsia="en-US"/>
        </w:rPr>
      </w:pPr>
      <w:r w:rsidRPr="00FF5FA6">
        <w:rPr>
          <w:b/>
          <w:bCs/>
          <w:sz w:val="26"/>
          <w:szCs w:val="26"/>
          <w:lang w:val="en-US" w:eastAsia="en-US"/>
        </w:rPr>
        <w:t>Wi-Fi Protocol</w:t>
      </w:r>
      <w:r w:rsidRPr="00FF5FA6">
        <w:rPr>
          <w:sz w:val="26"/>
          <w:szCs w:val="26"/>
          <w:lang w:val="en-US" w:eastAsia="en-US"/>
        </w:rPr>
        <w:t>: The ESP32 microcontroller connects to the local network via Wi-Fi, enabling seamless communication between the lock and a cloud-based IoT platform.</w:t>
      </w:r>
    </w:p>
    <w:p w14:paraId="258AB60B" w14:textId="77777777" w:rsidR="00FF5FA6" w:rsidRPr="00FF5FA6" w:rsidRDefault="00FF5FA6" w:rsidP="00FF5FA6">
      <w:pPr>
        <w:numPr>
          <w:ilvl w:val="0"/>
          <w:numId w:val="2"/>
        </w:numPr>
        <w:rPr>
          <w:sz w:val="26"/>
          <w:szCs w:val="26"/>
          <w:lang w:val="en-US" w:eastAsia="en-US"/>
        </w:rPr>
      </w:pPr>
      <w:r w:rsidRPr="00FF5FA6">
        <w:rPr>
          <w:b/>
          <w:bCs/>
          <w:sz w:val="26"/>
          <w:szCs w:val="26"/>
          <w:lang w:val="en-US" w:eastAsia="en-US"/>
        </w:rPr>
        <w:t>MQTT Broker</w:t>
      </w:r>
      <w:r w:rsidRPr="00FF5FA6">
        <w:rPr>
          <w:sz w:val="26"/>
          <w:szCs w:val="26"/>
          <w:lang w:val="en-US" w:eastAsia="en-US"/>
        </w:rPr>
        <w:t>: Acts as the central hub for communication, handling messages between the mobile app and the ESP32. Whenever the door lock status changes (e.g., locked, unlocked, or an unauthorized attempt), the ESP32 publishes the data to the MQTT broker, which then relays it to the mobile app.</w:t>
      </w:r>
    </w:p>
    <w:p w14:paraId="2872F5F8" w14:textId="161EDA80" w:rsidR="00FF5FA6" w:rsidRPr="007025D7" w:rsidRDefault="00FF5FA6" w:rsidP="007025D7">
      <w:pPr>
        <w:numPr>
          <w:ilvl w:val="0"/>
          <w:numId w:val="2"/>
        </w:numPr>
        <w:rPr>
          <w:sz w:val="26"/>
          <w:szCs w:val="26"/>
          <w:lang w:val="en-US" w:eastAsia="en-US"/>
        </w:rPr>
      </w:pPr>
      <w:r w:rsidRPr="00FF5FA6">
        <w:rPr>
          <w:b/>
          <w:bCs/>
          <w:sz w:val="26"/>
          <w:szCs w:val="26"/>
          <w:lang w:val="en-US" w:eastAsia="en-US"/>
        </w:rPr>
        <w:t>Cloud Communication</w:t>
      </w:r>
      <w:r w:rsidRPr="00FF5FA6">
        <w:rPr>
          <w:sz w:val="26"/>
          <w:szCs w:val="26"/>
          <w:lang w:val="en-US" w:eastAsia="en-US"/>
        </w:rPr>
        <w:t>: The system is connected to a cloud platform for storing data such as access logs, and remotely locking/unlocking the door.</w:t>
      </w:r>
    </w:p>
    <w:p w14:paraId="528978F8" w14:textId="706687C1" w:rsidR="0022611B" w:rsidRDefault="0022611B" w:rsidP="0022611B">
      <w:pPr>
        <w:pStyle w:val="Subtitle"/>
        <w:jc w:val="center"/>
        <w:rPr>
          <w:b/>
          <w:bCs/>
          <w:sz w:val="30"/>
          <w:szCs w:val="30"/>
        </w:rPr>
      </w:pPr>
      <w:r w:rsidRPr="007025D7">
        <w:rPr>
          <w:b/>
          <w:bCs/>
          <w:sz w:val="30"/>
          <w:szCs w:val="30"/>
        </w:rPr>
        <w:lastRenderedPageBreak/>
        <w:t>Methodology</w:t>
      </w:r>
      <w:r w:rsidRPr="007025D7">
        <w:rPr>
          <w:b/>
          <w:bCs/>
          <w:sz w:val="30"/>
          <w:szCs w:val="30"/>
        </w:rPr>
        <w:t xml:space="preserve"> :-</w:t>
      </w:r>
    </w:p>
    <w:p w14:paraId="7EE4B222" w14:textId="77777777" w:rsidR="007025D7" w:rsidRPr="007025D7" w:rsidRDefault="007025D7" w:rsidP="007025D7">
      <w:pPr>
        <w:rPr>
          <w:lang w:val="en-US" w:eastAsia="en-US"/>
        </w:rPr>
      </w:pPr>
    </w:p>
    <w:p w14:paraId="6495A08C" w14:textId="763BDE50" w:rsidR="00FF5FA6" w:rsidRPr="00FF5FA6" w:rsidRDefault="00FF5FA6" w:rsidP="00FF5FA6">
      <w:pPr>
        <w:rPr>
          <w:sz w:val="26"/>
          <w:szCs w:val="26"/>
          <w:lang w:val="en-US" w:eastAsia="en-US"/>
        </w:rPr>
      </w:pPr>
      <w:r w:rsidRPr="00FF5FA6">
        <w:rPr>
          <w:sz w:val="26"/>
          <w:szCs w:val="26"/>
          <w:lang w:val="en-US" w:eastAsia="en-US"/>
        </w:rPr>
        <w:t xml:space="preserve">  </w:t>
      </w:r>
      <w:r w:rsidRPr="00FF5FA6">
        <w:rPr>
          <w:b/>
          <w:bCs/>
          <w:sz w:val="26"/>
          <w:szCs w:val="26"/>
          <w:lang w:val="en-US" w:eastAsia="en-US"/>
        </w:rPr>
        <w:t>IoT System Architecture</w:t>
      </w:r>
      <w:r w:rsidRPr="00FF5FA6">
        <w:rPr>
          <w:sz w:val="26"/>
          <w:szCs w:val="26"/>
          <w:lang w:val="en-US" w:eastAsia="en-US"/>
        </w:rPr>
        <w:t>:</w:t>
      </w:r>
    </w:p>
    <w:p w14:paraId="5B3D0721" w14:textId="77777777" w:rsidR="00FF5FA6" w:rsidRPr="00FF5FA6" w:rsidRDefault="00FF5FA6" w:rsidP="00FF5FA6">
      <w:pPr>
        <w:numPr>
          <w:ilvl w:val="0"/>
          <w:numId w:val="3"/>
        </w:numPr>
        <w:rPr>
          <w:sz w:val="26"/>
          <w:szCs w:val="26"/>
          <w:lang w:val="en-US" w:eastAsia="en-US"/>
        </w:rPr>
      </w:pPr>
      <w:r w:rsidRPr="00FF5FA6">
        <w:rPr>
          <w:sz w:val="26"/>
          <w:szCs w:val="26"/>
          <w:lang w:val="en-US" w:eastAsia="en-US"/>
        </w:rPr>
        <w:t xml:space="preserve">The system connects the </w:t>
      </w:r>
      <w:r w:rsidRPr="00FF5FA6">
        <w:rPr>
          <w:b/>
          <w:bCs/>
          <w:sz w:val="26"/>
          <w:szCs w:val="26"/>
          <w:lang w:val="en-US" w:eastAsia="en-US"/>
        </w:rPr>
        <w:t>ESP32 microcontroller</w:t>
      </w:r>
      <w:r w:rsidRPr="00FF5FA6">
        <w:rPr>
          <w:sz w:val="26"/>
          <w:szCs w:val="26"/>
          <w:lang w:val="en-US" w:eastAsia="en-US"/>
        </w:rPr>
        <w:t xml:space="preserve"> to a </w:t>
      </w:r>
      <w:r w:rsidRPr="00FF5FA6">
        <w:rPr>
          <w:b/>
          <w:bCs/>
          <w:sz w:val="26"/>
          <w:szCs w:val="26"/>
          <w:lang w:val="en-US" w:eastAsia="en-US"/>
        </w:rPr>
        <w:t>cloud platform</w:t>
      </w:r>
      <w:r w:rsidRPr="00FF5FA6">
        <w:rPr>
          <w:sz w:val="26"/>
          <w:szCs w:val="26"/>
          <w:lang w:val="en-US" w:eastAsia="en-US"/>
        </w:rPr>
        <w:t xml:space="preserve"> via Wi-Fi, enabling remote monitoring and control.</w:t>
      </w:r>
    </w:p>
    <w:p w14:paraId="4F4768E2" w14:textId="77777777" w:rsidR="00FF5FA6" w:rsidRPr="00FF5FA6" w:rsidRDefault="00FF5FA6" w:rsidP="00FF5FA6">
      <w:pPr>
        <w:numPr>
          <w:ilvl w:val="0"/>
          <w:numId w:val="3"/>
        </w:numPr>
        <w:rPr>
          <w:sz w:val="26"/>
          <w:szCs w:val="26"/>
          <w:lang w:val="en-US" w:eastAsia="en-US"/>
        </w:rPr>
      </w:pPr>
      <w:r w:rsidRPr="00FF5FA6">
        <w:rPr>
          <w:sz w:val="26"/>
          <w:szCs w:val="26"/>
          <w:lang w:val="en-US" w:eastAsia="en-US"/>
        </w:rPr>
        <w:t>A smartphone app interacts with the system, allowing users to lock/unlock the door, monitor status, and receive real-time alerts.</w:t>
      </w:r>
    </w:p>
    <w:p w14:paraId="018F9586" w14:textId="71CC8D75" w:rsidR="00FF5FA6" w:rsidRPr="00FF5FA6" w:rsidRDefault="00FF5FA6" w:rsidP="00FF5FA6">
      <w:pPr>
        <w:rPr>
          <w:sz w:val="26"/>
          <w:szCs w:val="26"/>
          <w:lang w:val="en-US" w:eastAsia="en-US"/>
        </w:rPr>
      </w:pPr>
      <w:r w:rsidRPr="00FF5FA6">
        <w:rPr>
          <w:sz w:val="26"/>
          <w:szCs w:val="26"/>
          <w:lang w:val="en-US" w:eastAsia="en-US"/>
        </w:rPr>
        <w:t xml:space="preserve">  </w:t>
      </w:r>
      <w:r w:rsidRPr="00FF5FA6">
        <w:rPr>
          <w:b/>
          <w:bCs/>
          <w:sz w:val="26"/>
          <w:szCs w:val="26"/>
          <w:lang w:val="en-US" w:eastAsia="en-US"/>
        </w:rPr>
        <w:t>IoT Device Setup</w:t>
      </w:r>
      <w:r w:rsidRPr="00FF5FA6">
        <w:rPr>
          <w:sz w:val="26"/>
          <w:szCs w:val="26"/>
          <w:lang w:val="en-US" w:eastAsia="en-US"/>
        </w:rPr>
        <w:t>:</w:t>
      </w:r>
    </w:p>
    <w:p w14:paraId="7C67ECF9" w14:textId="77777777" w:rsidR="00FF5FA6" w:rsidRPr="00FF5FA6" w:rsidRDefault="00FF5FA6" w:rsidP="00FF5FA6">
      <w:pPr>
        <w:numPr>
          <w:ilvl w:val="0"/>
          <w:numId w:val="4"/>
        </w:numPr>
        <w:rPr>
          <w:sz w:val="26"/>
          <w:szCs w:val="26"/>
          <w:lang w:val="en-US" w:eastAsia="en-US"/>
        </w:rPr>
      </w:pPr>
      <w:r w:rsidRPr="00FF5FA6">
        <w:rPr>
          <w:sz w:val="26"/>
          <w:szCs w:val="26"/>
          <w:lang w:val="en-US" w:eastAsia="en-US"/>
        </w:rPr>
        <w:t>The ESP32 acts as the control hub, managing the RFID reader, servo motor, and other sensors.</w:t>
      </w:r>
    </w:p>
    <w:p w14:paraId="39FB0E9C" w14:textId="77777777" w:rsidR="00FF5FA6" w:rsidRPr="00FF5FA6" w:rsidRDefault="00FF5FA6" w:rsidP="00FF5FA6">
      <w:pPr>
        <w:numPr>
          <w:ilvl w:val="0"/>
          <w:numId w:val="4"/>
        </w:numPr>
        <w:rPr>
          <w:sz w:val="26"/>
          <w:szCs w:val="26"/>
          <w:lang w:val="en-US" w:eastAsia="en-US"/>
        </w:rPr>
      </w:pPr>
      <w:r w:rsidRPr="00FF5FA6">
        <w:rPr>
          <w:sz w:val="26"/>
          <w:szCs w:val="26"/>
          <w:lang w:val="en-US" w:eastAsia="en-US"/>
        </w:rPr>
        <w:t xml:space="preserve">The system operates on the </w:t>
      </w:r>
      <w:r w:rsidRPr="00FF5FA6">
        <w:rPr>
          <w:b/>
          <w:bCs/>
          <w:sz w:val="26"/>
          <w:szCs w:val="26"/>
          <w:lang w:val="en-US" w:eastAsia="en-US"/>
        </w:rPr>
        <w:t>MQTT protocol</w:t>
      </w:r>
      <w:r w:rsidRPr="00FF5FA6">
        <w:rPr>
          <w:sz w:val="26"/>
          <w:szCs w:val="26"/>
          <w:lang w:val="en-US" w:eastAsia="en-US"/>
        </w:rPr>
        <w:t>, which facilitates efficient data communication between the lock and the user’s smartphone or web-based dashboard.</w:t>
      </w:r>
    </w:p>
    <w:p w14:paraId="6F6C4951" w14:textId="4F5BBF02" w:rsidR="00FF5FA6" w:rsidRPr="00FF5FA6" w:rsidRDefault="00FF5FA6" w:rsidP="00FF5FA6">
      <w:pPr>
        <w:rPr>
          <w:sz w:val="26"/>
          <w:szCs w:val="26"/>
          <w:lang w:val="en-US" w:eastAsia="en-US"/>
        </w:rPr>
      </w:pPr>
      <w:r w:rsidRPr="00FF5FA6">
        <w:rPr>
          <w:sz w:val="26"/>
          <w:szCs w:val="26"/>
          <w:lang w:val="en-US" w:eastAsia="en-US"/>
        </w:rPr>
        <w:t xml:space="preserve">  </w:t>
      </w:r>
      <w:r w:rsidRPr="00FF5FA6">
        <w:rPr>
          <w:b/>
          <w:bCs/>
          <w:sz w:val="26"/>
          <w:szCs w:val="26"/>
          <w:lang w:val="en-US" w:eastAsia="en-US"/>
        </w:rPr>
        <w:t>RFID &amp; Remote Authentication</w:t>
      </w:r>
      <w:r w:rsidRPr="00FF5FA6">
        <w:rPr>
          <w:sz w:val="26"/>
          <w:szCs w:val="26"/>
          <w:lang w:val="en-US" w:eastAsia="en-US"/>
        </w:rPr>
        <w:t>:</w:t>
      </w:r>
    </w:p>
    <w:p w14:paraId="28458FAE" w14:textId="77777777" w:rsidR="00FF5FA6" w:rsidRPr="00FF5FA6" w:rsidRDefault="00FF5FA6" w:rsidP="00FF5FA6">
      <w:pPr>
        <w:numPr>
          <w:ilvl w:val="0"/>
          <w:numId w:val="5"/>
        </w:numPr>
        <w:rPr>
          <w:sz w:val="26"/>
          <w:szCs w:val="26"/>
          <w:lang w:val="en-US" w:eastAsia="en-US"/>
        </w:rPr>
      </w:pPr>
      <w:r w:rsidRPr="00FF5FA6">
        <w:rPr>
          <w:sz w:val="26"/>
          <w:szCs w:val="26"/>
          <w:lang w:val="en-US" w:eastAsia="en-US"/>
        </w:rPr>
        <w:t>For local access, an RFID module authenticates users by scanning authorized RFID cards.</w:t>
      </w:r>
    </w:p>
    <w:p w14:paraId="0FA5C561" w14:textId="77777777" w:rsidR="00FF5FA6" w:rsidRPr="00FF5FA6" w:rsidRDefault="00FF5FA6" w:rsidP="00FF5FA6">
      <w:pPr>
        <w:numPr>
          <w:ilvl w:val="0"/>
          <w:numId w:val="5"/>
        </w:numPr>
        <w:rPr>
          <w:sz w:val="26"/>
          <w:szCs w:val="26"/>
          <w:lang w:val="en-US" w:eastAsia="en-US"/>
        </w:rPr>
      </w:pPr>
      <w:r w:rsidRPr="00FF5FA6">
        <w:rPr>
          <w:sz w:val="26"/>
          <w:szCs w:val="26"/>
          <w:lang w:val="en-US" w:eastAsia="en-US"/>
        </w:rPr>
        <w:t xml:space="preserve">For remote access, users can control the lock via the </w:t>
      </w:r>
      <w:r w:rsidRPr="00FF5FA6">
        <w:rPr>
          <w:b/>
          <w:bCs/>
          <w:sz w:val="26"/>
          <w:szCs w:val="26"/>
          <w:lang w:val="en-US" w:eastAsia="en-US"/>
        </w:rPr>
        <w:t>IoT app</w:t>
      </w:r>
      <w:r w:rsidRPr="00FF5FA6">
        <w:rPr>
          <w:sz w:val="26"/>
          <w:szCs w:val="26"/>
          <w:lang w:val="en-US" w:eastAsia="en-US"/>
        </w:rPr>
        <w:t xml:space="preserve"> over the cloud.</w:t>
      </w:r>
    </w:p>
    <w:p w14:paraId="6591D26F" w14:textId="0DBB9329" w:rsidR="00FF5FA6" w:rsidRPr="00FF5FA6" w:rsidRDefault="00FF5FA6" w:rsidP="00FF5FA6">
      <w:pPr>
        <w:rPr>
          <w:sz w:val="26"/>
          <w:szCs w:val="26"/>
          <w:lang w:val="en-US" w:eastAsia="en-US"/>
        </w:rPr>
      </w:pPr>
      <w:r w:rsidRPr="00FF5FA6">
        <w:rPr>
          <w:sz w:val="26"/>
          <w:szCs w:val="26"/>
          <w:lang w:val="en-US" w:eastAsia="en-US"/>
        </w:rPr>
        <w:t xml:space="preserve">  </w:t>
      </w:r>
      <w:r w:rsidRPr="00FF5FA6">
        <w:rPr>
          <w:b/>
          <w:bCs/>
          <w:sz w:val="26"/>
          <w:szCs w:val="26"/>
          <w:lang w:val="en-US" w:eastAsia="en-US"/>
        </w:rPr>
        <w:t>Cloud Integration</w:t>
      </w:r>
      <w:r w:rsidRPr="00FF5FA6">
        <w:rPr>
          <w:sz w:val="26"/>
          <w:szCs w:val="26"/>
          <w:lang w:val="en-US" w:eastAsia="en-US"/>
        </w:rPr>
        <w:t>:</w:t>
      </w:r>
    </w:p>
    <w:p w14:paraId="2642CF02" w14:textId="77777777" w:rsidR="00FF5FA6" w:rsidRPr="00FF5FA6" w:rsidRDefault="00FF5FA6" w:rsidP="00FF5FA6">
      <w:pPr>
        <w:numPr>
          <w:ilvl w:val="0"/>
          <w:numId w:val="6"/>
        </w:numPr>
        <w:rPr>
          <w:sz w:val="26"/>
          <w:szCs w:val="26"/>
          <w:lang w:val="en-US" w:eastAsia="en-US"/>
        </w:rPr>
      </w:pPr>
      <w:r w:rsidRPr="00FF5FA6">
        <w:rPr>
          <w:sz w:val="26"/>
          <w:szCs w:val="26"/>
          <w:lang w:val="en-US" w:eastAsia="en-US"/>
        </w:rPr>
        <w:t xml:space="preserve">The system stores user authentication data, access logs, and lock status on a </w:t>
      </w:r>
      <w:r w:rsidRPr="00FF5FA6">
        <w:rPr>
          <w:b/>
          <w:bCs/>
          <w:sz w:val="26"/>
          <w:szCs w:val="26"/>
          <w:lang w:val="en-US" w:eastAsia="en-US"/>
        </w:rPr>
        <w:t>cloud server</w:t>
      </w:r>
      <w:r w:rsidRPr="00FF5FA6">
        <w:rPr>
          <w:sz w:val="26"/>
          <w:szCs w:val="26"/>
          <w:lang w:val="en-US" w:eastAsia="en-US"/>
        </w:rPr>
        <w:t>, which can be accessed anytime for review.</w:t>
      </w:r>
    </w:p>
    <w:p w14:paraId="6C0C3BAB" w14:textId="77777777" w:rsidR="00FF5FA6" w:rsidRPr="00FF5FA6" w:rsidRDefault="00FF5FA6" w:rsidP="00FF5FA6">
      <w:pPr>
        <w:numPr>
          <w:ilvl w:val="0"/>
          <w:numId w:val="6"/>
        </w:numPr>
        <w:rPr>
          <w:sz w:val="26"/>
          <w:szCs w:val="26"/>
          <w:lang w:val="en-US" w:eastAsia="en-US"/>
        </w:rPr>
      </w:pPr>
      <w:r w:rsidRPr="00FF5FA6">
        <w:rPr>
          <w:sz w:val="26"/>
          <w:szCs w:val="26"/>
          <w:lang w:val="en-US" w:eastAsia="en-US"/>
        </w:rPr>
        <w:t>Notifications are sent to the user in real-time when the lock is accessed, tampered with, or manually overridden.</w:t>
      </w:r>
    </w:p>
    <w:p w14:paraId="7AA982BC" w14:textId="2E078EBA" w:rsidR="00FF5FA6" w:rsidRPr="00FF5FA6" w:rsidRDefault="00FF5FA6" w:rsidP="00FF5FA6">
      <w:pPr>
        <w:rPr>
          <w:sz w:val="26"/>
          <w:szCs w:val="26"/>
          <w:lang w:val="en-US" w:eastAsia="en-US"/>
        </w:rPr>
      </w:pPr>
      <w:r w:rsidRPr="00FF5FA6">
        <w:rPr>
          <w:sz w:val="26"/>
          <w:szCs w:val="26"/>
          <w:lang w:val="en-US" w:eastAsia="en-US"/>
        </w:rPr>
        <w:t xml:space="preserve">  </w:t>
      </w:r>
      <w:r w:rsidRPr="00FF5FA6">
        <w:rPr>
          <w:b/>
          <w:bCs/>
          <w:sz w:val="26"/>
          <w:szCs w:val="26"/>
          <w:lang w:val="en-US" w:eastAsia="en-US"/>
        </w:rPr>
        <w:t>Security Features</w:t>
      </w:r>
      <w:r w:rsidRPr="00FF5FA6">
        <w:rPr>
          <w:sz w:val="26"/>
          <w:szCs w:val="26"/>
          <w:lang w:val="en-US" w:eastAsia="en-US"/>
        </w:rPr>
        <w:t>:</w:t>
      </w:r>
    </w:p>
    <w:p w14:paraId="540964C6" w14:textId="77777777" w:rsidR="00FF5FA6" w:rsidRPr="00FF5FA6" w:rsidRDefault="00FF5FA6" w:rsidP="00FF5FA6">
      <w:pPr>
        <w:numPr>
          <w:ilvl w:val="0"/>
          <w:numId w:val="8"/>
        </w:numPr>
        <w:rPr>
          <w:sz w:val="26"/>
          <w:szCs w:val="26"/>
          <w:lang w:val="en-US" w:eastAsia="en-US"/>
        </w:rPr>
      </w:pPr>
      <w:r w:rsidRPr="00FF5FA6">
        <w:rPr>
          <w:sz w:val="26"/>
          <w:szCs w:val="26"/>
          <w:lang w:val="en-US" w:eastAsia="en-US"/>
        </w:rPr>
        <w:t>In case of a potential security breach (e.g., unauthorized RFID card attempt or forced unlocking), an alert is triggered and sent via the IoT network to the user's mobile device.</w:t>
      </w:r>
    </w:p>
    <w:p w14:paraId="4487A8E4" w14:textId="77777777" w:rsidR="0022611B" w:rsidRDefault="0022611B" w:rsidP="0022611B">
      <w:pPr>
        <w:rPr>
          <w:lang w:eastAsia="en-US"/>
        </w:rPr>
      </w:pPr>
    </w:p>
    <w:p w14:paraId="2DD7842E" w14:textId="3FF6AA29" w:rsidR="00FF5FA6" w:rsidRDefault="0022611B" w:rsidP="00FF5FA6">
      <w:pPr>
        <w:pStyle w:val="Subtitle"/>
        <w:jc w:val="center"/>
        <w:rPr>
          <w:b/>
          <w:bCs/>
          <w:sz w:val="30"/>
          <w:szCs w:val="30"/>
        </w:rPr>
      </w:pPr>
      <w:r w:rsidRPr="007025D7">
        <w:rPr>
          <w:b/>
          <w:bCs/>
          <w:sz w:val="30"/>
          <w:szCs w:val="30"/>
        </w:rPr>
        <w:t>Circuit Diagram</w:t>
      </w:r>
      <w:r w:rsidRPr="007025D7">
        <w:rPr>
          <w:b/>
          <w:bCs/>
          <w:sz w:val="30"/>
          <w:szCs w:val="30"/>
        </w:rPr>
        <w:t xml:space="preserve"> :-</w:t>
      </w:r>
    </w:p>
    <w:p w14:paraId="64F70D82" w14:textId="77777777" w:rsidR="007025D7" w:rsidRPr="007025D7" w:rsidRDefault="007025D7" w:rsidP="007025D7">
      <w:pPr>
        <w:rPr>
          <w:lang w:val="en-US" w:eastAsia="en-US"/>
        </w:rPr>
      </w:pPr>
    </w:p>
    <w:p w14:paraId="6F91A4A8" w14:textId="77777777" w:rsidR="00FF5FA6" w:rsidRPr="00FF5FA6" w:rsidRDefault="00FF5FA6" w:rsidP="00FF5FA6">
      <w:pPr>
        <w:rPr>
          <w:sz w:val="26"/>
          <w:szCs w:val="26"/>
          <w:lang w:val="en-US" w:eastAsia="en-US"/>
        </w:rPr>
      </w:pPr>
      <w:r w:rsidRPr="00FF5FA6">
        <w:rPr>
          <w:sz w:val="26"/>
          <w:szCs w:val="26"/>
          <w:lang w:val="en-US" w:eastAsia="en-US"/>
        </w:rPr>
        <w:t>The circuit will include:</w:t>
      </w:r>
    </w:p>
    <w:p w14:paraId="4166B7CB" w14:textId="77777777" w:rsidR="00FF5FA6" w:rsidRPr="00FF5FA6" w:rsidRDefault="00FF5FA6" w:rsidP="00FF5FA6">
      <w:pPr>
        <w:numPr>
          <w:ilvl w:val="0"/>
          <w:numId w:val="9"/>
        </w:numPr>
        <w:rPr>
          <w:sz w:val="26"/>
          <w:szCs w:val="26"/>
          <w:lang w:val="en-US" w:eastAsia="en-US"/>
        </w:rPr>
      </w:pPr>
      <w:r w:rsidRPr="00FF5FA6">
        <w:rPr>
          <w:sz w:val="26"/>
          <w:szCs w:val="26"/>
          <w:lang w:val="en-US" w:eastAsia="en-US"/>
        </w:rPr>
        <w:t>ESP32 (with integrated Wi-Fi and Bluetooth for IoT communication)</w:t>
      </w:r>
    </w:p>
    <w:p w14:paraId="1CA5BCD7" w14:textId="77777777" w:rsidR="00FF5FA6" w:rsidRPr="00FF5FA6" w:rsidRDefault="00FF5FA6" w:rsidP="00FF5FA6">
      <w:pPr>
        <w:numPr>
          <w:ilvl w:val="0"/>
          <w:numId w:val="9"/>
        </w:numPr>
        <w:rPr>
          <w:sz w:val="26"/>
          <w:szCs w:val="26"/>
          <w:lang w:val="en-US" w:eastAsia="en-US"/>
        </w:rPr>
      </w:pPr>
      <w:r w:rsidRPr="00FF5FA6">
        <w:rPr>
          <w:sz w:val="26"/>
          <w:szCs w:val="26"/>
          <w:lang w:val="en-US" w:eastAsia="en-US"/>
        </w:rPr>
        <w:t>Connections to the RFID reader, servo motor, push button, and buzzer</w:t>
      </w:r>
    </w:p>
    <w:p w14:paraId="1D4A52A2" w14:textId="77777777" w:rsidR="00FF5FA6" w:rsidRPr="00FF5FA6" w:rsidRDefault="00FF5FA6" w:rsidP="00FF5FA6">
      <w:pPr>
        <w:numPr>
          <w:ilvl w:val="0"/>
          <w:numId w:val="9"/>
        </w:numPr>
        <w:rPr>
          <w:lang w:val="en-US" w:eastAsia="en-US"/>
        </w:rPr>
      </w:pPr>
      <w:r w:rsidRPr="00FF5FA6">
        <w:rPr>
          <w:sz w:val="26"/>
          <w:szCs w:val="26"/>
          <w:lang w:val="en-US" w:eastAsia="en-US"/>
        </w:rPr>
        <w:lastRenderedPageBreak/>
        <w:t>Power supply management and data communication lines to the MQTT broker or cloud server</w:t>
      </w:r>
    </w:p>
    <w:p w14:paraId="6B6CD485" w14:textId="77777777" w:rsidR="0022611B" w:rsidRDefault="0022611B" w:rsidP="0022611B">
      <w:pPr>
        <w:rPr>
          <w:lang w:eastAsia="en-US"/>
        </w:rPr>
      </w:pPr>
    </w:p>
    <w:p w14:paraId="4921E0B0" w14:textId="4CFFBADA" w:rsidR="0022611B" w:rsidRPr="007025D7" w:rsidRDefault="0022611B" w:rsidP="0022611B">
      <w:pPr>
        <w:pStyle w:val="Subtitle"/>
        <w:jc w:val="center"/>
        <w:rPr>
          <w:b/>
          <w:bCs/>
          <w:sz w:val="30"/>
          <w:szCs w:val="30"/>
        </w:rPr>
      </w:pPr>
      <w:r w:rsidRPr="007025D7">
        <w:rPr>
          <w:b/>
          <w:bCs/>
          <w:sz w:val="30"/>
          <w:szCs w:val="30"/>
        </w:rPr>
        <w:t>List of Students</w:t>
      </w:r>
      <w:r w:rsidRPr="007025D7">
        <w:rPr>
          <w:b/>
          <w:bCs/>
          <w:sz w:val="30"/>
          <w:szCs w:val="30"/>
        </w:rPr>
        <w:t xml:space="preserve"> :-</w:t>
      </w:r>
    </w:p>
    <w:p w14:paraId="33B588D8" w14:textId="77777777" w:rsidR="0022611B" w:rsidRDefault="0022611B" w:rsidP="0022611B">
      <w:pPr>
        <w:rPr>
          <w:lang w:eastAsia="en-US"/>
        </w:rPr>
      </w:pPr>
    </w:p>
    <w:tbl>
      <w:tblPr>
        <w:tblStyle w:val="GridTable1Light"/>
        <w:tblW w:w="10262" w:type="dxa"/>
        <w:tblLook w:val="04A0" w:firstRow="1" w:lastRow="0" w:firstColumn="1" w:lastColumn="0" w:noHBand="0" w:noVBand="1"/>
      </w:tblPr>
      <w:tblGrid>
        <w:gridCol w:w="3420"/>
        <w:gridCol w:w="3421"/>
        <w:gridCol w:w="3421"/>
      </w:tblGrid>
      <w:tr w:rsidR="00FF5FA6" w14:paraId="1FAE3A53" w14:textId="77777777" w:rsidTr="00FF5FA6">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420" w:type="dxa"/>
          </w:tcPr>
          <w:p w14:paraId="012B2759" w14:textId="03AAF617" w:rsidR="00FF5FA6" w:rsidRPr="00FF5FA6" w:rsidRDefault="00FF5FA6" w:rsidP="00FF5FA6">
            <w:pPr>
              <w:jc w:val="center"/>
              <w:rPr>
                <w:sz w:val="26"/>
                <w:szCs w:val="26"/>
                <w:lang w:eastAsia="en-US"/>
              </w:rPr>
            </w:pPr>
            <w:r>
              <w:rPr>
                <w:sz w:val="26"/>
                <w:szCs w:val="26"/>
                <w:lang w:eastAsia="en-US"/>
              </w:rPr>
              <w:t>S. No.</w:t>
            </w:r>
          </w:p>
        </w:tc>
        <w:tc>
          <w:tcPr>
            <w:tcW w:w="3421" w:type="dxa"/>
          </w:tcPr>
          <w:p w14:paraId="6F9144FD" w14:textId="1EB77CC3" w:rsidR="00FF5FA6" w:rsidRPr="00FF5FA6" w:rsidRDefault="00FF5FA6" w:rsidP="00FF5FA6">
            <w:pPr>
              <w:jc w:val="center"/>
              <w:cnfStyle w:val="100000000000" w:firstRow="1"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Name of student</w:t>
            </w:r>
          </w:p>
        </w:tc>
        <w:tc>
          <w:tcPr>
            <w:tcW w:w="3421" w:type="dxa"/>
          </w:tcPr>
          <w:p w14:paraId="33109EF0" w14:textId="404ABC15" w:rsidR="00FF5FA6" w:rsidRPr="00FF5FA6" w:rsidRDefault="00FF5FA6" w:rsidP="00FF5FA6">
            <w:pPr>
              <w:jc w:val="center"/>
              <w:cnfStyle w:val="100000000000" w:firstRow="1"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Roll number</w:t>
            </w:r>
          </w:p>
        </w:tc>
      </w:tr>
      <w:tr w:rsidR="00FF5FA6" w14:paraId="45BAF098" w14:textId="77777777" w:rsidTr="00FF5FA6">
        <w:trPr>
          <w:trHeight w:val="364"/>
        </w:trPr>
        <w:tc>
          <w:tcPr>
            <w:cnfStyle w:val="001000000000" w:firstRow="0" w:lastRow="0" w:firstColumn="1" w:lastColumn="0" w:oddVBand="0" w:evenVBand="0" w:oddHBand="0" w:evenHBand="0" w:firstRowFirstColumn="0" w:firstRowLastColumn="0" w:lastRowFirstColumn="0" w:lastRowLastColumn="0"/>
            <w:tcW w:w="3420" w:type="dxa"/>
          </w:tcPr>
          <w:p w14:paraId="7A005385" w14:textId="62257904" w:rsidR="00FF5FA6" w:rsidRPr="00FF5FA6" w:rsidRDefault="00FF5FA6" w:rsidP="00FF5FA6">
            <w:pPr>
              <w:jc w:val="center"/>
              <w:rPr>
                <w:b w:val="0"/>
                <w:bCs w:val="0"/>
                <w:sz w:val="26"/>
                <w:szCs w:val="26"/>
                <w:lang w:eastAsia="en-US"/>
              </w:rPr>
            </w:pPr>
            <w:r>
              <w:rPr>
                <w:b w:val="0"/>
                <w:bCs w:val="0"/>
                <w:sz w:val="26"/>
                <w:szCs w:val="26"/>
                <w:lang w:eastAsia="en-US"/>
              </w:rPr>
              <w:t>1.</w:t>
            </w:r>
          </w:p>
        </w:tc>
        <w:tc>
          <w:tcPr>
            <w:tcW w:w="3421" w:type="dxa"/>
          </w:tcPr>
          <w:p w14:paraId="79911F8E" w14:textId="54DF6CE4"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Pratinav Batra</w:t>
            </w:r>
          </w:p>
        </w:tc>
        <w:tc>
          <w:tcPr>
            <w:tcW w:w="3421" w:type="dxa"/>
          </w:tcPr>
          <w:p w14:paraId="4F748FBC" w14:textId="564147C7"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102115004</w:t>
            </w:r>
          </w:p>
        </w:tc>
      </w:tr>
      <w:tr w:rsidR="00FF5FA6" w14:paraId="5276E135" w14:textId="77777777" w:rsidTr="00FF5FA6">
        <w:trPr>
          <w:trHeight w:val="364"/>
        </w:trPr>
        <w:tc>
          <w:tcPr>
            <w:cnfStyle w:val="001000000000" w:firstRow="0" w:lastRow="0" w:firstColumn="1" w:lastColumn="0" w:oddVBand="0" w:evenVBand="0" w:oddHBand="0" w:evenHBand="0" w:firstRowFirstColumn="0" w:firstRowLastColumn="0" w:lastRowFirstColumn="0" w:lastRowLastColumn="0"/>
            <w:tcW w:w="3420" w:type="dxa"/>
          </w:tcPr>
          <w:p w14:paraId="2FACD422" w14:textId="323F0B1A" w:rsidR="00FF5FA6" w:rsidRPr="00FF5FA6" w:rsidRDefault="00FF5FA6" w:rsidP="00FF5FA6">
            <w:pPr>
              <w:jc w:val="center"/>
              <w:rPr>
                <w:b w:val="0"/>
                <w:bCs w:val="0"/>
                <w:sz w:val="26"/>
                <w:szCs w:val="26"/>
                <w:lang w:eastAsia="en-US"/>
              </w:rPr>
            </w:pPr>
            <w:r w:rsidRPr="00FF5FA6">
              <w:rPr>
                <w:b w:val="0"/>
                <w:bCs w:val="0"/>
                <w:sz w:val="26"/>
                <w:szCs w:val="26"/>
                <w:lang w:eastAsia="en-US"/>
              </w:rPr>
              <w:t>2.</w:t>
            </w:r>
          </w:p>
        </w:tc>
        <w:tc>
          <w:tcPr>
            <w:tcW w:w="3421" w:type="dxa"/>
          </w:tcPr>
          <w:p w14:paraId="1452D8D2" w14:textId="1DBBF702"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Pulkit Garg</w:t>
            </w:r>
          </w:p>
        </w:tc>
        <w:tc>
          <w:tcPr>
            <w:tcW w:w="3421" w:type="dxa"/>
          </w:tcPr>
          <w:p w14:paraId="4954BA2B" w14:textId="1DC3FA69"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102115006</w:t>
            </w:r>
          </w:p>
        </w:tc>
      </w:tr>
      <w:tr w:rsidR="00FF5FA6" w14:paraId="0BA3A67D" w14:textId="77777777" w:rsidTr="00FF5FA6">
        <w:trPr>
          <w:trHeight w:val="381"/>
        </w:trPr>
        <w:tc>
          <w:tcPr>
            <w:cnfStyle w:val="001000000000" w:firstRow="0" w:lastRow="0" w:firstColumn="1" w:lastColumn="0" w:oddVBand="0" w:evenVBand="0" w:oddHBand="0" w:evenHBand="0" w:firstRowFirstColumn="0" w:firstRowLastColumn="0" w:lastRowFirstColumn="0" w:lastRowLastColumn="0"/>
            <w:tcW w:w="3420" w:type="dxa"/>
          </w:tcPr>
          <w:p w14:paraId="35AA8313" w14:textId="4227B9A4" w:rsidR="00FF5FA6" w:rsidRPr="00FF5FA6" w:rsidRDefault="00FF5FA6" w:rsidP="00FF5FA6">
            <w:pPr>
              <w:jc w:val="center"/>
              <w:rPr>
                <w:b w:val="0"/>
                <w:bCs w:val="0"/>
                <w:sz w:val="26"/>
                <w:szCs w:val="26"/>
                <w:lang w:eastAsia="en-US"/>
              </w:rPr>
            </w:pPr>
            <w:r w:rsidRPr="00FF5FA6">
              <w:rPr>
                <w:b w:val="0"/>
                <w:bCs w:val="0"/>
                <w:sz w:val="26"/>
                <w:szCs w:val="26"/>
                <w:lang w:eastAsia="en-US"/>
              </w:rPr>
              <w:t>3.</w:t>
            </w:r>
          </w:p>
        </w:tc>
        <w:tc>
          <w:tcPr>
            <w:tcW w:w="3421" w:type="dxa"/>
          </w:tcPr>
          <w:p w14:paraId="69733B0E" w14:textId="4CCAC27D"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Varun Kashyap</w:t>
            </w:r>
          </w:p>
        </w:tc>
        <w:tc>
          <w:tcPr>
            <w:tcW w:w="3421" w:type="dxa"/>
          </w:tcPr>
          <w:p w14:paraId="04AD690C" w14:textId="25514D0E"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102115012</w:t>
            </w:r>
          </w:p>
        </w:tc>
      </w:tr>
      <w:tr w:rsidR="00FF5FA6" w14:paraId="1FD27DAE" w14:textId="77777777" w:rsidTr="00FF5FA6">
        <w:trPr>
          <w:trHeight w:val="364"/>
        </w:trPr>
        <w:tc>
          <w:tcPr>
            <w:cnfStyle w:val="001000000000" w:firstRow="0" w:lastRow="0" w:firstColumn="1" w:lastColumn="0" w:oddVBand="0" w:evenVBand="0" w:oddHBand="0" w:evenHBand="0" w:firstRowFirstColumn="0" w:firstRowLastColumn="0" w:lastRowFirstColumn="0" w:lastRowLastColumn="0"/>
            <w:tcW w:w="3420" w:type="dxa"/>
          </w:tcPr>
          <w:p w14:paraId="2036B492" w14:textId="7BD2F4A6" w:rsidR="00FF5FA6" w:rsidRPr="00FF5FA6" w:rsidRDefault="00FF5FA6" w:rsidP="00FF5FA6">
            <w:pPr>
              <w:jc w:val="center"/>
              <w:rPr>
                <w:b w:val="0"/>
                <w:bCs w:val="0"/>
                <w:sz w:val="26"/>
                <w:szCs w:val="26"/>
                <w:lang w:eastAsia="en-US"/>
              </w:rPr>
            </w:pPr>
            <w:r w:rsidRPr="00FF5FA6">
              <w:rPr>
                <w:b w:val="0"/>
                <w:bCs w:val="0"/>
                <w:sz w:val="26"/>
                <w:szCs w:val="26"/>
                <w:lang w:eastAsia="en-US"/>
              </w:rPr>
              <w:t>4.</w:t>
            </w:r>
          </w:p>
        </w:tc>
        <w:tc>
          <w:tcPr>
            <w:tcW w:w="3421" w:type="dxa"/>
          </w:tcPr>
          <w:p w14:paraId="6DBA107D" w14:textId="4EC8CB50"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Paras Sharma</w:t>
            </w:r>
          </w:p>
        </w:tc>
        <w:tc>
          <w:tcPr>
            <w:tcW w:w="3421" w:type="dxa"/>
          </w:tcPr>
          <w:p w14:paraId="1617883E" w14:textId="5CF4F306" w:rsidR="00FF5FA6" w:rsidRP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102115015</w:t>
            </w:r>
          </w:p>
        </w:tc>
      </w:tr>
      <w:tr w:rsidR="00FF5FA6" w14:paraId="4BCCF929" w14:textId="77777777" w:rsidTr="00FF5FA6">
        <w:trPr>
          <w:trHeight w:val="364"/>
        </w:trPr>
        <w:tc>
          <w:tcPr>
            <w:cnfStyle w:val="001000000000" w:firstRow="0" w:lastRow="0" w:firstColumn="1" w:lastColumn="0" w:oddVBand="0" w:evenVBand="0" w:oddHBand="0" w:evenHBand="0" w:firstRowFirstColumn="0" w:firstRowLastColumn="0" w:lastRowFirstColumn="0" w:lastRowLastColumn="0"/>
            <w:tcW w:w="3420" w:type="dxa"/>
          </w:tcPr>
          <w:p w14:paraId="0CB88796" w14:textId="6173A5DF" w:rsidR="00FF5FA6" w:rsidRPr="00FF5FA6" w:rsidRDefault="00FF5FA6" w:rsidP="00FF5FA6">
            <w:pPr>
              <w:jc w:val="center"/>
              <w:rPr>
                <w:b w:val="0"/>
                <w:bCs w:val="0"/>
                <w:sz w:val="26"/>
                <w:szCs w:val="26"/>
                <w:lang w:eastAsia="en-US"/>
              </w:rPr>
            </w:pPr>
            <w:r>
              <w:rPr>
                <w:b w:val="0"/>
                <w:bCs w:val="0"/>
                <w:sz w:val="26"/>
                <w:szCs w:val="26"/>
                <w:lang w:eastAsia="en-US"/>
              </w:rPr>
              <w:t>5.</w:t>
            </w:r>
          </w:p>
        </w:tc>
        <w:tc>
          <w:tcPr>
            <w:tcW w:w="3421" w:type="dxa"/>
          </w:tcPr>
          <w:p w14:paraId="1E3642DC" w14:textId="664CE92B" w:rsid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Riya Khera</w:t>
            </w:r>
          </w:p>
        </w:tc>
        <w:tc>
          <w:tcPr>
            <w:tcW w:w="3421" w:type="dxa"/>
          </w:tcPr>
          <w:p w14:paraId="22AFC2B2" w14:textId="468873E5" w:rsidR="00FF5FA6" w:rsidRDefault="00FF5FA6" w:rsidP="00FF5FA6">
            <w:pPr>
              <w:jc w:val="center"/>
              <w:cnfStyle w:val="000000000000" w:firstRow="0" w:lastRow="0" w:firstColumn="0" w:lastColumn="0" w:oddVBand="0" w:evenVBand="0" w:oddHBand="0" w:evenHBand="0" w:firstRowFirstColumn="0" w:firstRowLastColumn="0" w:lastRowFirstColumn="0" w:lastRowLastColumn="0"/>
              <w:rPr>
                <w:sz w:val="26"/>
                <w:szCs w:val="26"/>
                <w:lang w:eastAsia="en-US"/>
              </w:rPr>
            </w:pPr>
            <w:r>
              <w:rPr>
                <w:sz w:val="26"/>
                <w:szCs w:val="26"/>
                <w:lang w:eastAsia="en-US"/>
              </w:rPr>
              <w:t>102115019</w:t>
            </w:r>
          </w:p>
        </w:tc>
      </w:tr>
    </w:tbl>
    <w:p w14:paraId="66EAAF11" w14:textId="77777777" w:rsidR="0022611B" w:rsidRDefault="0022611B" w:rsidP="0022611B">
      <w:pPr>
        <w:rPr>
          <w:lang w:eastAsia="en-US"/>
        </w:rPr>
      </w:pPr>
    </w:p>
    <w:p w14:paraId="093B0315" w14:textId="77777777" w:rsidR="00252387" w:rsidRDefault="00252387" w:rsidP="00D44BE6">
      <w:pPr>
        <w:spacing w:after="124"/>
        <w:ind w:left="289" w:right="3" w:hanging="10"/>
        <w:jc w:val="center"/>
      </w:pPr>
    </w:p>
    <w:sectPr w:rsidR="00252387">
      <w:pgSz w:w="11906" w:h="16838"/>
      <w:pgMar w:top="1440" w:right="100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41F"/>
    <w:multiLevelType w:val="multilevel"/>
    <w:tmpl w:val="D4B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57CA"/>
    <w:multiLevelType w:val="multilevel"/>
    <w:tmpl w:val="647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B774E"/>
    <w:multiLevelType w:val="multilevel"/>
    <w:tmpl w:val="85D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347D1"/>
    <w:multiLevelType w:val="multilevel"/>
    <w:tmpl w:val="A92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C3D92"/>
    <w:multiLevelType w:val="multilevel"/>
    <w:tmpl w:val="BA82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52CAA"/>
    <w:multiLevelType w:val="multilevel"/>
    <w:tmpl w:val="5F0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93C26"/>
    <w:multiLevelType w:val="multilevel"/>
    <w:tmpl w:val="761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77575"/>
    <w:multiLevelType w:val="multilevel"/>
    <w:tmpl w:val="902A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E5E9B"/>
    <w:multiLevelType w:val="multilevel"/>
    <w:tmpl w:val="506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432116">
    <w:abstractNumId w:val="7"/>
  </w:num>
  <w:num w:numId="2" w16cid:durableId="209270894">
    <w:abstractNumId w:val="2"/>
  </w:num>
  <w:num w:numId="3" w16cid:durableId="8064161">
    <w:abstractNumId w:val="0"/>
  </w:num>
  <w:num w:numId="4" w16cid:durableId="379204573">
    <w:abstractNumId w:val="4"/>
  </w:num>
  <w:num w:numId="5" w16cid:durableId="1545408514">
    <w:abstractNumId w:val="6"/>
  </w:num>
  <w:num w:numId="6" w16cid:durableId="975334560">
    <w:abstractNumId w:val="5"/>
  </w:num>
  <w:num w:numId="7" w16cid:durableId="313027496">
    <w:abstractNumId w:val="1"/>
  </w:num>
  <w:num w:numId="8" w16cid:durableId="1190147393">
    <w:abstractNumId w:val="8"/>
  </w:num>
  <w:num w:numId="9" w16cid:durableId="151179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22"/>
    <w:rsid w:val="0022611B"/>
    <w:rsid w:val="00252387"/>
    <w:rsid w:val="006428DA"/>
    <w:rsid w:val="007025D7"/>
    <w:rsid w:val="00750B22"/>
    <w:rsid w:val="00D44BE6"/>
    <w:rsid w:val="00D52FBD"/>
    <w:rsid w:val="00DE6187"/>
    <w:rsid w:val="00F91DAA"/>
    <w:rsid w:val="00FF5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AF1C"/>
  <w15:docId w15:val="{650F3FEF-C8B8-4804-B6D5-BAE8E01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5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387"/>
    <w:pPr>
      <w:spacing w:after="80" w:line="240" w:lineRule="auto"/>
      <w:contextualSpacing/>
    </w:pPr>
    <w:rPr>
      <w:rFonts w:asciiTheme="majorHAnsi" w:eastAsiaTheme="majorEastAsia" w:hAnsiTheme="majorHAnsi" w:cstheme="majorBidi"/>
      <w:color w:val="auto"/>
      <w:spacing w:val="-10"/>
      <w:kern w:val="28"/>
      <w:sz w:val="56"/>
      <w:szCs w:val="56"/>
      <w:lang w:val="en-US" w:eastAsia="en-US"/>
    </w:rPr>
  </w:style>
  <w:style w:type="character" w:customStyle="1" w:styleId="TitleChar">
    <w:name w:val="Title Char"/>
    <w:basedOn w:val="DefaultParagraphFont"/>
    <w:link w:val="Title"/>
    <w:uiPriority w:val="10"/>
    <w:rsid w:val="00252387"/>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252387"/>
    <w:pPr>
      <w:numPr>
        <w:ilvl w:val="1"/>
      </w:numPr>
    </w:pPr>
    <w:rPr>
      <w:rFonts w:asciiTheme="minorHAnsi" w:eastAsiaTheme="majorEastAsia" w:hAnsiTheme="minorHAnsi" w:cstheme="majorBidi"/>
      <w:color w:val="595959" w:themeColor="text1" w:themeTint="A6"/>
      <w:spacing w:val="15"/>
      <w:sz w:val="28"/>
      <w:szCs w:val="28"/>
      <w:lang w:val="en-US" w:eastAsia="en-US"/>
    </w:rPr>
  </w:style>
  <w:style w:type="character" w:customStyle="1" w:styleId="SubtitleChar">
    <w:name w:val="Subtitle Char"/>
    <w:basedOn w:val="DefaultParagraphFont"/>
    <w:link w:val="Subtitle"/>
    <w:uiPriority w:val="11"/>
    <w:rsid w:val="00252387"/>
    <w:rPr>
      <w:rFonts w:eastAsiaTheme="majorEastAsia" w:cstheme="majorBidi"/>
      <w:color w:val="595959" w:themeColor="text1" w:themeTint="A6"/>
      <w:spacing w:val="15"/>
      <w:sz w:val="28"/>
      <w:szCs w:val="28"/>
      <w:lang w:val="en-US" w:eastAsia="en-US"/>
    </w:rPr>
  </w:style>
  <w:style w:type="character" w:customStyle="1" w:styleId="Heading1Char">
    <w:name w:val="Heading 1 Char"/>
    <w:basedOn w:val="DefaultParagraphFont"/>
    <w:link w:val="Heading1"/>
    <w:uiPriority w:val="9"/>
    <w:rsid w:val="0025238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387"/>
    <w:rPr>
      <w:i/>
      <w:iCs/>
      <w:color w:val="404040" w:themeColor="text1" w:themeTint="BF"/>
    </w:rPr>
  </w:style>
  <w:style w:type="character" w:styleId="Strong">
    <w:name w:val="Strong"/>
    <w:basedOn w:val="DefaultParagraphFont"/>
    <w:uiPriority w:val="22"/>
    <w:qFormat/>
    <w:rsid w:val="00252387"/>
    <w:rPr>
      <w:b/>
      <w:bCs/>
    </w:rPr>
  </w:style>
  <w:style w:type="table" w:styleId="TableGrid">
    <w:name w:val="Table Grid"/>
    <w:basedOn w:val="TableNormal"/>
    <w:uiPriority w:val="39"/>
    <w:rsid w:val="0022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261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F5F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4336">
      <w:bodyDiv w:val="1"/>
      <w:marLeft w:val="0"/>
      <w:marRight w:val="0"/>
      <w:marTop w:val="0"/>
      <w:marBottom w:val="0"/>
      <w:divBdr>
        <w:top w:val="none" w:sz="0" w:space="0" w:color="auto"/>
        <w:left w:val="none" w:sz="0" w:space="0" w:color="auto"/>
        <w:bottom w:val="none" w:sz="0" w:space="0" w:color="auto"/>
        <w:right w:val="none" w:sz="0" w:space="0" w:color="auto"/>
      </w:divBdr>
    </w:div>
    <w:div w:id="185413894">
      <w:bodyDiv w:val="1"/>
      <w:marLeft w:val="0"/>
      <w:marRight w:val="0"/>
      <w:marTop w:val="0"/>
      <w:marBottom w:val="0"/>
      <w:divBdr>
        <w:top w:val="none" w:sz="0" w:space="0" w:color="auto"/>
        <w:left w:val="none" w:sz="0" w:space="0" w:color="auto"/>
        <w:bottom w:val="none" w:sz="0" w:space="0" w:color="auto"/>
        <w:right w:val="none" w:sz="0" w:space="0" w:color="auto"/>
      </w:divBdr>
    </w:div>
    <w:div w:id="240335822">
      <w:bodyDiv w:val="1"/>
      <w:marLeft w:val="0"/>
      <w:marRight w:val="0"/>
      <w:marTop w:val="0"/>
      <w:marBottom w:val="0"/>
      <w:divBdr>
        <w:top w:val="none" w:sz="0" w:space="0" w:color="auto"/>
        <w:left w:val="none" w:sz="0" w:space="0" w:color="auto"/>
        <w:bottom w:val="none" w:sz="0" w:space="0" w:color="auto"/>
        <w:right w:val="none" w:sz="0" w:space="0" w:color="auto"/>
      </w:divBdr>
    </w:div>
    <w:div w:id="520750878">
      <w:bodyDiv w:val="1"/>
      <w:marLeft w:val="0"/>
      <w:marRight w:val="0"/>
      <w:marTop w:val="0"/>
      <w:marBottom w:val="0"/>
      <w:divBdr>
        <w:top w:val="none" w:sz="0" w:space="0" w:color="auto"/>
        <w:left w:val="none" w:sz="0" w:space="0" w:color="auto"/>
        <w:bottom w:val="none" w:sz="0" w:space="0" w:color="auto"/>
        <w:right w:val="none" w:sz="0" w:space="0" w:color="auto"/>
      </w:divBdr>
    </w:div>
    <w:div w:id="664165544">
      <w:bodyDiv w:val="1"/>
      <w:marLeft w:val="0"/>
      <w:marRight w:val="0"/>
      <w:marTop w:val="0"/>
      <w:marBottom w:val="0"/>
      <w:divBdr>
        <w:top w:val="none" w:sz="0" w:space="0" w:color="auto"/>
        <w:left w:val="none" w:sz="0" w:space="0" w:color="auto"/>
        <w:bottom w:val="none" w:sz="0" w:space="0" w:color="auto"/>
        <w:right w:val="none" w:sz="0" w:space="0" w:color="auto"/>
      </w:divBdr>
    </w:div>
    <w:div w:id="693188511">
      <w:bodyDiv w:val="1"/>
      <w:marLeft w:val="0"/>
      <w:marRight w:val="0"/>
      <w:marTop w:val="0"/>
      <w:marBottom w:val="0"/>
      <w:divBdr>
        <w:top w:val="none" w:sz="0" w:space="0" w:color="auto"/>
        <w:left w:val="none" w:sz="0" w:space="0" w:color="auto"/>
        <w:bottom w:val="none" w:sz="0" w:space="0" w:color="auto"/>
        <w:right w:val="none" w:sz="0" w:space="0" w:color="auto"/>
      </w:divBdr>
    </w:div>
    <w:div w:id="803542057">
      <w:bodyDiv w:val="1"/>
      <w:marLeft w:val="0"/>
      <w:marRight w:val="0"/>
      <w:marTop w:val="0"/>
      <w:marBottom w:val="0"/>
      <w:divBdr>
        <w:top w:val="none" w:sz="0" w:space="0" w:color="auto"/>
        <w:left w:val="none" w:sz="0" w:space="0" w:color="auto"/>
        <w:bottom w:val="none" w:sz="0" w:space="0" w:color="auto"/>
        <w:right w:val="none" w:sz="0" w:space="0" w:color="auto"/>
      </w:divBdr>
    </w:div>
    <w:div w:id="827937016">
      <w:bodyDiv w:val="1"/>
      <w:marLeft w:val="0"/>
      <w:marRight w:val="0"/>
      <w:marTop w:val="0"/>
      <w:marBottom w:val="0"/>
      <w:divBdr>
        <w:top w:val="none" w:sz="0" w:space="0" w:color="auto"/>
        <w:left w:val="none" w:sz="0" w:space="0" w:color="auto"/>
        <w:bottom w:val="none" w:sz="0" w:space="0" w:color="auto"/>
        <w:right w:val="none" w:sz="0" w:space="0" w:color="auto"/>
      </w:divBdr>
    </w:div>
    <w:div w:id="839660269">
      <w:bodyDiv w:val="1"/>
      <w:marLeft w:val="0"/>
      <w:marRight w:val="0"/>
      <w:marTop w:val="0"/>
      <w:marBottom w:val="0"/>
      <w:divBdr>
        <w:top w:val="none" w:sz="0" w:space="0" w:color="auto"/>
        <w:left w:val="none" w:sz="0" w:space="0" w:color="auto"/>
        <w:bottom w:val="none" w:sz="0" w:space="0" w:color="auto"/>
        <w:right w:val="none" w:sz="0" w:space="0" w:color="auto"/>
      </w:divBdr>
    </w:div>
    <w:div w:id="896207115">
      <w:bodyDiv w:val="1"/>
      <w:marLeft w:val="0"/>
      <w:marRight w:val="0"/>
      <w:marTop w:val="0"/>
      <w:marBottom w:val="0"/>
      <w:divBdr>
        <w:top w:val="none" w:sz="0" w:space="0" w:color="auto"/>
        <w:left w:val="none" w:sz="0" w:space="0" w:color="auto"/>
        <w:bottom w:val="none" w:sz="0" w:space="0" w:color="auto"/>
        <w:right w:val="none" w:sz="0" w:space="0" w:color="auto"/>
      </w:divBdr>
    </w:div>
    <w:div w:id="921990137">
      <w:bodyDiv w:val="1"/>
      <w:marLeft w:val="0"/>
      <w:marRight w:val="0"/>
      <w:marTop w:val="0"/>
      <w:marBottom w:val="0"/>
      <w:divBdr>
        <w:top w:val="none" w:sz="0" w:space="0" w:color="auto"/>
        <w:left w:val="none" w:sz="0" w:space="0" w:color="auto"/>
        <w:bottom w:val="none" w:sz="0" w:space="0" w:color="auto"/>
        <w:right w:val="none" w:sz="0" w:space="0" w:color="auto"/>
      </w:divBdr>
    </w:div>
    <w:div w:id="1047800198">
      <w:bodyDiv w:val="1"/>
      <w:marLeft w:val="0"/>
      <w:marRight w:val="0"/>
      <w:marTop w:val="0"/>
      <w:marBottom w:val="0"/>
      <w:divBdr>
        <w:top w:val="none" w:sz="0" w:space="0" w:color="auto"/>
        <w:left w:val="none" w:sz="0" w:space="0" w:color="auto"/>
        <w:bottom w:val="none" w:sz="0" w:space="0" w:color="auto"/>
        <w:right w:val="none" w:sz="0" w:space="0" w:color="auto"/>
      </w:divBdr>
    </w:div>
    <w:div w:id="1100950750">
      <w:bodyDiv w:val="1"/>
      <w:marLeft w:val="0"/>
      <w:marRight w:val="0"/>
      <w:marTop w:val="0"/>
      <w:marBottom w:val="0"/>
      <w:divBdr>
        <w:top w:val="none" w:sz="0" w:space="0" w:color="auto"/>
        <w:left w:val="none" w:sz="0" w:space="0" w:color="auto"/>
        <w:bottom w:val="none" w:sz="0" w:space="0" w:color="auto"/>
        <w:right w:val="none" w:sz="0" w:space="0" w:color="auto"/>
      </w:divBdr>
    </w:div>
    <w:div w:id="1162891278">
      <w:bodyDiv w:val="1"/>
      <w:marLeft w:val="0"/>
      <w:marRight w:val="0"/>
      <w:marTop w:val="0"/>
      <w:marBottom w:val="0"/>
      <w:divBdr>
        <w:top w:val="none" w:sz="0" w:space="0" w:color="auto"/>
        <w:left w:val="none" w:sz="0" w:space="0" w:color="auto"/>
        <w:bottom w:val="none" w:sz="0" w:space="0" w:color="auto"/>
        <w:right w:val="none" w:sz="0" w:space="0" w:color="auto"/>
      </w:divBdr>
    </w:div>
    <w:div w:id="1451969538">
      <w:bodyDiv w:val="1"/>
      <w:marLeft w:val="0"/>
      <w:marRight w:val="0"/>
      <w:marTop w:val="0"/>
      <w:marBottom w:val="0"/>
      <w:divBdr>
        <w:top w:val="none" w:sz="0" w:space="0" w:color="auto"/>
        <w:left w:val="none" w:sz="0" w:space="0" w:color="auto"/>
        <w:bottom w:val="none" w:sz="0" w:space="0" w:color="auto"/>
        <w:right w:val="none" w:sz="0" w:space="0" w:color="auto"/>
      </w:divBdr>
    </w:div>
    <w:div w:id="1499735437">
      <w:bodyDiv w:val="1"/>
      <w:marLeft w:val="0"/>
      <w:marRight w:val="0"/>
      <w:marTop w:val="0"/>
      <w:marBottom w:val="0"/>
      <w:divBdr>
        <w:top w:val="none" w:sz="0" w:space="0" w:color="auto"/>
        <w:left w:val="none" w:sz="0" w:space="0" w:color="auto"/>
        <w:bottom w:val="none" w:sz="0" w:space="0" w:color="auto"/>
        <w:right w:val="none" w:sz="0" w:space="0" w:color="auto"/>
      </w:divBdr>
    </w:div>
    <w:div w:id="1664775945">
      <w:bodyDiv w:val="1"/>
      <w:marLeft w:val="0"/>
      <w:marRight w:val="0"/>
      <w:marTop w:val="0"/>
      <w:marBottom w:val="0"/>
      <w:divBdr>
        <w:top w:val="none" w:sz="0" w:space="0" w:color="auto"/>
        <w:left w:val="none" w:sz="0" w:space="0" w:color="auto"/>
        <w:bottom w:val="none" w:sz="0" w:space="0" w:color="auto"/>
        <w:right w:val="none" w:sz="0" w:space="0" w:color="auto"/>
      </w:divBdr>
    </w:div>
    <w:div w:id="189349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6560-F496-4D94-8E40-5DB729DF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Front Page.docx</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Front Page.docx</dc:title>
  <dc:subject/>
  <dc:creator>RIYA KHERA;Paras sharma</dc:creator>
  <cp:keywords/>
  <cp:lastModifiedBy>lucifer morningstar</cp:lastModifiedBy>
  <cp:revision>2</cp:revision>
  <dcterms:created xsi:type="dcterms:W3CDTF">2024-09-19T21:53:00Z</dcterms:created>
  <dcterms:modified xsi:type="dcterms:W3CDTF">2024-09-19T21:53:00Z</dcterms:modified>
</cp:coreProperties>
</file>