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5F82" w14:textId="7769D303" w:rsidR="006530DC" w:rsidRPr="00F01B86" w:rsidRDefault="006530DC" w:rsidP="006530DC">
      <w:pPr>
        <w:bidi/>
        <w:spacing w:line="360" w:lineRule="auto"/>
        <w:ind w:left="720"/>
        <w:rPr>
          <w:b/>
          <w:bCs/>
          <w:sz w:val="32"/>
          <w:szCs w:val="32"/>
        </w:rPr>
      </w:pPr>
      <w:r w:rsidRPr="00F01B86">
        <w:rPr>
          <w:b/>
          <w:bCs/>
          <w:sz w:val="32"/>
          <w:szCs w:val="32"/>
        </w:rPr>
        <w:t>Use of Funds &amp; Milestone-Based Plan</w:t>
      </w:r>
      <w:r w:rsidR="00F01B86" w:rsidRPr="00F01B86">
        <w:rPr>
          <w:b/>
          <w:bCs/>
          <w:sz w:val="32"/>
          <w:szCs w:val="32"/>
        </w:rPr>
        <w:t xml:space="preserve"> 1.4</w:t>
      </w:r>
    </w:p>
    <w:p w14:paraId="64706A3B" w14:textId="6582F38D" w:rsidR="00CA56BE" w:rsidRPr="006530DC" w:rsidRDefault="006530DC" w:rsidP="006530DC">
      <w:pPr>
        <w:bidi/>
        <w:spacing w:line="360" w:lineRule="auto"/>
        <w:ind w:left="720"/>
        <w:rPr>
          <w:sz w:val="24"/>
          <w:szCs w:val="24"/>
        </w:rPr>
      </w:pPr>
      <w:r w:rsidRPr="006530DC">
        <w:rPr>
          <w:sz w:val="24"/>
          <w:szCs w:val="24"/>
        </w:rPr>
        <w:br/>
      </w:r>
      <w:proofErr w:type="spellStart"/>
      <w:r w:rsidRPr="006530DC">
        <w:rPr>
          <w:sz w:val="24"/>
          <w:szCs w:val="24"/>
        </w:rPr>
        <w:t>LoopRent</w:t>
      </w:r>
      <w:proofErr w:type="spellEnd"/>
      <w:r w:rsidRPr="006530DC">
        <w:rPr>
          <w:sz w:val="24"/>
          <w:szCs w:val="24"/>
        </w:rPr>
        <w:t xml:space="preserve"> Platform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مقدمه: هدف از این سند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هدف از سند</w:t>
      </w:r>
      <w:r w:rsidRPr="006530DC">
        <w:rPr>
          <w:sz w:val="24"/>
          <w:szCs w:val="24"/>
        </w:rPr>
        <w:t xml:space="preserve"> Use of Funds &amp; Milestone-Based Plan </w:t>
      </w:r>
      <w:r w:rsidRPr="006530DC">
        <w:rPr>
          <w:sz w:val="24"/>
          <w:szCs w:val="24"/>
          <w:rtl/>
        </w:rPr>
        <w:t>شفاف‌سازی دقیق نحوه استفاده از سرمایه جذب‌شده و اتصال مستقیم هر هزینه به خروجی مشخص، قابل اندازه‌گیری و ارزش‌آفرین است. این سند مشخص می‌کند که هر بخش از سرمایه در چه حوزه‌ای مصرف می‌شود، چرا این هزینه ضروری است، چه ریسکی را کاهش می‌دهد و چه نتیجه‌ای باید ایجاد کند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این بخش به‌عنوان یکی از مهم‌ترین ابزارهای کنترل ریسک، جلوگیری از اتلاف منابع و سنجش بلوغ مدیریتی تیم بنیان‌گذار عمل می‌کند. در</w:t>
      </w:r>
      <w:r w:rsidRPr="006530DC">
        <w:rPr>
          <w:sz w:val="24"/>
          <w:szCs w:val="24"/>
        </w:rPr>
        <w:t xml:space="preserve"> </w:t>
      </w:r>
      <w:proofErr w:type="spellStart"/>
      <w:r w:rsidRPr="006530DC">
        <w:rPr>
          <w:sz w:val="24"/>
          <w:szCs w:val="24"/>
        </w:rPr>
        <w:t>LoopRent</w:t>
      </w:r>
      <w:proofErr w:type="spellEnd"/>
      <w:r w:rsidRPr="006530DC">
        <w:rPr>
          <w:sz w:val="24"/>
          <w:szCs w:val="24"/>
          <w:rtl/>
        </w:rPr>
        <w:t>، هدف از سرمایه‌گذاری صرفاً «پیش‌برد پروژه» نیست، بلکه «یادگیری سریع، کاهش عدم قطعیت‌ها و رسیدن به نقاط عطف مشخص» است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ساختار کلی تخصیص سرمایه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سرمایه درخواستی</w:t>
      </w:r>
      <w:r w:rsidRPr="006530DC">
        <w:rPr>
          <w:sz w:val="24"/>
          <w:szCs w:val="24"/>
        </w:rPr>
        <w:t xml:space="preserve"> </w:t>
      </w:r>
      <w:proofErr w:type="spellStart"/>
      <w:r w:rsidRPr="006530DC">
        <w:rPr>
          <w:sz w:val="24"/>
          <w:szCs w:val="24"/>
        </w:rPr>
        <w:t>LoopRent</w:t>
      </w:r>
      <w:proofErr w:type="spellEnd"/>
      <w:r w:rsidRPr="006530DC">
        <w:rPr>
          <w:sz w:val="24"/>
          <w:szCs w:val="24"/>
        </w:rPr>
        <w:t xml:space="preserve"> </w:t>
      </w:r>
      <w:r w:rsidRPr="006530DC">
        <w:rPr>
          <w:sz w:val="24"/>
          <w:szCs w:val="24"/>
          <w:rtl/>
        </w:rPr>
        <w:t>به‌صورت هدفمند در پنج حوزه اصلی تخصیص داده می‌شود</w:t>
      </w:r>
      <w:r w:rsidRPr="006530DC">
        <w:rPr>
          <w:sz w:val="24"/>
          <w:szCs w:val="24"/>
        </w:rPr>
        <w:t>: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تحقیق و توسعه محصول</w:t>
      </w:r>
      <w:r w:rsidRPr="006530DC">
        <w:rPr>
          <w:sz w:val="24"/>
          <w:szCs w:val="24"/>
        </w:rPr>
        <w:t xml:space="preserve"> (R&amp;D)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توسعه محصول و زیرساخت فنی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فروش و بازاریابی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عملیات، حقوقی و انطباق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هزینه‌های منابع انسانی و پشتیبانی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هر یک از این بخش‌ها دارای</w:t>
      </w:r>
      <w:r w:rsidRPr="006530DC">
        <w:rPr>
          <w:sz w:val="24"/>
          <w:szCs w:val="24"/>
        </w:rPr>
        <w:t>: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هدف مشخص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خروجی قابل سنجش</w:t>
      </w:r>
      <w:r w:rsidRPr="006530DC">
        <w:rPr>
          <w:sz w:val="24"/>
          <w:szCs w:val="24"/>
        </w:rPr>
        <w:br/>
        <w:t xml:space="preserve">KPI </w:t>
      </w:r>
      <w:r w:rsidRPr="006530DC">
        <w:rPr>
          <w:sz w:val="24"/>
          <w:szCs w:val="24"/>
          <w:rtl/>
        </w:rPr>
        <w:t>یا</w:t>
      </w:r>
      <w:r w:rsidRPr="006530DC">
        <w:rPr>
          <w:sz w:val="24"/>
          <w:szCs w:val="24"/>
        </w:rPr>
        <w:t xml:space="preserve"> Milestone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بازه زمانی مشخص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هستند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  <w:t xml:space="preserve">1. </w:t>
      </w:r>
      <w:r w:rsidRPr="006530DC">
        <w:rPr>
          <w:sz w:val="24"/>
          <w:szCs w:val="24"/>
          <w:rtl/>
        </w:rPr>
        <w:t>تحقیق و توسعه</w:t>
      </w:r>
      <w:r w:rsidRPr="006530DC">
        <w:rPr>
          <w:sz w:val="24"/>
          <w:szCs w:val="24"/>
        </w:rPr>
        <w:t xml:space="preserve"> (R&amp;D)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هدف سرمایه‌گذاری در</w:t>
      </w:r>
      <w:r w:rsidRPr="006530DC">
        <w:rPr>
          <w:sz w:val="24"/>
          <w:szCs w:val="24"/>
        </w:rPr>
        <w:t xml:space="preserve"> R&amp;D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سرمایه‌گذاری در بخش تحقیق و توسعه با هدف کاهش ریسک‌های ناشناخته</w:t>
      </w:r>
      <w:r w:rsidRPr="006530DC">
        <w:rPr>
          <w:sz w:val="24"/>
          <w:szCs w:val="24"/>
        </w:rPr>
        <w:t xml:space="preserve"> (Unknowns) </w:t>
      </w:r>
      <w:r w:rsidRPr="006530DC">
        <w:rPr>
          <w:sz w:val="24"/>
          <w:szCs w:val="24"/>
          <w:rtl/>
        </w:rPr>
        <w:t>و اعتبارسنجی فرضیات کلیدی محصول انجام می‌شود</w:t>
      </w:r>
      <w:r w:rsidRPr="006530DC">
        <w:rPr>
          <w:sz w:val="24"/>
          <w:szCs w:val="24"/>
        </w:rPr>
        <w:t xml:space="preserve">. </w:t>
      </w:r>
      <w:proofErr w:type="spellStart"/>
      <w:r w:rsidRPr="006530DC">
        <w:rPr>
          <w:sz w:val="24"/>
          <w:szCs w:val="24"/>
        </w:rPr>
        <w:t>LoopRent</w:t>
      </w:r>
      <w:proofErr w:type="spellEnd"/>
      <w:r w:rsidRPr="006530DC">
        <w:rPr>
          <w:sz w:val="24"/>
          <w:szCs w:val="24"/>
        </w:rPr>
        <w:t xml:space="preserve"> </w:t>
      </w:r>
      <w:r w:rsidRPr="006530DC">
        <w:rPr>
          <w:sz w:val="24"/>
          <w:szCs w:val="24"/>
          <w:rtl/>
        </w:rPr>
        <w:t>در مرحله‌ای قرار دارد که بسیاری از تصمیمات محصولی باید بر اساس داده واقعی کاربران گرفته شود، نه حدس و گمان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lastRenderedPageBreak/>
        <w:t>موارد مصرف سرمایه در</w:t>
      </w:r>
      <w:r w:rsidRPr="006530DC">
        <w:rPr>
          <w:sz w:val="24"/>
          <w:szCs w:val="24"/>
        </w:rPr>
        <w:t xml:space="preserve"> R&amp;D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تحلیل رفتار کاربران</w:t>
      </w:r>
      <w:r w:rsidRPr="006530DC">
        <w:rPr>
          <w:sz w:val="24"/>
          <w:szCs w:val="24"/>
        </w:rPr>
        <w:t xml:space="preserve"> MVP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انجام تست‌های کاربری</w:t>
      </w:r>
      <w:r w:rsidRPr="006530DC">
        <w:rPr>
          <w:sz w:val="24"/>
          <w:szCs w:val="24"/>
        </w:rPr>
        <w:t xml:space="preserve"> (Usability Testing)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تحلیل نرخ تبدیل، </w:t>
      </w:r>
      <w:r w:rsidRPr="006530DC">
        <w:rPr>
          <w:sz w:val="24"/>
          <w:szCs w:val="24"/>
        </w:rPr>
        <w:t xml:space="preserve">retention </w:t>
      </w:r>
      <w:r w:rsidRPr="006530DC">
        <w:rPr>
          <w:sz w:val="24"/>
          <w:szCs w:val="24"/>
          <w:rtl/>
        </w:rPr>
        <w:t>و</w:t>
      </w:r>
      <w:r w:rsidRPr="006530DC">
        <w:rPr>
          <w:sz w:val="24"/>
          <w:szCs w:val="24"/>
        </w:rPr>
        <w:t xml:space="preserve"> drop-off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بررسی حساسیت کاربران به قیمت، ودیعه و مدت اجاره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طراحی آزمایش‌های کوچک</w:t>
      </w:r>
      <w:r w:rsidRPr="006530DC">
        <w:rPr>
          <w:sz w:val="24"/>
          <w:szCs w:val="24"/>
        </w:rPr>
        <w:t xml:space="preserve"> (A/B Testing)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خروجی مورد انتظار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شناسایی دقیق گلوگاه‌های تجربه کاربری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اعتبارسنجی یا رد فرضیات کلیدی محصول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تصمیم‌گیری داده‌محور برای توسعه نسخه بعدی محصول</w:t>
      </w:r>
      <w:r w:rsidRPr="006530DC">
        <w:rPr>
          <w:sz w:val="24"/>
          <w:szCs w:val="24"/>
        </w:rPr>
        <w:br/>
        <w:t>KPI / Milestone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تکمیل حداقل </w:t>
      </w:r>
      <w:r w:rsidRPr="006530DC">
        <w:rPr>
          <w:sz w:val="24"/>
          <w:szCs w:val="24"/>
          <w:rtl/>
          <w:lang w:bidi="fa-IR"/>
        </w:rPr>
        <w:t>۳</w:t>
      </w:r>
      <w:r w:rsidRPr="006530DC">
        <w:rPr>
          <w:sz w:val="24"/>
          <w:szCs w:val="24"/>
          <w:rtl/>
        </w:rPr>
        <w:t xml:space="preserve"> چرخه آزمایش محصول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دستیابی به نرخ</w:t>
      </w:r>
      <w:r w:rsidRPr="006530DC">
        <w:rPr>
          <w:sz w:val="24"/>
          <w:szCs w:val="24"/>
        </w:rPr>
        <w:t xml:space="preserve"> retention </w:t>
      </w:r>
      <w:r w:rsidRPr="006530DC">
        <w:rPr>
          <w:sz w:val="24"/>
          <w:szCs w:val="24"/>
          <w:rtl/>
        </w:rPr>
        <w:t xml:space="preserve">حداقل </w:t>
      </w:r>
      <w:r w:rsidRPr="006530DC">
        <w:rPr>
          <w:sz w:val="24"/>
          <w:szCs w:val="24"/>
          <w:rtl/>
          <w:lang w:bidi="fa-IR"/>
        </w:rPr>
        <w:t>۳۰٪</w:t>
      </w:r>
      <w:r w:rsidRPr="006530DC">
        <w:rPr>
          <w:sz w:val="24"/>
          <w:szCs w:val="24"/>
          <w:rtl/>
        </w:rPr>
        <w:t xml:space="preserve"> در کاربران فعال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استخراج حداقل </w:t>
      </w:r>
      <w:r w:rsidRPr="006530DC">
        <w:rPr>
          <w:sz w:val="24"/>
          <w:szCs w:val="24"/>
          <w:rtl/>
          <w:lang w:bidi="fa-IR"/>
        </w:rPr>
        <w:t>۵</w:t>
      </w:r>
      <w:r w:rsidRPr="006530DC">
        <w:rPr>
          <w:sz w:val="24"/>
          <w:szCs w:val="24"/>
        </w:rPr>
        <w:t xml:space="preserve"> insight </w:t>
      </w:r>
      <w:r w:rsidRPr="006530DC">
        <w:rPr>
          <w:sz w:val="24"/>
          <w:szCs w:val="24"/>
          <w:rtl/>
        </w:rPr>
        <w:t>عملیاتی از داده‌های واقعی کاربران</w:t>
      </w:r>
      <w:r w:rsidRPr="006530DC">
        <w:rPr>
          <w:sz w:val="24"/>
          <w:szCs w:val="24"/>
        </w:rPr>
        <w:br/>
        <w:t xml:space="preserve">2. </w:t>
      </w:r>
      <w:r w:rsidRPr="006530DC">
        <w:rPr>
          <w:sz w:val="24"/>
          <w:szCs w:val="24"/>
          <w:rtl/>
        </w:rPr>
        <w:t>توسعه محصول و زیرساخت فنی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هدف سرمایه‌گذاری در توسعه محصول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هدف از این بخش، تبدیل</w:t>
      </w:r>
      <w:r w:rsidRPr="006530DC">
        <w:rPr>
          <w:sz w:val="24"/>
          <w:szCs w:val="24"/>
        </w:rPr>
        <w:t xml:space="preserve"> MVP </w:t>
      </w:r>
      <w:r w:rsidRPr="006530DC">
        <w:rPr>
          <w:sz w:val="24"/>
          <w:szCs w:val="24"/>
          <w:rtl/>
        </w:rPr>
        <w:t>فعلی به یک محصول پایدار، امن و قابل مقیاس است. تمرکز اصلی بر کاهش خطاهای سیستمی، افزایش پایداری و آماده‌سازی بستر برای رشد کاربران است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موارد مصرف سرمایه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توسعه نسخه</w:t>
      </w:r>
      <w:r w:rsidRPr="006530DC">
        <w:rPr>
          <w:sz w:val="24"/>
          <w:szCs w:val="24"/>
        </w:rPr>
        <w:t xml:space="preserve"> V1 </w:t>
      </w:r>
      <w:r w:rsidRPr="006530DC">
        <w:rPr>
          <w:sz w:val="24"/>
          <w:szCs w:val="24"/>
          <w:rtl/>
        </w:rPr>
        <w:t>پایدار پلتفرم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پیاده‌سازی سیستم سفارش کامل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تکمیل سیستم پرداخت و ودیعه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بهبود امنیت و احراز هویت کاربران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بهینه‌سازی پایگاه داده و زیرساخت سرور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آماده‌سازی</w:t>
      </w:r>
      <w:r w:rsidRPr="006530DC">
        <w:rPr>
          <w:sz w:val="24"/>
          <w:szCs w:val="24"/>
        </w:rPr>
        <w:t xml:space="preserve"> API </w:t>
      </w:r>
      <w:r w:rsidRPr="006530DC">
        <w:rPr>
          <w:sz w:val="24"/>
          <w:szCs w:val="24"/>
          <w:rtl/>
        </w:rPr>
        <w:t>برای اپلیکیشن موبایل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خروجی مورد انتظار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محصولی قابل استفاده برای کاربران واقعی در مقیاس محدود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کاهش خطاهای بحرانی سیستم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افزایش اعتماد کاربران به پلتفرم</w:t>
      </w:r>
      <w:r w:rsidRPr="006530DC">
        <w:rPr>
          <w:sz w:val="24"/>
          <w:szCs w:val="24"/>
        </w:rPr>
        <w:br/>
        <w:t>KPI / Milestone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lastRenderedPageBreak/>
        <w:t>تحویل نسخه</w:t>
      </w:r>
      <w:r w:rsidRPr="006530DC">
        <w:rPr>
          <w:sz w:val="24"/>
          <w:szCs w:val="24"/>
        </w:rPr>
        <w:t xml:space="preserve"> V1 </w:t>
      </w:r>
      <w:r w:rsidRPr="006530DC">
        <w:rPr>
          <w:sz w:val="24"/>
          <w:szCs w:val="24"/>
          <w:rtl/>
        </w:rPr>
        <w:t>پایدار</w:t>
      </w:r>
      <w:r w:rsidRPr="006530DC">
        <w:rPr>
          <w:sz w:val="24"/>
          <w:szCs w:val="24"/>
        </w:rPr>
        <w:br/>
        <w:t xml:space="preserve">uptime </w:t>
      </w:r>
      <w:r w:rsidRPr="006530DC">
        <w:rPr>
          <w:sz w:val="24"/>
          <w:szCs w:val="24"/>
          <w:rtl/>
        </w:rPr>
        <w:t>بالای 99٪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کاهش نرخ خطای بحرانی به کمتر از 1٪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تکمیل حداقل </w:t>
      </w:r>
      <w:r w:rsidRPr="006530DC">
        <w:rPr>
          <w:sz w:val="24"/>
          <w:szCs w:val="24"/>
          <w:rtl/>
          <w:lang w:bidi="fa-IR"/>
        </w:rPr>
        <w:t>۹۰٪</w:t>
      </w:r>
      <w:r w:rsidRPr="006530DC">
        <w:rPr>
          <w:sz w:val="24"/>
          <w:szCs w:val="24"/>
        </w:rPr>
        <w:t xml:space="preserve"> user flow</w:t>
      </w:r>
      <w:r w:rsidRPr="006530DC">
        <w:rPr>
          <w:sz w:val="24"/>
          <w:szCs w:val="24"/>
          <w:rtl/>
        </w:rPr>
        <w:t>های اصلی</w:t>
      </w:r>
      <w:r w:rsidRPr="006530DC">
        <w:rPr>
          <w:sz w:val="24"/>
          <w:szCs w:val="24"/>
        </w:rPr>
        <w:br/>
        <w:t xml:space="preserve">3. </w:t>
      </w:r>
      <w:r w:rsidRPr="006530DC">
        <w:rPr>
          <w:sz w:val="24"/>
          <w:szCs w:val="24"/>
          <w:rtl/>
        </w:rPr>
        <w:t>فروش و بازاریابی</w:t>
      </w:r>
      <w:r w:rsidRPr="006530DC">
        <w:rPr>
          <w:sz w:val="24"/>
          <w:szCs w:val="24"/>
        </w:rPr>
        <w:t xml:space="preserve"> (Sales &amp; Marketing)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هدف سرمایه‌گذاری در بازاریابی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هدف بازاریابی در</w:t>
      </w:r>
      <w:r w:rsidRPr="006530DC">
        <w:rPr>
          <w:sz w:val="24"/>
          <w:szCs w:val="24"/>
        </w:rPr>
        <w:t xml:space="preserve"> </w:t>
      </w:r>
      <w:proofErr w:type="spellStart"/>
      <w:r w:rsidRPr="006530DC">
        <w:rPr>
          <w:sz w:val="24"/>
          <w:szCs w:val="24"/>
        </w:rPr>
        <w:t>LoopRent</w:t>
      </w:r>
      <w:proofErr w:type="spellEnd"/>
      <w:r w:rsidRPr="006530DC">
        <w:rPr>
          <w:sz w:val="24"/>
          <w:szCs w:val="24"/>
        </w:rPr>
        <w:t xml:space="preserve"> </w:t>
      </w:r>
      <w:r w:rsidRPr="006530DC">
        <w:rPr>
          <w:sz w:val="24"/>
          <w:szCs w:val="24"/>
          <w:rtl/>
        </w:rPr>
        <w:t>صرفاً افزایش تعداد کاربران نیست، بلکه یادگیری کانال‌های جذب موثر و مقرون‌به‌صرفه است. تمرکز اصلی بر یافتن</w:t>
      </w:r>
      <w:r w:rsidRPr="006530DC">
        <w:rPr>
          <w:sz w:val="24"/>
          <w:szCs w:val="24"/>
        </w:rPr>
        <w:t xml:space="preserve"> Product–Channel Fit </w:t>
      </w:r>
      <w:r w:rsidRPr="006530DC">
        <w:rPr>
          <w:sz w:val="24"/>
          <w:szCs w:val="24"/>
          <w:rtl/>
        </w:rPr>
        <w:t>خواهد بود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موارد مصرف سرمایه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تولید محتوای هدفمند</w:t>
      </w:r>
      <w:r w:rsidRPr="006530DC">
        <w:rPr>
          <w:sz w:val="24"/>
          <w:szCs w:val="24"/>
        </w:rPr>
        <w:t xml:space="preserve"> (SEO </w:t>
      </w:r>
      <w:r w:rsidRPr="006530DC">
        <w:rPr>
          <w:sz w:val="24"/>
          <w:szCs w:val="24"/>
          <w:rtl/>
        </w:rPr>
        <w:t>و بلاگ</w:t>
      </w:r>
      <w:r w:rsidRPr="006530DC">
        <w:rPr>
          <w:sz w:val="24"/>
          <w:szCs w:val="24"/>
        </w:rPr>
        <w:t>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تست کمپین‌های تبلیغاتی کوچک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همکاری با صفحات مرتبط اینستاگرامی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طراحی سیستم</w:t>
      </w:r>
      <w:r w:rsidRPr="006530DC">
        <w:rPr>
          <w:sz w:val="24"/>
          <w:szCs w:val="24"/>
        </w:rPr>
        <w:t xml:space="preserve"> Referral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جذب اولیه</w:t>
      </w:r>
      <w:r w:rsidRPr="006530DC">
        <w:rPr>
          <w:sz w:val="24"/>
          <w:szCs w:val="24"/>
        </w:rPr>
        <w:t xml:space="preserve"> supply (</w:t>
      </w:r>
      <w:r w:rsidRPr="006530DC">
        <w:rPr>
          <w:sz w:val="24"/>
          <w:szCs w:val="24"/>
          <w:rtl/>
        </w:rPr>
        <w:t>صاحبان کالا</w:t>
      </w:r>
      <w:r w:rsidRPr="006530DC">
        <w:rPr>
          <w:sz w:val="24"/>
          <w:szCs w:val="24"/>
        </w:rPr>
        <w:t>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خروجی مورد انتظار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شناسایی کانال‌های جذب موثر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کاهش</w:t>
      </w:r>
      <w:r w:rsidRPr="006530DC">
        <w:rPr>
          <w:sz w:val="24"/>
          <w:szCs w:val="24"/>
        </w:rPr>
        <w:t xml:space="preserve"> CAC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افزایش نرخ تبدیل کاربران ثبت‌نام‌شده به کاربر فعال</w:t>
      </w:r>
      <w:r w:rsidRPr="006530DC">
        <w:rPr>
          <w:sz w:val="24"/>
          <w:szCs w:val="24"/>
        </w:rPr>
        <w:br/>
        <w:t>KPI / Milestone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جذب حداقل </w:t>
      </w:r>
      <w:r w:rsidRPr="006530DC">
        <w:rPr>
          <w:sz w:val="24"/>
          <w:szCs w:val="24"/>
          <w:rtl/>
          <w:lang w:bidi="fa-IR"/>
        </w:rPr>
        <w:t>۱۰۰۰</w:t>
      </w:r>
      <w:r w:rsidRPr="006530DC">
        <w:rPr>
          <w:sz w:val="24"/>
          <w:szCs w:val="24"/>
          <w:rtl/>
        </w:rPr>
        <w:t xml:space="preserve"> کاربر ثبت‌نام‌شده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دستیابی به حداقل </w:t>
      </w:r>
      <w:r w:rsidRPr="006530DC">
        <w:rPr>
          <w:sz w:val="24"/>
          <w:szCs w:val="24"/>
          <w:rtl/>
          <w:lang w:bidi="fa-IR"/>
        </w:rPr>
        <w:t>۲۰۰</w:t>
      </w:r>
      <w:r w:rsidRPr="006530DC">
        <w:rPr>
          <w:sz w:val="24"/>
          <w:szCs w:val="24"/>
          <w:rtl/>
        </w:rPr>
        <w:t xml:space="preserve"> کاربر فعال</w:t>
      </w:r>
      <w:r w:rsidRPr="006530DC">
        <w:rPr>
          <w:sz w:val="24"/>
          <w:szCs w:val="24"/>
        </w:rPr>
        <w:br/>
        <w:t xml:space="preserve">CAC </w:t>
      </w:r>
      <w:r w:rsidRPr="006530DC">
        <w:rPr>
          <w:sz w:val="24"/>
          <w:szCs w:val="24"/>
          <w:rtl/>
        </w:rPr>
        <w:t>کمتر از ارزش طول عمر مشتری</w:t>
      </w:r>
      <w:r w:rsidRPr="006530DC">
        <w:rPr>
          <w:sz w:val="24"/>
          <w:szCs w:val="24"/>
        </w:rPr>
        <w:t xml:space="preserve"> (LTV)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انجام حداقل </w:t>
      </w:r>
      <w:r w:rsidRPr="006530DC">
        <w:rPr>
          <w:sz w:val="24"/>
          <w:szCs w:val="24"/>
          <w:rtl/>
          <w:lang w:bidi="fa-IR"/>
        </w:rPr>
        <w:t>۳</w:t>
      </w:r>
      <w:r w:rsidRPr="006530DC">
        <w:rPr>
          <w:sz w:val="24"/>
          <w:szCs w:val="24"/>
          <w:rtl/>
        </w:rPr>
        <w:t xml:space="preserve"> کمپین آزمایشی موفق</w:t>
      </w:r>
      <w:r w:rsidRPr="006530DC">
        <w:rPr>
          <w:sz w:val="24"/>
          <w:szCs w:val="24"/>
        </w:rPr>
        <w:br/>
        <w:t xml:space="preserve">4. </w:t>
      </w:r>
      <w:r w:rsidRPr="006530DC">
        <w:rPr>
          <w:sz w:val="24"/>
          <w:szCs w:val="24"/>
          <w:rtl/>
        </w:rPr>
        <w:t>عملیات، حقوقی و انطباق</w:t>
      </w:r>
      <w:r w:rsidRPr="006530DC">
        <w:rPr>
          <w:sz w:val="24"/>
          <w:szCs w:val="24"/>
        </w:rPr>
        <w:t xml:space="preserve"> (Operations &amp; Compliance)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هدف سرمایه‌گذاری در این بخش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برای ایجاد اعتماد در بازار اجاره، انطباق حقوقی و شفافیت عملیاتی ضروری است. این بخش ریسک‌های حقوقی و عملیاتی را کاهش می‌دهد و از بروز مشکلات جدی در مقیاس بزرگ جلوگیری می‌کند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موارد مصرف سرمایه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مشاوره حقوقی برای قراردادهای اجاره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تدوین شرایط استفاده</w:t>
      </w:r>
      <w:r w:rsidRPr="006530DC">
        <w:rPr>
          <w:sz w:val="24"/>
          <w:szCs w:val="24"/>
        </w:rPr>
        <w:t xml:space="preserve"> (Terms &amp; Conditions)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lastRenderedPageBreak/>
        <w:t>طراحی سیاست‌های حل اختلاف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استانداردسازی فرآیند مرجوعی و خسارت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مستندسازی فرآیندهای داخلی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خروجی مورد انتظار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چارچوب حقوقی شفاف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کاهش اختلافات و شکایات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افزایش اعتماد کاربران و سرمایه‌گذاران</w:t>
      </w:r>
      <w:r w:rsidRPr="006530DC">
        <w:rPr>
          <w:sz w:val="24"/>
          <w:szCs w:val="24"/>
        </w:rPr>
        <w:br/>
        <w:t>KPI / Milestone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تدوین و انتشار اسناد حقوقی رسمی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کاهش نرخ اختلاف به کمتر از </w:t>
      </w:r>
      <w:r w:rsidRPr="006530DC">
        <w:rPr>
          <w:sz w:val="24"/>
          <w:szCs w:val="24"/>
          <w:rtl/>
          <w:lang w:bidi="fa-IR"/>
        </w:rPr>
        <w:t>۵٪</w:t>
      </w:r>
      <w:r w:rsidRPr="006530DC">
        <w:rPr>
          <w:sz w:val="24"/>
          <w:szCs w:val="24"/>
          <w:rtl/>
        </w:rPr>
        <w:t xml:space="preserve"> معاملات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تعریف فرآیند حل اختلاف استاندارد</w:t>
      </w:r>
      <w:r w:rsidRPr="006530DC">
        <w:rPr>
          <w:sz w:val="24"/>
          <w:szCs w:val="24"/>
        </w:rPr>
        <w:br/>
        <w:t xml:space="preserve">5. </w:t>
      </w:r>
      <w:r w:rsidRPr="006530DC">
        <w:rPr>
          <w:sz w:val="24"/>
          <w:szCs w:val="24"/>
          <w:rtl/>
        </w:rPr>
        <w:t>منابع انسانی و پشتیبانی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هدف سرمایه‌گذاری در منابع انسانی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در مراحل اولیه، تمرکز بر جذب نیروی کلیدی و افزایش بهره‌وری تیم است، نه بزرگ‌کردن تیم. این سرمایه‌گذاری به افزایش سرعت اجرا کمک می‌کند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موارد مصرف سرمایه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جذب توسعه‌دهنده بک‌اند پاره‌وقت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همکاری با طراح</w:t>
      </w:r>
      <w:r w:rsidRPr="006530DC">
        <w:rPr>
          <w:sz w:val="24"/>
          <w:szCs w:val="24"/>
        </w:rPr>
        <w:t xml:space="preserve"> UI/UX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هزینه‌های پشتیبانی کاربران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ابزارهای مدیریت پروژه و مانیتورینگ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خروجی مورد انتظار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افزایش سرعت توسعه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بهبود تجربه کاربری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کاهش بار عملیاتی بنیان‌گذار</w:t>
      </w:r>
      <w:r w:rsidRPr="006530DC">
        <w:rPr>
          <w:sz w:val="24"/>
          <w:szCs w:val="24"/>
        </w:rPr>
        <w:br/>
        <w:t>KPI / Milestone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کاهش زمان توسعه فیچرها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افزایش رضایت کاربران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پاسخ‌گویی به تیکت‌ها در کمتر از </w:t>
      </w:r>
      <w:r w:rsidRPr="006530DC">
        <w:rPr>
          <w:sz w:val="24"/>
          <w:szCs w:val="24"/>
          <w:rtl/>
          <w:lang w:bidi="fa-IR"/>
        </w:rPr>
        <w:t>۲۴</w:t>
      </w:r>
      <w:r w:rsidRPr="006530DC">
        <w:rPr>
          <w:sz w:val="24"/>
          <w:szCs w:val="24"/>
          <w:rtl/>
        </w:rPr>
        <w:t xml:space="preserve"> ساعت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جدول زمانی و برنامه</w:t>
      </w:r>
      <w:r w:rsidRPr="006530DC">
        <w:rPr>
          <w:sz w:val="24"/>
          <w:szCs w:val="24"/>
        </w:rPr>
        <w:t xml:space="preserve"> Milestone-</w:t>
      </w:r>
      <w:r w:rsidRPr="006530DC">
        <w:rPr>
          <w:sz w:val="24"/>
          <w:szCs w:val="24"/>
          <w:rtl/>
        </w:rPr>
        <w:t>محور (</w:t>
      </w:r>
      <w:r w:rsidRPr="006530DC">
        <w:rPr>
          <w:sz w:val="24"/>
          <w:szCs w:val="24"/>
          <w:rtl/>
          <w:lang w:bidi="fa-IR"/>
        </w:rPr>
        <w:t>۱۸</w:t>
      </w:r>
      <w:r w:rsidRPr="006530DC">
        <w:rPr>
          <w:sz w:val="24"/>
          <w:szCs w:val="24"/>
          <w:rtl/>
        </w:rPr>
        <w:t xml:space="preserve"> ماهه)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بازه </w:t>
      </w:r>
      <w:r w:rsidRPr="006530DC">
        <w:rPr>
          <w:sz w:val="24"/>
          <w:szCs w:val="24"/>
          <w:rtl/>
          <w:lang w:bidi="fa-IR"/>
        </w:rPr>
        <w:t>۰</w:t>
      </w:r>
      <w:r w:rsidRPr="006530DC">
        <w:rPr>
          <w:sz w:val="24"/>
          <w:szCs w:val="24"/>
          <w:rtl/>
        </w:rPr>
        <w:t xml:space="preserve"> تا </w:t>
      </w:r>
      <w:r w:rsidRPr="006530DC">
        <w:rPr>
          <w:sz w:val="24"/>
          <w:szCs w:val="24"/>
          <w:rtl/>
          <w:lang w:bidi="fa-IR"/>
        </w:rPr>
        <w:t>۶</w:t>
      </w:r>
      <w:r w:rsidRPr="006530DC">
        <w:rPr>
          <w:sz w:val="24"/>
          <w:szCs w:val="24"/>
          <w:rtl/>
        </w:rPr>
        <w:t xml:space="preserve"> ماه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تمرکز بر یادگیری، تثبیت محصول و کاهش ریسک‌های اصلی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</w:rPr>
        <w:lastRenderedPageBreak/>
        <w:t>Milestone</w:t>
      </w:r>
      <w:r w:rsidRPr="006530DC">
        <w:rPr>
          <w:sz w:val="24"/>
          <w:szCs w:val="24"/>
          <w:rtl/>
        </w:rPr>
        <w:t>ها</w:t>
      </w:r>
      <w:r w:rsidRPr="006530DC">
        <w:rPr>
          <w:sz w:val="24"/>
          <w:szCs w:val="24"/>
        </w:rPr>
        <w:t>: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تحویل</w:t>
      </w:r>
      <w:r w:rsidRPr="006530DC">
        <w:rPr>
          <w:sz w:val="24"/>
          <w:szCs w:val="24"/>
        </w:rPr>
        <w:t xml:space="preserve"> V1 </w:t>
      </w:r>
      <w:r w:rsidRPr="006530DC">
        <w:rPr>
          <w:sz w:val="24"/>
          <w:szCs w:val="24"/>
          <w:rtl/>
        </w:rPr>
        <w:t>پایدار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جذب کاربران اولیه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اعتبارسنجی فرضیات کلیدی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بازه </w:t>
      </w:r>
      <w:r w:rsidRPr="006530DC">
        <w:rPr>
          <w:sz w:val="24"/>
          <w:szCs w:val="24"/>
          <w:rtl/>
          <w:lang w:bidi="fa-IR"/>
        </w:rPr>
        <w:t>۶</w:t>
      </w:r>
      <w:r w:rsidRPr="006530DC">
        <w:rPr>
          <w:sz w:val="24"/>
          <w:szCs w:val="24"/>
          <w:rtl/>
        </w:rPr>
        <w:t xml:space="preserve"> تا </w:t>
      </w:r>
      <w:r w:rsidRPr="006530DC">
        <w:rPr>
          <w:sz w:val="24"/>
          <w:szCs w:val="24"/>
          <w:rtl/>
          <w:lang w:bidi="fa-IR"/>
        </w:rPr>
        <w:t>۱۲</w:t>
      </w:r>
      <w:r w:rsidRPr="006530DC">
        <w:rPr>
          <w:sz w:val="24"/>
          <w:szCs w:val="24"/>
          <w:rtl/>
        </w:rPr>
        <w:t xml:space="preserve"> ماه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تمرکز بر رشد کنترل‌شده و بهبود فرآیندها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  <w:t>Milestone</w:t>
      </w:r>
      <w:r w:rsidRPr="006530DC">
        <w:rPr>
          <w:sz w:val="24"/>
          <w:szCs w:val="24"/>
          <w:rtl/>
        </w:rPr>
        <w:t>ها</w:t>
      </w:r>
      <w:r w:rsidRPr="006530DC">
        <w:rPr>
          <w:sz w:val="24"/>
          <w:szCs w:val="24"/>
        </w:rPr>
        <w:t>: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رشد پایدار کاربران فعال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بهینه‌سازی مدل درآمدی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کاهش</w:t>
      </w:r>
      <w:r w:rsidRPr="006530DC">
        <w:rPr>
          <w:sz w:val="24"/>
          <w:szCs w:val="24"/>
        </w:rPr>
        <w:t xml:space="preserve"> CAC </w:t>
      </w:r>
      <w:r w:rsidRPr="006530DC">
        <w:rPr>
          <w:sz w:val="24"/>
          <w:szCs w:val="24"/>
          <w:rtl/>
        </w:rPr>
        <w:t>و افزایش</w:t>
      </w:r>
      <w:r w:rsidRPr="006530DC">
        <w:rPr>
          <w:sz w:val="24"/>
          <w:szCs w:val="24"/>
        </w:rPr>
        <w:t xml:space="preserve"> LTV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 xml:space="preserve">بازه </w:t>
      </w:r>
      <w:r w:rsidRPr="006530DC">
        <w:rPr>
          <w:sz w:val="24"/>
          <w:szCs w:val="24"/>
          <w:rtl/>
          <w:lang w:bidi="fa-IR"/>
        </w:rPr>
        <w:t>۱۲</w:t>
      </w:r>
      <w:r w:rsidRPr="006530DC">
        <w:rPr>
          <w:sz w:val="24"/>
          <w:szCs w:val="24"/>
          <w:rtl/>
        </w:rPr>
        <w:t xml:space="preserve"> تا </w:t>
      </w:r>
      <w:r w:rsidRPr="006530DC">
        <w:rPr>
          <w:sz w:val="24"/>
          <w:szCs w:val="24"/>
          <w:rtl/>
          <w:lang w:bidi="fa-IR"/>
        </w:rPr>
        <w:t>۱۸</w:t>
      </w:r>
      <w:r w:rsidRPr="006530DC">
        <w:rPr>
          <w:sz w:val="24"/>
          <w:szCs w:val="24"/>
          <w:rtl/>
        </w:rPr>
        <w:t xml:space="preserve"> ماه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تمرکز بر مقیاس‌پذیری و آمادگی برای مرحله بعدی سرمایه‌گذاری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  <w:t>Milestone</w:t>
      </w:r>
      <w:r w:rsidRPr="006530DC">
        <w:rPr>
          <w:sz w:val="24"/>
          <w:szCs w:val="24"/>
          <w:rtl/>
        </w:rPr>
        <w:t>ها</w:t>
      </w:r>
      <w:r w:rsidRPr="006530DC">
        <w:rPr>
          <w:sz w:val="24"/>
          <w:szCs w:val="24"/>
        </w:rPr>
        <w:t>: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توسعه اپلیکیشن موبایل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تثبیت برند</w:t>
      </w:r>
      <w:r w:rsidRPr="006530DC">
        <w:rPr>
          <w:sz w:val="24"/>
          <w:szCs w:val="24"/>
        </w:rPr>
        <w:t xml:space="preserve"> </w:t>
      </w:r>
      <w:proofErr w:type="spellStart"/>
      <w:r w:rsidRPr="006530DC">
        <w:rPr>
          <w:sz w:val="24"/>
          <w:szCs w:val="24"/>
        </w:rPr>
        <w:t>LoopRent</w:t>
      </w:r>
      <w:proofErr w:type="spellEnd"/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آماده‌سازی برای جذب سرمایه بعدی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نقش این سند در کنترل ریسک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این سند به‌طور مستقیم از سوخت سرمایه روی فعالیت‌های کم‌اثر جلوگیری می‌کند. هر هزینه باید به یک خروجی مشخص منجر شود و در صورت عدم تحقق</w:t>
      </w:r>
      <w:r w:rsidRPr="006530DC">
        <w:rPr>
          <w:sz w:val="24"/>
          <w:szCs w:val="24"/>
        </w:rPr>
        <w:t xml:space="preserve"> milestone</w:t>
      </w:r>
      <w:r w:rsidRPr="006530DC">
        <w:rPr>
          <w:sz w:val="24"/>
          <w:szCs w:val="24"/>
          <w:rtl/>
        </w:rPr>
        <w:t>، مسیر اصلاح یا توقف تعریف شده است. این رویکرد، انعطاف‌پذیری همراه با انضباط مالی ایجاد می‌کند</w:t>
      </w:r>
      <w:r w:rsidRPr="006530DC">
        <w:rPr>
          <w:sz w:val="24"/>
          <w:szCs w:val="24"/>
        </w:rPr>
        <w:t>.</w:t>
      </w:r>
      <w:r w:rsidRPr="006530DC">
        <w:rPr>
          <w:sz w:val="24"/>
          <w:szCs w:val="24"/>
        </w:rPr>
        <w:br/>
      </w:r>
      <w:r w:rsidRPr="006530DC">
        <w:rPr>
          <w:sz w:val="24"/>
          <w:szCs w:val="24"/>
          <w:rtl/>
        </w:rPr>
        <w:t>جمع‌بندی</w:t>
      </w:r>
      <w:r w:rsidRPr="006530DC">
        <w:rPr>
          <w:sz w:val="24"/>
          <w:szCs w:val="24"/>
        </w:rPr>
        <w:br/>
        <w:t xml:space="preserve">Use of Funds &amp; Milestone-Based Plan </w:t>
      </w:r>
      <w:r w:rsidRPr="006530DC">
        <w:rPr>
          <w:sz w:val="24"/>
          <w:szCs w:val="24"/>
          <w:rtl/>
        </w:rPr>
        <w:t>در</w:t>
      </w:r>
      <w:r w:rsidRPr="006530DC">
        <w:rPr>
          <w:sz w:val="24"/>
          <w:szCs w:val="24"/>
        </w:rPr>
        <w:t xml:space="preserve"> </w:t>
      </w:r>
      <w:proofErr w:type="spellStart"/>
      <w:r w:rsidRPr="006530DC">
        <w:rPr>
          <w:sz w:val="24"/>
          <w:szCs w:val="24"/>
        </w:rPr>
        <w:t>LoopRent</w:t>
      </w:r>
      <w:proofErr w:type="spellEnd"/>
      <w:r w:rsidRPr="006530DC">
        <w:rPr>
          <w:sz w:val="24"/>
          <w:szCs w:val="24"/>
        </w:rPr>
        <w:t xml:space="preserve"> </w:t>
      </w:r>
      <w:r w:rsidRPr="006530DC">
        <w:rPr>
          <w:sz w:val="24"/>
          <w:szCs w:val="24"/>
          <w:rtl/>
        </w:rPr>
        <w:t>نه‌تنها یک سند مالی، بلکه یک نقشه یادگیری و اجرا است. این سند نشان می‌دهد که سرمایه چگونه به کاهش عدم قطعیت‌ها، افزایش ارزش محصول و آماده‌سازی برای رشد پایدار کمک می‌کند</w:t>
      </w:r>
      <w:r w:rsidRPr="006530DC">
        <w:rPr>
          <w:sz w:val="24"/>
          <w:szCs w:val="24"/>
        </w:rPr>
        <w:t>.</w:t>
      </w:r>
    </w:p>
    <w:sectPr w:rsidR="00CA56BE" w:rsidRPr="006530DC" w:rsidSect="00AD573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DC"/>
    <w:rsid w:val="00031298"/>
    <w:rsid w:val="006530DC"/>
    <w:rsid w:val="0066158F"/>
    <w:rsid w:val="00760953"/>
    <w:rsid w:val="00972057"/>
    <w:rsid w:val="00AD5735"/>
    <w:rsid w:val="00CA56BE"/>
    <w:rsid w:val="00EF32B9"/>
    <w:rsid w:val="00F0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D088"/>
  <w15:chartTrackingRefBased/>
  <w15:docId w15:val="{FAF7BFD8-43DF-4CDB-88CA-1D6FF64B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4</cp:revision>
  <dcterms:created xsi:type="dcterms:W3CDTF">2026-02-05T21:35:00Z</dcterms:created>
  <dcterms:modified xsi:type="dcterms:W3CDTF">2026-02-08T21:02:00Z</dcterms:modified>
</cp:coreProperties>
</file>