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7D4F7" w14:textId="77777777" w:rsidR="006627A7" w:rsidRPr="0067757B" w:rsidRDefault="006627A7" w:rsidP="0067757B">
      <w:pPr>
        <w:bidi/>
        <w:spacing w:line="720" w:lineRule="auto"/>
        <w:rPr>
          <w:sz w:val="32"/>
          <w:szCs w:val="32"/>
        </w:rPr>
      </w:pPr>
      <w:r w:rsidRPr="000C64DC">
        <w:rPr>
          <w:b/>
          <w:bCs/>
          <w:sz w:val="32"/>
          <w:szCs w:val="32"/>
        </w:rPr>
        <w:t>Business Plan 2.1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مدیریت، برنامه‌ریزی و قابلیت اجرا</w:t>
      </w:r>
      <w:r w:rsidRPr="0067757B">
        <w:rPr>
          <w:sz w:val="32"/>
          <w:szCs w:val="32"/>
        </w:rPr>
        <w:br/>
        <w:t>(PMO / Operations)</w:t>
      </w:r>
    </w:p>
    <w:p w14:paraId="57CC669B" w14:textId="77777777" w:rsidR="006627A7" w:rsidRPr="0067757B" w:rsidRDefault="006627A7" w:rsidP="0067757B">
      <w:pPr>
        <w:bidi/>
        <w:spacing w:line="720" w:lineRule="auto"/>
        <w:rPr>
          <w:sz w:val="32"/>
          <w:szCs w:val="32"/>
        </w:rPr>
      </w:pPr>
    </w:p>
    <w:p w14:paraId="21E7BC91" w14:textId="77777777" w:rsidR="0067757B" w:rsidRPr="0067757B" w:rsidRDefault="006627A7" w:rsidP="0067757B">
      <w:pPr>
        <w:bidi/>
        <w:spacing w:line="720" w:lineRule="auto"/>
        <w:rPr>
          <w:sz w:val="32"/>
          <w:szCs w:val="32"/>
        </w:rPr>
      </w:pP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مقدمه: چرا مدیریت و اجرا تعیین‌کننده موفقیت</w:t>
      </w:r>
      <w:r w:rsidRPr="0067757B">
        <w:rPr>
          <w:sz w:val="32"/>
          <w:szCs w:val="32"/>
        </w:rPr>
        <w:t xml:space="preserve"> </w:t>
      </w:r>
      <w:proofErr w:type="spellStart"/>
      <w:r w:rsidRPr="0067757B">
        <w:rPr>
          <w:sz w:val="32"/>
          <w:szCs w:val="32"/>
        </w:rPr>
        <w:t>LoopRent</w:t>
      </w:r>
      <w:proofErr w:type="spellEnd"/>
      <w:r w:rsidRPr="0067757B">
        <w:rPr>
          <w:sz w:val="32"/>
          <w:szCs w:val="32"/>
        </w:rPr>
        <w:t xml:space="preserve"> </w:t>
      </w:r>
      <w:r w:rsidRPr="0067757B">
        <w:rPr>
          <w:sz w:val="32"/>
          <w:szCs w:val="32"/>
          <w:rtl/>
        </w:rPr>
        <w:t>است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بخش مدیریت، برنامه‌ریزی و عملیات اجرایی در این طرح کسب‌وکار، مهم‌ترین بخش تمایز بین یک «ایده خوب» و یک «کسب‌وکار قابل بقا» محسوب می‌شود. بسیاری از استارتاپ‌ها نه به دلیل ضعف ایده، بلکه به دلیل ناتوانی در اجرا، مدیریت منابع، اولویت‌بندی و تصمیم‌گیری در شرایط عدم قطعیت شکست می‌خورند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در</w:t>
      </w:r>
      <w:r w:rsidRPr="0067757B">
        <w:rPr>
          <w:sz w:val="32"/>
          <w:szCs w:val="32"/>
        </w:rPr>
        <w:t xml:space="preserve"> </w:t>
      </w:r>
      <w:proofErr w:type="spellStart"/>
      <w:r w:rsidRPr="0067757B">
        <w:rPr>
          <w:sz w:val="32"/>
          <w:szCs w:val="32"/>
        </w:rPr>
        <w:t>LoopRent</w:t>
      </w:r>
      <w:proofErr w:type="spellEnd"/>
      <w:r w:rsidRPr="0067757B">
        <w:rPr>
          <w:sz w:val="32"/>
          <w:szCs w:val="32"/>
          <w:rtl/>
        </w:rPr>
        <w:t xml:space="preserve">، تمرکز اصلی این بخش بر این است که نشان داده شود چگونه تیم می‌تواند </w:t>
      </w:r>
      <w:r w:rsidRPr="0067757B">
        <w:rPr>
          <w:sz w:val="32"/>
          <w:szCs w:val="32"/>
          <w:rtl/>
        </w:rPr>
        <w:lastRenderedPageBreak/>
        <w:t>یک ایده خام را به یک سیستم عملیاتی پایدار، درآمدزا و قابل توسعه تبدیل کند. این سند به‌صورت شفاف توضیح می‌دهد که چه فرضیاتی وجود دارد، این فرضیات در کجا ممکن است شکست بخورند، و در صورت شکست، چه برنامه‌ای برای اصلاح مسیر وجود دارد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رویکرد کلی مدیریت و عملیات در</w:t>
      </w:r>
      <w:r w:rsidRPr="0067757B">
        <w:rPr>
          <w:sz w:val="32"/>
          <w:szCs w:val="32"/>
        </w:rPr>
        <w:t xml:space="preserve"> </w:t>
      </w:r>
      <w:proofErr w:type="spellStart"/>
      <w:r w:rsidRPr="0067757B">
        <w:rPr>
          <w:sz w:val="32"/>
          <w:szCs w:val="32"/>
        </w:rPr>
        <w:t>LoopRent</w:t>
      </w:r>
      <w:proofErr w:type="spellEnd"/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مدل مدیریتی</w:t>
      </w:r>
      <w:r w:rsidRPr="0067757B">
        <w:rPr>
          <w:sz w:val="32"/>
          <w:szCs w:val="32"/>
        </w:rPr>
        <w:t xml:space="preserve"> </w:t>
      </w:r>
      <w:proofErr w:type="spellStart"/>
      <w:r w:rsidRPr="0067757B">
        <w:rPr>
          <w:sz w:val="32"/>
          <w:szCs w:val="32"/>
        </w:rPr>
        <w:t>LoopRent</w:t>
      </w:r>
      <w:proofErr w:type="spellEnd"/>
      <w:r w:rsidRPr="0067757B">
        <w:rPr>
          <w:sz w:val="32"/>
          <w:szCs w:val="32"/>
        </w:rPr>
        <w:t xml:space="preserve"> </w:t>
      </w:r>
      <w:r w:rsidRPr="0067757B">
        <w:rPr>
          <w:sz w:val="32"/>
          <w:szCs w:val="32"/>
          <w:rtl/>
        </w:rPr>
        <w:t>بر اساس</w:t>
      </w:r>
      <w:r w:rsidRPr="0067757B">
        <w:rPr>
          <w:sz w:val="32"/>
          <w:szCs w:val="32"/>
        </w:rPr>
        <w:t xml:space="preserve"> Lean Execution </w:t>
      </w:r>
      <w:r w:rsidRPr="0067757B">
        <w:rPr>
          <w:sz w:val="32"/>
          <w:szCs w:val="32"/>
          <w:rtl/>
        </w:rPr>
        <w:t>و</w:t>
      </w:r>
      <w:r w:rsidRPr="0067757B">
        <w:rPr>
          <w:sz w:val="32"/>
          <w:szCs w:val="32"/>
        </w:rPr>
        <w:t xml:space="preserve"> Milestone-Based Management </w:t>
      </w:r>
      <w:r w:rsidRPr="0067757B">
        <w:rPr>
          <w:sz w:val="32"/>
          <w:szCs w:val="32"/>
          <w:rtl/>
        </w:rPr>
        <w:t>طراحی شده است. به این معنا که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هیچ فعالیتی بدون هدف مشخص انجام نمی‌شود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هر هزینه باید به یک خروجی قابل اندازه‌گیری منجر شود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تصمیم‌ها مبتنی بر داده واقعی کاربران گرفته می‌شود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شکست زودهنگام پذیرفته می‌شود، اما تکرار اشتباه نه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در این رویکرد، عملیات صرفاً اجرای برنامه نیست، بلکه یک فرآیند دائمی یادگیری، اصلاح و بهینه‌سازی است</w:t>
      </w:r>
      <w:r w:rsidRPr="0067757B">
        <w:rPr>
          <w:sz w:val="32"/>
          <w:szCs w:val="32"/>
        </w:rPr>
        <w:t>.</w:t>
      </w:r>
    </w:p>
    <w:p w14:paraId="5B38B98E" w14:textId="5A3D20E2" w:rsidR="0067757B" w:rsidRPr="0067757B" w:rsidRDefault="006627A7" w:rsidP="0067757B">
      <w:pPr>
        <w:bidi/>
        <w:spacing w:line="720" w:lineRule="auto"/>
        <w:rPr>
          <w:sz w:val="32"/>
          <w:szCs w:val="32"/>
        </w:rPr>
      </w:pPr>
      <w:r w:rsidRPr="0067757B">
        <w:rPr>
          <w:sz w:val="32"/>
          <w:szCs w:val="32"/>
          <w:rtl/>
        </w:rPr>
        <w:lastRenderedPageBreak/>
        <w:t>فرضیات کلیدی عملیاتی</w:t>
      </w:r>
      <w:r w:rsidRPr="0067757B">
        <w:rPr>
          <w:sz w:val="32"/>
          <w:szCs w:val="32"/>
        </w:rPr>
        <w:t xml:space="preserve"> (Operational Assumptions)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مدل اجرایی</w:t>
      </w:r>
      <w:r w:rsidRPr="0067757B">
        <w:rPr>
          <w:sz w:val="32"/>
          <w:szCs w:val="32"/>
        </w:rPr>
        <w:t xml:space="preserve"> </w:t>
      </w:r>
      <w:proofErr w:type="spellStart"/>
      <w:r w:rsidRPr="0067757B">
        <w:rPr>
          <w:sz w:val="32"/>
          <w:szCs w:val="32"/>
        </w:rPr>
        <w:t>LoopRent</w:t>
      </w:r>
      <w:proofErr w:type="spellEnd"/>
      <w:r w:rsidRPr="0067757B">
        <w:rPr>
          <w:sz w:val="32"/>
          <w:szCs w:val="32"/>
        </w:rPr>
        <w:t xml:space="preserve"> </w:t>
      </w:r>
      <w:r w:rsidRPr="0067757B">
        <w:rPr>
          <w:sz w:val="32"/>
          <w:szCs w:val="32"/>
          <w:rtl/>
        </w:rPr>
        <w:t>بر چند فرض کلیدی استوار است که به‌صورت شفاف بیان می‌شوند و هیچ‌کدام پنهان یا بدیهی فرض نشده‌اند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فرض اول: کاربران حاضرند رفتار خرید خود را تغییر دهند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یکی از مهم‌ترین فرضیات عملیاتی این است که کاربران به‌جای خرید کالا، اجاره را به‌عنوان یک گزینه جدی و دائمی بپذیرند. این فرض بر اساس شرایط اقتصادی، افزایش قیمت کالا و تجربه بازارهای مشابه شکل گرفته است، اما به‌هیچ‌وجه بدیهی تلقی نمی‌شود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 xml:space="preserve">اگر این فرض نادرست باشد، </w:t>
      </w:r>
      <w:proofErr w:type="spellStart"/>
      <w:r w:rsidRPr="0067757B">
        <w:rPr>
          <w:sz w:val="32"/>
          <w:szCs w:val="32"/>
        </w:rPr>
        <w:t>LoopRent</w:t>
      </w:r>
      <w:proofErr w:type="spellEnd"/>
      <w:r w:rsidRPr="0067757B">
        <w:rPr>
          <w:sz w:val="32"/>
          <w:szCs w:val="32"/>
        </w:rPr>
        <w:t xml:space="preserve"> </w:t>
      </w:r>
      <w:r w:rsidRPr="0067757B">
        <w:rPr>
          <w:sz w:val="32"/>
          <w:szCs w:val="32"/>
          <w:rtl/>
        </w:rPr>
        <w:t>نه به‌عنوان یک بازار عمومی، بلکه به‌عنوان یک راه‌حل موقت یا مناسبتی باقی خواهد ماند. بنابراین بخش بزرگی از عملیات اولیه به اعتبارسنجی این فرض اختصاص داده شده است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فرض دوم: عرضه‌کنندگان کالا حاضرند به پلتفرم اعتماد کنند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 xml:space="preserve">فرض کلیدی دوم این است که صاحبان کالا، دارایی‌های شخصی یا حرفه‌ای خود را در </w:t>
      </w:r>
      <w:r w:rsidRPr="0067757B">
        <w:rPr>
          <w:sz w:val="32"/>
          <w:szCs w:val="32"/>
          <w:rtl/>
        </w:rPr>
        <w:lastRenderedPageBreak/>
        <w:t>اختیار یک پلتفرم دیجیتال قرار دهند. این فرض به‌شدت وابسته به طراحی فرآیندهای اعتمادساز، شفافیت، ضمانت و پشتیبانی است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در صورت شکست این فرض، مشکل اصلی</w:t>
      </w:r>
      <w:r w:rsidRPr="0067757B">
        <w:rPr>
          <w:sz w:val="32"/>
          <w:szCs w:val="32"/>
        </w:rPr>
        <w:t xml:space="preserve"> </w:t>
      </w:r>
      <w:proofErr w:type="spellStart"/>
      <w:r w:rsidRPr="0067757B">
        <w:rPr>
          <w:sz w:val="32"/>
          <w:szCs w:val="32"/>
        </w:rPr>
        <w:t>LoopRent</w:t>
      </w:r>
      <w:proofErr w:type="spellEnd"/>
      <w:r w:rsidRPr="0067757B">
        <w:rPr>
          <w:sz w:val="32"/>
          <w:szCs w:val="32"/>
        </w:rPr>
        <w:t xml:space="preserve"> </w:t>
      </w:r>
      <w:r w:rsidRPr="0067757B">
        <w:rPr>
          <w:sz w:val="32"/>
          <w:szCs w:val="32"/>
          <w:rtl/>
        </w:rPr>
        <w:t>کمبود عرضه</w:t>
      </w:r>
      <w:r w:rsidRPr="0067757B">
        <w:rPr>
          <w:sz w:val="32"/>
          <w:szCs w:val="32"/>
        </w:rPr>
        <w:t xml:space="preserve"> (Supply Constraint) </w:t>
      </w:r>
      <w:r w:rsidRPr="0067757B">
        <w:rPr>
          <w:sz w:val="32"/>
          <w:szCs w:val="32"/>
          <w:rtl/>
        </w:rPr>
        <w:t>خواهد بود، نه کمبود تقاضا. به همین دلیل، عملیات</w:t>
      </w:r>
      <w:r w:rsidRPr="0067757B">
        <w:rPr>
          <w:sz w:val="32"/>
          <w:szCs w:val="32"/>
        </w:rPr>
        <w:t xml:space="preserve"> </w:t>
      </w:r>
      <w:proofErr w:type="spellStart"/>
      <w:r w:rsidRPr="0067757B">
        <w:rPr>
          <w:sz w:val="32"/>
          <w:szCs w:val="32"/>
        </w:rPr>
        <w:t>LoopRent</w:t>
      </w:r>
      <w:proofErr w:type="spellEnd"/>
      <w:r w:rsidRPr="0067757B">
        <w:rPr>
          <w:sz w:val="32"/>
          <w:szCs w:val="32"/>
        </w:rPr>
        <w:t xml:space="preserve"> </w:t>
      </w:r>
      <w:r w:rsidRPr="0067757B">
        <w:rPr>
          <w:sz w:val="32"/>
          <w:szCs w:val="32"/>
          <w:rtl/>
        </w:rPr>
        <w:t>در مراحل اولیه به‌شدت</w:t>
      </w:r>
      <w:r w:rsidRPr="0067757B">
        <w:rPr>
          <w:sz w:val="32"/>
          <w:szCs w:val="32"/>
        </w:rPr>
        <w:t xml:space="preserve"> supply-driven </w:t>
      </w:r>
      <w:r w:rsidRPr="0067757B">
        <w:rPr>
          <w:sz w:val="32"/>
          <w:szCs w:val="32"/>
          <w:rtl/>
        </w:rPr>
        <w:t>طراحی شده است</w:t>
      </w:r>
      <w:r w:rsidRPr="0067757B">
        <w:rPr>
          <w:sz w:val="32"/>
          <w:szCs w:val="32"/>
        </w:rPr>
        <w:t>.</w:t>
      </w:r>
    </w:p>
    <w:p w14:paraId="10DD4A5F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4A8B3DE7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60876074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500E675A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348562C9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2CB9AA19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0F76DE99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4993D6F3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5E59DF01" w14:textId="77777777" w:rsidR="0067757B" w:rsidRPr="0067757B" w:rsidRDefault="006627A7" w:rsidP="0067757B">
      <w:pPr>
        <w:bidi/>
        <w:spacing w:line="720" w:lineRule="auto"/>
        <w:rPr>
          <w:sz w:val="32"/>
          <w:szCs w:val="32"/>
        </w:rPr>
      </w:pP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ساختار مدیریت عملیات</w:t>
      </w:r>
      <w:r w:rsidRPr="0067757B">
        <w:rPr>
          <w:sz w:val="32"/>
          <w:szCs w:val="32"/>
        </w:rPr>
        <w:t xml:space="preserve"> (PMO Structure)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مدیریت عملیات</w:t>
      </w:r>
      <w:r w:rsidRPr="0067757B">
        <w:rPr>
          <w:sz w:val="32"/>
          <w:szCs w:val="32"/>
        </w:rPr>
        <w:t xml:space="preserve"> </w:t>
      </w:r>
      <w:proofErr w:type="spellStart"/>
      <w:r w:rsidRPr="0067757B">
        <w:rPr>
          <w:sz w:val="32"/>
          <w:szCs w:val="32"/>
        </w:rPr>
        <w:t>LoopRent</w:t>
      </w:r>
      <w:proofErr w:type="spellEnd"/>
      <w:r w:rsidRPr="0067757B">
        <w:rPr>
          <w:sz w:val="32"/>
          <w:szCs w:val="32"/>
        </w:rPr>
        <w:t xml:space="preserve"> </w:t>
      </w:r>
      <w:r w:rsidRPr="0067757B">
        <w:rPr>
          <w:sz w:val="32"/>
          <w:szCs w:val="32"/>
          <w:rtl/>
        </w:rPr>
        <w:t>به‌صورت متمرکز و چابک طراحی شده است. در مراحل اولیه، تمرکز بر کاهش پیچیدگی سازمانی و افزایش سرعت تصمیم‌گیری است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بنیان‌گذار نقش‌های زیر را به‌صورت مستقیم یا نظارتی برعهده دارد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مدیریت محصول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اولویت‌بندی فنی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تصمیم‌گیری‌های عملیاتی کلیدی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lastRenderedPageBreak/>
        <w:t>پایش</w:t>
      </w:r>
      <w:r w:rsidRPr="0067757B">
        <w:rPr>
          <w:sz w:val="32"/>
          <w:szCs w:val="32"/>
        </w:rPr>
        <w:t xml:space="preserve"> KPI</w:t>
      </w:r>
      <w:r w:rsidRPr="0067757B">
        <w:rPr>
          <w:sz w:val="32"/>
          <w:szCs w:val="32"/>
          <w:rtl/>
        </w:rPr>
        <w:t>ها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ارتباط با کاربران اولیه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این تمرکز آگاهانه است، زیرا در مراحل اولیه، تفکیک زودهنگام نقش‌ها معمولاً باعث کندی و از دست رفتن بینش بازار می‌شود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فرآیند تصمیم‌گیری عملیاتی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تصمیم‌گیری در</w:t>
      </w:r>
      <w:r w:rsidRPr="0067757B">
        <w:rPr>
          <w:sz w:val="32"/>
          <w:szCs w:val="32"/>
        </w:rPr>
        <w:t xml:space="preserve"> </w:t>
      </w:r>
      <w:proofErr w:type="spellStart"/>
      <w:r w:rsidRPr="0067757B">
        <w:rPr>
          <w:sz w:val="32"/>
          <w:szCs w:val="32"/>
        </w:rPr>
        <w:t>LoopRent</w:t>
      </w:r>
      <w:proofErr w:type="spellEnd"/>
      <w:r w:rsidRPr="0067757B">
        <w:rPr>
          <w:sz w:val="32"/>
          <w:szCs w:val="32"/>
        </w:rPr>
        <w:t xml:space="preserve"> </w:t>
      </w:r>
      <w:r w:rsidRPr="0067757B">
        <w:rPr>
          <w:sz w:val="32"/>
          <w:szCs w:val="32"/>
          <w:rtl/>
        </w:rPr>
        <w:t>بر اساس یک چارچوب مشخص انجام می‌شود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شناسایی مسئله واقعی (نه نشانه‌ها)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جمع‌آوری داده (رفتار کاربر، لاگ سیستم، بازخورد)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تعریف چند گزینه ممکن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انتخاب گزینه کم‌هزینه‌تر برای آزمایش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اجرا در مقیاس محدود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تحلیل نتیجه و تصمیم ادامه یا توقف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lastRenderedPageBreak/>
        <w:t>این فرآیند باعث می‌شود تصمیم‌ها قابل دفاع، مستند و قابل بازبینی باشند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مسیر تبدیل ایده به درآمد پایدار</w:t>
      </w:r>
      <w:r w:rsidRPr="0067757B">
        <w:rPr>
          <w:sz w:val="32"/>
          <w:szCs w:val="32"/>
        </w:rPr>
        <w:br/>
      </w:r>
      <w:proofErr w:type="spellStart"/>
      <w:r w:rsidRPr="0067757B">
        <w:rPr>
          <w:sz w:val="32"/>
          <w:szCs w:val="32"/>
        </w:rPr>
        <w:t>LoopRent</w:t>
      </w:r>
      <w:proofErr w:type="spellEnd"/>
      <w:r w:rsidRPr="0067757B">
        <w:rPr>
          <w:sz w:val="32"/>
          <w:szCs w:val="32"/>
        </w:rPr>
        <w:t xml:space="preserve"> </w:t>
      </w:r>
      <w:r w:rsidRPr="0067757B">
        <w:rPr>
          <w:sz w:val="32"/>
          <w:szCs w:val="32"/>
          <w:rtl/>
        </w:rPr>
        <w:t>مسیر تبدیل ایده به درآمد پایدار را یک فرآیند تدریجی و مرحله‌ای می‌داند، نه یک جهش ناگهانی. این مسیر شامل مراحل زیر است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مرحله اول: اثبات مسئله</w:t>
      </w:r>
      <w:r w:rsidRPr="0067757B">
        <w:rPr>
          <w:sz w:val="32"/>
          <w:szCs w:val="32"/>
        </w:rPr>
        <w:t xml:space="preserve"> (Problem Validation)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در این مرحله، تمرکز اصلی عملیات بر این است که آیا مسئله‌ای که</w:t>
      </w:r>
      <w:r w:rsidRPr="0067757B">
        <w:rPr>
          <w:sz w:val="32"/>
          <w:szCs w:val="32"/>
        </w:rPr>
        <w:t xml:space="preserve"> </w:t>
      </w:r>
      <w:proofErr w:type="spellStart"/>
      <w:r w:rsidRPr="0067757B">
        <w:rPr>
          <w:sz w:val="32"/>
          <w:szCs w:val="32"/>
        </w:rPr>
        <w:t>LoopRent</w:t>
      </w:r>
      <w:proofErr w:type="spellEnd"/>
      <w:r w:rsidRPr="0067757B">
        <w:rPr>
          <w:sz w:val="32"/>
          <w:szCs w:val="32"/>
        </w:rPr>
        <w:t xml:space="preserve"> </w:t>
      </w:r>
      <w:r w:rsidRPr="0067757B">
        <w:rPr>
          <w:sz w:val="32"/>
          <w:szCs w:val="32"/>
          <w:rtl/>
        </w:rPr>
        <w:t>قصد حل آن را دارد، واقعاً برای کاربران مهم و دردناک است یا خیر. بدون اثبات این مرحله، هرگونه توسعه یا هزینه‌کرد ریسک بالایی دارد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مرحله دوم: اثبات راه‌حل</w:t>
      </w:r>
      <w:r w:rsidRPr="0067757B">
        <w:rPr>
          <w:sz w:val="32"/>
          <w:szCs w:val="32"/>
        </w:rPr>
        <w:t xml:space="preserve"> (Solution Validation)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پس از اثبات مسئله، تمرکز به سمت اعتبارسنجی راه‌حل می‌رود. آیا کاربران حاضرند از این پلتفرم استفاده کنند؟ آیا فرآیند اجاره برای آن‌ها قابل فهم و قابل اعتماد است؟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lastRenderedPageBreak/>
        <w:t>مرحله سوم: اثبات مدل درآمدی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در این مرحله، عملیات روی این سؤال متمرکز می‌شود که آیا</w:t>
      </w:r>
      <w:r w:rsidRPr="0067757B">
        <w:rPr>
          <w:sz w:val="32"/>
          <w:szCs w:val="32"/>
        </w:rPr>
        <w:t xml:space="preserve"> </w:t>
      </w:r>
      <w:proofErr w:type="spellStart"/>
      <w:r w:rsidRPr="0067757B">
        <w:rPr>
          <w:sz w:val="32"/>
          <w:szCs w:val="32"/>
        </w:rPr>
        <w:t>LoopRent</w:t>
      </w:r>
      <w:proofErr w:type="spellEnd"/>
      <w:r w:rsidRPr="0067757B">
        <w:rPr>
          <w:sz w:val="32"/>
          <w:szCs w:val="32"/>
        </w:rPr>
        <w:t xml:space="preserve"> </w:t>
      </w:r>
      <w:r w:rsidRPr="0067757B">
        <w:rPr>
          <w:sz w:val="32"/>
          <w:szCs w:val="32"/>
          <w:rtl/>
        </w:rPr>
        <w:t>می‌تواند بدون آسیب به تجربه کاربری، درآمد ایجاد کند یا خیر. این مرحله نیازمند تنظیم دقیق کمیسیون‌ها، ودیعه و مشوق‌ها است</w:t>
      </w:r>
      <w:r w:rsidRPr="0067757B">
        <w:rPr>
          <w:sz w:val="32"/>
          <w:szCs w:val="32"/>
        </w:rPr>
        <w:t>.</w:t>
      </w:r>
    </w:p>
    <w:p w14:paraId="2BC73627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6E94A78F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3ADCE218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665C9D52" w14:textId="3C32A867" w:rsidR="00CA56BE" w:rsidRPr="0067757B" w:rsidRDefault="006627A7" w:rsidP="0067757B">
      <w:pPr>
        <w:bidi/>
        <w:spacing w:line="720" w:lineRule="auto"/>
        <w:rPr>
          <w:sz w:val="32"/>
          <w:szCs w:val="32"/>
        </w:rPr>
      </w:pP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گلوگاه‌های اصلی عملیاتی</w:t>
      </w:r>
      <w:r w:rsidRPr="0067757B">
        <w:rPr>
          <w:sz w:val="32"/>
          <w:szCs w:val="32"/>
        </w:rPr>
        <w:t xml:space="preserve"> (Operational Bottlenecks)</w:t>
      </w:r>
      <w:r w:rsidRPr="0067757B">
        <w:rPr>
          <w:sz w:val="32"/>
          <w:szCs w:val="32"/>
        </w:rPr>
        <w:br/>
      </w:r>
      <w:proofErr w:type="spellStart"/>
      <w:r w:rsidRPr="0067757B">
        <w:rPr>
          <w:sz w:val="32"/>
          <w:szCs w:val="32"/>
        </w:rPr>
        <w:t>LoopRent</w:t>
      </w:r>
      <w:proofErr w:type="spellEnd"/>
      <w:r w:rsidRPr="0067757B">
        <w:rPr>
          <w:sz w:val="32"/>
          <w:szCs w:val="32"/>
        </w:rPr>
        <w:t xml:space="preserve"> </w:t>
      </w:r>
      <w:r w:rsidRPr="0067757B">
        <w:rPr>
          <w:sz w:val="32"/>
          <w:szCs w:val="32"/>
          <w:rtl/>
        </w:rPr>
        <w:t>به‌صورت آگاهانه گلوگاه‌های بالقوه خود را شناسایی کرده است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ایجاد اعتماد در مقیاس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lastRenderedPageBreak/>
        <w:t>مدیریت اختلافات بین کاربران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کنترل کیفیت کالاها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پشتیبانی عملیاتی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شناخت این گلوگاه‌ها به تیم اجازه می‌دهد پیش از تبدیل‌شدن به بحران، برای آن‌ها راه‌حل طراحی کند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سناریوهای شکست و برنامه مواجهه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یکی از مهم‌ترین نشانه‌های بلوغ مدیریتی، پذیرش امکان شکست است</w:t>
      </w:r>
      <w:r w:rsidRPr="0067757B">
        <w:rPr>
          <w:sz w:val="32"/>
          <w:szCs w:val="32"/>
        </w:rPr>
        <w:t xml:space="preserve">. </w:t>
      </w:r>
      <w:proofErr w:type="spellStart"/>
      <w:r w:rsidRPr="0067757B">
        <w:rPr>
          <w:sz w:val="32"/>
          <w:szCs w:val="32"/>
        </w:rPr>
        <w:t>LoopRent</w:t>
      </w:r>
      <w:proofErr w:type="spellEnd"/>
      <w:r w:rsidRPr="0067757B">
        <w:rPr>
          <w:sz w:val="32"/>
          <w:szCs w:val="32"/>
        </w:rPr>
        <w:t xml:space="preserve"> </w:t>
      </w:r>
      <w:r w:rsidRPr="0067757B">
        <w:rPr>
          <w:sz w:val="32"/>
          <w:szCs w:val="32"/>
          <w:rtl/>
        </w:rPr>
        <w:t>سناریوهای زیر را به‌عنوان شکست‌های محتمل در نظر می‌گیرد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سناریو اول: عدم رشد عرضه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در این حالت، تمرکز عملیاتی به سمت همکاری با فروشگاه‌ها، شرکت‌ها و عرضه‌کنندگان حرفه‌ای تغییر خواهد کرد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سناریو دوم: عدم پذیرش اجاره توسط کاربران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lastRenderedPageBreak/>
        <w:t>در این سناریو، مدل محصول به سمت اجاره‌های کوتاه‌مدت مناسبتی یا</w:t>
      </w:r>
      <w:r w:rsidRPr="0067757B">
        <w:rPr>
          <w:sz w:val="32"/>
          <w:szCs w:val="32"/>
        </w:rPr>
        <w:t xml:space="preserve"> B2B </w:t>
      </w:r>
      <w:r w:rsidRPr="0067757B">
        <w:rPr>
          <w:sz w:val="32"/>
          <w:szCs w:val="32"/>
          <w:rtl/>
        </w:rPr>
        <w:t>تنظیم می‌شود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سناریو سوم: پیچیدگی بیش از حد عملیات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در این حالت، عملیات ساده‌سازی شده و برخی ویژگی‌ها موقتاً حذف می‌شوند تا تمرکز حفظ شود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جمع‌بندی بخش مدیریت و عملیات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بخش مدیریت و عملیات</w:t>
      </w:r>
      <w:r w:rsidRPr="0067757B">
        <w:rPr>
          <w:sz w:val="32"/>
          <w:szCs w:val="32"/>
        </w:rPr>
        <w:t xml:space="preserve"> </w:t>
      </w:r>
      <w:proofErr w:type="spellStart"/>
      <w:r w:rsidRPr="0067757B">
        <w:rPr>
          <w:sz w:val="32"/>
          <w:szCs w:val="32"/>
        </w:rPr>
        <w:t>LoopRent</w:t>
      </w:r>
      <w:proofErr w:type="spellEnd"/>
      <w:r w:rsidRPr="0067757B">
        <w:rPr>
          <w:sz w:val="32"/>
          <w:szCs w:val="32"/>
        </w:rPr>
        <w:t xml:space="preserve"> </w:t>
      </w:r>
      <w:r w:rsidRPr="0067757B">
        <w:rPr>
          <w:sz w:val="32"/>
          <w:szCs w:val="32"/>
          <w:rtl/>
        </w:rPr>
        <w:t>نشان می‌دهد که تیم نه‌تنها به ایده، بلکه به اجرای دقیق، شناخت ریسک‌ها و یادگیری مستمر متعهد است. این سند تلاش می‌کند تصویری واقع‌گرایانه، شفاف و بالغ از مسیر اجرایی ارائه دهد، نه یک روایت ایده‌آل‌گرایانه</w:t>
      </w:r>
      <w:r w:rsidRPr="0067757B">
        <w:rPr>
          <w:sz w:val="32"/>
          <w:szCs w:val="32"/>
        </w:rPr>
        <w:t>.</w:t>
      </w:r>
    </w:p>
    <w:p w14:paraId="1A0A0726" w14:textId="77777777" w:rsidR="006627A7" w:rsidRPr="0067757B" w:rsidRDefault="006627A7" w:rsidP="0067757B">
      <w:pPr>
        <w:bidi/>
        <w:spacing w:line="720" w:lineRule="auto"/>
        <w:rPr>
          <w:sz w:val="32"/>
          <w:szCs w:val="32"/>
        </w:rPr>
      </w:pPr>
    </w:p>
    <w:p w14:paraId="41A01FDC" w14:textId="77777777" w:rsidR="006627A7" w:rsidRPr="0067757B" w:rsidRDefault="006627A7" w:rsidP="0067757B">
      <w:pPr>
        <w:bidi/>
        <w:spacing w:line="720" w:lineRule="auto"/>
        <w:rPr>
          <w:sz w:val="32"/>
          <w:szCs w:val="32"/>
        </w:rPr>
      </w:pPr>
    </w:p>
    <w:p w14:paraId="235CB1F3" w14:textId="77777777" w:rsidR="006627A7" w:rsidRPr="0067757B" w:rsidRDefault="006627A7" w:rsidP="0067757B">
      <w:pPr>
        <w:bidi/>
        <w:spacing w:line="720" w:lineRule="auto"/>
        <w:rPr>
          <w:sz w:val="32"/>
          <w:szCs w:val="32"/>
        </w:rPr>
      </w:pPr>
    </w:p>
    <w:p w14:paraId="5AD94C63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  <w:r w:rsidRPr="0067757B">
        <w:rPr>
          <w:sz w:val="32"/>
          <w:szCs w:val="32"/>
        </w:rPr>
        <w:lastRenderedPageBreak/>
        <w:t xml:space="preserve">1. </w:t>
      </w:r>
      <w:r w:rsidRPr="0067757B">
        <w:rPr>
          <w:sz w:val="32"/>
          <w:szCs w:val="32"/>
          <w:rtl/>
        </w:rPr>
        <w:t>مقدمه: چرا قابلیت اجرا مهم‌تر از ایده است؟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بسیاری از ایده‌های استارتاپی در ظاهر جذاب، نوآورانه و حتی دارای بازار بزرگ هستند، اما در عمل به دلیل ضعف در اجرا، نبود ساختار عملیاتی و ناتوانی تیم در تبدیل ایده به محصول پایدار شکست می‌خورند. به همین دلیل، در ارزیابی حرفه‌ای یک کسب‌وکار، «قابلیت اجرا</w:t>
      </w:r>
      <w:r w:rsidRPr="0067757B">
        <w:rPr>
          <w:sz w:val="32"/>
          <w:szCs w:val="32"/>
        </w:rPr>
        <w:t xml:space="preserve">» (Execution Capability) </w:t>
      </w:r>
      <w:r w:rsidRPr="0067757B">
        <w:rPr>
          <w:sz w:val="32"/>
          <w:szCs w:val="32"/>
          <w:rtl/>
        </w:rPr>
        <w:t>اهمیت بیشتری نسبت به خود ایده پیدا می‌کند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هدف این سند، تشریح این موضوع است که تیم چگونه ایده پلتفرم اجاره کالا را به یک کسب‌وکار پایدار، مقیاس‌پذیر و سودآور تبدیل می‌کند، چه فرضیاتی پشت این مسیر وجود دارد، کجاها ممکن است شکست بخوریم و اگر شکست خوردیم، چه برنامه‌ای برای اصلاح مسیر داریم</w:t>
      </w:r>
      <w:r w:rsidRPr="0067757B">
        <w:rPr>
          <w:sz w:val="32"/>
          <w:szCs w:val="32"/>
        </w:rPr>
        <w:t>.</w:t>
      </w:r>
    </w:p>
    <w:p w14:paraId="699CC606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6107F981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15EF2020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2ED0C129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1DE09E3F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67044904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  <w:r w:rsidRPr="0067757B">
        <w:rPr>
          <w:sz w:val="32"/>
          <w:szCs w:val="32"/>
        </w:rPr>
        <w:br/>
        <w:t xml:space="preserve">2. </w:t>
      </w:r>
      <w:r w:rsidRPr="0067757B">
        <w:rPr>
          <w:sz w:val="32"/>
          <w:szCs w:val="32"/>
          <w:rtl/>
        </w:rPr>
        <w:t>مسیر تبدیل ایده به درآمد پایدار</w:t>
      </w:r>
      <w:r w:rsidRPr="0067757B">
        <w:rPr>
          <w:sz w:val="32"/>
          <w:szCs w:val="32"/>
        </w:rPr>
        <w:br/>
        <w:t xml:space="preserve">2.1 </w:t>
      </w:r>
      <w:r w:rsidRPr="0067757B">
        <w:rPr>
          <w:sz w:val="32"/>
          <w:szCs w:val="32"/>
          <w:rtl/>
        </w:rPr>
        <w:t>تعریف مسیر ارزش</w:t>
      </w:r>
      <w:r w:rsidRPr="0067757B">
        <w:rPr>
          <w:sz w:val="32"/>
          <w:szCs w:val="32"/>
        </w:rPr>
        <w:t xml:space="preserve"> (Value Creation Flow)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مسیر خلق ارزش در این کسب‌وکار به صورت زیر تعریف می‌شود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شناسایی نیاز واقعی کاربران به اجاره به‌جای خرید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ایجاد پلتفرمی امن و ساده برای اتصال عرضه‌کننده و متقاضی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کاهش ریسک اجاره از طریق تضمین، قرارداد دیجیتال و احراز هویت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ایجاد تجربه کاربری روان برای افزایش نرخ بازگشت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lastRenderedPageBreak/>
        <w:t>تبدیل تراکنش‌ها به جریان درآمدی پایدار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این مسیر نشان می‌دهد که درآمد صرفاً از «وجود پلتفرم» ایجاد نمی‌شود، بلکه نتیجه زنجیره‌ای از تصمیمات عملیاتی و مدیریتی است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  <w:t xml:space="preserve">2.2 </w:t>
      </w:r>
      <w:r w:rsidRPr="0067757B">
        <w:rPr>
          <w:sz w:val="32"/>
          <w:szCs w:val="32"/>
          <w:rtl/>
        </w:rPr>
        <w:t>مدل درآمدی و نقاط اتصال به عملیات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مدل درآمدی کسب‌وکار شامل موارد زیر است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کارمزد از هر تراکنش اجاره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خدمات ارزش افزوده (بیمه، تضمین بیشتر، تحویل)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همکاری</w:t>
      </w:r>
      <w:r w:rsidRPr="0067757B">
        <w:rPr>
          <w:sz w:val="32"/>
          <w:szCs w:val="32"/>
        </w:rPr>
        <w:t xml:space="preserve"> B2B </w:t>
      </w:r>
      <w:r w:rsidRPr="0067757B">
        <w:rPr>
          <w:sz w:val="32"/>
          <w:szCs w:val="32"/>
          <w:rtl/>
        </w:rPr>
        <w:t>با کسب‌وکارها و برگزارکنندگان رویداد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پلن‌های اشتراکی برای اجاره‌دهندگان حرفه‌ای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هر یک از این جریان‌های درآمدی نیازمند فرآیند عملیاتی مشخص، تیم پاسخگو و</w:t>
      </w:r>
      <w:r w:rsidRPr="0067757B">
        <w:rPr>
          <w:sz w:val="32"/>
          <w:szCs w:val="32"/>
        </w:rPr>
        <w:t xml:space="preserve"> KPI </w:t>
      </w:r>
      <w:r w:rsidRPr="0067757B">
        <w:rPr>
          <w:sz w:val="32"/>
          <w:szCs w:val="32"/>
          <w:rtl/>
        </w:rPr>
        <w:t>قابل اندازه‌گیری است</w:t>
      </w:r>
      <w:r w:rsidRPr="0067757B">
        <w:rPr>
          <w:sz w:val="32"/>
          <w:szCs w:val="32"/>
        </w:rPr>
        <w:t>.</w:t>
      </w:r>
    </w:p>
    <w:p w14:paraId="74CD1EB2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5FE81C20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1D6E0E37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5CC013D8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0215C40F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3FDF0A65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  <w:r w:rsidRPr="0067757B">
        <w:rPr>
          <w:sz w:val="32"/>
          <w:szCs w:val="32"/>
        </w:rPr>
        <w:br/>
        <w:t xml:space="preserve">3. </w:t>
      </w:r>
      <w:r w:rsidRPr="0067757B">
        <w:rPr>
          <w:sz w:val="32"/>
          <w:szCs w:val="32"/>
          <w:rtl/>
        </w:rPr>
        <w:t>فرضیات کلیدی اجرایی</w:t>
      </w:r>
      <w:r w:rsidRPr="0067757B">
        <w:rPr>
          <w:sz w:val="32"/>
          <w:szCs w:val="32"/>
        </w:rPr>
        <w:t xml:space="preserve"> (Execution Assumptions)</w:t>
      </w:r>
      <w:r w:rsidRPr="0067757B">
        <w:rPr>
          <w:sz w:val="32"/>
          <w:szCs w:val="32"/>
        </w:rPr>
        <w:br/>
        <w:t xml:space="preserve">3.1 </w:t>
      </w:r>
      <w:r w:rsidRPr="0067757B">
        <w:rPr>
          <w:sz w:val="32"/>
          <w:szCs w:val="32"/>
          <w:rtl/>
        </w:rPr>
        <w:t>فرضیه: کاربران حاضرند به‌جای خرید، اجاره کنند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شرح فرضیه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 xml:space="preserve">فرض اصلی این است که بخشی از کاربران به دلیل هزینه بالا، استفاده کوتاه‌مدت یا کمبود </w:t>
      </w:r>
      <w:r w:rsidRPr="0067757B">
        <w:rPr>
          <w:sz w:val="32"/>
          <w:szCs w:val="32"/>
          <w:rtl/>
        </w:rPr>
        <w:lastRenderedPageBreak/>
        <w:t>فضای نگهداری، ترجیح می‌دهند کالا را اجاره کنند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شواهد و منطق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افزایش قیمت کالاهای سرمایه‌ای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رشد اقتصاد اشتراکی</w:t>
      </w:r>
      <w:r w:rsidRPr="0067757B">
        <w:rPr>
          <w:sz w:val="32"/>
          <w:szCs w:val="32"/>
        </w:rPr>
        <w:t xml:space="preserve"> (Sharing Economy)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تجربه موفق پلتفرم‌های مشابه در بازارهای دیگر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ریسک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عدم تغییر رفتار مصرف‌کننده در بازار هدف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اقدام کنترلی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اجرای</w:t>
      </w:r>
      <w:r w:rsidRPr="0067757B">
        <w:rPr>
          <w:sz w:val="32"/>
          <w:szCs w:val="32"/>
        </w:rPr>
        <w:t xml:space="preserve"> MVP </w:t>
      </w:r>
      <w:r w:rsidRPr="0067757B">
        <w:rPr>
          <w:sz w:val="32"/>
          <w:szCs w:val="32"/>
          <w:rtl/>
        </w:rPr>
        <w:t>محدود و تحلیل نرخ تبدیل مشاهده به اجاره</w:t>
      </w:r>
      <w:r w:rsidRPr="0067757B">
        <w:rPr>
          <w:sz w:val="32"/>
          <w:szCs w:val="32"/>
        </w:rPr>
        <w:br/>
        <w:t xml:space="preserve">3.2 </w:t>
      </w:r>
      <w:r w:rsidRPr="0067757B">
        <w:rPr>
          <w:sz w:val="32"/>
          <w:szCs w:val="32"/>
          <w:rtl/>
        </w:rPr>
        <w:t>فرضیه: اعتماد دیجیتال قابل ساخت است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شرح فرضیه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lastRenderedPageBreak/>
        <w:t>کاربران حاضرند بدون ملاقات حضوری، کالا را اجاره دهند یا بگیرند، به شرط وجود تضمین و چارچوب حقوقی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ریسک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بی‌اعتمادی اولیه و ترس از کلاهبرداری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اقدام اجرایی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احراز هویت چندمرحله‌ای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قرارداد دیجیتال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سیستم امتیازدهی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پشتیبانی انسانی فعال</w:t>
      </w:r>
    </w:p>
    <w:p w14:paraId="5EE49F3A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14482871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69397F82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18CEE240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1741DCD7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  <w:r w:rsidRPr="0067757B">
        <w:rPr>
          <w:sz w:val="32"/>
          <w:szCs w:val="32"/>
        </w:rPr>
        <w:br/>
        <w:t xml:space="preserve">4. </w:t>
      </w:r>
      <w:r w:rsidRPr="0067757B">
        <w:rPr>
          <w:sz w:val="32"/>
          <w:szCs w:val="32"/>
          <w:rtl/>
        </w:rPr>
        <w:t>ساختار تیم و نقش‌ها</w:t>
      </w:r>
      <w:r w:rsidRPr="0067757B">
        <w:rPr>
          <w:sz w:val="32"/>
          <w:szCs w:val="32"/>
        </w:rPr>
        <w:t xml:space="preserve"> (Operational Team Structure)</w:t>
      </w:r>
      <w:r w:rsidRPr="0067757B">
        <w:rPr>
          <w:sz w:val="32"/>
          <w:szCs w:val="32"/>
        </w:rPr>
        <w:br/>
        <w:t xml:space="preserve">4.1 </w:t>
      </w:r>
      <w:r w:rsidRPr="0067757B">
        <w:rPr>
          <w:sz w:val="32"/>
          <w:szCs w:val="32"/>
          <w:rtl/>
        </w:rPr>
        <w:t>نقش‌های کلیدی تیم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مدیر محصول</w:t>
      </w:r>
      <w:r w:rsidRPr="0067757B">
        <w:rPr>
          <w:sz w:val="32"/>
          <w:szCs w:val="32"/>
        </w:rPr>
        <w:t xml:space="preserve"> (Product Owner):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مسئول اولویت‌بندی فیچرها بر اساس ارزش واقعی کاربر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توسعه‌دهنده بک‌اند</w:t>
      </w:r>
      <w:r w:rsidRPr="0067757B">
        <w:rPr>
          <w:sz w:val="32"/>
          <w:szCs w:val="32"/>
        </w:rPr>
        <w:t xml:space="preserve"> (Backend):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پیاده‌سازی منطق اجاره، پرداخت، تضمین و امنیت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توسعه‌دهنده فرانت‌اند</w:t>
      </w:r>
      <w:r w:rsidRPr="0067757B">
        <w:rPr>
          <w:sz w:val="32"/>
          <w:szCs w:val="32"/>
        </w:rPr>
        <w:t xml:space="preserve"> (Frontend):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تجربه کاربری ساده، سریع و قابل اعتماد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lastRenderedPageBreak/>
        <w:t>عملیات و پشتیبانی</w:t>
      </w:r>
      <w:r w:rsidRPr="0067757B">
        <w:rPr>
          <w:sz w:val="32"/>
          <w:szCs w:val="32"/>
        </w:rPr>
        <w:t xml:space="preserve"> (Operations):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مدیریت درخواست‌ها، حل اختلافات، پشتیبانی کاربران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مارکتینگ و رشد</w:t>
      </w:r>
      <w:r w:rsidRPr="0067757B">
        <w:rPr>
          <w:sz w:val="32"/>
          <w:szCs w:val="32"/>
        </w:rPr>
        <w:t xml:space="preserve"> (Growth):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جذب کاربر، تحلیل قیف تبدیل و بهینه‌سازی</w:t>
      </w:r>
      <w:r w:rsidRPr="0067757B">
        <w:rPr>
          <w:sz w:val="32"/>
          <w:szCs w:val="32"/>
        </w:rPr>
        <w:t xml:space="preserve"> CAC</w:t>
      </w:r>
      <w:r w:rsidRPr="0067757B">
        <w:rPr>
          <w:sz w:val="32"/>
          <w:szCs w:val="32"/>
        </w:rPr>
        <w:br/>
        <w:t xml:space="preserve">4.2 </w:t>
      </w:r>
      <w:r w:rsidRPr="0067757B">
        <w:rPr>
          <w:sz w:val="32"/>
          <w:szCs w:val="32"/>
          <w:rtl/>
        </w:rPr>
        <w:t>چرا این تیم می‌تواند اجرا کند؟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این تیم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دامنه مسئله را به‌خوبی می‌شناسد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توسعه را با رویکرد</w:t>
      </w:r>
      <w:r w:rsidRPr="0067757B">
        <w:rPr>
          <w:sz w:val="32"/>
          <w:szCs w:val="32"/>
        </w:rPr>
        <w:t xml:space="preserve"> MVP </w:t>
      </w:r>
      <w:r w:rsidRPr="0067757B">
        <w:rPr>
          <w:sz w:val="32"/>
          <w:szCs w:val="32"/>
          <w:rtl/>
        </w:rPr>
        <w:t>انجام می‌دهد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تصمیمات را مبتنی بر داده می‌گیرد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از مستندسازی و فرآیند فرار نمی‌کند</w:t>
      </w:r>
    </w:p>
    <w:p w14:paraId="2B80E06A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2416CA1F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649ABEAA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38C74B7B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  <w:r w:rsidRPr="0067757B">
        <w:rPr>
          <w:sz w:val="32"/>
          <w:szCs w:val="32"/>
        </w:rPr>
        <w:br/>
        <w:t xml:space="preserve">5. </w:t>
      </w:r>
      <w:r w:rsidRPr="0067757B">
        <w:rPr>
          <w:sz w:val="32"/>
          <w:szCs w:val="32"/>
          <w:rtl/>
        </w:rPr>
        <w:t>فرآیندهای عملیاتی کلیدی</w:t>
      </w:r>
      <w:r w:rsidRPr="0067757B">
        <w:rPr>
          <w:sz w:val="32"/>
          <w:szCs w:val="32"/>
        </w:rPr>
        <w:t xml:space="preserve"> (Core Operations)</w:t>
      </w:r>
      <w:r w:rsidRPr="0067757B">
        <w:rPr>
          <w:sz w:val="32"/>
          <w:szCs w:val="32"/>
        </w:rPr>
        <w:br/>
        <w:t xml:space="preserve">5.1 </w:t>
      </w:r>
      <w:r w:rsidRPr="0067757B">
        <w:rPr>
          <w:sz w:val="32"/>
          <w:szCs w:val="32"/>
          <w:rtl/>
        </w:rPr>
        <w:t>فرآیند اجاره کالا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ثبت کالا توسط اجاره‌دهنده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بررسی و تأیید اولیه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درخواست اجاره توسط کاربر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پرداخت و قفل مبلغ تضمین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تحویل کالا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بازگشت و تسویه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lastRenderedPageBreak/>
        <w:t>هر مرحله دارای لاگ، وضعیت</w:t>
      </w:r>
      <w:r w:rsidRPr="0067757B">
        <w:rPr>
          <w:sz w:val="32"/>
          <w:szCs w:val="32"/>
        </w:rPr>
        <w:t xml:space="preserve"> (Status) </w:t>
      </w:r>
      <w:r w:rsidRPr="0067757B">
        <w:rPr>
          <w:sz w:val="32"/>
          <w:szCs w:val="32"/>
          <w:rtl/>
        </w:rPr>
        <w:t>و مسئول مشخص است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  <w:t xml:space="preserve">5.2 </w:t>
      </w:r>
      <w:r w:rsidRPr="0067757B">
        <w:rPr>
          <w:sz w:val="32"/>
          <w:szCs w:val="32"/>
          <w:rtl/>
        </w:rPr>
        <w:t>مدیریت ریسک عملیاتی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خرابی کالا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تأخیر در تحویل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اختلاف بین طرفین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سوءاستفاده از سیستم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برای هر ریسک، سناریوی پاسخ تعریف شده است</w:t>
      </w:r>
      <w:r w:rsidRPr="0067757B">
        <w:rPr>
          <w:sz w:val="32"/>
          <w:szCs w:val="32"/>
        </w:rPr>
        <w:t>.</w:t>
      </w:r>
      <w:r w:rsidRPr="0067757B">
        <w:rPr>
          <w:sz w:val="32"/>
          <w:szCs w:val="32"/>
        </w:rPr>
        <w:br/>
        <w:t xml:space="preserve">6. </w:t>
      </w:r>
      <w:r w:rsidRPr="0067757B">
        <w:rPr>
          <w:sz w:val="32"/>
          <w:szCs w:val="32"/>
          <w:rtl/>
        </w:rPr>
        <w:t>چرا ممکن است شکست بخوریم؟</w:t>
      </w:r>
      <w:r w:rsidRPr="0067757B">
        <w:rPr>
          <w:sz w:val="32"/>
          <w:szCs w:val="32"/>
        </w:rPr>
        <w:br/>
        <w:t xml:space="preserve">6.1 </w:t>
      </w:r>
      <w:r w:rsidRPr="0067757B">
        <w:rPr>
          <w:sz w:val="32"/>
          <w:szCs w:val="32"/>
          <w:rtl/>
        </w:rPr>
        <w:t>شکست در جذب کاربر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دلایل محتمل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  <w:t xml:space="preserve">CAC </w:t>
      </w:r>
      <w:r w:rsidRPr="0067757B">
        <w:rPr>
          <w:sz w:val="32"/>
          <w:szCs w:val="32"/>
          <w:rtl/>
        </w:rPr>
        <w:t>بالا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lastRenderedPageBreak/>
        <w:t>پیام نامناسب مارکتینگ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عدم درک درست ارزش پیشنهادی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برنامه واکنش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تست کانال‌های مختلف، اصلاح پیام، تمرکز روی نیچ مارکت</w:t>
      </w:r>
      <w:r w:rsidRPr="0067757B">
        <w:rPr>
          <w:sz w:val="32"/>
          <w:szCs w:val="32"/>
        </w:rPr>
        <w:br/>
        <w:t xml:space="preserve">6.2 </w:t>
      </w:r>
      <w:r w:rsidRPr="0067757B">
        <w:rPr>
          <w:sz w:val="32"/>
          <w:szCs w:val="32"/>
          <w:rtl/>
        </w:rPr>
        <w:t>شکست در عملیات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دلایل محتمل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پیچیدگی فرآیند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پاسخ‌گویی ضعیف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نبود استاندارد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برنامه واکنش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ساده‌سازی فرآیندها، اتوماسیون، مستندسازی</w:t>
      </w:r>
    </w:p>
    <w:p w14:paraId="461B1072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  <w:r w:rsidRPr="0067757B">
        <w:rPr>
          <w:sz w:val="32"/>
          <w:szCs w:val="32"/>
        </w:rPr>
        <w:lastRenderedPageBreak/>
        <w:br/>
        <w:t xml:space="preserve">7. Unknowns – </w:t>
      </w:r>
      <w:r w:rsidRPr="0067757B">
        <w:rPr>
          <w:sz w:val="32"/>
          <w:szCs w:val="32"/>
          <w:rtl/>
        </w:rPr>
        <w:t>چیزهایی که هنوز نمی‌دانیم</w:t>
      </w:r>
      <w:r w:rsidRPr="0067757B">
        <w:rPr>
          <w:sz w:val="32"/>
          <w:szCs w:val="32"/>
        </w:rPr>
        <w:br/>
        <w:t xml:space="preserve">7.1 </w:t>
      </w:r>
      <w:r w:rsidRPr="0067757B">
        <w:rPr>
          <w:sz w:val="32"/>
          <w:szCs w:val="32"/>
          <w:rtl/>
        </w:rPr>
        <w:t>رفتار واقعی کاربران در مقیاس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ما هنوز نمی‌دانیم</w:t>
      </w:r>
      <w:r w:rsidRPr="0067757B">
        <w:rPr>
          <w:sz w:val="32"/>
          <w:szCs w:val="32"/>
        </w:rPr>
        <w:t>: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نرخ بازگشت واقعی چقدر است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کاربران چقدر به هم اعتماد می‌کنند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کدام دسته کالا بیشترین چسبندگی را دارد</w:t>
      </w:r>
      <w:r w:rsidRPr="0067757B">
        <w:rPr>
          <w:sz w:val="32"/>
          <w:szCs w:val="32"/>
        </w:rPr>
        <w:br/>
        <w:t xml:space="preserve">7.2 </w:t>
      </w:r>
      <w:r w:rsidRPr="0067757B">
        <w:rPr>
          <w:sz w:val="32"/>
          <w:szCs w:val="32"/>
          <w:rtl/>
        </w:rPr>
        <w:t>برنامه کشف</w:t>
      </w:r>
      <w:r w:rsidRPr="0067757B">
        <w:rPr>
          <w:sz w:val="32"/>
          <w:szCs w:val="32"/>
        </w:rPr>
        <w:t xml:space="preserve"> Unknowns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اجرای پایلوت محدود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تحلیل داده‌های رفتاری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مصاحبه با کاربران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</w:rPr>
        <w:lastRenderedPageBreak/>
        <w:t xml:space="preserve">A/B </w:t>
      </w:r>
      <w:r w:rsidRPr="0067757B">
        <w:rPr>
          <w:sz w:val="32"/>
          <w:szCs w:val="32"/>
          <w:rtl/>
        </w:rPr>
        <w:t>تست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هدف، تبدیل</w:t>
      </w:r>
      <w:r w:rsidRPr="0067757B">
        <w:rPr>
          <w:sz w:val="32"/>
          <w:szCs w:val="32"/>
        </w:rPr>
        <w:t xml:space="preserve"> Unknowns </w:t>
      </w:r>
      <w:r w:rsidRPr="0067757B">
        <w:rPr>
          <w:sz w:val="32"/>
          <w:szCs w:val="32"/>
          <w:rtl/>
        </w:rPr>
        <w:t>به</w:t>
      </w:r>
      <w:r w:rsidRPr="0067757B">
        <w:rPr>
          <w:sz w:val="32"/>
          <w:szCs w:val="32"/>
        </w:rPr>
        <w:t xml:space="preserve"> Known Risks </w:t>
      </w:r>
      <w:r w:rsidRPr="0067757B">
        <w:rPr>
          <w:sz w:val="32"/>
          <w:szCs w:val="32"/>
          <w:rtl/>
        </w:rPr>
        <w:t>است</w:t>
      </w:r>
      <w:r w:rsidRPr="0067757B">
        <w:rPr>
          <w:sz w:val="32"/>
          <w:szCs w:val="32"/>
        </w:rPr>
        <w:t>.</w:t>
      </w:r>
    </w:p>
    <w:p w14:paraId="5DDBC2A3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2DDAA868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  <w:r w:rsidRPr="0067757B">
        <w:rPr>
          <w:sz w:val="32"/>
          <w:szCs w:val="32"/>
        </w:rPr>
        <w:br/>
        <w:t xml:space="preserve">8. </w:t>
      </w:r>
      <w:r w:rsidRPr="0067757B">
        <w:rPr>
          <w:sz w:val="32"/>
          <w:szCs w:val="32"/>
          <w:rtl/>
        </w:rPr>
        <w:t>برنامه رشد عملیاتی</w:t>
      </w:r>
      <w:r w:rsidRPr="0067757B">
        <w:rPr>
          <w:sz w:val="32"/>
          <w:szCs w:val="32"/>
        </w:rPr>
        <w:t xml:space="preserve"> (Operational Scaling Plan)</w:t>
      </w:r>
      <w:r w:rsidRPr="0067757B">
        <w:rPr>
          <w:sz w:val="32"/>
          <w:szCs w:val="32"/>
        </w:rPr>
        <w:br/>
        <w:t xml:space="preserve">8.1 </w:t>
      </w:r>
      <w:r w:rsidRPr="0067757B">
        <w:rPr>
          <w:sz w:val="32"/>
          <w:szCs w:val="32"/>
          <w:rtl/>
        </w:rPr>
        <w:t>مقیاس‌پذیری فنی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معماری ماژولار</w:t>
      </w:r>
      <w:r w:rsidRPr="0067757B">
        <w:rPr>
          <w:sz w:val="32"/>
          <w:szCs w:val="32"/>
        </w:rPr>
        <w:br/>
        <w:t>API-first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آماده برای افزایش ترافیک</w:t>
      </w:r>
      <w:r w:rsidRPr="0067757B">
        <w:rPr>
          <w:sz w:val="32"/>
          <w:szCs w:val="32"/>
        </w:rPr>
        <w:br/>
        <w:t xml:space="preserve">8.2 </w:t>
      </w:r>
      <w:r w:rsidRPr="0067757B">
        <w:rPr>
          <w:sz w:val="32"/>
          <w:szCs w:val="32"/>
          <w:rtl/>
        </w:rPr>
        <w:t>مقیاس‌پذیری انسانی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تعریف</w:t>
      </w:r>
      <w:r w:rsidRPr="0067757B">
        <w:rPr>
          <w:sz w:val="32"/>
          <w:szCs w:val="32"/>
        </w:rPr>
        <w:t xml:space="preserve"> SOP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lastRenderedPageBreak/>
        <w:t>آموزش پشتیبانی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کاهش وابستگی به افراد کلیدی</w:t>
      </w:r>
    </w:p>
    <w:p w14:paraId="70EE5FDB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50A7A895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240FC8B9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29DB98E0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2C8FBC76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5802845F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6A891187" w14:textId="77777777" w:rsidR="0067757B" w:rsidRPr="0067757B" w:rsidRDefault="0067757B" w:rsidP="0067757B">
      <w:pPr>
        <w:bidi/>
        <w:spacing w:line="720" w:lineRule="auto"/>
        <w:rPr>
          <w:sz w:val="32"/>
          <w:szCs w:val="32"/>
        </w:rPr>
      </w:pPr>
    </w:p>
    <w:p w14:paraId="0A3023DB" w14:textId="0C9421A6" w:rsidR="006627A7" w:rsidRPr="0067757B" w:rsidRDefault="0067757B" w:rsidP="0067757B">
      <w:pPr>
        <w:bidi/>
        <w:spacing w:line="720" w:lineRule="auto"/>
        <w:rPr>
          <w:sz w:val="32"/>
          <w:szCs w:val="32"/>
        </w:rPr>
      </w:pPr>
      <w:r w:rsidRPr="0067757B">
        <w:rPr>
          <w:sz w:val="32"/>
          <w:szCs w:val="32"/>
        </w:rPr>
        <w:lastRenderedPageBreak/>
        <w:br/>
        <w:t xml:space="preserve">9. </w:t>
      </w:r>
      <w:r w:rsidRPr="0067757B">
        <w:rPr>
          <w:sz w:val="32"/>
          <w:szCs w:val="32"/>
          <w:rtl/>
        </w:rPr>
        <w:t>جمع‌بندی نهایی</w:t>
      </w:r>
      <w:r w:rsidRPr="0067757B">
        <w:rPr>
          <w:sz w:val="32"/>
          <w:szCs w:val="32"/>
        </w:rPr>
        <w:br/>
      </w:r>
      <w:r w:rsidRPr="0067757B">
        <w:rPr>
          <w:sz w:val="32"/>
          <w:szCs w:val="32"/>
          <w:rtl/>
        </w:rPr>
        <w:t>این سند نشان می‌دهد که تیم صرفاً به ایده اتکا نکرده، بلکه مسیر اجرایی، ریسک‌ها، شکست‌ها و ناشناخته‌ها را به رسمیت شناخته و برای هر کدام برنامه دارد. این بلوغ فکری، مهم‌ترین شاخص آمادگی برای جذب سرمایه و رشد پایدار است</w:t>
      </w:r>
      <w:r w:rsidRPr="0067757B">
        <w:rPr>
          <w:sz w:val="32"/>
          <w:szCs w:val="32"/>
        </w:rPr>
        <w:t>.</w:t>
      </w:r>
    </w:p>
    <w:sectPr w:rsidR="006627A7" w:rsidRPr="0067757B" w:rsidSect="00E359AA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7A7"/>
    <w:rsid w:val="00031298"/>
    <w:rsid w:val="000335EC"/>
    <w:rsid w:val="000C64DC"/>
    <w:rsid w:val="006627A7"/>
    <w:rsid w:val="0067757B"/>
    <w:rsid w:val="00706C2D"/>
    <w:rsid w:val="00743AC8"/>
    <w:rsid w:val="00CA56BE"/>
    <w:rsid w:val="00E359AA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0F317"/>
  <w15:chartTrackingRefBased/>
  <w15:docId w15:val="{5408FAEB-41E9-4C6D-A641-E88E17664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75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1387</Words>
  <Characters>7907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3</cp:revision>
  <dcterms:created xsi:type="dcterms:W3CDTF">2026-02-05T21:43:00Z</dcterms:created>
  <dcterms:modified xsi:type="dcterms:W3CDTF">2026-02-08T21:22:00Z</dcterms:modified>
</cp:coreProperties>
</file>