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B9BE3" w14:textId="2BF719E1" w:rsidR="00CA56BE" w:rsidRPr="00F0148D" w:rsidRDefault="00F0148D" w:rsidP="00F0148D">
      <w:pPr>
        <w:bidi/>
        <w:rPr>
          <w:sz w:val="24"/>
          <w:szCs w:val="24"/>
        </w:rPr>
      </w:pPr>
      <w:r w:rsidRPr="00DF70DD">
        <w:rPr>
          <w:b/>
          <w:bCs/>
          <w:sz w:val="32"/>
          <w:szCs w:val="32"/>
        </w:rPr>
        <w:t>OKR &amp; KPI Tree + Measurement Plan 2.4</w:t>
      </w:r>
      <w:r w:rsidRPr="00DF70DD">
        <w:rPr>
          <w:sz w:val="32"/>
          <w:szCs w:val="32"/>
        </w:rPr>
        <w:br/>
      </w:r>
      <w:r w:rsidRPr="00F0148D">
        <w:rPr>
          <w:sz w:val="24"/>
          <w:szCs w:val="24"/>
        </w:rPr>
        <w:br/>
        <w:t xml:space="preserve">1. </w:t>
      </w:r>
      <w:r w:rsidRPr="00F0148D">
        <w:rPr>
          <w:sz w:val="24"/>
          <w:szCs w:val="24"/>
          <w:rtl/>
        </w:rPr>
        <w:t>مقدمه: چرا</w:t>
      </w:r>
      <w:r w:rsidRPr="00F0148D">
        <w:rPr>
          <w:sz w:val="24"/>
          <w:szCs w:val="24"/>
        </w:rPr>
        <w:t xml:space="preserve"> OKR </w:t>
      </w:r>
      <w:r w:rsidRPr="00F0148D">
        <w:rPr>
          <w:sz w:val="24"/>
          <w:szCs w:val="24"/>
          <w:rtl/>
        </w:rPr>
        <w:t>و</w:t>
      </w:r>
      <w:r w:rsidRPr="00F0148D">
        <w:rPr>
          <w:sz w:val="24"/>
          <w:szCs w:val="24"/>
        </w:rPr>
        <w:t xml:space="preserve"> KPI </w:t>
      </w:r>
      <w:r w:rsidRPr="00F0148D">
        <w:rPr>
          <w:sz w:val="24"/>
          <w:szCs w:val="24"/>
          <w:rtl/>
        </w:rPr>
        <w:t>ستون فقرات مدیریت هستند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در یک استارتاپ در حال رشد، مشکل اصلی «کم‌کاری» نیست؛ مشکل اصلی کارهای زیاد بدون اثر واقعی است</w:t>
      </w:r>
      <w:r w:rsidRPr="00F0148D">
        <w:rPr>
          <w:sz w:val="24"/>
          <w:szCs w:val="24"/>
        </w:rPr>
        <w:t xml:space="preserve">. OKR </w:t>
      </w:r>
      <w:r w:rsidRPr="00F0148D">
        <w:rPr>
          <w:sz w:val="24"/>
          <w:szCs w:val="24"/>
          <w:rtl/>
        </w:rPr>
        <w:t>و</w:t>
      </w:r>
      <w:r w:rsidRPr="00F0148D">
        <w:rPr>
          <w:sz w:val="24"/>
          <w:szCs w:val="24"/>
        </w:rPr>
        <w:t xml:space="preserve"> KPI </w:t>
      </w:r>
      <w:r w:rsidRPr="00F0148D">
        <w:rPr>
          <w:sz w:val="24"/>
          <w:szCs w:val="24"/>
          <w:rtl/>
        </w:rPr>
        <w:t>به تیم کمک می‌کنند که بداند موفقیت دقیقاً یعنی چه، چگونه اندازه‌گیری می‌شود و چه زمانی باید مسیر را اصلاح کرد. این سند نشان می‌دهد که سازمان فقط «فعال» نیست، بلکه قابل هدایت و قابل کنترل است</w:t>
      </w:r>
      <w:r w:rsidRPr="00F0148D">
        <w:rPr>
          <w:sz w:val="24"/>
          <w:szCs w:val="24"/>
        </w:rPr>
        <w:t>.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هدف این سند، تبدیل اهداف کلان شرکت به شاخص‌های قابل اندازه‌گیری در سطح تیم‌ها و ایجاد یک سیستم تصمیم‌سازی مبتنی بر داده است</w:t>
      </w:r>
      <w:r w:rsidRPr="00F0148D">
        <w:rPr>
          <w:sz w:val="24"/>
          <w:szCs w:val="24"/>
        </w:rPr>
        <w:t>.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---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2. </w:t>
      </w:r>
      <w:r w:rsidRPr="00F0148D">
        <w:rPr>
          <w:sz w:val="24"/>
          <w:szCs w:val="24"/>
          <w:rtl/>
        </w:rPr>
        <w:t>ساختار کلی</w:t>
      </w:r>
      <w:r w:rsidRPr="00F0148D">
        <w:rPr>
          <w:sz w:val="24"/>
          <w:szCs w:val="24"/>
        </w:rPr>
        <w:t xml:space="preserve"> KPI Tree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در</w:t>
      </w:r>
      <w:r w:rsidRPr="00F0148D">
        <w:rPr>
          <w:sz w:val="24"/>
          <w:szCs w:val="24"/>
        </w:rPr>
        <w:t xml:space="preserve"> LoopRent</w:t>
      </w:r>
      <w:r w:rsidRPr="00F0148D">
        <w:rPr>
          <w:sz w:val="24"/>
          <w:szCs w:val="24"/>
          <w:rtl/>
        </w:rPr>
        <w:t xml:space="preserve">، </w:t>
      </w:r>
      <w:r w:rsidRPr="00F0148D">
        <w:rPr>
          <w:sz w:val="24"/>
          <w:szCs w:val="24"/>
        </w:rPr>
        <w:t>KPI</w:t>
      </w:r>
      <w:r w:rsidRPr="00F0148D">
        <w:rPr>
          <w:sz w:val="24"/>
          <w:szCs w:val="24"/>
          <w:rtl/>
        </w:rPr>
        <w:t>ها به‌صورت درختی تعریف می‌شوند</w:t>
      </w:r>
      <w:r w:rsidRPr="00F0148D">
        <w:rPr>
          <w:sz w:val="24"/>
          <w:szCs w:val="24"/>
        </w:rPr>
        <w:t>: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 xml:space="preserve">سطح </w:t>
      </w:r>
      <w:r w:rsidRPr="00F0148D">
        <w:rPr>
          <w:sz w:val="24"/>
          <w:szCs w:val="24"/>
          <w:rtl/>
          <w:lang w:bidi="fa-IR"/>
        </w:rPr>
        <w:t>۱</w:t>
      </w:r>
      <w:r w:rsidRPr="00F0148D">
        <w:rPr>
          <w:sz w:val="24"/>
          <w:szCs w:val="24"/>
        </w:rPr>
        <w:t>: KPI</w:t>
      </w:r>
      <w:r w:rsidRPr="00F0148D">
        <w:rPr>
          <w:sz w:val="24"/>
          <w:szCs w:val="24"/>
          <w:rtl/>
        </w:rPr>
        <w:t>های کلان شرکت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 xml:space="preserve">سطح </w:t>
      </w:r>
      <w:r w:rsidRPr="00F0148D">
        <w:rPr>
          <w:sz w:val="24"/>
          <w:szCs w:val="24"/>
          <w:rtl/>
          <w:lang w:bidi="fa-IR"/>
        </w:rPr>
        <w:t>۲</w:t>
      </w:r>
      <w:r w:rsidRPr="00F0148D">
        <w:rPr>
          <w:sz w:val="24"/>
          <w:szCs w:val="24"/>
        </w:rPr>
        <w:t>: KPI</w:t>
      </w:r>
      <w:r w:rsidRPr="00F0148D">
        <w:rPr>
          <w:sz w:val="24"/>
          <w:szCs w:val="24"/>
          <w:rtl/>
        </w:rPr>
        <w:t>های حوزه‌ای (محصول، رشد، عملیات، مالی)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 xml:space="preserve">سطح </w:t>
      </w:r>
      <w:r w:rsidRPr="00F0148D">
        <w:rPr>
          <w:sz w:val="24"/>
          <w:szCs w:val="24"/>
          <w:rtl/>
          <w:lang w:bidi="fa-IR"/>
        </w:rPr>
        <w:t>۳</w:t>
      </w:r>
      <w:r w:rsidRPr="00F0148D">
        <w:rPr>
          <w:sz w:val="24"/>
          <w:szCs w:val="24"/>
        </w:rPr>
        <w:t>: KPI</w:t>
      </w:r>
      <w:r w:rsidRPr="00F0148D">
        <w:rPr>
          <w:sz w:val="24"/>
          <w:szCs w:val="24"/>
          <w:rtl/>
        </w:rPr>
        <w:t>های تیمی و اجرایی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هر</w:t>
      </w:r>
      <w:r w:rsidRPr="00F0148D">
        <w:rPr>
          <w:sz w:val="24"/>
          <w:szCs w:val="24"/>
        </w:rPr>
        <w:t xml:space="preserve"> KPI </w:t>
      </w:r>
      <w:r w:rsidRPr="00F0148D">
        <w:rPr>
          <w:sz w:val="24"/>
          <w:szCs w:val="24"/>
          <w:rtl/>
        </w:rPr>
        <w:t>سطح پایین باید مستقیماً به یک</w:t>
      </w:r>
      <w:r w:rsidRPr="00F0148D">
        <w:rPr>
          <w:sz w:val="24"/>
          <w:szCs w:val="24"/>
        </w:rPr>
        <w:t xml:space="preserve"> KPI </w:t>
      </w:r>
      <w:r w:rsidRPr="00F0148D">
        <w:rPr>
          <w:sz w:val="24"/>
          <w:szCs w:val="24"/>
          <w:rtl/>
        </w:rPr>
        <w:t>بالاتر متصل باشد</w:t>
      </w:r>
      <w:r w:rsidRPr="00F0148D">
        <w:rPr>
          <w:sz w:val="24"/>
          <w:szCs w:val="24"/>
        </w:rPr>
        <w:t>.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---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3. KPI</w:t>
      </w:r>
      <w:r w:rsidRPr="00F0148D">
        <w:rPr>
          <w:sz w:val="24"/>
          <w:szCs w:val="24"/>
          <w:rtl/>
        </w:rPr>
        <w:t>های سطح شرکت</w:t>
      </w:r>
      <w:r w:rsidRPr="00F0148D">
        <w:rPr>
          <w:sz w:val="24"/>
          <w:szCs w:val="24"/>
        </w:rPr>
        <w:t xml:space="preserve"> (Company-Level KPIs)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3.1 </w:t>
      </w:r>
      <w:r w:rsidRPr="00F0148D">
        <w:rPr>
          <w:sz w:val="24"/>
          <w:szCs w:val="24"/>
          <w:rtl/>
        </w:rPr>
        <w:t>رشد</w:t>
      </w:r>
      <w:r w:rsidRPr="00F0148D">
        <w:rPr>
          <w:sz w:val="24"/>
          <w:szCs w:val="24"/>
        </w:rPr>
        <w:t xml:space="preserve"> (Growth)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تعریف: میزان افزایش استفاده واقعی از پلتفرم در طول زمان</w:t>
      </w:r>
      <w:r w:rsidRPr="00F0148D">
        <w:rPr>
          <w:sz w:val="24"/>
          <w:szCs w:val="24"/>
        </w:rPr>
        <w:t>.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KPI </w:t>
      </w:r>
      <w:r w:rsidRPr="00F0148D">
        <w:rPr>
          <w:sz w:val="24"/>
          <w:szCs w:val="24"/>
          <w:rtl/>
        </w:rPr>
        <w:t>اصلی</w:t>
      </w:r>
      <w:r w:rsidRPr="00F0148D">
        <w:rPr>
          <w:sz w:val="24"/>
          <w:szCs w:val="24"/>
        </w:rPr>
        <w:t>: Monthly Active Renters (MAR)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lastRenderedPageBreak/>
        <w:t>فرمول: تعداد کاربران یکتایی که حداقل یک اجاره موفق در ماه انجام داده‌اند</w:t>
      </w:r>
      <w:r w:rsidRPr="00F0148D">
        <w:rPr>
          <w:sz w:val="24"/>
          <w:szCs w:val="24"/>
        </w:rPr>
        <w:t>.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منبع داده: دیتابیس تراکنش‌ها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ابزار اندازه‌گیری: داشبورد داخلی</w:t>
      </w:r>
      <w:r w:rsidRPr="00F0148D">
        <w:rPr>
          <w:sz w:val="24"/>
          <w:szCs w:val="24"/>
        </w:rPr>
        <w:t xml:space="preserve"> / Google Analytics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دوره گزارش: ماهانه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مرز هشدار</w:t>
      </w:r>
      <w:r w:rsidRPr="00F0148D">
        <w:rPr>
          <w:sz w:val="24"/>
          <w:szCs w:val="24"/>
        </w:rPr>
        <w:t>: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 xml:space="preserve">وضعیت خوب: رشد ماهانه </w:t>
      </w:r>
      <w:r w:rsidRPr="00F0148D">
        <w:rPr>
          <w:sz w:val="24"/>
          <w:szCs w:val="24"/>
        </w:rPr>
        <w:t xml:space="preserve">&gt; </w:t>
      </w:r>
      <w:r w:rsidRPr="00F0148D">
        <w:rPr>
          <w:sz w:val="24"/>
          <w:szCs w:val="24"/>
          <w:rtl/>
          <w:lang w:bidi="fa-IR"/>
        </w:rPr>
        <w:t>۱۰٪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 xml:space="preserve">وضعیت هشدار: رشد بین </w:t>
      </w:r>
      <w:r w:rsidRPr="00F0148D">
        <w:rPr>
          <w:sz w:val="24"/>
          <w:szCs w:val="24"/>
          <w:rtl/>
          <w:lang w:bidi="fa-IR"/>
        </w:rPr>
        <w:t>۳٪</w:t>
      </w:r>
      <w:r w:rsidRPr="00F0148D">
        <w:rPr>
          <w:sz w:val="24"/>
          <w:szCs w:val="24"/>
          <w:rtl/>
        </w:rPr>
        <w:t xml:space="preserve"> تا </w:t>
      </w:r>
      <w:r w:rsidRPr="00F0148D">
        <w:rPr>
          <w:sz w:val="24"/>
          <w:szCs w:val="24"/>
          <w:rtl/>
          <w:lang w:bidi="fa-IR"/>
        </w:rPr>
        <w:t>۱۰٪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 xml:space="preserve">وضعیت بحرانی: رشد </w:t>
      </w:r>
      <w:r w:rsidRPr="00F0148D">
        <w:rPr>
          <w:sz w:val="24"/>
          <w:szCs w:val="24"/>
        </w:rPr>
        <w:t xml:space="preserve">&lt; </w:t>
      </w:r>
      <w:r w:rsidRPr="00F0148D">
        <w:rPr>
          <w:sz w:val="24"/>
          <w:szCs w:val="24"/>
          <w:rtl/>
          <w:lang w:bidi="fa-IR"/>
        </w:rPr>
        <w:t>۳٪</w:t>
      </w:r>
      <w:r w:rsidRPr="00F0148D">
        <w:rPr>
          <w:sz w:val="24"/>
          <w:szCs w:val="24"/>
        </w:rPr>
        <w:t xml:space="preserve"> → </w:t>
      </w:r>
      <w:r w:rsidRPr="00F0148D">
        <w:rPr>
          <w:sz w:val="24"/>
          <w:szCs w:val="24"/>
          <w:rtl/>
        </w:rPr>
        <w:t>فعال‌سازی بازبینی کانال‌های جذب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---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3.2 </w:t>
      </w:r>
      <w:r w:rsidRPr="00F0148D">
        <w:rPr>
          <w:sz w:val="24"/>
          <w:szCs w:val="24"/>
          <w:rtl/>
        </w:rPr>
        <w:t>سودآوری</w:t>
      </w:r>
      <w:r w:rsidRPr="00F0148D">
        <w:rPr>
          <w:sz w:val="24"/>
          <w:szCs w:val="24"/>
        </w:rPr>
        <w:t xml:space="preserve"> (Profitability)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KPI </w:t>
      </w:r>
      <w:r w:rsidRPr="00F0148D">
        <w:rPr>
          <w:sz w:val="24"/>
          <w:szCs w:val="24"/>
          <w:rtl/>
        </w:rPr>
        <w:t>اصلی</w:t>
      </w:r>
      <w:r w:rsidRPr="00F0148D">
        <w:rPr>
          <w:sz w:val="24"/>
          <w:szCs w:val="24"/>
        </w:rPr>
        <w:t>: Contribution Margin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فرمول: (درآمد – هزینه‌های متغیر مستقیم) / درآمد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منبع داده: سیستم مالی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دوره گزارش: ماهانه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مرز هشدار</w:t>
      </w:r>
      <w:r w:rsidRPr="00F0148D">
        <w:rPr>
          <w:sz w:val="24"/>
          <w:szCs w:val="24"/>
        </w:rPr>
        <w:t>: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خوب</w:t>
      </w:r>
      <w:r w:rsidRPr="00F0148D">
        <w:rPr>
          <w:sz w:val="24"/>
          <w:szCs w:val="24"/>
        </w:rPr>
        <w:t xml:space="preserve">: &gt; </w:t>
      </w:r>
      <w:r w:rsidRPr="00F0148D">
        <w:rPr>
          <w:sz w:val="24"/>
          <w:szCs w:val="24"/>
          <w:rtl/>
          <w:lang w:bidi="fa-IR"/>
        </w:rPr>
        <w:t>۳۰٪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 xml:space="preserve">هشدار: </w:t>
      </w:r>
      <w:r w:rsidRPr="00F0148D">
        <w:rPr>
          <w:sz w:val="24"/>
          <w:szCs w:val="24"/>
          <w:rtl/>
          <w:lang w:bidi="fa-IR"/>
        </w:rPr>
        <w:t>۱۵٪–۳۰٪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بد</w:t>
      </w:r>
      <w:r w:rsidRPr="00F0148D">
        <w:rPr>
          <w:sz w:val="24"/>
          <w:szCs w:val="24"/>
        </w:rPr>
        <w:t xml:space="preserve">: &lt; </w:t>
      </w:r>
      <w:r w:rsidRPr="00F0148D">
        <w:rPr>
          <w:sz w:val="24"/>
          <w:szCs w:val="24"/>
          <w:rtl/>
          <w:lang w:bidi="fa-IR"/>
        </w:rPr>
        <w:t>۱۵٪</w:t>
      </w:r>
      <w:r w:rsidRPr="00F0148D">
        <w:rPr>
          <w:sz w:val="24"/>
          <w:szCs w:val="24"/>
        </w:rPr>
        <w:t xml:space="preserve"> → </w:t>
      </w:r>
      <w:r w:rsidRPr="00F0148D">
        <w:rPr>
          <w:sz w:val="24"/>
          <w:szCs w:val="24"/>
          <w:rtl/>
        </w:rPr>
        <w:t>توقف رشد و تمرکز بر هزینه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lastRenderedPageBreak/>
        <w:br/>
        <w:t>---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3.3 </w:t>
      </w:r>
      <w:r w:rsidRPr="00F0148D">
        <w:rPr>
          <w:sz w:val="24"/>
          <w:szCs w:val="24"/>
          <w:rtl/>
        </w:rPr>
        <w:t>نگهداشت کاربران</w:t>
      </w:r>
      <w:r w:rsidRPr="00F0148D">
        <w:rPr>
          <w:sz w:val="24"/>
          <w:szCs w:val="24"/>
        </w:rPr>
        <w:t xml:space="preserve"> (Retention)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KPI </w:t>
      </w:r>
      <w:r w:rsidRPr="00F0148D">
        <w:rPr>
          <w:sz w:val="24"/>
          <w:szCs w:val="24"/>
          <w:rtl/>
        </w:rPr>
        <w:t>اصلی: 30</w:t>
      </w:r>
      <w:r w:rsidRPr="00F0148D">
        <w:rPr>
          <w:sz w:val="24"/>
          <w:szCs w:val="24"/>
        </w:rPr>
        <w:t>-Day Retention Rate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 xml:space="preserve">فرمول: کاربرانی که در </w:t>
      </w:r>
      <w:r w:rsidRPr="00F0148D">
        <w:rPr>
          <w:sz w:val="24"/>
          <w:szCs w:val="24"/>
          <w:rtl/>
          <w:lang w:bidi="fa-IR"/>
        </w:rPr>
        <w:t>۳۰</w:t>
      </w:r>
      <w:r w:rsidRPr="00F0148D">
        <w:rPr>
          <w:sz w:val="24"/>
          <w:szCs w:val="24"/>
          <w:rtl/>
        </w:rPr>
        <w:t xml:space="preserve"> روز دوباره اجاره کرده‌اند / کل کاربران جدید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ابزار</w:t>
      </w:r>
      <w:r w:rsidRPr="00F0148D">
        <w:rPr>
          <w:sz w:val="24"/>
          <w:szCs w:val="24"/>
        </w:rPr>
        <w:t xml:space="preserve">: Analytics + </w:t>
      </w:r>
      <w:r w:rsidRPr="00F0148D">
        <w:rPr>
          <w:sz w:val="24"/>
          <w:szCs w:val="24"/>
          <w:rtl/>
        </w:rPr>
        <w:t>دیتابیس سفارش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مرز هشدار</w:t>
      </w:r>
      <w:r w:rsidRPr="00F0148D">
        <w:rPr>
          <w:sz w:val="24"/>
          <w:szCs w:val="24"/>
        </w:rPr>
        <w:t>: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خوب</w:t>
      </w:r>
      <w:r w:rsidRPr="00F0148D">
        <w:rPr>
          <w:sz w:val="24"/>
          <w:szCs w:val="24"/>
        </w:rPr>
        <w:t>: &gt; 25٪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هشدار: 15٪–25٪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بد</w:t>
      </w:r>
      <w:r w:rsidRPr="00F0148D">
        <w:rPr>
          <w:sz w:val="24"/>
          <w:szCs w:val="24"/>
        </w:rPr>
        <w:t xml:space="preserve">: &lt; 15٪ → </w:t>
      </w:r>
      <w:r w:rsidRPr="00F0148D">
        <w:rPr>
          <w:sz w:val="24"/>
          <w:szCs w:val="24"/>
          <w:rtl/>
        </w:rPr>
        <w:t>بررسی تجربه کاربری و عرضه کالا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---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4. </w:t>
      </w:r>
      <w:r w:rsidRPr="00F0148D">
        <w:rPr>
          <w:sz w:val="24"/>
          <w:szCs w:val="24"/>
          <w:rtl/>
        </w:rPr>
        <w:t>شکستن</w:t>
      </w:r>
      <w:r w:rsidRPr="00F0148D">
        <w:rPr>
          <w:sz w:val="24"/>
          <w:szCs w:val="24"/>
        </w:rPr>
        <w:t xml:space="preserve"> KPI</w:t>
      </w:r>
      <w:r w:rsidRPr="00F0148D">
        <w:rPr>
          <w:sz w:val="24"/>
          <w:szCs w:val="24"/>
          <w:rtl/>
        </w:rPr>
        <w:t>های شرکت به سطح حوزه‌ها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4.1 </w:t>
      </w:r>
      <w:r w:rsidRPr="00F0148D">
        <w:rPr>
          <w:sz w:val="24"/>
          <w:szCs w:val="24"/>
          <w:rtl/>
        </w:rPr>
        <w:t>حوزه محصول</w:t>
      </w:r>
      <w:r w:rsidRPr="00F0148D">
        <w:rPr>
          <w:sz w:val="24"/>
          <w:szCs w:val="24"/>
        </w:rPr>
        <w:t xml:space="preserve"> (Product KPIs)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هدف کلان: افزایش نرخ تبدیل و کاهش اصطکاک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Conversion Rate (Visit → Rent)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Time to Complete Order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Error Rate </w:t>
      </w:r>
      <w:r w:rsidRPr="00F0148D">
        <w:rPr>
          <w:sz w:val="24"/>
          <w:szCs w:val="24"/>
          <w:rtl/>
        </w:rPr>
        <w:t>در مسیر اجاره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هر کدام از این</w:t>
      </w:r>
      <w:r w:rsidRPr="00F0148D">
        <w:rPr>
          <w:sz w:val="24"/>
          <w:szCs w:val="24"/>
        </w:rPr>
        <w:t xml:space="preserve"> KPI</w:t>
      </w:r>
      <w:r w:rsidRPr="00F0148D">
        <w:rPr>
          <w:sz w:val="24"/>
          <w:szCs w:val="24"/>
          <w:rtl/>
        </w:rPr>
        <w:t>ها مستقیماً بر</w:t>
      </w:r>
      <w:r w:rsidRPr="00F0148D">
        <w:rPr>
          <w:sz w:val="24"/>
          <w:szCs w:val="24"/>
        </w:rPr>
        <w:t xml:space="preserve"> Growth </w:t>
      </w:r>
      <w:r w:rsidRPr="00F0148D">
        <w:rPr>
          <w:sz w:val="24"/>
          <w:szCs w:val="24"/>
          <w:rtl/>
        </w:rPr>
        <w:t>و</w:t>
      </w:r>
      <w:r w:rsidRPr="00F0148D">
        <w:rPr>
          <w:sz w:val="24"/>
          <w:szCs w:val="24"/>
        </w:rPr>
        <w:t xml:space="preserve"> Retention </w:t>
      </w:r>
      <w:r w:rsidRPr="00F0148D">
        <w:rPr>
          <w:sz w:val="24"/>
          <w:szCs w:val="24"/>
          <w:rtl/>
        </w:rPr>
        <w:t>اثر می‌گذارند</w:t>
      </w:r>
      <w:r w:rsidRPr="00F0148D">
        <w:rPr>
          <w:sz w:val="24"/>
          <w:szCs w:val="24"/>
        </w:rPr>
        <w:t>.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lastRenderedPageBreak/>
        <w:br/>
        <w:t>---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4.2 </w:t>
      </w:r>
      <w:r w:rsidRPr="00F0148D">
        <w:rPr>
          <w:sz w:val="24"/>
          <w:szCs w:val="24"/>
          <w:rtl/>
        </w:rPr>
        <w:t>حوزه رشد و بازاریابی</w:t>
      </w:r>
      <w:r w:rsidRPr="00F0148D">
        <w:rPr>
          <w:sz w:val="24"/>
          <w:szCs w:val="24"/>
        </w:rPr>
        <w:t xml:space="preserve"> (Growth KPIs)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CAC (Customer Acquisition Cost)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Channel Conversion Rate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Referral Rate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مرز هشدار</w:t>
      </w:r>
      <w:r w:rsidRPr="00F0148D">
        <w:rPr>
          <w:sz w:val="24"/>
          <w:szCs w:val="24"/>
        </w:rPr>
        <w:t xml:space="preserve"> CAC: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خوب</w:t>
      </w:r>
      <w:r w:rsidRPr="00F0148D">
        <w:rPr>
          <w:sz w:val="24"/>
          <w:szCs w:val="24"/>
        </w:rPr>
        <w:t xml:space="preserve">: CAC &lt; </w:t>
      </w:r>
      <w:r w:rsidRPr="00F0148D">
        <w:rPr>
          <w:sz w:val="24"/>
          <w:szCs w:val="24"/>
          <w:rtl/>
          <w:lang w:bidi="fa-IR"/>
        </w:rPr>
        <w:t>۳۰٪</w:t>
      </w:r>
      <w:r w:rsidRPr="00F0148D">
        <w:rPr>
          <w:sz w:val="24"/>
          <w:szCs w:val="24"/>
        </w:rPr>
        <w:t xml:space="preserve"> LTV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بد</w:t>
      </w:r>
      <w:r w:rsidRPr="00F0148D">
        <w:rPr>
          <w:sz w:val="24"/>
          <w:szCs w:val="24"/>
        </w:rPr>
        <w:t xml:space="preserve">: CAC &gt; </w:t>
      </w:r>
      <w:r w:rsidRPr="00F0148D">
        <w:rPr>
          <w:sz w:val="24"/>
          <w:szCs w:val="24"/>
          <w:rtl/>
          <w:lang w:bidi="fa-IR"/>
        </w:rPr>
        <w:t>۵۰٪</w:t>
      </w:r>
      <w:r w:rsidRPr="00F0148D">
        <w:rPr>
          <w:sz w:val="24"/>
          <w:szCs w:val="24"/>
        </w:rPr>
        <w:t xml:space="preserve"> LTV → </w:t>
      </w:r>
      <w:r w:rsidRPr="00F0148D">
        <w:rPr>
          <w:sz w:val="24"/>
          <w:szCs w:val="24"/>
          <w:rtl/>
        </w:rPr>
        <w:t>توقف کمپین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---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4.3 </w:t>
      </w:r>
      <w:r w:rsidRPr="00F0148D">
        <w:rPr>
          <w:sz w:val="24"/>
          <w:szCs w:val="24"/>
          <w:rtl/>
        </w:rPr>
        <w:t>حوزه عملیات</w:t>
      </w:r>
      <w:r w:rsidRPr="00F0148D">
        <w:rPr>
          <w:sz w:val="24"/>
          <w:szCs w:val="24"/>
        </w:rPr>
        <w:t xml:space="preserve"> (Operations KPIs)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Order Fulfillment Time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Support Response Time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Order Dispute Rate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این</w:t>
      </w:r>
      <w:r w:rsidRPr="00F0148D">
        <w:rPr>
          <w:sz w:val="24"/>
          <w:szCs w:val="24"/>
        </w:rPr>
        <w:t xml:space="preserve"> KPI</w:t>
      </w:r>
      <w:r w:rsidRPr="00F0148D">
        <w:rPr>
          <w:sz w:val="24"/>
          <w:szCs w:val="24"/>
          <w:rtl/>
        </w:rPr>
        <w:t>ها مستقیماً بر</w:t>
      </w:r>
      <w:r w:rsidRPr="00F0148D">
        <w:rPr>
          <w:sz w:val="24"/>
          <w:szCs w:val="24"/>
        </w:rPr>
        <w:t xml:space="preserve"> Retention </w:t>
      </w:r>
      <w:r w:rsidRPr="00F0148D">
        <w:rPr>
          <w:sz w:val="24"/>
          <w:szCs w:val="24"/>
          <w:rtl/>
        </w:rPr>
        <w:t>و</w:t>
      </w:r>
      <w:r w:rsidRPr="00F0148D">
        <w:rPr>
          <w:sz w:val="24"/>
          <w:szCs w:val="24"/>
        </w:rPr>
        <w:t xml:space="preserve"> Trust </w:t>
      </w:r>
      <w:r w:rsidRPr="00F0148D">
        <w:rPr>
          <w:sz w:val="24"/>
          <w:szCs w:val="24"/>
          <w:rtl/>
        </w:rPr>
        <w:t>اثر دارند</w:t>
      </w:r>
      <w:r w:rsidRPr="00F0148D">
        <w:rPr>
          <w:sz w:val="24"/>
          <w:szCs w:val="24"/>
        </w:rPr>
        <w:t>.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---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4.4 </w:t>
      </w:r>
      <w:r w:rsidRPr="00F0148D">
        <w:rPr>
          <w:sz w:val="24"/>
          <w:szCs w:val="24"/>
          <w:rtl/>
        </w:rPr>
        <w:t>حوزه مالی</w:t>
      </w:r>
      <w:r w:rsidRPr="00F0148D">
        <w:rPr>
          <w:sz w:val="24"/>
          <w:szCs w:val="24"/>
        </w:rPr>
        <w:t xml:space="preserve"> (Finance KPIs)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lastRenderedPageBreak/>
        <w:t>Burn Rate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Runway (</w:t>
      </w:r>
      <w:r w:rsidRPr="00F0148D">
        <w:rPr>
          <w:sz w:val="24"/>
          <w:szCs w:val="24"/>
          <w:rtl/>
        </w:rPr>
        <w:t>ماه</w:t>
      </w:r>
      <w:r w:rsidRPr="00F0148D">
        <w:rPr>
          <w:sz w:val="24"/>
          <w:szCs w:val="24"/>
        </w:rPr>
        <w:t>)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Revenue per Transaction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مرز هشدار</w:t>
      </w:r>
      <w:r w:rsidRPr="00F0148D">
        <w:rPr>
          <w:sz w:val="24"/>
          <w:szCs w:val="24"/>
        </w:rPr>
        <w:t xml:space="preserve"> Runway: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خوب</w:t>
      </w:r>
      <w:r w:rsidRPr="00F0148D">
        <w:rPr>
          <w:sz w:val="24"/>
          <w:szCs w:val="24"/>
        </w:rPr>
        <w:t xml:space="preserve">: &gt; </w:t>
      </w:r>
      <w:r w:rsidRPr="00F0148D">
        <w:rPr>
          <w:sz w:val="24"/>
          <w:szCs w:val="24"/>
          <w:rtl/>
          <w:lang w:bidi="fa-IR"/>
        </w:rPr>
        <w:t>۱۲</w:t>
      </w:r>
      <w:r w:rsidRPr="00F0148D">
        <w:rPr>
          <w:sz w:val="24"/>
          <w:szCs w:val="24"/>
        </w:rPr>
        <w:t xml:space="preserve"> </w:t>
      </w:r>
      <w:r w:rsidRPr="00F0148D">
        <w:rPr>
          <w:sz w:val="24"/>
          <w:szCs w:val="24"/>
          <w:rtl/>
        </w:rPr>
        <w:t>ماه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 xml:space="preserve">هشدار: </w:t>
      </w:r>
      <w:r w:rsidRPr="00F0148D">
        <w:rPr>
          <w:sz w:val="24"/>
          <w:szCs w:val="24"/>
          <w:rtl/>
          <w:lang w:bidi="fa-IR"/>
        </w:rPr>
        <w:t>۶–۱۲</w:t>
      </w:r>
      <w:r w:rsidRPr="00F0148D">
        <w:rPr>
          <w:sz w:val="24"/>
          <w:szCs w:val="24"/>
          <w:rtl/>
        </w:rPr>
        <w:t xml:space="preserve"> ماه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بحرانی</w:t>
      </w:r>
      <w:r w:rsidRPr="00F0148D">
        <w:rPr>
          <w:sz w:val="24"/>
          <w:szCs w:val="24"/>
        </w:rPr>
        <w:t xml:space="preserve">: &lt; </w:t>
      </w:r>
      <w:r w:rsidRPr="00F0148D">
        <w:rPr>
          <w:sz w:val="24"/>
          <w:szCs w:val="24"/>
          <w:rtl/>
          <w:lang w:bidi="fa-IR"/>
        </w:rPr>
        <w:t>۶</w:t>
      </w:r>
      <w:r w:rsidRPr="00F0148D">
        <w:rPr>
          <w:sz w:val="24"/>
          <w:szCs w:val="24"/>
        </w:rPr>
        <w:t xml:space="preserve"> </w:t>
      </w:r>
      <w:r w:rsidRPr="00F0148D">
        <w:rPr>
          <w:sz w:val="24"/>
          <w:szCs w:val="24"/>
          <w:rtl/>
        </w:rPr>
        <w:t>ماه → توقف استخدام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---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5. KPI</w:t>
      </w:r>
      <w:r w:rsidRPr="00F0148D">
        <w:rPr>
          <w:sz w:val="24"/>
          <w:szCs w:val="24"/>
          <w:rtl/>
        </w:rPr>
        <w:t>های تیمی</w:t>
      </w:r>
      <w:r w:rsidRPr="00F0148D">
        <w:rPr>
          <w:sz w:val="24"/>
          <w:szCs w:val="24"/>
        </w:rPr>
        <w:t xml:space="preserve"> (Team-Level KPIs)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5.1 </w:t>
      </w:r>
      <w:r w:rsidRPr="00F0148D">
        <w:rPr>
          <w:sz w:val="24"/>
          <w:szCs w:val="24"/>
          <w:rtl/>
        </w:rPr>
        <w:t>تیم محصول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Feature Adoption Rate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Drop-off Rate per Step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تصمیم فعال‌شونده</w:t>
      </w:r>
      <w:r w:rsidRPr="00F0148D">
        <w:rPr>
          <w:sz w:val="24"/>
          <w:szCs w:val="24"/>
        </w:rPr>
        <w:t xml:space="preserve">: Drop-off &gt; </w:t>
      </w:r>
      <w:r w:rsidRPr="00F0148D">
        <w:rPr>
          <w:sz w:val="24"/>
          <w:szCs w:val="24"/>
          <w:rtl/>
          <w:lang w:bidi="fa-IR"/>
        </w:rPr>
        <w:t>۳۰٪</w:t>
      </w:r>
      <w:r w:rsidRPr="00F0148D">
        <w:rPr>
          <w:sz w:val="24"/>
          <w:szCs w:val="24"/>
        </w:rPr>
        <w:t xml:space="preserve"> → </w:t>
      </w:r>
      <w:r w:rsidRPr="00F0148D">
        <w:rPr>
          <w:sz w:val="24"/>
          <w:szCs w:val="24"/>
          <w:rtl/>
        </w:rPr>
        <w:t>بازطراحی همان مرحله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---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5.2 </w:t>
      </w:r>
      <w:r w:rsidRPr="00F0148D">
        <w:rPr>
          <w:sz w:val="24"/>
          <w:szCs w:val="24"/>
          <w:rtl/>
        </w:rPr>
        <w:t>تیم فنی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System Uptime (%)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Mean Time to Recovery (MTTR)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lastRenderedPageBreak/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مرز هشدار</w:t>
      </w:r>
      <w:r w:rsidRPr="00F0148D">
        <w:rPr>
          <w:sz w:val="24"/>
          <w:szCs w:val="24"/>
        </w:rPr>
        <w:t xml:space="preserve">: Uptime &lt; 99٪ → </w:t>
      </w:r>
      <w:r w:rsidRPr="00F0148D">
        <w:rPr>
          <w:sz w:val="24"/>
          <w:szCs w:val="24"/>
          <w:rtl/>
        </w:rPr>
        <w:t>توقف توسعه فیچر جدید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---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5.3 </w:t>
      </w:r>
      <w:r w:rsidRPr="00F0148D">
        <w:rPr>
          <w:sz w:val="24"/>
          <w:szCs w:val="24"/>
          <w:rtl/>
        </w:rPr>
        <w:t>تیم پشتیبانی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First Response Time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CSAT Score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مرز هشدار</w:t>
      </w:r>
      <w:r w:rsidRPr="00F0148D">
        <w:rPr>
          <w:sz w:val="24"/>
          <w:szCs w:val="24"/>
        </w:rPr>
        <w:t xml:space="preserve">: CSAT &lt; 80٪ → </w:t>
      </w:r>
      <w:r w:rsidRPr="00F0148D">
        <w:rPr>
          <w:sz w:val="24"/>
          <w:szCs w:val="24"/>
          <w:rtl/>
        </w:rPr>
        <w:t>افزایش ظرفیت پشتیبانی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---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6. </w:t>
      </w:r>
      <w:r w:rsidRPr="00F0148D">
        <w:rPr>
          <w:sz w:val="24"/>
          <w:szCs w:val="24"/>
          <w:rtl/>
        </w:rPr>
        <w:t>برنامه اندازه‌گیری</w:t>
      </w:r>
      <w:r w:rsidRPr="00F0148D">
        <w:rPr>
          <w:sz w:val="24"/>
          <w:szCs w:val="24"/>
        </w:rPr>
        <w:t xml:space="preserve"> (Measurement Plan)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6.1 </w:t>
      </w:r>
      <w:r w:rsidRPr="00F0148D">
        <w:rPr>
          <w:sz w:val="24"/>
          <w:szCs w:val="24"/>
          <w:rtl/>
        </w:rPr>
        <w:t>ابزارها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Google Analytics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دیتابیس داخلی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ابزار گزارش‌دهی سفارشی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---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6.2 </w:t>
      </w:r>
      <w:r w:rsidRPr="00F0148D">
        <w:rPr>
          <w:sz w:val="24"/>
          <w:szCs w:val="24"/>
          <w:rtl/>
        </w:rPr>
        <w:t>چرخه گزارش‌دهی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روزانه</w:t>
      </w:r>
      <w:r w:rsidRPr="00F0148D">
        <w:rPr>
          <w:sz w:val="24"/>
          <w:szCs w:val="24"/>
        </w:rPr>
        <w:t>: KPI</w:t>
      </w:r>
      <w:r w:rsidRPr="00F0148D">
        <w:rPr>
          <w:sz w:val="24"/>
          <w:szCs w:val="24"/>
          <w:rtl/>
        </w:rPr>
        <w:t>های حیاتی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هفتگی</w:t>
      </w:r>
      <w:r w:rsidRPr="00F0148D">
        <w:rPr>
          <w:sz w:val="24"/>
          <w:szCs w:val="24"/>
        </w:rPr>
        <w:t>: KPI</w:t>
      </w:r>
      <w:r w:rsidRPr="00F0148D">
        <w:rPr>
          <w:sz w:val="24"/>
          <w:szCs w:val="24"/>
          <w:rtl/>
        </w:rPr>
        <w:t>های تیمی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lastRenderedPageBreak/>
        <w:br/>
      </w:r>
      <w:r w:rsidRPr="00F0148D">
        <w:rPr>
          <w:sz w:val="24"/>
          <w:szCs w:val="24"/>
          <w:rtl/>
        </w:rPr>
        <w:t>ماهانه</w:t>
      </w:r>
      <w:r w:rsidRPr="00F0148D">
        <w:rPr>
          <w:sz w:val="24"/>
          <w:szCs w:val="24"/>
        </w:rPr>
        <w:t>: KPI</w:t>
      </w:r>
      <w:r w:rsidRPr="00F0148D">
        <w:rPr>
          <w:sz w:val="24"/>
          <w:szCs w:val="24"/>
          <w:rtl/>
        </w:rPr>
        <w:t>های شرکت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---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7. </w:t>
      </w:r>
      <w:r w:rsidRPr="00F0148D">
        <w:rPr>
          <w:sz w:val="24"/>
          <w:szCs w:val="24"/>
          <w:rtl/>
        </w:rPr>
        <w:t>تصمیم‌گیری مبتنی بر</w:t>
      </w:r>
      <w:r w:rsidRPr="00F0148D">
        <w:rPr>
          <w:sz w:val="24"/>
          <w:szCs w:val="24"/>
        </w:rPr>
        <w:t xml:space="preserve"> KPI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هیچ</w:t>
      </w:r>
      <w:r w:rsidRPr="00F0148D">
        <w:rPr>
          <w:sz w:val="24"/>
          <w:szCs w:val="24"/>
        </w:rPr>
        <w:t xml:space="preserve"> KPI </w:t>
      </w:r>
      <w:r w:rsidRPr="00F0148D">
        <w:rPr>
          <w:sz w:val="24"/>
          <w:szCs w:val="24"/>
          <w:rtl/>
        </w:rPr>
        <w:t>فقط برای گزارش نیست؛ هر</w:t>
      </w:r>
      <w:r w:rsidRPr="00F0148D">
        <w:rPr>
          <w:sz w:val="24"/>
          <w:szCs w:val="24"/>
        </w:rPr>
        <w:t xml:space="preserve"> KPI </w:t>
      </w:r>
      <w:r w:rsidRPr="00F0148D">
        <w:rPr>
          <w:sz w:val="24"/>
          <w:szCs w:val="24"/>
          <w:rtl/>
        </w:rPr>
        <w:t>باید یک تصمیم بالقوه را فعال کند. اگر</w:t>
      </w:r>
      <w:r w:rsidRPr="00F0148D">
        <w:rPr>
          <w:sz w:val="24"/>
          <w:szCs w:val="24"/>
        </w:rPr>
        <w:t xml:space="preserve"> KPI </w:t>
      </w:r>
      <w:r w:rsidRPr="00F0148D">
        <w:rPr>
          <w:sz w:val="24"/>
          <w:szCs w:val="24"/>
          <w:rtl/>
        </w:rPr>
        <w:t>تصمیمی را فعال نمی‌کند، وجود آن بی‌معنی است</w:t>
      </w:r>
      <w:r w:rsidRPr="00F0148D">
        <w:rPr>
          <w:sz w:val="24"/>
          <w:szCs w:val="24"/>
        </w:rPr>
        <w:t>.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---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8. </w:t>
      </w:r>
      <w:r w:rsidRPr="00F0148D">
        <w:rPr>
          <w:sz w:val="24"/>
          <w:szCs w:val="24"/>
          <w:rtl/>
        </w:rPr>
        <w:t>مستندسازی و بازبینی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تمام</w:t>
      </w:r>
      <w:r w:rsidRPr="00F0148D">
        <w:rPr>
          <w:sz w:val="24"/>
          <w:szCs w:val="24"/>
        </w:rPr>
        <w:t xml:space="preserve"> KPI</w:t>
      </w:r>
      <w:r w:rsidRPr="00F0148D">
        <w:rPr>
          <w:sz w:val="24"/>
          <w:szCs w:val="24"/>
          <w:rtl/>
        </w:rPr>
        <w:t>ها، تغییرات و آستانه‌ها مستند شده و هر فصل بازبینی می‌شوند</w:t>
      </w:r>
      <w:r w:rsidRPr="00F0148D">
        <w:rPr>
          <w:sz w:val="24"/>
          <w:szCs w:val="24"/>
        </w:rPr>
        <w:t>.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---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9. </w:t>
      </w:r>
      <w:r w:rsidRPr="00F0148D">
        <w:rPr>
          <w:sz w:val="24"/>
          <w:szCs w:val="24"/>
          <w:rtl/>
        </w:rPr>
        <w:t>خطاهای رایج که عمداً از آن‌ها اجتناب می‌کنیم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KPI </w:t>
      </w:r>
      <w:r w:rsidRPr="00F0148D">
        <w:rPr>
          <w:sz w:val="24"/>
          <w:szCs w:val="24"/>
          <w:rtl/>
        </w:rPr>
        <w:t>زیاد بدون مالک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عدد بدون اقدام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گزارش بدون تصمیم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>---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  <w:t xml:space="preserve">10. </w:t>
      </w:r>
      <w:r w:rsidRPr="00F0148D">
        <w:rPr>
          <w:sz w:val="24"/>
          <w:szCs w:val="24"/>
          <w:rtl/>
        </w:rPr>
        <w:t>جمع‌بندی</w:t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</w:rPr>
        <w:br/>
      </w:r>
      <w:r w:rsidRPr="00F0148D">
        <w:rPr>
          <w:sz w:val="24"/>
          <w:szCs w:val="24"/>
          <w:rtl/>
        </w:rPr>
        <w:t>این</w:t>
      </w:r>
      <w:r w:rsidRPr="00F0148D">
        <w:rPr>
          <w:sz w:val="24"/>
          <w:szCs w:val="24"/>
        </w:rPr>
        <w:t xml:space="preserve"> OKR/KPI Tree </w:t>
      </w:r>
      <w:r w:rsidRPr="00F0148D">
        <w:rPr>
          <w:sz w:val="24"/>
          <w:szCs w:val="24"/>
          <w:rtl/>
        </w:rPr>
        <w:t>نشان می‌دهد</w:t>
      </w:r>
      <w:r w:rsidRPr="00F0148D">
        <w:rPr>
          <w:sz w:val="24"/>
          <w:szCs w:val="24"/>
        </w:rPr>
        <w:t xml:space="preserve"> LoopRent </w:t>
      </w:r>
      <w:r w:rsidRPr="00F0148D">
        <w:rPr>
          <w:sz w:val="24"/>
          <w:szCs w:val="24"/>
          <w:rtl/>
        </w:rPr>
        <w:t>می‌داند چگونه اهداف بزرگ را به اقدامات روزمره قابل اندازه‌گیری تبدیل کند. این سند یکی از شفاف‌ترین نشانه‌های بلوغ مدیریتی و آمادگی برای رشد پایدار است</w:t>
      </w:r>
      <w:r w:rsidRPr="00F0148D">
        <w:rPr>
          <w:sz w:val="24"/>
          <w:szCs w:val="24"/>
        </w:rPr>
        <w:t>.</w:t>
      </w:r>
    </w:p>
    <w:sectPr w:rsidR="00CA56BE" w:rsidRPr="00F0148D" w:rsidSect="003C6B6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8D"/>
    <w:rsid w:val="00031298"/>
    <w:rsid w:val="000C535B"/>
    <w:rsid w:val="003C6B69"/>
    <w:rsid w:val="00706C2D"/>
    <w:rsid w:val="00A303B5"/>
    <w:rsid w:val="00CA56BE"/>
    <w:rsid w:val="00CC0EDA"/>
    <w:rsid w:val="00DF70DD"/>
    <w:rsid w:val="00EF32B9"/>
    <w:rsid w:val="00F0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E3067"/>
  <w15:chartTrackingRefBased/>
  <w15:docId w15:val="{5BEA6CDB-AA7C-4D99-BA24-A7F99BA67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5</cp:revision>
  <dcterms:created xsi:type="dcterms:W3CDTF">2026-02-05T22:35:00Z</dcterms:created>
  <dcterms:modified xsi:type="dcterms:W3CDTF">2026-02-08T21:23:00Z</dcterms:modified>
</cp:coreProperties>
</file>