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74833" w14:textId="77777777" w:rsidR="008A54BC" w:rsidRDefault="00D03F84">
      <w:pPr>
        <w:pStyle w:val="Heading1"/>
      </w:pPr>
      <w:r>
        <w:t>LOAN ANALYSIS DASHBOARD</w:t>
      </w:r>
    </w:p>
    <w:p w14:paraId="45EFBE47" w14:textId="77777777" w:rsidR="00D03F84" w:rsidRDefault="00D03F84" w:rsidP="00D03F84"/>
    <w:p w14:paraId="00421C7C" w14:textId="46A71191" w:rsidR="008A54BC" w:rsidRDefault="00D03F84" w:rsidP="00D03F84">
      <w:pPr>
        <w:pStyle w:val="Heading2"/>
      </w:pPr>
      <w:r>
        <w:t>1</w:t>
      </w:r>
      <w:r>
        <w:t xml:space="preserve">. </w:t>
      </w:r>
      <w:r>
        <w:t>Introduction</w:t>
      </w:r>
    </w:p>
    <w:p w14:paraId="034B6EFB" w14:textId="77777777" w:rsidR="008A54BC" w:rsidRDefault="00D03F84">
      <w:r>
        <w:t>T</w:t>
      </w:r>
      <w:r>
        <w:t xml:space="preserve">he Loan Analysis Dashboard is developed using Microsoft Power BI to analyze loan data and monitor lending performance. The </w:t>
      </w:r>
      <w:r>
        <w:t>dashboard provides insights into loan approvals, repayments, defaults, and overall financial performance.</w:t>
      </w:r>
    </w:p>
    <w:p w14:paraId="7FED53EB" w14:textId="77777777" w:rsidR="008A54BC" w:rsidRDefault="00D03F84">
      <w:pPr>
        <w:pStyle w:val="Heading2"/>
      </w:pPr>
      <w:r>
        <w:t>2. Project Objectives</w:t>
      </w:r>
    </w:p>
    <w:p w14:paraId="4EB96A8D" w14:textId="77777777" w:rsidR="008A54BC" w:rsidRDefault="00D03F84">
      <w:pPr>
        <w:pStyle w:val="ListBullet"/>
      </w:pPr>
      <w:r>
        <w:t>Analyze loan application trends</w:t>
      </w:r>
    </w:p>
    <w:p w14:paraId="3A397785" w14:textId="77777777" w:rsidR="008A54BC" w:rsidRDefault="00D03F84">
      <w:pPr>
        <w:pStyle w:val="ListBullet"/>
      </w:pPr>
      <w:r>
        <w:t>Monitor approval and rejection rates</w:t>
      </w:r>
    </w:p>
    <w:p w14:paraId="49AAEA0E" w14:textId="77777777" w:rsidR="008A54BC" w:rsidRDefault="00D03F84">
      <w:pPr>
        <w:pStyle w:val="ListBullet"/>
      </w:pPr>
      <w:r>
        <w:t>Track repayment performance</w:t>
      </w:r>
    </w:p>
    <w:p w14:paraId="3CE1F287" w14:textId="77777777" w:rsidR="008A54BC" w:rsidRDefault="00D03F84">
      <w:pPr>
        <w:pStyle w:val="ListBullet"/>
      </w:pPr>
      <w:r>
        <w:t>Identify high-risk customers</w:t>
      </w:r>
    </w:p>
    <w:p w14:paraId="4321FDE8" w14:textId="77777777" w:rsidR="008A54BC" w:rsidRDefault="00D03F84">
      <w:pPr>
        <w:pStyle w:val="ListBullet"/>
      </w:pPr>
      <w:r>
        <w:t>Ev</w:t>
      </w:r>
      <w:r>
        <w:t>aluate overall loan portfolio health</w:t>
      </w:r>
    </w:p>
    <w:p w14:paraId="0A169775" w14:textId="77777777" w:rsidR="008A54BC" w:rsidRDefault="00D03F84">
      <w:pPr>
        <w:pStyle w:val="Heading2"/>
      </w:pPr>
      <w:r>
        <w:t>3. Tools and Technologies Used</w:t>
      </w:r>
    </w:p>
    <w:p w14:paraId="1FBD25BE" w14:textId="77777777" w:rsidR="008A54BC" w:rsidRDefault="00D03F84">
      <w:pPr>
        <w:pStyle w:val="ListBullet"/>
      </w:pPr>
      <w:r>
        <w:t>Microsoft Power BI Desktop (.pbix)</w:t>
      </w:r>
    </w:p>
    <w:p w14:paraId="365DB361" w14:textId="77777777" w:rsidR="008A54BC" w:rsidRDefault="00D03F84">
      <w:pPr>
        <w:pStyle w:val="ListBullet"/>
      </w:pPr>
      <w:r>
        <w:t>Power Query for Data Transformation</w:t>
      </w:r>
    </w:p>
    <w:p w14:paraId="43B76369" w14:textId="77777777" w:rsidR="008A54BC" w:rsidRDefault="00D03F84">
      <w:pPr>
        <w:pStyle w:val="ListBullet"/>
      </w:pPr>
      <w:r>
        <w:t>Data Modeling and Relationships</w:t>
      </w:r>
    </w:p>
    <w:p w14:paraId="6D6D7E72" w14:textId="77777777" w:rsidR="008A54BC" w:rsidRDefault="00D03F84">
      <w:pPr>
        <w:pStyle w:val="ListBullet"/>
      </w:pPr>
      <w:r>
        <w:t>DAX (Data Analysis Expressions)</w:t>
      </w:r>
    </w:p>
    <w:p w14:paraId="1C98CA4F" w14:textId="77777777" w:rsidR="008A54BC" w:rsidRDefault="00D03F84">
      <w:pPr>
        <w:pStyle w:val="Heading2"/>
      </w:pPr>
      <w:r>
        <w:t>4. Data Description</w:t>
      </w:r>
    </w:p>
    <w:p w14:paraId="2C960BF2" w14:textId="77777777" w:rsidR="008A54BC" w:rsidRDefault="00D03F84">
      <w:r>
        <w:t>The dataset includes applicant de</w:t>
      </w:r>
      <w:r>
        <w:t>tails, loan amount, loan status, interest rate, loan term, repayment details, and credit score information.</w:t>
      </w:r>
    </w:p>
    <w:p w14:paraId="13551530" w14:textId="77777777" w:rsidR="008A54BC" w:rsidRDefault="00D03F84">
      <w:pPr>
        <w:pStyle w:val="Heading2"/>
      </w:pPr>
      <w:r>
        <w:t>5. Key Performance Indicators (KPIs)</w:t>
      </w:r>
    </w:p>
    <w:p w14:paraId="421A96D9" w14:textId="77777777" w:rsidR="008A54BC" w:rsidRDefault="00D03F84">
      <w:pPr>
        <w:pStyle w:val="ListBullet"/>
      </w:pPr>
      <w:r>
        <w:t>Total Loan Applications</w:t>
      </w:r>
    </w:p>
    <w:p w14:paraId="1119D675" w14:textId="77777777" w:rsidR="008A54BC" w:rsidRDefault="00D03F84">
      <w:pPr>
        <w:pStyle w:val="ListBullet"/>
      </w:pPr>
      <w:r>
        <w:t>Total Approved Loans</w:t>
      </w:r>
    </w:p>
    <w:p w14:paraId="2744EEE4" w14:textId="77777777" w:rsidR="008A54BC" w:rsidRDefault="00D03F84">
      <w:pPr>
        <w:pStyle w:val="ListBullet"/>
      </w:pPr>
      <w:r>
        <w:t>Approval Rate (%)</w:t>
      </w:r>
    </w:p>
    <w:p w14:paraId="1A8D7700" w14:textId="77777777" w:rsidR="008A54BC" w:rsidRDefault="00D03F84">
      <w:pPr>
        <w:pStyle w:val="ListBullet"/>
      </w:pPr>
      <w:r>
        <w:t>Total Loan Amount Disbursed</w:t>
      </w:r>
    </w:p>
    <w:p w14:paraId="401AEA21" w14:textId="77777777" w:rsidR="008A54BC" w:rsidRDefault="00D03F84">
      <w:pPr>
        <w:pStyle w:val="ListBullet"/>
      </w:pPr>
      <w:r>
        <w:t>Total Repaid Amount</w:t>
      </w:r>
    </w:p>
    <w:p w14:paraId="6394D77E" w14:textId="77777777" w:rsidR="008A54BC" w:rsidRDefault="00D03F84">
      <w:pPr>
        <w:pStyle w:val="ListBullet"/>
      </w:pPr>
      <w:r>
        <w:t>Default Rate (%)</w:t>
      </w:r>
    </w:p>
    <w:p w14:paraId="601BDF01" w14:textId="77777777" w:rsidR="008A54BC" w:rsidRDefault="00D03F84">
      <w:pPr>
        <w:pStyle w:val="ListBullet"/>
      </w:pPr>
      <w:r>
        <w:t>Average Loan Amount</w:t>
      </w:r>
    </w:p>
    <w:p w14:paraId="28470839" w14:textId="77777777" w:rsidR="008A54BC" w:rsidRDefault="00D03F84">
      <w:pPr>
        <w:pStyle w:val="ListBullet"/>
      </w:pPr>
      <w:r>
        <w:t>Average Interest Rate</w:t>
      </w:r>
    </w:p>
    <w:p w14:paraId="48134AE6" w14:textId="77777777" w:rsidR="008A54BC" w:rsidRDefault="00D03F84">
      <w:pPr>
        <w:pStyle w:val="Heading2"/>
      </w:pPr>
      <w:r>
        <w:t>6. Dashboard Features</w:t>
      </w:r>
    </w:p>
    <w:p w14:paraId="272D2B61" w14:textId="77777777" w:rsidR="008A54BC" w:rsidRDefault="00D03F84">
      <w:r>
        <w:t>Overview Page – Summary KPIs and loan trends.</w:t>
      </w:r>
      <w:r>
        <w:br/>
        <w:t>Approval &amp; Rejection Analysis – Approval rate breakdown.</w:t>
      </w:r>
      <w:r>
        <w:br/>
        <w:t xml:space="preserve">Risk &amp; Default Analysis – High-risk customer </w:t>
      </w:r>
      <w:r>
        <w:t>identification.</w:t>
      </w:r>
      <w:r>
        <w:br/>
        <w:t>Financial Performance – Interest income and repayment trends.</w:t>
      </w:r>
    </w:p>
    <w:p w14:paraId="0AE5E934" w14:textId="77777777" w:rsidR="008A54BC" w:rsidRDefault="00D03F84">
      <w:pPr>
        <w:pStyle w:val="Heading2"/>
      </w:pPr>
      <w:r>
        <w:lastRenderedPageBreak/>
        <w:t>7. Conclusion</w:t>
      </w:r>
    </w:p>
    <w:p w14:paraId="313035E0" w14:textId="77777777" w:rsidR="008A54BC" w:rsidRDefault="00D03F84">
      <w:r>
        <w:t>The Loan Analysis Dashboard provides an interactive solution for monitoring loan performance and supports management in making informed financial decisions.</w:t>
      </w:r>
    </w:p>
    <w:sectPr w:rsidR="008A5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4BC"/>
    <w:rsid w:val="00AA1D8D"/>
    <w:rsid w:val="00B47730"/>
    <w:rsid w:val="00CB0664"/>
    <w:rsid w:val="00D03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EE2AD"/>
  <w14:defaultImageDpi w14:val="300"/>
  <w15:docId w15:val="{4CEBE306-4010-4EF4-B586-084F3895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Parasu</cp:lastModifiedBy>
  <cp:revision>2</cp:revision>
  <dcterms:created xsi:type="dcterms:W3CDTF">2013-12-23T23:15:00Z</dcterms:created>
  <dcterms:modified xsi:type="dcterms:W3CDTF">2026-02-15T02:17:00Z</dcterms:modified>
  <cp:category/>
</cp:coreProperties>
</file>