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EastAsia" w:cs="Times New Roman"/>
          <w:sz w:val="28"/>
          <w:szCs w:val="22"/>
        </w:rPr>
        <w:id w:val="597289867"/>
        <w:docPartObj>
          <w:docPartGallery w:val="Table of Contents"/>
          <w:docPartUnique/>
        </w:docPartObj>
      </w:sdtPr>
      <w:sdtEndPr>
        <w:rPr>
          <w:b/>
          <w:bCs/>
        </w:rPr>
      </w:sdtEndPr>
      <w:sdtContent>
        <w:p w14:paraId="604760C0" w14:textId="4BCE526C" w:rsidR="002F6C0F" w:rsidRPr="00203CA6" w:rsidRDefault="001972F6">
          <w:pPr>
            <w:pStyle w:val="a5"/>
            <w:rPr>
              <w:rFonts w:cs="Times New Roman"/>
            </w:rPr>
          </w:pPr>
          <w:r w:rsidRPr="00203CA6">
            <w:rPr>
              <w:rFonts w:cs="Times New Roman"/>
            </w:rPr>
            <w:t>Содержание</w:t>
          </w:r>
        </w:p>
        <w:p w14:paraId="15D7DB90" w14:textId="4664107A" w:rsidR="00C83501" w:rsidRPr="00203CA6" w:rsidRDefault="002F6C0F">
          <w:pPr>
            <w:pStyle w:val="12"/>
            <w:tabs>
              <w:tab w:val="right" w:leader="dot" w:pos="9628"/>
            </w:tabs>
            <w:rPr>
              <w:rFonts w:cs="Times New Roman"/>
              <w:noProof/>
              <w:sz w:val="22"/>
            </w:rPr>
          </w:pPr>
          <w:r w:rsidRPr="00203CA6">
            <w:rPr>
              <w:rFonts w:cs="Times New Roman"/>
            </w:rPr>
            <w:fldChar w:fldCharType="begin"/>
          </w:r>
          <w:r w:rsidRPr="00203CA6">
            <w:rPr>
              <w:rFonts w:cs="Times New Roman"/>
            </w:rPr>
            <w:instrText xml:space="preserve"> TOC \o "1-3" \h \z \u </w:instrText>
          </w:r>
          <w:r w:rsidRPr="00203CA6">
            <w:rPr>
              <w:rFonts w:cs="Times New Roman"/>
            </w:rPr>
            <w:fldChar w:fldCharType="separate"/>
          </w:r>
          <w:hyperlink w:anchor="_Toc219114058" w:history="1">
            <w:r w:rsidR="00C83501" w:rsidRPr="00203CA6">
              <w:rPr>
                <w:rStyle w:val="a8"/>
                <w:rFonts w:cs="Times New Roman"/>
                <w:b/>
                <w:bCs/>
                <w:noProof/>
              </w:rPr>
              <w:t>Введение</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_Toc219114058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3</w:t>
            </w:r>
            <w:r w:rsidR="00C83501" w:rsidRPr="00203CA6">
              <w:rPr>
                <w:rFonts w:cs="Times New Roman"/>
                <w:noProof/>
                <w:webHidden/>
              </w:rPr>
              <w:fldChar w:fldCharType="end"/>
            </w:r>
          </w:hyperlink>
        </w:p>
        <w:p w14:paraId="150ECE53" w14:textId="029EEA5F" w:rsidR="00C83501" w:rsidRPr="00203CA6" w:rsidRDefault="00B62D8B">
          <w:pPr>
            <w:pStyle w:val="12"/>
            <w:tabs>
              <w:tab w:val="right" w:leader="dot" w:pos="9628"/>
            </w:tabs>
            <w:rPr>
              <w:rFonts w:cs="Times New Roman"/>
              <w:noProof/>
              <w:sz w:val="22"/>
            </w:rPr>
          </w:pPr>
          <w:hyperlink w:anchor="_Toc219114059" w:history="1">
            <w:r w:rsidR="00C83501" w:rsidRPr="00203CA6">
              <w:rPr>
                <w:rStyle w:val="a8"/>
                <w:rFonts w:cs="Times New Roman"/>
                <w:b/>
                <w:bCs/>
                <w:noProof/>
              </w:rPr>
              <w:t>Потребности рынка</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_Toc219114059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6</w:t>
            </w:r>
            <w:r w:rsidR="00C83501" w:rsidRPr="00203CA6">
              <w:rPr>
                <w:rFonts w:cs="Times New Roman"/>
                <w:noProof/>
                <w:webHidden/>
              </w:rPr>
              <w:fldChar w:fldCharType="end"/>
            </w:r>
          </w:hyperlink>
        </w:p>
        <w:p w14:paraId="740E03AA" w14:textId="7FD11759" w:rsidR="00C83501" w:rsidRPr="00203CA6" w:rsidRDefault="00B62D8B">
          <w:pPr>
            <w:pStyle w:val="21"/>
            <w:tabs>
              <w:tab w:val="right" w:leader="dot" w:pos="9628"/>
            </w:tabs>
            <w:rPr>
              <w:rFonts w:cs="Times New Roman"/>
              <w:noProof/>
              <w:sz w:val="22"/>
            </w:rPr>
          </w:pPr>
          <w:hyperlink w:anchor="_Toc219114060" w:history="1">
            <w:r w:rsidR="00C83501" w:rsidRPr="00203CA6">
              <w:rPr>
                <w:rStyle w:val="a8"/>
                <w:rFonts w:cs="Times New Roman"/>
                <w:noProof/>
              </w:rPr>
              <w:t>Улучшение коммуникации</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_Toc219114060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6</w:t>
            </w:r>
            <w:r w:rsidR="00C83501" w:rsidRPr="00203CA6">
              <w:rPr>
                <w:rFonts w:cs="Times New Roman"/>
                <w:noProof/>
                <w:webHidden/>
              </w:rPr>
              <w:fldChar w:fldCharType="end"/>
            </w:r>
          </w:hyperlink>
        </w:p>
        <w:p w14:paraId="58AF95D4" w14:textId="7152FD92" w:rsidR="00C83501" w:rsidRPr="00203CA6" w:rsidRDefault="00B62D8B">
          <w:pPr>
            <w:pStyle w:val="21"/>
            <w:tabs>
              <w:tab w:val="right" w:leader="dot" w:pos="9628"/>
            </w:tabs>
            <w:rPr>
              <w:rFonts w:cs="Times New Roman"/>
              <w:noProof/>
              <w:sz w:val="22"/>
            </w:rPr>
          </w:pPr>
          <w:hyperlink w:anchor="_Toc219114061" w:history="1">
            <w:r w:rsidR="00C83501" w:rsidRPr="00203CA6">
              <w:rPr>
                <w:rStyle w:val="a8"/>
                <w:rFonts w:cs="Times New Roman"/>
                <w:noProof/>
              </w:rPr>
              <w:t>Безопасность</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_Toc219114061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w:t>
            </w:r>
            <w:r w:rsidR="00C83501" w:rsidRPr="00203CA6">
              <w:rPr>
                <w:rFonts w:cs="Times New Roman"/>
                <w:noProof/>
                <w:webHidden/>
              </w:rPr>
              <w:fldChar w:fldCharType="end"/>
            </w:r>
          </w:hyperlink>
        </w:p>
        <w:p w14:paraId="6313D6A2" w14:textId="7DF24BCD" w:rsidR="00C83501" w:rsidRPr="00203CA6" w:rsidRDefault="00B62D8B">
          <w:pPr>
            <w:pStyle w:val="12"/>
            <w:tabs>
              <w:tab w:val="right" w:leader="dot" w:pos="9628"/>
            </w:tabs>
            <w:rPr>
              <w:rFonts w:cs="Times New Roman"/>
              <w:noProof/>
              <w:sz w:val="22"/>
            </w:rPr>
          </w:pPr>
          <w:hyperlink w:anchor="_Toc219114062" w:history="1">
            <w:r w:rsidR="00C83501" w:rsidRPr="00203CA6">
              <w:rPr>
                <w:rStyle w:val="a8"/>
                <w:rFonts w:cs="Times New Roman"/>
                <w:b/>
                <w:bCs/>
                <w:noProof/>
              </w:rPr>
              <w:t>Конкурентные решения</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_Toc219114062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12</w:t>
            </w:r>
            <w:r w:rsidR="00C83501" w:rsidRPr="00203CA6">
              <w:rPr>
                <w:rFonts w:cs="Times New Roman"/>
                <w:noProof/>
                <w:webHidden/>
              </w:rPr>
              <w:fldChar w:fldCharType="end"/>
            </w:r>
          </w:hyperlink>
        </w:p>
        <w:p w14:paraId="0B1DDEEB" w14:textId="69B0C421" w:rsidR="00C83501" w:rsidRPr="00203CA6" w:rsidRDefault="00B62D8B">
          <w:pPr>
            <w:pStyle w:val="21"/>
            <w:tabs>
              <w:tab w:val="right" w:leader="dot" w:pos="9628"/>
            </w:tabs>
            <w:rPr>
              <w:rFonts w:cs="Times New Roman"/>
              <w:noProof/>
              <w:sz w:val="22"/>
            </w:rPr>
          </w:pPr>
          <w:hyperlink w:anchor="_Toc219114063" w:history="1">
            <w:r w:rsidR="00C83501" w:rsidRPr="00203CA6">
              <w:rPr>
                <w:rStyle w:val="a8"/>
                <w:rFonts w:cs="Times New Roman"/>
                <w:noProof/>
              </w:rPr>
              <w:t>MES-системы</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_Toc219114063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12</w:t>
            </w:r>
            <w:r w:rsidR="00C83501" w:rsidRPr="00203CA6">
              <w:rPr>
                <w:rFonts w:cs="Times New Roman"/>
                <w:noProof/>
                <w:webHidden/>
              </w:rPr>
              <w:fldChar w:fldCharType="end"/>
            </w:r>
          </w:hyperlink>
        </w:p>
        <w:p w14:paraId="13FD9D96" w14:textId="2C7A11D1" w:rsidR="00C83501" w:rsidRPr="00203CA6" w:rsidRDefault="00B62D8B">
          <w:pPr>
            <w:pStyle w:val="21"/>
            <w:tabs>
              <w:tab w:val="right" w:leader="dot" w:pos="9628"/>
            </w:tabs>
            <w:rPr>
              <w:rFonts w:cs="Times New Roman"/>
              <w:noProof/>
              <w:sz w:val="22"/>
            </w:rPr>
          </w:pPr>
          <w:hyperlink w:anchor="_Toc219114064" w:history="1">
            <w:r w:rsidR="00C83501" w:rsidRPr="00203CA6">
              <w:rPr>
                <w:rStyle w:val="a8"/>
                <w:rFonts w:cs="Times New Roman"/>
                <w:noProof/>
                <w:shd w:val="clear" w:color="auto" w:fill="F4F4F4"/>
              </w:rPr>
              <w:t>КАСУД</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_Toc219114064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14</w:t>
            </w:r>
            <w:r w:rsidR="00C83501" w:rsidRPr="00203CA6">
              <w:rPr>
                <w:rFonts w:cs="Times New Roman"/>
                <w:noProof/>
                <w:webHidden/>
              </w:rPr>
              <w:fldChar w:fldCharType="end"/>
            </w:r>
          </w:hyperlink>
        </w:p>
        <w:p w14:paraId="03935086" w14:textId="38DCEB42" w:rsidR="00C83501" w:rsidRPr="00203CA6" w:rsidRDefault="00B62D8B">
          <w:pPr>
            <w:pStyle w:val="21"/>
            <w:tabs>
              <w:tab w:val="right" w:leader="dot" w:pos="9628"/>
            </w:tabs>
            <w:rPr>
              <w:rFonts w:cs="Times New Roman"/>
              <w:noProof/>
              <w:sz w:val="22"/>
            </w:rPr>
          </w:pPr>
          <w:hyperlink w:anchor="_Toc219114065" w:history="1">
            <w:r w:rsidR="00C83501" w:rsidRPr="00203CA6">
              <w:rPr>
                <w:rStyle w:val="a8"/>
                <w:rFonts w:cs="Times New Roman"/>
                <w:noProof/>
                <w:shd w:val="clear" w:color="auto" w:fill="F4F4F4"/>
              </w:rPr>
              <w:t>ИНКА</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_Toc219114065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15</w:t>
            </w:r>
            <w:r w:rsidR="00C83501" w:rsidRPr="00203CA6">
              <w:rPr>
                <w:rFonts w:cs="Times New Roman"/>
                <w:noProof/>
                <w:webHidden/>
              </w:rPr>
              <w:fldChar w:fldCharType="end"/>
            </w:r>
          </w:hyperlink>
        </w:p>
        <w:p w14:paraId="4584CDAA" w14:textId="4AEED7CA" w:rsidR="00C83501" w:rsidRPr="00203CA6" w:rsidRDefault="00B62D8B">
          <w:pPr>
            <w:pStyle w:val="21"/>
            <w:tabs>
              <w:tab w:val="right" w:leader="dot" w:pos="9628"/>
            </w:tabs>
            <w:rPr>
              <w:rFonts w:cs="Times New Roman"/>
              <w:noProof/>
              <w:sz w:val="22"/>
            </w:rPr>
          </w:pPr>
          <w:hyperlink w:anchor="_Toc219114066" w:history="1">
            <w:r w:rsidR="00C83501" w:rsidRPr="00203CA6">
              <w:rPr>
                <w:rStyle w:val="a8"/>
                <w:rFonts w:cs="Times New Roman"/>
                <w:noProof/>
              </w:rPr>
              <w:t>MES ФОБОС</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_Toc219114066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18</w:t>
            </w:r>
            <w:r w:rsidR="00C83501" w:rsidRPr="00203CA6">
              <w:rPr>
                <w:rFonts w:cs="Times New Roman"/>
                <w:noProof/>
                <w:webHidden/>
              </w:rPr>
              <w:fldChar w:fldCharType="end"/>
            </w:r>
          </w:hyperlink>
        </w:p>
        <w:p w14:paraId="12D2DA50" w14:textId="6A6CEFD9" w:rsidR="00C83501" w:rsidRPr="00203CA6" w:rsidRDefault="00B62D8B">
          <w:pPr>
            <w:pStyle w:val="21"/>
            <w:tabs>
              <w:tab w:val="right" w:leader="dot" w:pos="9628"/>
            </w:tabs>
            <w:rPr>
              <w:rFonts w:cs="Times New Roman"/>
              <w:noProof/>
              <w:sz w:val="22"/>
            </w:rPr>
          </w:pPr>
          <w:hyperlink w:anchor="_Toc219114067" w:history="1">
            <w:r w:rsidR="00C83501" w:rsidRPr="00203CA6">
              <w:rPr>
                <w:rStyle w:val="a8"/>
                <w:rFonts w:cs="Times New Roman"/>
                <w:noProof/>
              </w:rPr>
              <w:t>AggreGate</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_Toc219114067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21</w:t>
            </w:r>
            <w:r w:rsidR="00C83501" w:rsidRPr="00203CA6">
              <w:rPr>
                <w:rFonts w:cs="Times New Roman"/>
                <w:noProof/>
                <w:webHidden/>
              </w:rPr>
              <w:fldChar w:fldCharType="end"/>
            </w:r>
          </w:hyperlink>
        </w:p>
        <w:p w14:paraId="3E0DE396" w14:textId="427615D6" w:rsidR="00C83501" w:rsidRPr="00203CA6" w:rsidRDefault="00B62D8B">
          <w:pPr>
            <w:pStyle w:val="12"/>
            <w:tabs>
              <w:tab w:val="right" w:leader="dot" w:pos="9628"/>
            </w:tabs>
            <w:rPr>
              <w:rFonts w:cs="Times New Roman"/>
              <w:noProof/>
              <w:sz w:val="22"/>
            </w:rPr>
          </w:pPr>
          <w:hyperlink w:anchor="_Toc219114068" w:history="1">
            <w:r w:rsidR="00C83501" w:rsidRPr="00203CA6">
              <w:rPr>
                <w:rStyle w:val="a8"/>
                <w:rFonts w:cs="Times New Roman"/>
                <w:b/>
                <w:bCs/>
                <w:noProof/>
              </w:rPr>
              <w:t>Рабочий план проекта</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_Toc219114068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26</w:t>
            </w:r>
            <w:r w:rsidR="00C83501" w:rsidRPr="00203CA6">
              <w:rPr>
                <w:rFonts w:cs="Times New Roman"/>
                <w:noProof/>
                <w:webHidden/>
              </w:rPr>
              <w:fldChar w:fldCharType="end"/>
            </w:r>
          </w:hyperlink>
        </w:p>
        <w:p w14:paraId="35E0D7FF" w14:textId="5A5E9DA7" w:rsidR="00C83501" w:rsidRPr="00203CA6" w:rsidRDefault="00B62D8B">
          <w:pPr>
            <w:pStyle w:val="21"/>
            <w:tabs>
              <w:tab w:val="right" w:leader="dot" w:pos="9628"/>
            </w:tabs>
            <w:rPr>
              <w:rFonts w:cs="Times New Roman"/>
              <w:noProof/>
              <w:sz w:val="22"/>
            </w:rPr>
          </w:pPr>
          <w:hyperlink w:anchor="_Toc219114069" w:history="1">
            <w:r w:rsidR="00C83501" w:rsidRPr="00203CA6">
              <w:rPr>
                <w:rStyle w:val="a8"/>
                <w:rFonts w:cs="Times New Roman"/>
                <w:noProof/>
              </w:rPr>
              <w:t>Базовый функционал управления задачами:</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_Toc219114069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26</w:t>
            </w:r>
            <w:r w:rsidR="00C83501" w:rsidRPr="00203CA6">
              <w:rPr>
                <w:rFonts w:cs="Times New Roman"/>
                <w:noProof/>
                <w:webHidden/>
              </w:rPr>
              <w:fldChar w:fldCharType="end"/>
            </w:r>
          </w:hyperlink>
        </w:p>
        <w:p w14:paraId="0DCB17B3" w14:textId="7322DE90" w:rsidR="00C83501" w:rsidRPr="00203CA6" w:rsidRDefault="00B62D8B">
          <w:pPr>
            <w:pStyle w:val="21"/>
            <w:tabs>
              <w:tab w:val="right" w:leader="dot" w:pos="9628"/>
            </w:tabs>
            <w:rPr>
              <w:rFonts w:cs="Times New Roman"/>
              <w:noProof/>
              <w:sz w:val="22"/>
            </w:rPr>
          </w:pPr>
          <w:hyperlink w:anchor="_Toc219114070" w:history="1">
            <w:r w:rsidR="00C83501" w:rsidRPr="00203CA6">
              <w:rPr>
                <w:rStyle w:val="a8"/>
                <w:rFonts w:cs="Times New Roman"/>
                <w:noProof/>
              </w:rPr>
              <w:t>Функционал оперативной коммуникации и документирования:</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_Toc219114070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30</w:t>
            </w:r>
            <w:r w:rsidR="00C83501" w:rsidRPr="00203CA6">
              <w:rPr>
                <w:rFonts w:cs="Times New Roman"/>
                <w:noProof/>
                <w:webHidden/>
              </w:rPr>
              <w:fldChar w:fldCharType="end"/>
            </w:r>
          </w:hyperlink>
        </w:p>
        <w:p w14:paraId="4358DB22" w14:textId="7C303473" w:rsidR="00C83501" w:rsidRPr="00203CA6" w:rsidRDefault="00B62D8B">
          <w:pPr>
            <w:pStyle w:val="21"/>
            <w:tabs>
              <w:tab w:val="right" w:leader="dot" w:pos="9628"/>
            </w:tabs>
            <w:rPr>
              <w:rFonts w:cs="Times New Roman"/>
              <w:noProof/>
              <w:sz w:val="22"/>
            </w:rPr>
          </w:pPr>
          <w:hyperlink w:anchor="_Toc219114071" w:history="1">
            <w:r w:rsidR="00C83501" w:rsidRPr="00203CA6">
              <w:rPr>
                <w:rStyle w:val="a8"/>
                <w:rFonts w:cs="Times New Roman"/>
                <w:noProof/>
              </w:rPr>
              <w:t>Интеграция данных:</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_Toc219114071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33</w:t>
            </w:r>
            <w:r w:rsidR="00C83501" w:rsidRPr="00203CA6">
              <w:rPr>
                <w:rFonts w:cs="Times New Roman"/>
                <w:noProof/>
                <w:webHidden/>
              </w:rPr>
              <w:fldChar w:fldCharType="end"/>
            </w:r>
          </w:hyperlink>
        </w:p>
        <w:p w14:paraId="42DB8E87" w14:textId="0C164859" w:rsidR="00C83501" w:rsidRPr="00203CA6" w:rsidRDefault="00B62D8B">
          <w:pPr>
            <w:pStyle w:val="21"/>
            <w:tabs>
              <w:tab w:val="right" w:leader="dot" w:pos="9628"/>
            </w:tabs>
            <w:rPr>
              <w:rFonts w:cs="Times New Roman"/>
              <w:noProof/>
              <w:sz w:val="22"/>
            </w:rPr>
          </w:pPr>
          <w:hyperlink w:anchor="_Toc219114072" w:history="1">
            <w:r w:rsidR="00C83501" w:rsidRPr="00203CA6">
              <w:rPr>
                <w:rStyle w:val="a8"/>
                <w:rFonts w:cs="Times New Roman"/>
                <w:noProof/>
              </w:rPr>
              <w:t>Функционал оповещений и прозрачности:</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_Toc219114072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36</w:t>
            </w:r>
            <w:r w:rsidR="00C83501" w:rsidRPr="00203CA6">
              <w:rPr>
                <w:rFonts w:cs="Times New Roman"/>
                <w:noProof/>
                <w:webHidden/>
              </w:rPr>
              <w:fldChar w:fldCharType="end"/>
            </w:r>
          </w:hyperlink>
        </w:p>
        <w:p w14:paraId="7BF7AF73" w14:textId="66638801" w:rsidR="00C83501" w:rsidRPr="00203CA6" w:rsidRDefault="00B62D8B">
          <w:pPr>
            <w:pStyle w:val="21"/>
            <w:tabs>
              <w:tab w:val="right" w:leader="dot" w:pos="9628"/>
            </w:tabs>
            <w:rPr>
              <w:rFonts w:cs="Times New Roman"/>
              <w:noProof/>
              <w:sz w:val="22"/>
            </w:rPr>
          </w:pPr>
          <w:hyperlink w:anchor="_Toc219114073" w:history="1">
            <w:r w:rsidR="00C83501" w:rsidRPr="00203CA6">
              <w:rPr>
                <w:rStyle w:val="a8"/>
                <w:rFonts w:cs="Times New Roman"/>
                <w:noProof/>
              </w:rPr>
              <w:t>Функционал безопасности и надежности (сквозной функционал):</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_Toc219114073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40</w:t>
            </w:r>
            <w:r w:rsidR="00C83501" w:rsidRPr="00203CA6">
              <w:rPr>
                <w:rFonts w:cs="Times New Roman"/>
                <w:noProof/>
                <w:webHidden/>
              </w:rPr>
              <w:fldChar w:fldCharType="end"/>
            </w:r>
          </w:hyperlink>
        </w:p>
        <w:p w14:paraId="6812C9E2" w14:textId="1D896E8C" w:rsidR="00C83501" w:rsidRPr="00203CA6" w:rsidRDefault="00B62D8B">
          <w:pPr>
            <w:pStyle w:val="12"/>
            <w:tabs>
              <w:tab w:val="right" w:leader="dot" w:pos="9628"/>
            </w:tabs>
            <w:rPr>
              <w:rFonts w:cs="Times New Roman"/>
              <w:noProof/>
              <w:sz w:val="22"/>
            </w:rPr>
          </w:pPr>
          <w:hyperlink w:anchor="_Toc219114074" w:history="1">
            <w:r w:rsidR="00C83501" w:rsidRPr="00203CA6">
              <w:rPr>
                <w:rStyle w:val="a8"/>
                <w:rFonts w:cs="Times New Roman"/>
                <w:b/>
                <w:bCs/>
                <w:noProof/>
              </w:rPr>
              <w:t>Поиск технологий</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_Toc219114074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42</w:t>
            </w:r>
            <w:r w:rsidR="00C83501" w:rsidRPr="00203CA6">
              <w:rPr>
                <w:rFonts w:cs="Times New Roman"/>
                <w:noProof/>
                <w:webHidden/>
              </w:rPr>
              <w:fldChar w:fldCharType="end"/>
            </w:r>
          </w:hyperlink>
        </w:p>
        <w:p w14:paraId="33D7CDBA" w14:textId="39C79996" w:rsidR="00C83501" w:rsidRPr="00203CA6" w:rsidRDefault="00B62D8B">
          <w:pPr>
            <w:pStyle w:val="21"/>
            <w:tabs>
              <w:tab w:val="right" w:leader="dot" w:pos="9628"/>
            </w:tabs>
            <w:rPr>
              <w:rFonts w:cs="Times New Roman"/>
              <w:noProof/>
              <w:sz w:val="22"/>
            </w:rPr>
          </w:pPr>
          <w:hyperlink w:anchor="_Toc219114075" w:history="1">
            <w:r w:rsidR="00C83501" w:rsidRPr="00203CA6">
              <w:rPr>
                <w:rStyle w:val="a8"/>
                <w:rFonts w:cs="Times New Roman"/>
                <w:bCs/>
                <w:noProof/>
              </w:rPr>
              <w:t>1. Серверная платформа и среда выполнения (Бэкенд)</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_Toc219114075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42</w:t>
            </w:r>
            <w:r w:rsidR="00C83501" w:rsidRPr="00203CA6">
              <w:rPr>
                <w:rFonts w:cs="Times New Roman"/>
                <w:noProof/>
                <w:webHidden/>
              </w:rPr>
              <w:fldChar w:fldCharType="end"/>
            </w:r>
          </w:hyperlink>
        </w:p>
        <w:p w14:paraId="78FC1E40" w14:textId="0C35EEE8" w:rsidR="00C83501" w:rsidRPr="00203CA6" w:rsidRDefault="00B62D8B">
          <w:pPr>
            <w:pStyle w:val="31"/>
            <w:tabs>
              <w:tab w:val="right" w:leader="dot" w:pos="9628"/>
            </w:tabs>
            <w:rPr>
              <w:rFonts w:cs="Times New Roman"/>
              <w:noProof/>
              <w:sz w:val="22"/>
            </w:rPr>
          </w:pPr>
          <w:hyperlink w:anchor="_Toc219114076" w:history="1">
            <w:r w:rsidR="00C83501" w:rsidRPr="00203CA6">
              <w:rPr>
                <w:rStyle w:val="a8"/>
                <w:rFonts w:cs="Times New Roman"/>
                <w:bCs/>
                <w:noProof/>
              </w:rPr>
              <w:t>1.1. Язык программирования Go (Golang) и фреймворк Gin</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_Toc219114076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42</w:t>
            </w:r>
            <w:r w:rsidR="00C83501" w:rsidRPr="00203CA6">
              <w:rPr>
                <w:rFonts w:cs="Times New Roman"/>
                <w:noProof/>
                <w:webHidden/>
              </w:rPr>
              <w:fldChar w:fldCharType="end"/>
            </w:r>
          </w:hyperlink>
        </w:p>
        <w:p w14:paraId="7B217A9A" w14:textId="3BBCE3F2" w:rsidR="00C83501" w:rsidRPr="00203CA6" w:rsidRDefault="00B62D8B">
          <w:pPr>
            <w:pStyle w:val="31"/>
            <w:tabs>
              <w:tab w:val="right" w:leader="dot" w:pos="9628"/>
            </w:tabs>
            <w:rPr>
              <w:rFonts w:cs="Times New Roman"/>
              <w:noProof/>
              <w:sz w:val="22"/>
            </w:rPr>
          </w:pPr>
          <w:hyperlink w:anchor="_Toc219114077" w:history="1">
            <w:r w:rsidR="00C83501" w:rsidRPr="00203CA6">
              <w:rPr>
                <w:rStyle w:val="a8"/>
                <w:rFonts w:cs="Times New Roman"/>
                <w:bCs/>
                <w:noProof/>
              </w:rPr>
              <w:t>1.2. Фреймворк Gin</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_Toc219114077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44</w:t>
            </w:r>
            <w:r w:rsidR="00C83501" w:rsidRPr="00203CA6">
              <w:rPr>
                <w:rFonts w:cs="Times New Roman"/>
                <w:noProof/>
                <w:webHidden/>
              </w:rPr>
              <w:fldChar w:fldCharType="end"/>
            </w:r>
          </w:hyperlink>
        </w:p>
        <w:p w14:paraId="4E6961CD" w14:textId="2B66FC58" w:rsidR="00C83501" w:rsidRPr="00203CA6" w:rsidRDefault="00B62D8B">
          <w:pPr>
            <w:pStyle w:val="21"/>
            <w:tabs>
              <w:tab w:val="right" w:leader="dot" w:pos="9628"/>
            </w:tabs>
            <w:rPr>
              <w:rFonts w:cs="Times New Roman"/>
              <w:noProof/>
              <w:sz w:val="22"/>
            </w:rPr>
          </w:pPr>
          <w:hyperlink w:anchor="_Toc219114078" w:history="1">
            <w:r w:rsidR="00C83501" w:rsidRPr="00203CA6">
              <w:rPr>
                <w:rStyle w:val="a8"/>
                <w:rFonts w:cs="Times New Roman"/>
                <w:bCs/>
                <w:noProof/>
              </w:rPr>
              <w:t>2. Система управления базами данных (СУБД)</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_Toc219114078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45</w:t>
            </w:r>
            <w:r w:rsidR="00C83501" w:rsidRPr="00203CA6">
              <w:rPr>
                <w:rFonts w:cs="Times New Roman"/>
                <w:noProof/>
                <w:webHidden/>
              </w:rPr>
              <w:fldChar w:fldCharType="end"/>
            </w:r>
          </w:hyperlink>
        </w:p>
        <w:p w14:paraId="3BD9D90E" w14:textId="3DB9D847" w:rsidR="00C83501" w:rsidRPr="00203CA6" w:rsidRDefault="00B62D8B">
          <w:pPr>
            <w:pStyle w:val="31"/>
            <w:tabs>
              <w:tab w:val="right" w:leader="dot" w:pos="9628"/>
            </w:tabs>
            <w:rPr>
              <w:rFonts w:cs="Times New Roman"/>
              <w:noProof/>
              <w:sz w:val="22"/>
            </w:rPr>
          </w:pPr>
          <w:hyperlink w:anchor="_Toc219114079" w:history="1">
            <w:r w:rsidR="00C83501" w:rsidRPr="00203CA6">
              <w:rPr>
                <w:rStyle w:val="a8"/>
                <w:rFonts w:cs="Times New Roman"/>
                <w:bCs/>
                <w:noProof/>
              </w:rPr>
              <w:t>2.1. PostgreSQL</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_Toc219114079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45</w:t>
            </w:r>
            <w:r w:rsidR="00C83501" w:rsidRPr="00203CA6">
              <w:rPr>
                <w:rFonts w:cs="Times New Roman"/>
                <w:noProof/>
                <w:webHidden/>
              </w:rPr>
              <w:fldChar w:fldCharType="end"/>
            </w:r>
          </w:hyperlink>
        </w:p>
        <w:p w14:paraId="2F68B0EC" w14:textId="794DA7FC" w:rsidR="00C83501" w:rsidRPr="00203CA6" w:rsidRDefault="00B62D8B">
          <w:pPr>
            <w:pStyle w:val="21"/>
            <w:tabs>
              <w:tab w:val="right" w:leader="dot" w:pos="9628"/>
            </w:tabs>
            <w:rPr>
              <w:rFonts w:cs="Times New Roman"/>
              <w:noProof/>
              <w:sz w:val="22"/>
            </w:rPr>
          </w:pPr>
          <w:hyperlink w:anchor="_Toc219114080" w:history="1">
            <w:r w:rsidR="00C83501" w:rsidRPr="00203CA6">
              <w:rPr>
                <w:rStyle w:val="a8"/>
                <w:rFonts w:cs="Times New Roman"/>
                <w:bCs/>
                <w:noProof/>
              </w:rPr>
              <w:t>3. Клиентские приложения (Фронтенд)</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_Toc219114080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47</w:t>
            </w:r>
            <w:r w:rsidR="00C83501" w:rsidRPr="00203CA6">
              <w:rPr>
                <w:rFonts w:cs="Times New Roman"/>
                <w:noProof/>
                <w:webHidden/>
              </w:rPr>
              <w:fldChar w:fldCharType="end"/>
            </w:r>
          </w:hyperlink>
        </w:p>
        <w:p w14:paraId="5E582879" w14:textId="50489EF9" w:rsidR="00C83501" w:rsidRPr="00203CA6" w:rsidRDefault="00B62D8B">
          <w:pPr>
            <w:pStyle w:val="31"/>
            <w:tabs>
              <w:tab w:val="right" w:leader="dot" w:pos="9628"/>
            </w:tabs>
            <w:rPr>
              <w:rFonts w:cs="Times New Roman"/>
              <w:noProof/>
              <w:sz w:val="22"/>
            </w:rPr>
          </w:pPr>
          <w:hyperlink w:anchor="_Toc219114081" w:history="1">
            <w:r w:rsidR="00C83501" w:rsidRPr="00203CA6">
              <w:rPr>
                <w:rStyle w:val="a8"/>
                <w:rFonts w:cs="Times New Roman"/>
                <w:bCs/>
                <w:noProof/>
              </w:rPr>
              <w:t>3.1. Нативная разработка для мобильных платформ: Kotlin (Android) и Swift (iOS)</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_Toc219114081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47</w:t>
            </w:r>
            <w:r w:rsidR="00C83501" w:rsidRPr="00203CA6">
              <w:rPr>
                <w:rFonts w:cs="Times New Roman"/>
                <w:noProof/>
                <w:webHidden/>
              </w:rPr>
              <w:fldChar w:fldCharType="end"/>
            </w:r>
          </w:hyperlink>
        </w:p>
        <w:p w14:paraId="77158285" w14:textId="2CA6A18F" w:rsidR="00C83501" w:rsidRPr="00203CA6" w:rsidRDefault="00B62D8B">
          <w:pPr>
            <w:pStyle w:val="31"/>
            <w:tabs>
              <w:tab w:val="right" w:leader="dot" w:pos="9628"/>
            </w:tabs>
            <w:rPr>
              <w:rFonts w:cs="Times New Roman"/>
              <w:noProof/>
              <w:sz w:val="22"/>
            </w:rPr>
          </w:pPr>
          <w:hyperlink w:anchor="_Toc219114082" w:history="1">
            <w:r w:rsidR="00C83501" w:rsidRPr="00203CA6">
              <w:rPr>
                <w:rStyle w:val="a8"/>
                <w:rFonts w:cs="Times New Roman"/>
                <w:bCs/>
                <w:noProof/>
              </w:rPr>
              <w:t>3.2. Веб-фреймворк для дашборда руководителей: Vue.js 3 с TypeScript и Composition API</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_Toc219114082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48</w:t>
            </w:r>
            <w:r w:rsidR="00C83501" w:rsidRPr="00203CA6">
              <w:rPr>
                <w:rFonts w:cs="Times New Roman"/>
                <w:noProof/>
                <w:webHidden/>
              </w:rPr>
              <w:fldChar w:fldCharType="end"/>
            </w:r>
          </w:hyperlink>
        </w:p>
        <w:p w14:paraId="0F3D1CFC" w14:textId="02F23D9E" w:rsidR="00C83501" w:rsidRPr="00203CA6" w:rsidRDefault="00B62D8B">
          <w:pPr>
            <w:pStyle w:val="21"/>
            <w:tabs>
              <w:tab w:val="right" w:leader="dot" w:pos="9628"/>
            </w:tabs>
            <w:rPr>
              <w:rFonts w:cs="Times New Roman"/>
              <w:noProof/>
              <w:sz w:val="22"/>
            </w:rPr>
          </w:pPr>
          <w:hyperlink w:anchor="_Toc219114083" w:history="1">
            <w:r w:rsidR="00C83501" w:rsidRPr="00203CA6">
              <w:rPr>
                <w:rStyle w:val="a8"/>
                <w:rFonts w:cs="Times New Roman"/>
                <w:bCs/>
                <w:noProof/>
              </w:rPr>
              <w:t>4. Коммуникация в реальном времени и офлайн-синхронизация</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_Toc219114083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50</w:t>
            </w:r>
            <w:r w:rsidR="00C83501" w:rsidRPr="00203CA6">
              <w:rPr>
                <w:rFonts w:cs="Times New Roman"/>
                <w:noProof/>
                <w:webHidden/>
              </w:rPr>
              <w:fldChar w:fldCharType="end"/>
            </w:r>
          </w:hyperlink>
        </w:p>
        <w:p w14:paraId="368D9BFB" w14:textId="014557BF" w:rsidR="00C83501" w:rsidRPr="00203CA6" w:rsidRDefault="00B62D8B">
          <w:pPr>
            <w:pStyle w:val="31"/>
            <w:tabs>
              <w:tab w:val="right" w:leader="dot" w:pos="9628"/>
            </w:tabs>
            <w:rPr>
              <w:rFonts w:cs="Times New Roman"/>
              <w:noProof/>
              <w:sz w:val="22"/>
            </w:rPr>
          </w:pPr>
          <w:hyperlink w:anchor="_Toc219114084" w:history="1">
            <w:r w:rsidR="00C83501" w:rsidRPr="00203CA6">
              <w:rPr>
                <w:rStyle w:val="a8"/>
                <w:rFonts w:cs="Times New Roman"/>
                <w:bCs/>
                <w:noProof/>
              </w:rPr>
              <w:t>4.1. Протокол WebSocket (с библиотекой </w:t>
            </w:r>
            <w:r w:rsidR="00C83501" w:rsidRPr="00203CA6">
              <w:rPr>
                <w:rStyle w:val="a8"/>
                <w:rFonts w:cs="Times New Roman"/>
                <w:noProof/>
              </w:rPr>
              <w:t>gorilla/websocket</w:t>
            </w:r>
            <w:r w:rsidR="00C83501" w:rsidRPr="00203CA6">
              <w:rPr>
                <w:rStyle w:val="a8"/>
                <w:rFonts w:cs="Times New Roman"/>
                <w:bCs/>
                <w:noProof/>
              </w:rPr>
              <w:t> для Go)</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_Toc219114084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50</w:t>
            </w:r>
            <w:r w:rsidR="00C83501" w:rsidRPr="00203CA6">
              <w:rPr>
                <w:rFonts w:cs="Times New Roman"/>
                <w:noProof/>
                <w:webHidden/>
              </w:rPr>
              <w:fldChar w:fldCharType="end"/>
            </w:r>
          </w:hyperlink>
        </w:p>
        <w:p w14:paraId="71A5BB01" w14:textId="19538BC4" w:rsidR="00C83501" w:rsidRPr="00203CA6" w:rsidRDefault="00B62D8B">
          <w:pPr>
            <w:pStyle w:val="31"/>
            <w:tabs>
              <w:tab w:val="right" w:leader="dot" w:pos="9628"/>
            </w:tabs>
            <w:rPr>
              <w:rFonts w:cs="Times New Roman"/>
              <w:noProof/>
              <w:sz w:val="22"/>
            </w:rPr>
          </w:pPr>
          <w:hyperlink w:anchor="_Toc219114085" w:history="1">
            <w:r w:rsidR="00C83501" w:rsidRPr="00203CA6">
              <w:rPr>
                <w:rStyle w:val="a8"/>
                <w:rFonts w:cs="Times New Roman"/>
                <w:bCs/>
                <w:noProof/>
              </w:rPr>
              <w:t>4.2. Встраиваемая СУБД SQLite (с шифрованием SQLCipher)</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_Toc219114085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51</w:t>
            </w:r>
            <w:r w:rsidR="00C83501" w:rsidRPr="00203CA6">
              <w:rPr>
                <w:rFonts w:cs="Times New Roman"/>
                <w:noProof/>
                <w:webHidden/>
              </w:rPr>
              <w:fldChar w:fldCharType="end"/>
            </w:r>
          </w:hyperlink>
        </w:p>
        <w:p w14:paraId="7E0418DC" w14:textId="63FDE2C2" w:rsidR="00C83501" w:rsidRPr="00203CA6" w:rsidRDefault="00B62D8B">
          <w:pPr>
            <w:pStyle w:val="21"/>
            <w:tabs>
              <w:tab w:val="right" w:leader="dot" w:pos="9628"/>
            </w:tabs>
            <w:rPr>
              <w:rFonts w:cs="Times New Roman"/>
              <w:noProof/>
              <w:sz w:val="22"/>
            </w:rPr>
          </w:pPr>
          <w:hyperlink w:anchor="_Toc219114086" w:history="1">
            <w:r w:rsidR="00C83501" w:rsidRPr="00203CA6">
              <w:rPr>
                <w:rStyle w:val="a8"/>
                <w:rFonts w:cs="Times New Roman"/>
                <w:bCs/>
                <w:noProof/>
              </w:rPr>
              <w:t>5. Инфраструктура, безопасность и интеграция</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_Toc219114086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52</w:t>
            </w:r>
            <w:r w:rsidR="00C83501" w:rsidRPr="00203CA6">
              <w:rPr>
                <w:rFonts w:cs="Times New Roman"/>
                <w:noProof/>
                <w:webHidden/>
              </w:rPr>
              <w:fldChar w:fldCharType="end"/>
            </w:r>
          </w:hyperlink>
        </w:p>
        <w:p w14:paraId="7E3AA7BB" w14:textId="30EC6053" w:rsidR="00C83501" w:rsidRPr="00203CA6" w:rsidRDefault="00B62D8B">
          <w:pPr>
            <w:pStyle w:val="31"/>
            <w:tabs>
              <w:tab w:val="right" w:leader="dot" w:pos="9628"/>
            </w:tabs>
            <w:rPr>
              <w:rFonts w:cs="Times New Roman"/>
              <w:noProof/>
              <w:sz w:val="22"/>
            </w:rPr>
          </w:pPr>
          <w:hyperlink w:anchor="_Toc219114087" w:history="1">
            <w:r w:rsidR="00C83501" w:rsidRPr="00203CA6">
              <w:rPr>
                <w:rStyle w:val="a8"/>
                <w:rFonts w:cs="Times New Roman"/>
                <w:bCs/>
                <w:noProof/>
              </w:rPr>
              <w:t>5.1. Аутентификация и авторизация: OpenID Connect (OIDC) / OAuth 2.0 с Keycloak</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_Toc219114087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52</w:t>
            </w:r>
            <w:r w:rsidR="00C83501" w:rsidRPr="00203CA6">
              <w:rPr>
                <w:rFonts w:cs="Times New Roman"/>
                <w:noProof/>
                <w:webHidden/>
              </w:rPr>
              <w:fldChar w:fldCharType="end"/>
            </w:r>
          </w:hyperlink>
        </w:p>
        <w:p w14:paraId="2B419BDC" w14:textId="281356D0" w:rsidR="00C83501" w:rsidRPr="00203CA6" w:rsidRDefault="00B62D8B">
          <w:pPr>
            <w:pStyle w:val="31"/>
            <w:tabs>
              <w:tab w:val="right" w:leader="dot" w:pos="9628"/>
            </w:tabs>
            <w:rPr>
              <w:rFonts w:cs="Times New Roman"/>
              <w:noProof/>
              <w:sz w:val="22"/>
            </w:rPr>
          </w:pPr>
          <w:hyperlink w:anchor="_Toc219114088" w:history="1">
            <w:r w:rsidR="00C83501" w:rsidRPr="00203CA6">
              <w:rPr>
                <w:rStyle w:val="a8"/>
                <w:rFonts w:cs="Times New Roman"/>
                <w:bCs/>
                <w:noProof/>
              </w:rPr>
              <w:t>5.2. Объектное хранилище: MinIO</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_Toc219114088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54</w:t>
            </w:r>
            <w:r w:rsidR="00C83501" w:rsidRPr="00203CA6">
              <w:rPr>
                <w:rFonts w:cs="Times New Roman"/>
                <w:noProof/>
                <w:webHidden/>
              </w:rPr>
              <w:fldChar w:fldCharType="end"/>
            </w:r>
          </w:hyperlink>
        </w:p>
        <w:p w14:paraId="0F050232" w14:textId="00841B8D" w:rsidR="00C83501" w:rsidRPr="00203CA6" w:rsidRDefault="00B62D8B">
          <w:pPr>
            <w:pStyle w:val="31"/>
            <w:tabs>
              <w:tab w:val="right" w:leader="dot" w:pos="9628"/>
            </w:tabs>
            <w:rPr>
              <w:rFonts w:cs="Times New Roman"/>
              <w:noProof/>
              <w:sz w:val="22"/>
            </w:rPr>
          </w:pPr>
          <w:hyperlink w:anchor="_Toc219114089" w:history="1">
            <w:r w:rsidR="00C83501" w:rsidRPr="00203CA6">
              <w:rPr>
                <w:rStyle w:val="a8"/>
                <w:rFonts w:cs="Times New Roman"/>
                <w:bCs/>
                <w:noProof/>
              </w:rPr>
              <w:t>5.3. Контейнеризация: Docker</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_Toc219114089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55</w:t>
            </w:r>
            <w:r w:rsidR="00C83501" w:rsidRPr="00203CA6">
              <w:rPr>
                <w:rFonts w:cs="Times New Roman"/>
                <w:noProof/>
                <w:webHidden/>
              </w:rPr>
              <w:fldChar w:fldCharType="end"/>
            </w:r>
          </w:hyperlink>
        </w:p>
        <w:p w14:paraId="4E31DF47" w14:textId="78EE455A" w:rsidR="00C83501" w:rsidRPr="00203CA6" w:rsidRDefault="00B62D8B">
          <w:pPr>
            <w:pStyle w:val="12"/>
            <w:tabs>
              <w:tab w:val="right" w:leader="dot" w:pos="9628"/>
            </w:tabs>
            <w:rPr>
              <w:rFonts w:cs="Times New Roman"/>
              <w:noProof/>
              <w:sz w:val="22"/>
            </w:rPr>
          </w:pPr>
          <w:hyperlink w:anchor="_Toc219114090" w:history="1">
            <w:r w:rsidR="00C83501" w:rsidRPr="00203CA6">
              <w:rPr>
                <w:rStyle w:val="a8"/>
                <w:rFonts w:cs="Times New Roman"/>
                <w:b/>
                <w:bCs/>
                <w:noProof/>
              </w:rPr>
              <w:t>Схема коммерциализации</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_Toc219114090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57</w:t>
            </w:r>
            <w:r w:rsidR="00C83501" w:rsidRPr="00203CA6">
              <w:rPr>
                <w:rFonts w:cs="Times New Roman"/>
                <w:noProof/>
                <w:webHidden/>
              </w:rPr>
              <w:fldChar w:fldCharType="end"/>
            </w:r>
          </w:hyperlink>
        </w:p>
        <w:p w14:paraId="6A4F7996" w14:textId="69C311B4" w:rsidR="00C83501" w:rsidRPr="00203CA6" w:rsidRDefault="00B62D8B">
          <w:pPr>
            <w:pStyle w:val="21"/>
            <w:tabs>
              <w:tab w:val="right" w:leader="dot" w:pos="9628"/>
            </w:tabs>
            <w:rPr>
              <w:rFonts w:cs="Times New Roman"/>
              <w:noProof/>
              <w:sz w:val="22"/>
            </w:rPr>
          </w:pPr>
          <w:hyperlink w:anchor="_Toc219114091" w:history="1">
            <w:r w:rsidR="00C83501" w:rsidRPr="00203CA6">
              <w:rPr>
                <w:rStyle w:val="a8"/>
                <w:rFonts w:cs="Times New Roman"/>
                <w:bCs/>
                <w:noProof/>
              </w:rPr>
              <w:t>1. Выбор коммерческой модели: Вечная (Пожизненная) Лицензия с Стратегическим Партнерством</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_Toc219114091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57</w:t>
            </w:r>
            <w:r w:rsidR="00C83501" w:rsidRPr="00203CA6">
              <w:rPr>
                <w:rFonts w:cs="Times New Roman"/>
                <w:noProof/>
                <w:webHidden/>
              </w:rPr>
              <w:fldChar w:fldCharType="end"/>
            </w:r>
          </w:hyperlink>
        </w:p>
        <w:p w14:paraId="05F864AF" w14:textId="63F479EC" w:rsidR="00C83501" w:rsidRPr="00203CA6" w:rsidRDefault="00B62D8B">
          <w:pPr>
            <w:pStyle w:val="21"/>
            <w:tabs>
              <w:tab w:val="right" w:leader="dot" w:pos="9628"/>
            </w:tabs>
            <w:rPr>
              <w:rFonts w:cs="Times New Roman"/>
              <w:noProof/>
              <w:sz w:val="22"/>
            </w:rPr>
          </w:pPr>
          <w:hyperlink w:anchor="_Toc219114092" w:history="1">
            <w:r w:rsidR="00C83501" w:rsidRPr="00203CA6">
              <w:rPr>
                <w:rStyle w:val="a8"/>
                <w:rFonts w:cs="Times New Roman"/>
                <w:bCs/>
                <w:noProof/>
              </w:rPr>
              <w:t>2. Структура лицензионного соглашения и прав интеллектуальной собственности</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_Toc219114092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61</w:t>
            </w:r>
            <w:r w:rsidR="00C83501" w:rsidRPr="00203CA6">
              <w:rPr>
                <w:rFonts w:cs="Times New Roman"/>
                <w:noProof/>
                <w:webHidden/>
              </w:rPr>
              <w:fldChar w:fldCharType="end"/>
            </w:r>
          </w:hyperlink>
        </w:p>
        <w:p w14:paraId="253B4459" w14:textId="61A98EEB" w:rsidR="00C83501" w:rsidRPr="00203CA6" w:rsidRDefault="00B62D8B">
          <w:pPr>
            <w:pStyle w:val="21"/>
            <w:tabs>
              <w:tab w:val="right" w:leader="dot" w:pos="9628"/>
            </w:tabs>
            <w:rPr>
              <w:rFonts w:cs="Times New Roman"/>
              <w:noProof/>
              <w:sz w:val="22"/>
            </w:rPr>
          </w:pPr>
          <w:hyperlink w:anchor="_Toc219114093" w:history="1">
            <w:r w:rsidR="00C83501" w:rsidRPr="00203CA6">
              <w:rPr>
                <w:rStyle w:val="a8"/>
                <w:rFonts w:cs="Times New Roman"/>
                <w:bCs/>
                <w:noProof/>
              </w:rPr>
              <w:t>3. Схема монетизации и этапы финансирования проекта</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_Toc219114093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64</w:t>
            </w:r>
            <w:r w:rsidR="00C83501" w:rsidRPr="00203CA6">
              <w:rPr>
                <w:rFonts w:cs="Times New Roman"/>
                <w:noProof/>
                <w:webHidden/>
              </w:rPr>
              <w:fldChar w:fldCharType="end"/>
            </w:r>
          </w:hyperlink>
        </w:p>
        <w:p w14:paraId="6DB9DBB4" w14:textId="6A43FA7A" w:rsidR="00C83501" w:rsidRPr="00203CA6" w:rsidRDefault="00B62D8B">
          <w:pPr>
            <w:pStyle w:val="21"/>
            <w:tabs>
              <w:tab w:val="right" w:leader="dot" w:pos="9628"/>
            </w:tabs>
            <w:rPr>
              <w:rFonts w:cs="Times New Roman"/>
              <w:noProof/>
              <w:sz w:val="22"/>
            </w:rPr>
          </w:pPr>
          <w:hyperlink w:anchor="_Toc219114094" w:history="1">
            <w:r w:rsidR="00C83501" w:rsidRPr="00203CA6">
              <w:rPr>
                <w:rStyle w:val="a8"/>
                <w:rFonts w:cs="Times New Roman"/>
                <w:bCs/>
                <w:noProof/>
              </w:rPr>
              <w:t>4. Сравнительные преимущества предлагаемой схемы</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_Toc219114094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69</w:t>
            </w:r>
            <w:r w:rsidR="00C83501" w:rsidRPr="00203CA6">
              <w:rPr>
                <w:rFonts w:cs="Times New Roman"/>
                <w:noProof/>
                <w:webHidden/>
              </w:rPr>
              <w:fldChar w:fldCharType="end"/>
            </w:r>
          </w:hyperlink>
        </w:p>
        <w:p w14:paraId="0E2E6C46" w14:textId="0843CB6A" w:rsidR="00C83501" w:rsidRPr="00203CA6" w:rsidRDefault="00B62D8B">
          <w:pPr>
            <w:pStyle w:val="21"/>
            <w:tabs>
              <w:tab w:val="right" w:leader="dot" w:pos="9628"/>
            </w:tabs>
            <w:rPr>
              <w:rFonts w:cs="Times New Roman"/>
              <w:noProof/>
              <w:sz w:val="22"/>
            </w:rPr>
          </w:pPr>
          <w:hyperlink w:anchor="_Toc219114095" w:history="1">
            <w:r w:rsidR="00C83501" w:rsidRPr="00203CA6">
              <w:rPr>
                <w:rStyle w:val="a8"/>
                <w:rFonts w:cs="Times New Roman"/>
                <w:bCs/>
                <w:noProof/>
              </w:rPr>
              <w:t>Заключение по выбору схемы коммерциализации.</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_Toc219114095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71</w:t>
            </w:r>
            <w:r w:rsidR="00C83501" w:rsidRPr="00203CA6">
              <w:rPr>
                <w:rFonts w:cs="Times New Roman"/>
                <w:noProof/>
                <w:webHidden/>
              </w:rPr>
              <w:fldChar w:fldCharType="end"/>
            </w:r>
          </w:hyperlink>
        </w:p>
        <w:p w14:paraId="25FC71DA" w14:textId="6B1434E0" w:rsidR="00C83501" w:rsidRPr="00203CA6" w:rsidRDefault="00B62D8B">
          <w:pPr>
            <w:pStyle w:val="12"/>
            <w:tabs>
              <w:tab w:val="right" w:leader="dot" w:pos="9628"/>
            </w:tabs>
            <w:rPr>
              <w:rFonts w:cs="Times New Roman"/>
              <w:noProof/>
              <w:sz w:val="22"/>
            </w:rPr>
          </w:pPr>
          <w:hyperlink w:anchor="_Toc219114096" w:history="1">
            <w:r w:rsidR="00C83501" w:rsidRPr="00203CA6">
              <w:rPr>
                <w:rStyle w:val="a8"/>
                <w:rFonts w:cs="Times New Roman"/>
                <w:b/>
                <w:bCs/>
                <w:noProof/>
              </w:rPr>
              <w:t>Продвижение продукта</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_Toc219114096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72</w:t>
            </w:r>
            <w:r w:rsidR="00C83501" w:rsidRPr="00203CA6">
              <w:rPr>
                <w:rFonts w:cs="Times New Roman"/>
                <w:noProof/>
                <w:webHidden/>
              </w:rPr>
              <w:fldChar w:fldCharType="end"/>
            </w:r>
          </w:hyperlink>
        </w:p>
        <w:p w14:paraId="60A8896A" w14:textId="5EC44B2E" w:rsidR="00C83501" w:rsidRPr="00203CA6" w:rsidRDefault="00B62D8B">
          <w:pPr>
            <w:pStyle w:val="21"/>
            <w:tabs>
              <w:tab w:val="right" w:leader="dot" w:pos="9628"/>
            </w:tabs>
            <w:rPr>
              <w:rFonts w:cs="Times New Roman"/>
              <w:noProof/>
              <w:sz w:val="22"/>
            </w:rPr>
          </w:pPr>
          <w:hyperlink w:anchor="_Toc219114097" w:history="1">
            <w:r w:rsidR="00C83501" w:rsidRPr="00203CA6">
              <w:rPr>
                <w:rStyle w:val="a8"/>
                <w:rFonts w:cs="Times New Roman"/>
                <w:noProof/>
              </w:rPr>
              <w:t>1. Определение целевой аудитории и сегментация рынка</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_Toc219114097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72</w:t>
            </w:r>
            <w:r w:rsidR="00C83501" w:rsidRPr="00203CA6">
              <w:rPr>
                <w:rFonts w:cs="Times New Roman"/>
                <w:noProof/>
                <w:webHidden/>
              </w:rPr>
              <w:fldChar w:fldCharType="end"/>
            </w:r>
          </w:hyperlink>
        </w:p>
        <w:p w14:paraId="3CACA3D0" w14:textId="5F7D73FE" w:rsidR="00C83501" w:rsidRPr="00203CA6" w:rsidRDefault="00B62D8B">
          <w:pPr>
            <w:pStyle w:val="21"/>
            <w:tabs>
              <w:tab w:val="right" w:leader="dot" w:pos="9628"/>
            </w:tabs>
            <w:rPr>
              <w:rFonts w:cs="Times New Roman"/>
              <w:noProof/>
              <w:sz w:val="22"/>
            </w:rPr>
          </w:pPr>
          <w:hyperlink w:anchor="_Toc219114098" w:history="1">
            <w:r w:rsidR="00C83501" w:rsidRPr="00203CA6">
              <w:rPr>
                <w:rStyle w:val="a8"/>
                <w:rFonts w:cs="Times New Roman"/>
                <w:bCs/>
                <w:noProof/>
              </w:rPr>
              <w:t>2. Позиционирование и Уникальное Торговое Предложение (УТП)</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_Toc219114098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75</w:t>
            </w:r>
            <w:r w:rsidR="00C83501" w:rsidRPr="00203CA6">
              <w:rPr>
                <w:rFonts w:cs="Times New Roman"/>
                <w:noProof/>
                <w:webHidden/>
              </w:rPr>
              <w:fldChar w:fldCharType="end"/>
            </w:r>
          </w:hyperlink>
        </w:p>
        <w:p w14:paraId="46154984" w14:textId="485E0633" w:rsidR="00C83501" w:rsidRPr="00203CA6" w:rsidRDefault="00B62D8B">
          <w:pPr>
            <w:pStyle w:val="21"/>
            <w:tabs>
              <w:tab w:val="right" w:leader="dot" w:pos="9628"/>
            </w:tabs>
            <w:rPr>
              <w:rFonts w:cs="Times New Roman"/>
              <w:noProof/>
              <w:sz w:val="22"/>
            </w:rPr>
          </w:pPr>
          <w:hyperlink w:anchor="_Toc219114099" w:history="1">
            <w:r w:rsidR="00C83501" w:rsidRPr="00203CA6">
              <w:rPr>
                <w:rStyle w:val="a8"/>
                <w:rFonts w:cs="Times New Roman"/>
                <w:bCs/>
                <w:noProof/>
              </w:rPr>
              <w:t>3. Комплекс маркетинговых активностей и каналов продвижения</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_Toc219114099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76</w:t>
            </w:r>
            <w:r w:rsidR="00C83501" w:rsidRPr="00203CA6">
              <w:rPr>
                <w:rFonts w:cs="Times New Roman"/>
                <w:noProof/>
                <w:webHidden/>
              </w:rPr>
              <w:fldChar w:fldCharType="end"/>
            </w:r>
          </w:hyperlink>
        </w:p>
        <w:p w14:paraId="39B21675" w14:textId="77CEF25C" w:rsidR="00C83501" w:rsidRPr="00203CA6" w:rsidRDefault="00B62D8B">
          <w:pPr>
            <w:pStyle w:val="21"/>
            <w:tabs>
              <w:tab w:val="right" w:leader="dot" w:pos="9628"/>
            </w:tabs>
            <w:rPr>
              <w:rFonts w:cs="Times New Roman"/>
              <w:noProof/>
              <w:sz w:val="22"/>
            </w:rPr>
          </w:pPr>
          <w:hyperlink w:anchor="_Toc219114100" w:history="1">
            <w:r w:rsidR="00C83501" w:rsidRPr="00203CA6">
              <w:rPr>
                <w:rStyle w:val="a8"/>
                <w:rFonts w:cs="Times New Roman"/>
                <w:noProof/>
              </w:rPr>
              <w:t>4. Потенциал роста и этапы развития</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_Toc219114100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80</w:t>
            </w:r>
            <w:r w:rsidR="00C83501" w:rsidRPr="00203CA6">
              <w:rPr>
                <w:rFonts w:cs="Times New Roman"/>
                <w:noProof/>
                <w:webHidden/>
              </w:rPr>
              <w:fldChar w:fldCharType="end"/>
            </w:r>
          </w:hyperlink>
        </w:p>
        <w:p w14:paraId="0014679D" w14:textId="0770882F" w:rsidR="00C83501" w:rsidRPr="00203CA6" w:rsidRDefault="00B62D8B">
          <w:pPr>
            <w:pStyle w:val="21"/>
            <w:tabs>
              <w:tab w:val="right" w:leader="dot" w:pos="9628"/>
            </w:tabs>
            <w:rPr>
              <w:rFonts w:cs="Times New Roman"/>
              <w:noProof/>
              <w:sz w:val="22"/>
            </w:rPr>
          </w:pPr>
          <w:hyperlink w:anchor="_Toc219114101" w:history="1">
            <w:r w:rsidR="00C83501" w:rsidRPr="00203CA6">
              <w:rPr>
                <w:rStyle w:val="a8"/>
                <w:rFonts w:cs="Times New Roman"/>
                <w:noProof/>
              </w:rPr>
              <w:t xml:space="preserve">5. </w:t>
            </w:r>
            <w:r w:rsidR="00C83501" w:rsidRPr="00203CA6">
              <w:rPr>
                <w:rStyle w:val="a8"/>
                <w:rFonts w:cs="Times New Roman"/>
                <w:bCs/>
                <w:noProof/>
              </w:rPr>
              <w:t>План продвижения системы для ПАО «ГМК «Норильский Никель»</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_Toc219114101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83</w:t>
            </w:r>
            <w:r w:rsidR="00C83501" w:rsidRPr="00203CA6">
              <w:rPr>
                <w:rFonts w:cs="Times New Roman"/>
                <w:noProof/>
                <w:webHidden/>
              </w:rPr>
              <w:fldChar w:fldCharType="end"/>
            </w:r>
          </w:hyperlink>
        </w:p>
        <w:p w14:paraId="29D7B519" w14:textId="01C138C0" w:rsidR="00C83501" w:rsidRPr="00203CA6" w:rsidRDefault="00B62D8B">
          <w:pPr>
            <w:pStyle w:val="31"/>
            <w:tabs>
              <w:tab w:val="right" w:leader="dot" w:pos="9628"/>
            </w:tabs>
            <w:rPr>
              <w:rFonts w:cs="Times New Roman"/>
              <w:noProof/>
              <w:sz w:val="22"/>
            </w:rPr>
          </w:pPr>
          <w:hyperlink w:anchor="_Toc219114102" w:history="1">
            <w:r w:rsidR="00C83501" w:rsidRPr="00203CA6">
              <w:rPr>
                <w:rStyle w:val="a8"/>
                <w:rFonts w:cs="Times New Roman"/>
                <w:noProof/>
              </w:rPr>
              <w:t>5.1. Выявление внутренних «агентов влияния» и целевых контактов</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_Toc219114102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83</w:t>
            </w:r>
            <w:r w:rsidR="00C83501" w:rsidRPr="00203CA6">
              <w:rPr>
                <w:rFonts w:cs="Times New Roman"/>
                <w:noProof/>
                <w:webHidden/>
              </w:rPr>
              <w:fldChar w:fldCharType="end"/>
            </w:r>
          </w:hyperlink>
        </w:p>
        <w:p w14:paraId="534B495D" w14:textId="37A20851" w:rsidR="00C83501" w:rsidRPr="00203CA6" w:rsidRDefault="00B62D8B">
          <w:pPr>
            <w:pStyle w:val="31"/>
            <w:tabs>
              <w:tab w:val="right" w:leader="dot" w:pos="9628"/>
            </w:tabs>
            <w:rPr>
              <w:rFonts w:cs="Times New Roman"/>
              <w:noProof/>
              <w:sz w:val="22"/>
            </w:rPr>
          </w:pPr>
          <w:hyperlink w:anchor="_Toc219114103" w:history="1">
            <w:r w:rsidR="00C83501" w:rsidRPr="00203CA6">
              <w:rPr>
                <w:rStyle w:val="a8"/>
                <w:rFonts w:cs="Times New Roman"/>
                <w:noProof/>
              </w:rPr>
              <w:t>5.2. Подготовка адресных материалов и демонстрации</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_Toc219114103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84</w:t>
            </w:r>
            <w:r w:rsidR="00C83501" w:rsidRPr="00203CA6">
              <w:rPr>
                <w:rFonts w:cs="Times New Roman"/>
                <w:noProof/>
                <w:webHidden/>
              </w:rPr>
              <w:fldChar w:fldCharType="end"/>
            </w:r>
          </w:hyperlink>
        </w:p>
        <w:p w14:paraId="0A4A4EA1" w14:textId="51132CFD" w:rsidR="00C83501" w:rsidRPr="00203CA6" w:rsidRDefault="00B62D8B">
          <w:pPr>
            <w:pStyle w:val="31"/>
            <w:tabs>
              <w:tab w:val="right" w:leader="dot" w:pos="9628"/>
            </w:tabs>
            <w:rPr>
              <w:rFonts w:cs="Times New Roman"/>
              <w:noProof/>
              <w:sz w:val="22"/>
            </w:rPr>
          </w:pPr>
          <w:hyperlink w:anchor="_Toc219114104" w:history="1">
            <w:r w:rsidR="00C83501" w:rsidRPr="00203CA6">
              <w:rPr>
                <w:rStyle w:val="a8"/>
                <w:rFonts w:cs="Times New Roman"/>
                <w:noProof/>
              </w:rPr>
              <w:t>5.3. Канал прямого взаимодействия: адресная executive outreach</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_Toc219114104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84</w:t>
            </w:r>
            <w:r w:rsidR="00C83501" w:rsidRPr="00203CA6">
              <w:rPr>
                <w:rFonts w:cs="Times New Roman"/>
                <w:noProof/>
                <w:webHidden/>
              </w:rPr>
              <w:fldChar w:fldCharType="end"/>
            </w:r>
          </w:hyperlink>
        </w:p>
        <w:p w14:paraId="5FB721CC" w14:textId="435F74EC" w:rsidR="00C83501" w:rsidRPr="00203CA6" w:rsidRDefault="00B62D8B">
          <w:pPr>
            <w:pStyle w:val="31"/>
            <w:tabs>
              <w:tab w:val="right" w:leader="dot" w:pos="9628"/>
            </w:tabs>
            <w:rPr>
              <w:rFonts w:cs="Times New Roman"/>
              <w:noProof/>
              <w:sz w:val="22"/>
            </w:rPr>
          </w:pPr>
          <w:hyperlink w:anchor="_Toc219114105" w:history="1">
            <w:r w:rsidR="00C83501" w:rsidRPr="00203CA6">
              <w:rPr>
                <w:rStyle w:val="a8"/>
                <w:rFonts w:cs="Times New Roman"/>
                <w:noProof/>
              </w:rPr>
              <w:t>5.4. Структура предложения о пилотном внедрении</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_Toc219114105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85</w:t>
            </w:r>
            <w:r w:rsidR="00C83501" w:rsidRPr="00203CA6">
              <w:rPr>
                <w:rFonts w:cs="Times New Roman"/>
                <w:noProof/>
                <w:webHidden/>
              </w:rPr>
              <w:fldChar w:fldCharType="end"/>
            </w:r>
          </w:hyperlink>
        </w:p>
        <w:p w14:paraId="0F986881" w14:textId="2C1F9C51" w:rsidR="00C83501" w:rsidRPr="00203CA6" w:rsidRDefault="00B62D8B">
          <w:pPr>
            <w:pStyle w:val="31"/>
            <w:tabs>
              <w:tab w:val="right" w:leader="dot" w:pos="9628"/>
            </w:tabs>
            <w:rPr>
              <w:rFonts w:cs="Times New Roman"/>
              <w:noProof/>
              <w:sz w:val="22"/>
            </w:rPr>
          </w:pPr>
          <w:hyperlink w:anchor="_Toc219114106" w:history="1">
            <w:r w:rsidR="00C83501" w:rsidRPr="00203CA6">
              <w:rPr>
                <w:rStyle w:val="a8"/>
                <w:rFonts w:cs="Times New Roman"/>
                <w:noProof/>
              </w:rPr>
              <w:t>5.5. Конкретные шаги по обучению и поддержке (Д2) и адресный сайт (Е)</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_Toc219114106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86</w:t>
            </w:r>
            <w:r w:rsidR="00C83501" w:rsidRPr="00203CA6">
              <w:rPr>
                <w:rFonts w:cs="Times New Roman"/>
                <w:noProof/>
                <w:webHidden/>
              </w:rPr>
              <w:fldChar w:fldCharType="end"/>
            </w:r>
          </w:hyperlink>
        </w:p>
        <w:p w14:paraId="64EDC4B9" w14:textId="4D17B11A" w:rsidR="00C83501" w:rsidRPr="00203CA6" w:rsidRDefault="00B62D8B">
          <w:pPr>
            <w:pStyle w:val="12"/>
            <w:tabs>
              <w:tab w:val="right" w:leader="dot" w:pos="9628"/>
            </w:tabs>
            <w:rPr>
              <w:rFonts w:cs="Times New Roman"/>
              <w:noProof/>
              <w:sz w:val="22"/>
            </w:rPr>
          </w:pPr>
          <w:hyperlink w:anchor="_Toc219114107" w:history="1">
            <w:r w:rsidR="00C83501" w:rsidRPr="00203CA6">
              <w:rPr>
                <w:rStyle w:val="a8"/>
                <w:rFonts w:cs="Times New Roman"/>
                <w:b/>
                <w:bCs/>
                <w:noProof/>
              </w:rPr>
              <w:t>Заключение</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_Toc219114107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88</w:t>
            </w:r>
            <w:r w:rsidR="00C83501" w:rsidRPr="00203CA6">
              <w:rPr>
                <w:rFonts w:cs="Times New Roman"/>
                <w:noProof/>
                <w:webHidden/>
              </w:rPr>
              <w:fldChar w:fldCharType="end"/>
            </w:r>
          </w:hyperlink>
        </w:p>
        <w:p w14:paraId="10A0DF53" w14:textId="23F94731" w:rsidR="00C83501" w:rsidRPr="00203CA6" w:rsidRDefault="00B62D8B">
          <w:pPr>
            <w:pStyle w:val="12"/>
            <w:tabs>
              <w:tab w:val="right" w:leader="dot" w:pos="9628"/>
            </w:tabs>
            <w:rPr>
              <w:rFonts w:cs="Times New Roman"/>
              <w:noProof/>
              <w:sz w:val="22"/>
            </w:rPr>
          </w:pPr>
          <w:hyperlink w:anchor="_Toc219114108" w:history="1">
            <w:r w:rsidR="00C83501" w:rsidRPr="00203CA6">
              <w:rPr>
                <w:rStyle w:val="a8"/>
                <w:rFonts w:cs="Times New Roman"/>
                <w:b/>
                <w:bCs/>
                <w:noProof/>
              </w:rPr>
              <w:t>Список литературы</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_Toc219114108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91</w:t>
            </w:r>
            <w:r w:rsidR="00C83501" w:rsidRPr="00203CA6">
              <w:rPr>
                <w:rFonts w:cs="Times New Roman"/>
                <w:noProof/>
                <w:webHidden/>
              </w:rPr>
              <w:fldChar w:fldCharType="end"/>
            </w:r>
          </w:hyperlink>
        </w:p>
        <w:p w14:paraId="06A43F22" w14:textId="4D4C7AA8" w:rsidR="00C83501" w:rsidRPr="00203CA6" w:rsidRDefault="00B62D8B">
          <w:pPr>
            <w:pStyle w:val="12"/>
            <w:tabs>
              <w:tab w:val="right" w:leader="dot" w:pos="9628"/>
            </w:tabs>
            <w:rPr>
              <w:rFonts w:cs="Times New Roman"/>
              <w:noProof/>
              <w:sz w:val="22"/>
            </w:rPr>
          </w:pPr>
          <w:hyperlink w:anchor="_Toc219114109" w:history="1">
            <w:r w:rsidR="00C83501" w:rsidRPr="00203CA6">
              <w:rPr>
                <w:rStyle w:val="a8"/>
                <w:rFonts w:cs="Times New Roman"/>
                <w:b/>
                <w:bCs/>
                <w:noProof/>
              </w:rPr>
              <w:t>Приложение</w:t>
            </w:r>
            <w:r w:rsidR="00C83501" w:rsidRPr="00203CA6">
              <w:rPr>
                <w:rFonts w:cs="Times New Roman"/>
                <w:noProof/>
                <w:webHidden/>
              </w:rPr>
              <w:tab/>
            </w:r>
            <w:r w:rsidR="00C83501" w:rsidRPr="00203CA6">
              <w:rPr>
                <w:rFonts w:cs="Times New Roman"/>
                <w:noProof/>
                <w:webHidden/>
              </w:rPr>
              <w:fldChar w:fldCharType="begin"/>
            </w:r>
            <w:r w:rsidR="00C83501" w:rsidRPr="00203CA6">
              <w:rPr>
                <w:rFonts w:cs="Times New Roman"/>
                <w:noProof/>
                <w:webHidden/>
              </w:rPr>
              <w:instrText xml:space="preserve"> PAGEREF _Toc219114109 \h </w:instrText>
            </w:r>
            <w:r w:rsidR="00C83501" w:rsidRPr="00203CA6">
              <w:rPr>
                <w:rFonts w:cs="Times New Roman"/>
                <w:noProof/>
                <w:webHidden/>
              </w:rPr>
            </w:r>
            <w:r w:rsidR="00C83501" w:rsidRPr="00203CA6">
              <w:rPr>
                <w:rFonts w:cs="Times New Roman"/>
                <w:noProof/>
                <w:webHidden/>
              </w:rPr>
              <w:fldChar w:fldCharType="separate"/>
            </w:r>
            <w:r w:rsidR="00C83501" w:rsidRPr="00203CA6">
              <w:rPr>
                <w:rFonts w:cs="Times New Roman"/>
                <w:noProof/>
                <w:webHidden/>
              </w:rPr>
              <w:t>92</w:t>
            </w:r>
            <w:r w:rsidR="00C83501" w:rsidRPr="00203CA6">
              <w:rPr>
                <w:rFonts w:cs="Times New Roman"/>
                <w:noProof/>
                <w:webHidden/>
              </w:rPr>
              <w:fldChar w:fldCharType="end"/>
            </w:r>
          </w:hyperlink>
        </w:p>
        <w:p w14:paraId="2D5784FC" w14:textId="6616B5DE" w:rsidR="002F6C0F" w:rsidRPr="00203CA6" w:rsidRDefault="002F6C0F">
          <w:pPr>
            <w:rPr>
              <w:rFonts w:cs="Times New Roman"/>
            </w:rPr>
          </w:pPr>
          <w:r w:rsidRPr="00203CA6">
            <w:rPr>
              <w:rFonts w:cs="Times New Roman"/>
              <w:b/>
              <w:bCs/>
            </w:rPr>
            <w:fldChar w:fldCharType="end"/>
          </w:r>
        </w:p>
      </w:sdtContent>
    </w:sdt>
    <w:p w14:paraId="6FEDA906" w14:textId="77777777" w:rsidR="002F6C0F" w:rsidRPr="00203CA6" w:rsidRDefault="002F6C0F" w:rsidP="001165B7">
      <w:pPr>
        <w:spacing w:line="360" w:lineRule="auto"/>
        <w:ind w:firstLine="709"/>
        <w:jc w:val="center"/>
        <w:rPr>
          <w:rFonts w:cs="Times New Roman"/>
          <w:b/>
          <w:bCs/>
          <w:color w:val="FF0000"/>
          <w:sz w:val="40"/>
          <w:szCs w:val="32"/>
        </w:rPr>
      </w:pPr>
    </w:p>
    <w:p w14:paraId="6A43C775" w14:textId="77777777" w:rsidR="002F6C0F" w:rsidRPr="00203CA6" w:rsidRDefault="002F6C0F" w:rsidP="001165B7">
      <w:pPr>
        <w:spacing w:line="360" w:lineRule="auto"/>
        <w:ind w:firstLine="709"/>
        <w:jc w:val="center"/>
        <w:rPr>
          <w:rFonts w:cs="Times New Roman"/>
          <w:b/>
          <w:bCs/>
          <w:color w:val="FF0000"/>
          <w:sz w:val="40"/>
          <w:szCs w:val="32"/>
        </w:rPr>
      </w:pPr>
    </w:p>
    <w:p w14:paraId="6CE85713" w14:textId="77777777" w:rsidR="002F6C0F" w:rsidRPr="00203CA6" w:rsidRDefault="002F6C0F" w:rsidP="001165B7">
      <w:pPr>
        <w:spacing w:line="360" w:lineRule="auto"/>
        <w:ind w:firstLine="709"/>
        <w:jc w:val="center"/>
        <w:rPr>
          <w:rFonts w:cs="Times New Roman"/>
          <w:b/>
          <w:bCs/>
          <w:color w:val="FF0000"/>
          <w:sz w:val="40"/>
          <w:szCs w:val="32"/>
        </w:rPr>
      </w:pPr>
    </w:p>
    <w:p w14:paraId="3A828615" w14:textId="77777777" w:rsidR="002F6C0F" w:rsidRPr="00203CA6" w:rsidRDefault="002F6C0F" w:rsidP="001165B7">
      <w:pPr>
        <w:spacing w:line="360" w:lineRule="auto"/>
        <w:ind w:firstLine="709"/>
        <w:jc w:val="center"/>
        <w:rPr>
          <w:rFonts w:cs="Times New Roman"/>
          <w:b/>
          <w:bCs/>
          <w:color w:val="FF0000"/>
          <w:sz w:val="40"/>
          <w:szCs w:val="32"/>
        </w:rPr>
      </w:pPr>
    </w:p>
    <w:p w14:paraId="13ADEEBF" w14:textId="77777777" w:rsidR="002F6C0F" w:rsidRPr="00203CA6" w:rsidRDefault="002F6C0F" w:rsidP="001165B7">
      <w:pPr>
        <w:spacing w:line="360" w:lineRule="auto"/>
        <w:ind w:firstLine="709"/>
        <w:jc w:val="center"/>
        <w:rPr>
          <w:rFonts w:cs="Times New Roman"/>
          <w:b/>
          <w:bCs/>
          <w:color w:val="FF0000"/>
          <w:sz w:val="40"/>
          <w:szCs w:val="32"/>
        </w:rPr>
      </w:pPr>
    </w:p>
    <w:p w14:paraId="0D264F7B" w14:textId="77777777" w:rsidR="002F6C0F" w:rsidRPr="00203CA6" w:rsidRDefault="002F6C0F" w:rsidP="001165B7">
      <w:pPr>
        <w:spacing w:line="360" w:lineRule="auto"/>
        <w:ind w:firstLine="709"/>
        <w:jc w:val="center"/>
        <w:rPr>
          <w:rFonts w:cs="Times New Roman"/>
          <w:b/>
          <w:bCs/>
          <w:color w:val="FF0000"/>
          <w:sz w:val="40"/>
          <w:szCs w:val="32"/>
        </w:rPr>
      </w:pPr>
    </w:p>
    <w:p w14:paraId="22EEDF62" w14:textId="77777777" w:rsidR="002F6C0F" w:rsidRPr="00203CA6" w:rsidRDefault="002F6C0F" w:rsidP="001165B7">
      <w:pPr>
        <w:spacing w:line="360" w:lineRule="auto"/>
        <w:ind w:firstLine="709"/>
        <w:jc w:val="center"/>
        <w:rPr>
          <w:rFonts w:cs="Times New Roman"/>
          <w:b/>
          <w:bCs/>
          <w:color w:val="FF0000"/>
          <w:sz w:val="40"/>
          <w:szCs w:val="32"/>
        </w:rPr>
      </w:pPr>
    </w:p>
    <w:p w14:paraId="33120352" w14:textId="77777777" w:rsidR="002F6C0F" w:rsidRPr="00203CA6" w:rsidRDefault="002F6C0F" w:rsidP="001165B7">
      <w:pPr>
        <w:spacing w:line="360" w:lineRule="auto"/>
        <w:ind w:firstLine="709"/>
        <w:jc w:val="center"/>
        <w:rPr>
          <w:rFonts w:cs="Times New Roman"/>
          <w:b/>
          <w:bCs/>
          <w:color w:val="FF0000"/>
          <w:sz w:val="40"/>
          <w:szCs w:val="32"/>
        </w:rPr>
      </w:pPr>
    </w:p>
    <w:p w14:paraId="4DC34777" w14:textId="77777777" w:rsidR="002F6C0F" w:rsidRPr="00203CA6" w:rsidRDefault="002F6C0F" w:rsidP="001165B7">
      <w:pPr>
        <w:spacing w:line="360" w:lineRule="auto"/>
        <w:ind w:firstLine="709"/>
        <w:jc w:val="center"/>
        <w:rPr>
          <w:rFonts w:cs="Times New Roman"/>
          <w:b/>
          <w:bCs/>
          <w:color w:val="FF0000"/>
          <w:sz w:val="40"/>
          <w:szCs w:val="32"/>
        </w:rPr>
      </w:pPr>
    </w:p>
    <w:p w14:paraId="37BBA164" w14:textId="77777777" w:rsidR="002F6C0F" w:rsidRPr="00203CA6" w:rsidRDefault="002F6C0F" w:rsidP="001165B7">
      <w:pPr>
        <w:spacing w:line="360" w:lineRule="auto"/>
        <w:ind w:firstLine="709"/>
        <w:jc w:val="center"/>
        <w:rPr>
          <w:rFonts w:cs="Times New Roman"/>
          <w:b/>
          <w:bCs/>
          <w:color w:val="FF0000"/>
          <w:sz w:val="40"/>
          <w:szCs w:val="32"/>
        </w:rPr>
      </w:pPr>
    </w:p>
    <w:p w14:paraId="7B5F1E98" w14:textId="77777777" w:rsidR="002F6C0F" w:rsidRPr="00203CA6" w:rsidRDefault="002F6C0F" w:rsidP="001165B7">
      <w:pPr>
        <w:spacing w:line="360" w:lineRule="auto"/>
        <w:ind w:firstLine="709"/>
        <w:jc w:val="center"/>
        <w:rPr>
          <w:rFonts w:cs="Times New Roman"/>
          <w:b/>
          <w:bCs/>
          <w:color w:val="FF0000"/>
          <w:sz w:val="40"/>
          <w:szCs w:val="32"/>
        </w:rPr>
      </w:pPr>
    </w:p>
    <w:p w14:paraId="3667CAA2" w14:textId="6D246C67" w:rsidR="004429AB" w:rsidRPr="00203CA6" w:rsidRDefault="00462198" w:rsidP="00342062">
      <w:pPr>
        <w:rPr>
          <w:rFonts w:cs="Times New Roman"/>
          <w:b/>
          <w:bCs/>
          <w:color w:val="FF0000"/>
          <w:sz w:val="40"/>
          <w:szCs w:val="32"/>
        </w:rPr>
      </w:pPr>
      <w:r w:rsidRPr="00203CA6">
        <w:rPr>
          <w:rFonts w:cs="Times New Roman"/>
          <w:b/>
          <w:bCs/>
          <w:color w:val="FF0000"/>
          <w:sz w:val="40"/>
          <w:szCs w:val="32"/>
        </w:rPr>
        <w:br w:type="page"/>
      </w:r>
    </w:p>
    <w:p w14:paraId="3270EF15" w14:textId="3190B639" w:rsidR="002F6C0F" w:rsidRPr="00203CA6" w:rsidRDefault="00213C60" w:rsidP="002F6C0F">
      <w:pPr>
        <w:pStyle w:val="10"/>
        <w:rPr>
          <w:rFonts w:cs="Times New Roman"/>
          <w:b/>
          <w:bCs/>
        </w:rPr>
      </w:pPr>
      <w:bookmarkStart w:id="0" w:name="_Toc219114058"/>
      <w:r w:rsidRPr="00203CA6">
        <w:rPr>
          <w:rFonts w:cs="Times New Roman"/>
          <w:b/>
          <w:bCs/>
        </w:rPr>
        <w:lastRenderedPageBreak/>
        <w:t>Введение</w:t>
      </w:r>
      <w:bookmarkEnd w:id="0"/>
    </w:p>
    <w:p w14:paraId="0750B4A8" w14:textId="77777777" w:rsidR="00213C60" w:rsidRPr="00203CA6" w:rsidRDefault="00213C60" w:rsidP="001165B7">
      <w:pPr>
        <w:spacing w:line="360" w:lineRule="auto"/>
        <w:ind w:firstLine="709"/>
        <w:rPr>
          <w:rFonts w:cs="Times New Roman"/>
        </w:rPr>
      </w:pPr>
      <w:r w:rsidRPr="00203CA6">
        <w:rPr>
          <w:rFonts w:cs="Times New Roman"/>
        </w:rPr>
        <w:t>Современное промышленное производство характеризуется высокой сложностью технологических процессов, большим количеством задействованного персонала и необходимостью оперативного обмена информацией. Эффективность работы предприятия в значительной степени зависит от скорости и точности передачи задач между сотрудниками, особенно в условиях непрерывного цикла. Качественное и своевременное выполнение производственных заданий является залогом безаварийной работы, соблюдения сроков и выпуска продукции надлежащего уровня.</w:t>
      </w:r>
    </w:p>
    <w:p w14:paraId="12E88796" w14:textId="4F55B43F" w:rsidR="00213C60" w:rsidRPr="00203CA6" w:rsidRDefault="00213C60" w:rsidP="001165B7">
      <w:pPr>
        <w:spacing w:line="360" w:lineRule="auto"/>
        <w:ind w:firstLine="709"/>
        <w:rPr>
          <w:rFonts w:cs="Times New Roman"/>
        </w:rPr>
      </w:pPr>
      <w:r w:rsidRPr="00203CA6">
        <w:rPr>
          <w:rFonts w:cs="Times New Roman"/>
        </w:rPr>
        <w:t xml:space="preserve">В настоящее время на многих предприятиях, включая ПАО «ГМК «Норильский </w:t>
      </w:r>
      <w:r w:rsidR="00FE5EBA" w:rsidRPr="00203CA6">
        <w:rPr>
          <w:rFonts w:cs="Times New Roman"/>
        </w:rPr>
        <w:t>Н</w:t>
      </w:r>
      <w:r w:rsidRPr="00203CA6">
        <w:rPr>
          <w:rFonts w:cs="Times New Roman"/>
        </w:rPr>
        <w:t xml:space="preserve">икель», процесс </w:t>
      </w:r>
      <w:r w:rsidR="00A02917" w:rsidRPr="00A02917">
        <w:rPr>
          <w:rFonts w:cs="Times New Roman"/>
        </w:rPr>
        <w:t>контроля и управления производственными задачами</w:t>
      </w:r>
      <w:r w:rsidRPr="00203CA6">
        <w:rPr>
          <w:rFonts w:cs="Times New Roman"/>
        </w:rPr>
        <w:t xml:space="preserve"> зачастую базируется на традиционных, устаревших методах. Как правило, передача информации осуществляется во время процедуры наряда-допуска путем записи заданий в бумажные журналы или в устной форме между допускающим и исполнителями. Данные методы, не менявшиеся десятилетиями, имеют ряд системных недостатков: они ненадежны, так как велик риск недопонимания или потери информации, неудобны для быстрого поиска и анализа данных и не соответствуют темпам современного цифрового мира, где информация должна быть доступна в любой момент в наглядной и структурированной форме. Актуальность данной работы обусловлена необходимостью устранения этих «информационных разрывов» путем внедрения современных цифровых решений.</w:t>
      </w:r>
    </w:p>
    <w:p w14:paraId="1B5295A7" w14:textId="124605A6" w:rsidR="00F972E6" w:rsidRPr="00203CA6" w:rsidRDefault="00F972E6" w:rsidP="001165B7">
      <w:pPr>
        <w:spacing w:line="360" w:lineRule="auto"/>
        <w:ind w:firstLine="709"/>
        <w:rPr>
          <w:rFonts w:cs="Times New Roman"/>
        </w:rPr>
      </w:pPr>
      <w:r w:rsidRPr="00203CA6">
        <w:rPr>
          <w:rFonts w:cs="Times New Roman"/>
        </w:rPr>
        <w:t xml:space="preserve">Целью курсовой работы является разработка </w:t>
      </w:r>
      <w:r w:rsidR="00144D79" w:rsidRPr="00203CA6">
        <w:rPr>
          <w:rFonts w:cs="Times New Roman"/>
        </w:rPr>
        <w:t>предложения</w:t>
      </w:r>
      <w:r w:rsidRPr="00203CA6">
        <w:rPr>
          <w:rFonts w:cs="Times New Roman"/>
        </w:rPr>
        <w:t xml:space="preserve"> </w:t>
      </w:r>
      <w:r w:rsidR="00144D79" w:rsidRPr="00203CA6">
        <w:rPr>
          <w:rFonts w:cs="Times New Roman"/>
        </w:rPr>
        <w:t>по</w:t>
      </w:r>
      <w:r w:rsidRPr="00203CA6">
        <w:rPr>
          <w:rFonts w:cs="Times New Roman"/>
        </w:rPr>
        <w:t xml:space="preserve"> создани</w:t>
      </w:r>
      <w:r w:rsidR="00144D79" w:rsidRPr="00203CA6">
        <w:rPr>
          <w:rFonts w:cs="Times New Roman"/>
        </w:rPr>
        <w:t>ю</w:t>
      </w:r>
      <w:r w:rsidRPr="00203CA6">
        <w:rPr>
          <w:rFonts w:cs="Times New Roman"/>
        </w:rPr>
        <w:t xml:space="preserve"> </w:t>
      </w:r>
      <w:r w:rsidR="00A02917">
        <w:rPr>
          <w:rFonts w:cs="Times New Roman"/>
        </w:rPr>
        <w:t>с</w:t>
      </w:r>
      <w:r w:rsidR="00A02917" w:rsidRPr="00A02917">
        <w:rPr>
          <w:rFonts w:cs="Times New Roman"/>
        </w:rPr>
        <w:t>истем</w:t>
      </w:r>
      <w:r w:rsidR="00A02917">
        <w:rPr>
          <w:rFonts w:cs="Times New Roman"/>
        </w:rPr>
        <w:t>ы</w:t>
      </w:r>
      <w:r w:rsidR="00A02917" w:rsidRPr="00A02917">
        <w:rPr>
          <w:rFonts w:cs="Times New Roman"/>
        </w:rPr>
        <w:t xml:space="preserve"> оперативного контроля и управления производственными задачами</w:t>
      </w:r>
      <w:r w:rsidR="00144D79" w:rsidRPr="00203CA6">
        <w:rPr>
          <w:rFonts w:cs="Times New Roman"/>
        </w:rPr>
        <w:t xml:space="preserve">, упрощающего </w:t>
      </w:r>
      <w:r w:rsidR="002618AA" w:rsidRPr="00203CA6">
        <w:rPr>
          <w:rFonts w:cs="Times New Roman"/>
        </w:rPr>
        <w:t>процесс коммуникации различных структур,</w:t>
      </w:r>
      <w:r w:rsidR="00144D79" w:rsidRPr="00203CA6">
        <w:rPr>
          <w:rFonts w:cs="Times New Roman"/>
        </w:rPr>
        <w:t xml:space="preserve"> работающих на предприятии.</w:t>
      </w:r>
    </w:p>
    <w:p w14:paraId="2C096046" w14:textId="4583179D" w:rsidR="00F972E6" w:rsidRPr="00203CA6" w:rsidRDefault="00F972E6" w:rsidP="001165B7">
      <w:pPr>
        <w:spacing w:line="360" w:lineRule="auto"/>
        <w:ind w:firstLine="709"/>
        <w:rPr>
          <w:rFonts w:cs="Times New Roman"/>
        </w:rPr>
      </w:pPr>
      <w:r w:rsidRPr="00203CA6">
        <w:rPr>
          <w:rFonts w:cs="Times New Roman"/>
        </w:rPr>
        <w:t>В связи с поставленной целью, необходимо решить следующие задачи:</w:t>
      </w:r>
    </w:p>
    <w:p w14:paraId="0642A011" w14:textId="3E19E108"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lastRenderedPageBreak/>
        <w:t>Выявить и проанализировать проблемы в организации передачи производственных заданий на предприятии.</w:t>
      </w:r>
    </w:p>
    <w:p w14:paraId="2AB07B6A" w14:textId="01DAC2C8"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t>Определить ключевые требования к функционалу и интерфейсу разрабатываемой системы.</w:t>
      </w:r>
    </w:p>
    <w:p w14:paraId="4AAFDF93" w14:textId="406F2216"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t>Исследовать возможности интеграции нового модуля информирования в существующую цифровую инфраструктуру компании.</w:t>
      </w:r>
    </w:p>
    <w:p w14:paraId="032B55D1" w14:textId="027B7F03"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t>Разработать концепцию интерфейса системы, обеспечивающую наглядное представление задач.</w:t>
      </w:r>
    </w:p>
    <w:p w14:paraId="6A698FC3" w14:textId="3087E940"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t>Сформулировать предложения по организации обучения сотрудников работе с новой системой.</w:t>
      </w:r>
    </w:p>
    <w:p w14:paraId="704B4C94" w14:textId="1A3189AF" w:rsidR="00213C60" w:rsidRPr="00203CA6" w:rsidRDefault="00213C60" w:rsidP="001165B7">
      <w:pPr>
        <w:spacing w:line="360" w:lineRule="auto"/>
        <w:ind w:firstLine="709"/>
        <w:rPr>
          <w:rFonts w:cs="Times New Roman"/>
        </w:rPr>
      </w:pPr>
      <w:r w:rsidRPr="00203CA6">
        <w:rPr>
          <w:rFonts w:cs="Times New Roman"/>
        </w:rPr>
        <w:t>Объектом исследования является процесс информационного взаимодействия между сотрудниками в рамках технологического процесса. Предметом исследования – методы и средства цифровизации данного процесса.</w:t>
      </w:r>
    </w:p>
    <w:p w14:paraId="69C1E252" w14:textId="77777777" w:rsidR="00E958BC" w:rsidRPr="00203CA6" w:rsidRDefault="00E958BC" w:rsidP="001165B7">
      <w:pPr>
        <w:spacing w:line="360" w:lineRule="auto"/>
        <w:ind w:firstLine="709"/>
        <w:rPr>
          <w:rFonts w:cs="Times New Roman"/>
        </w:rPr>
      </w:pPr>
      <w:r w:rsidRPr="00203CA6">
        <w:rPr>
          <w:rFonts w:cs="Times New Roman"/>
        </w:rPr>
        <w:t>В рамках компании «</w:t>
      </w:r>
      <w:proofErr w:type="spellStart"/>
      <w:r w:rsidRPr="00203CA6">
        <w:rPr>
          <w:rFonts w:cs="Times New Roman"/>
        </w:rPr>
        <w:t>Норникель</w:t>
      </w:r>
      <w:proofErr w:type="spellEnd"/>
      <w:r w:rsidRPr="00203CA6">
        <w:rPr>
          <w:rFonts w:cs="Times New Roman"/>
        </w:rPr>
        <w:t>» уже существует цифровая инфраструктура, в частности, корпоративное мобильное приложение «Суперника», которое используется работниками для получения справочной информации, данных о расписании, результатах экзаменов и обучения. Однако в нем отсутствуют функции, напрямую связанные с оперативным управлением задачами текущей смены. Таким образом, реализация проекта предполагает создание специализированного приложения для информирования о задачах технологического процесса, которое будет использовать существующие данные из системы «Суперника» через предоставляемые ею интерфейсы (API).</w:t>
      </w:r>
    </w:p>
    <w:p w14:paraId="22ABE5D4" w14:textId="0560B30E" w:rsidR="00213C60" w:rsidRPr="00203CA6" w:rsidRDefault="00213C60" w:rsidP="001165B7">
      <w:pPr>
        <w:spacing w:line="360" w:lineRule="auto"/>
        <w:ind w:firstLine="709"/>
        <w:rPr>
          <w:rFonts w:cs="Times New Roman"/>
        </w:rPr>
      </w:pPr>
      <w:r w:rsidRPr="00203CA6">
        <w:rPr>
          <w:rFonts w:cs="Times New Roman"/>
        </w:rPr>
        <w:t xml:space="preserve">Практическая значимость работы заключается в том, что предлагаемая система информирования позволит минимизировать человеческий фактор при передаче задач, исключить недопонимание между работниками и предоставить наглядное представление о ходе технологического процесса в реальном времени. Внедрение системы повысит оперативность взаимодействия, дисциплину исполнения заданий и, как следствие, общую эффективность </w:t>
      </w:r>
      <w:r w:rsidRPr="00203CA6">
        <w:rPr>
          <w:rFonts w:cs="Times New Roman"/>
        </w:rPr>
        <w:lastRenderedPageBreak/>
        <w:t>производственной деятельности. Для успешной реализации проекта также предусматривается организация обучения сотрудников работе с новым цифровым инструментом, что является важным условием преодоления сопротивления изменениям и низкой информационной грамотности части персонала.</w:t>
      </w:r>
    </w:p>
    <w:p w14:paraId="379CCBBC" w14:textId="71B4635B" w:rsidR="00213C60" w:rsidRPr="00203CA6" w:rsidRDefault="00213C60" w:rsidP="001165B7">
      <w:pPr>
        <w:spacing w:line="360" w:lineRule="auto"/>
        <w:ind w:firstLine="709"/>
        <w:rPr>
          <w:rFonts w:cs="Times New Roman"/>
        </w:rPr>
      </w:pPr>
      <w:r w:rsidRPr="00203CA6">
        <w:rPr>
          <w:rFonts w:cs="Times New Roman"/>
        </w:rPr>
        <w:t>В данной курсовой работе будут рассмотрены основные аспекты проектирования такой системы, от анализа проблемы до формирования конкретных предложений по ее интеграции в единое информационное пространство предприятия.</w:t>
      </w:r>
    </w:p>
    <w:p w14:paraId="3054892E" w14:textId="77777777" w:rsidR="00F46E1F" w:rsidRPr="00203CA6" w:rsidRDefault="00F46E1F" w:rsidP="001165B7">
      <w:pPr>
        <w:spacing w:line="360" w:lineRule="auto"/>
        <w:ind w:firstLine="709"/>
        <w:rPr>
          <w:rFonts w:cs="Times New Roman"/>
        </w:rPr>
      </w:pPr>
    </w:p>
    <w:p w14:paraId="0E9BC091" w14:textId="0A12F739" w:rsidR="00F51566" w:rsidRPr="00203CA6" w:rsidRDefault="00F51566" w:rsidP="001165B7">
      <w:pPr>
        <w:spacing w:line="360" w:lineRule="auto"/>
        <w:ind w:firstLine="709"/>
        <w:rPr>
          <w:rFonts w:cs="Times New Roman"/>
        </w:rPr>
      </w:pPr>
      <w:r w:rsidRPr="00203CA6">
        <w:rPr>
          <w:rFonts w:cs="Times New Roman"/>
        </w:rPr>
        <w:br w:type="page"/>
      </w:r>
    </w:p>
    <w:p w14:paraId="168C68C6" w14:textId="5D414341" w:rsidR="005E501C" w:rsidRPr="00203CA6" w:rsidRDefault="00F51566" w:rsidP="002F6C0F">
      <w:pPr>
        <w:pStyle w:val="10"/>
        <w:rPr>
          <w:rFonts w:cs="Times New Roman"/>
          <w:b/>
          <w:bCs/>
        </w:rPr>
      </w:pPr>
      <w:bookmarkStart w:id="1" w:name="_Toc219114059"/>
      <w:r w:rsidRPr="00203CA6">
        <w:rPr>
          <w:rFonts w:cs="Times New Roman"/>
          <w:b/>
          <w:bCs/>
        </w:rPr>
        <w:lastRenderedPageBreak/>
        <w:t>Потребности рынка</w:t>
      </w:r>
      <w:bookmarkEnd w:id="1"/>
    </w:p>
    <w:p w14:paraId="6762DB01" w14:textId="77777777" w:rsidR="00786483" w:rsidRPr="00203CA6" w:rsidRDefault="00786483" w:rsidP="001165B7">
      <w:pPr>
        <w:spacing w:line="360" w:lineRule="auto"/>
        <w:ind w:firstLine="709"/>
        <w:rPr>
          <w:rFonts w:cs="Times New Roman"/>
          <w:color w:val="0D0D0D" w:themeColor="text1" w:themeTint="F2"/>
        </w:rPr>
      </w:pPr>
      <w:r w:rsidRPr="00203CA6">
        <w:rPr>
          <w:rFonts w:cs="Times New Roman"/>
          <w:color w:val="0D0D0D" w:themeColor="text1" w:themeTint="F2"/>
        </w:rPr>
        <w:t>Анализ текущих рыночных тенденций показывает устойчивый рост внедрения систем автоматизации и специализированного программного обеспечения для технологических производств.</w:t>
      </w:r>
    </w:p>
    <w:p w14:paraId="030322B2" w14:textId="0DF3088B" w:rsidR="00A428BD" w:rsidRPr="00203CA6" w:rsidRDefault="005628A2" w:rsidP="00462198">
      <w:pPr>
        <w:pStyle w:val="2"/>
        <w:rPr>
          <w:rFonts w:cs="Times New Roman"/>
          <w:color w:val="0D0D0D" w:themeColor="text1" w:themeTint="F2"/>
        </w:rPr>
      </w:pPr>
      <w:bookmarkStart w:id="2" w:name="_Toc219114060"/>
      <w:r w:rsidRPr="00203CA6">
        <w:rPr>
          <w:rFonts w:cs="Times New Roman"/>
          <w:color w:val="0D0D0D" w:themeColor="text1" w:themeTint="F2"/>
        </w:rPr>
        <w:t>Улучшение коммуникации</w:t>
      </w:r>
      <w:bookmarkEnd w:id="2"/>
    </w:p>
    <w:p w14:paraId="7083D657" w14:textId="4ED6460E" w:rsidR="00441AEE" w:rsidRPr="00203CA6" w:rsidRDefault="00A428BD" w:rsidP="001165B7">
      <w:pPr>
        <w:spacing w:line="360" w:lineRule="auto"/>
        <w:ind w:firstLine="709"/>
        <w:rPr>
          <w:rFonts w:cs="Times New Roman"/>
          <w:color w:val="0D0D0D" w:themeColor="text1" w:themeTint="F2"/>
        </w:rPr>
      </w:pPr>
      <w:r w:rsidRPr="00203CA6">
        <w:rPr>
          <w:rFonts w:cs="Times New Roman"/>
          <w:color w:val="0D0D0D" w:themeColor="text1" w:themeTint="F2"/>
        </w:rPr>
        <w:t xml:space="preserve">На территории предприятия выполняется огромное количество операций между коллегами и различными смежными и подрядными организациями. Есть потребность в упрощении процесса обращения между ними, поскольку зачастую это занимает много времени. </w:t>
      </w:r>
    </w:p>
    <w:p w14:paraId="263C77DC" w14:textId="05398DC3" w:rsidR="00786483" w:rsidRPr="00203CA6" w:rsidRDefault="00786483" w:rsidP="001165B7">
      <w:pPr>
        <w:spacing w:line="360" w:lineRule="auto"/>
        <w:ind w:firstLine="709"/>
        <w:rPr>
          <w:rFonts w:cs="Times New Roman"/>
          <w:b/>
          <w:bCs/>
          <w:color w:val="0D0D0D" w:themeColor="text1" w:themeTint="F2"/>
        </w:rPr>
      </w:pPr>
      <w:r w:rsidRPr="00203CA6">
        <w:rPr>
          <w:rFonts w:cs="Times New Roman"/>
          <w:b/>
          <w:bCs/>
          <w:color w:val="0D0D0D" w:themeColor="text1" w:themeTint="F2"/>
        </w:rPr>
        <w:t>Основными проблемами в организации коммуникаций являются:</w:t>
      </w:r>
    </w:p>
    <w:p w14:paraId="3701AADA" w14:textId="46D1AC84" w:rsidR="00786483" w:rsidRPr="00203CA6" w:rsidRDefault="00786483" w:rsidP="001165B7">
      <w:pPr>
        <w:pStyle w:val="a6"/>
        <w:numPr>
          <w:ilvl w:val="0"/>
          <w:numId w:val="3"/>
        </w:numPr>
        <w:spacing w:line="360" w:lineRule="auto"/>
        <w:ind w:firstLine="709"/>
        <w:rPr>
          <w:rFonts w:cs="Times New Roman"/>
          <w:color w:val="0D0D0D" w:themeColor="text1" w:themeTint="F2"/>
        </w:rPr>
      </w:pPr>
      <w:r w:rsidRPr="00203CA6">
        <w:rPr>
          <w:rFonts w:cs="Times New Roman"/>
          <w:color w:val="0D0D0D" w:themeColor="text1" w:themeTint="F2"/>
        </w:rPr>
        <w:t>Использование не стандартизированных каналов связи: Работники используют личные мессенджеры, электронную почту и устные указания, что приводит к потере информации, несвоевременному реагированию и ошибкам при передаче данных.</w:t>
      </w:r>
    </w:p>
    <w:p w14:paraId="7E28AA4C" w14:textId="59086A2E" w:rsidR="00786483" w:rsidRPr="00203CA6" w:rsidRDefault="00786483" w:rsidP="001165B7">
      <w:pPr>
        <w:pStyle w:val="a6"/>
        <w:numPr>
          <w:ilvl w:val="0"/>
          <w:numId w:val="3"/>
        </w:numPr>
        <w:spacing w:line="360" w:lineRule="auto"/>
        <w:ind w:firstLine="709"/>
        <w:rPr>
          <w:rFonts w:cs="Times New Roman"/>
          <w:color w:val="0D0D0D" w:themeColor="text1" w:themeTint="F2"/>
        </w:rPr>
      </w:pPr>
      <w:r w:rsidRPr="00203CA6">
        <w:rPr>
          <w:rFonts w:cs="Times New Roman"/>
          <w:color w:val="0D0D0D" w:themeColor="text1" w:themeTint="F2"/>
        </w:rPr>
        <w:t>Отсутствие единой платформы для управления задачами: В результате-важная информация о неисправностях, заданиях и изменениях в технологическом процессе фиксируется в бумажных журналах или локальных файлах, что затрудняет её оперативный поиск и анализ.</w:t>
      </w:r>
    </w:p>
    <w:p w14:paraId="7D00D919" w14:textId="14144AC0" w:rsidR="00786483" w:rsidRPr="00203CA6" w:rsidRDefault="00786483" w:rsidP="001165B7">
      <w:pPr>
        <w:pStyle w:val="a6"/>
        <w:numPr>
          <w:ilvl w:val="0"/>
          <w:numId w:val="3"/>
        </w:numPr>
        <w:spacing w:line="360" w:lineRule="auto"/>
        <w:ind w:firstLine="709"/>
        <w:rPr>
          <w:rFonts w:cs="Times New Roman"/>
          <w:color w:val="0D0D0D" w:themeColor="text1" w:themeTint="F2"/>
        </w:rPr>
      </w:pPr>
      <w:r w:rsidRPr="00203CA6">
        <w:rPr>
          <w:rFonts w:cs="Times New Roman"/>
          <w:color w:val="0D0D0D" w:themeColor="text1" w:themeTint="F2"/>
        </w:rPr>
        <w:t>Задержки при взаимодействии между сменами: при переходе смены часть информации может быть утеряна или искажена, что приводит к нарушениям в работе оборудования и увеличению времени на устранение неисправностей.</w:t>
      </w:r>
    </w:p>
    <w:p w14:paraId="16D723C1" w14:textId="16C1718B" w:rsidR="00786483" w:rsidRPr="00203CA6" w:rsidRDefault="00786483" w:rsidP="001165B7">
      <w:pPr>
        <w:pStyle w:val="a6"/>
        <w:numPr>
          <w:ilvl w:val="0"/>
          <w:numId w:val="3"/>
        </w:numPr>
        <w:spacing w:line="360" w:lineRule="auto"/>
        <w:ind w:firstLine="709"/>
        <w:rPr>
          <w:rFonts w:cs="Times New Roman"/>
          <w:color w:val="0D0D0D" w:themeColor="text1" w:themeTint="F2"/>
        </w:rPr>
      </w:pPr>
      <w:r w:rsidRPr="00203CA6">
        <w:rPr>
          <w:rFonts w:cs="Times New Roman"/>
          <w:color w:val="0D0D0D" w:themeColor="text1" w:themeTint="F2"/>
        </w:rPr>
        <w:t>Неэффективное взаимодействие с подрядчиками: Отсутствие системы контроля выполнения задач замедляет согласование работ и повышает риски несоблюдения сроков.</w:t>
      </w:r>
    </w:p>
    <w:p w14:paraId="0B6C24B0" w14:textId="3CF8A44F" w:rsidR="00786483" w:rsidRPr="00203CA6" w:rsidRDefault="00786483" w:rsidP="001165B7">
      <w:pPr>
        <w:spacing w:line="360" w:lineRule="auto"/>
        <w:ind w:firstLine="709"/>
        <w:rPr>
          <w:rFonts w:cs="Times New Roman"/>
          <w:color w:val="0D0D0D" w:themeColor="text1" w:themeTint="F2"/>
        </w:rPr>
      </w:pPr>
      <w:r w:rsidRPr="00203CA6">
        <w:rPr>
          <w:rFonts w:cs="Times New Roman"/>
          <w:color w:val="0D0D0D" w:themeColor="text1" w:themeTint="F2"/>
        </w:rPr>
        <w:lastRenderedPageBreak/>
        <w:t xml:space="preserve">Для минимизации рисков, связанных с коммуникацией, </w:t>
      </w:r>
      <w:r w:rsidR="002D7271" w:rsidRPr="00203CA6">
        <w:rPr>
          <w:rFonts w:cs="Times New Roman"/>
          <w:color w:val="0D0D0D" w:themeColor="text1" w:themeTint="F2"/>
        </w:rPr>
        <w:t>необходимы защищенные корпоративные решения, включающие:</w:t>
      </w:r>
    </w:p>
    <w:p w14:paraId="72E71949" w14:textId="12F8BFA3" w:rsidR="00786483" w:rsidRPr="00203CA6" w:rsidRDefault="00786483" w:rsidP="001165B7">
      <w:pPr>
        <w:pStyle w:val="a6"/>
        <w:numPr>
          <w:ilvl w:val="0"/>
          <w:numId w:val="4"/>
        </w:numPr>
        <w:spacing w:line="360" w:lineRule="auto"/>
        <w:ind w:firstLine="709"/>
        <w:rPr>
          <w:rFonts w:cs="Times New Roman"/>
          <w:color w:val="0D0D0D" w:themeColor="text1" w:themeTint="F2"/>
        </w:rPr>
      </w:pPr>
      <w:r w:rsidRPr="00203CA6">
        <w:rPr>
          <w:rFonts w:cs="Times New Roman"/>
          <w:color w:val="0D0D0D" w:themeColor="text1" w:themeTint="F2"/>
        </w:rPr>
        <w:t>Внедрение мобильных приложений для оперативного оповещения о неисправностях, с возможностью прикрепления фотоматериалов и голосовых сообщений.</w:t>
      </w:r>
    </w:p>
    <w:p w14:paraId="373DB1A8" w14:textId="55831398" w:rsidR="00786483" w:rsidRPr="00203CA6" w:rsidRDefault="00786483" w:rsidP="009033BF">
      <w:pPr>
        <w:pStyle w:val="a6"/>
        <w:numPr>
          <w:ilvl w:val="0"/>
          <w:numId w:val="4"/>
        </w:numPr>
        <w:spacing w:line="360" w:lineRule="auto"/>
        <w:ind w:firstLine="709"/>
        <w:rPr>
          <w:rFonts w:cs="Times New Roman"/>
          <w:color w:val="0D0D0D" w:themeColor="text1" w:themeTint="F2"/>
        </w:rPr>
      </w:pPr>
      <w:r w:rsidRPr="00203CA6">
        <w:rPr>
          <w:rFonts w:cs="Times New Roman"/>
          <w:color w:val="0D0D0D" w:themeColor="text1" w:themeTint="F2"/>
        </w:rPr>
        <w:t>Использование единой платформы для управления заданиями и отслеживания их выполнения, интегрированной с АСУ ТП и системами диспетчеризации.</w:t>
      </w:r>
    </w:p>
    <w:p w14:paraId="63B0F21F" w14:textId="03DC712F" w:rsidR="00786483" w:rsidRPr="00203CA6" w:rsidRDefault="00786483" w:rsidP="001165B7">
      <w:pPr>
        <w:pStyle w:val="a6"/>
        <w:numPr>
          <w:ilvl w:val="0"/>
          <w:numId w:val="4"/>
        </w:numPr>
        <w:spacing w:line="360" w:lineRule="auto"/>
        <w:ind w:firstLine="709"/>
        <w:rPr>
          <w:rFonts w:cs="Times New Roman"/>
          <w:color w:val="0D0D0D" w:themeColor="text1" w:themeTint="F2"/>
        </w:rPr>
      </w:pPr>
      <w:r w:rsidRPr="00203CA6">
        <w:rPr>
          <w:rFonts w:cs="Times New Roman"/>
          <w:color w:val="0D0D0D" w:themeColor="text1" w:themeTint="F2"/>
        </w:rPr>
        <w:t>Организация защищенных каналов связи с подрядчиками, включая систему контрол</w:t>
      </w:r>
      <w:r w:rsidR="002A747C" w:rsidRPr="00203CA6">
        <w:rPr>
          <w:rFonts w:cs="Times New Roman"/>
          <w:color w:val="0D0D0D" w:themeColor="text1" w:themeTint="F2"/>
        </w:rPr>
        <w:t>я</w:t>
      </w:r>
      <w:r w:rsidRPr="00203CA6">
        <w:rPr>
          <w:rFonts w:cs="Times New Roman"/>
          <w:color w:val="0D0D0D" w:themeColor="text1" w:themeTint="F2"/>
        </w:rPr>
        <w:t xml:space="preserve"> доступа к производственным данным.</w:t>
      </w:r>
    </w:p>
    <w:p w14:paraId="664AB9C6" w14:textId="759C8B3A" w:rsidR="00786483" w:rsidRPr="00203CA6" w:rsidRDefault="00786483" w:rsidP="001165B7">
      <w:pPr>
        <w:spacing w:line="360" w:lineRule="auto"/>
        <w:ind w:firstLine="709"/>
        <w:rPr>
          <w:rFonts w:cs="Times New Roman"/>
          <w:color w:val="0D0D0D" w:themeColor="text1" w:themeTint="F2"/>
        </w:rPr>
      </w:pPr>
      <w:r w:rsidRPr="00203CA6">
        <w:rPr>
          <w:rFonts w:cs="Times New Roman"/>
          <w:color w:val="0D0D0D" w:themeColor="text1" w:themeTint="F2"/>
        </w:rPr>
        <w:t>Требования к системе коммуникации:</w:t>
      </w:r>
    </w:p>
    <w:p w14:paraId="4F0D6189" w14:textId="3E8E7643" w:rsidR="00786483" w:rsidRPr="00203CA6" w:rsidRDefault="00786483" w:rsidP="001165B7">
      <w:pPr>
        <w:pStyle w:val="a6"/>
        <w:numPr>
          <w:ilvl w:val="0"/>
          <w:numId w:val="5"/>
        </w:numPr>
        <w:spacing w:line="360" w:lineRule="auto"/>
        <w:ind w:firstLine="709"/>
        <w:rPr>
          <w:rFonts w:cs="Times New Roman"/>
          <w:color w:val="0D0D0D" w:themeColor="text1" w:themeTint="F2"/>
        </w:rPr>
      </w:pPr>
      <w:r w:rsidRPr="00203CA6">
        <w:rPr>
          <w:rFonts w:cs="Times New Roman"/>
          <w:color w:val="0D0D0D" w:themeColor="text1" w:themeTint="F2"/>
        </w:rPr>
        <w:t>Минимизация использования сторонних ресурсов</w:t>
      </w:r>
      <w:r w:rsidR="005628A2" w:rsidRPr="00203CA6">
        <w:rPr>
          <w:rFonts w:cs="Times New Roman"/>
          <w:color w:val="0D0D0D" w:themeColor="text1" w:themeTint="F2"/>
        </w:rPr>
        <w:t>, в</w:t>
      </w:r>
      <w:r w:rsidRPr="00203CA6">
        <w:rPr>
          <w:rFonts w:cs="Times New Roman"/>
          <w:color w:val="0D0D0D" w:themeColor="text1" w:themeTint="F2"/>
        </w:rPr>
        <w:t>се коммуникации должны осуществляться через корпоративные каналы, исключающие утечку данных.</w:t>
      </w:r>
    </w:p>
    <w:p w14:paraId="3BD6F7B3" w14:textId="71D9A8D7" w:rsidR="00786483" w:rsidRPr="00203CA6" w:rsidRDefault="00786483" w:rsidP="001165B7">
      <w:pPr>
        <w:pStyle w:val="a6"/>
        <w:numPr>
          <w:ilvl w:val="0"/>
          <w:numId w:val="5"/>
        </w:numPr>
        <w:spacing w:line="360" w:lineRule="auto"/>
        <w:ind w:firstLine="709"/>
        <w:rPr>
          <w:rFonts w:cs="Times New Roman"/>
          <w:color w:val="0D0D0D" w:themeColor="text1" w:themeTint="F2"/>
        </w:rPr>
      </w:pPr>
      <w:r w:rsidRPr="00203CA6">
        <w:rPr>
          <w:rFonts w:cs="Times New Roman"/>
          <w:color w:val="0D0D0D" w:themeColor="text1" w:themeTint="F2"/>
        </w:rPr>
        <w:t xml:space="preserve">Интеграция с АСУ ТП и </w:t>
      </w:r>
      <w:r w:rsidR="005628A2" w:rsidRPr="00203CA6">
        <w:rPr>
          <w:rFonts w:cs="Times New Roman"/>
          <w:color w:val="0D0D0D" w:themeColor="text1" w:themeTint="F2"/>
        </w:rPr>
        <w:t>для</w:t>
      </w:r>
      <w:r w:rsidRPr="00203CA6">
        <w:rPr>
          <w:rFonts w:cs="Times New Roman"/>
          <w:color w:val="0D0D0D" w:themeColor="text1" w:themeTint="F2"/>
        </w:rPr>
        <w:t xml:space="preserve"> автоматического формирования заданий на основе данных о состоянии оборудования.</w:t>
      </w:r>
    </w:p>
    <w:p w14:paraId="0D4A77DB" w14:textId="6212D9ED" w:rsidR="00786483" w:rsidRPr="00203CA6" w:rsidRDefault="00786483" w:rsidP="001165B7">
      <w:pPr>
        <w:pStyle w:val="a6"/>
        <w:numPr>
          <w:ilvl w:val="0"/>
          <w:numId w:val="5"/>
        </w:numPr>
        <w:spacing w:line="360" w:lineRule="auto"/>
        <w:ind w:firstLine="709"/>
        <w:rPr>
          <w:rFonts w:cs="Times New Roman"/>
          <w:color w:val="0D0D0D" w:themeColor="text1" w:themeTint="F2"/>
        </w:rPr>
      </w:pPr>
      <w:r w:rsidRPr="00203CA6">
        <w:rPr>
          <w:rFonts w:cs="Times New Roman"/>
          <w:color w:val="0D0D0D" w:themeColor="text1" w:themeTint="F2"/>
        </w:rPr>
        <w:t>Соответствие стандартам информационной безопасности</w:t>
      </w:r>
      <w:r w:rsidR="005628A2" w:rsidRPr="00203CA6">
        <w:rPr>
          <w:rFonts w:cs="Times New Roman"/>
          <w:color w:val="0D0D0D" w:themeColor="text1" w:themeTint="F2"/>
        </w:rPr>
        <w:t>,</w:t>
      </w:r>
      <w:r w:rsidRPr="00203CA6">
        <w:rPr>
          <w:rFonts w:cs="Times New Roman"/>
          <w:color w:val="0D0D0D" w:themeColor="text1" w:themeTint="F2"/>
        </w:rPr>
        <w:t xml:space="preserve"> </w:t>
      </w:r>
      <w:r w:rsidR="005628A2" w:rsidRPr="00203CA6">
        <w:rPr>
          <w:rFonts w:cs="Times New Roman"/>
          <w:color w:val="0D0D0D" w:themeColor="text1" w:themeTint="F2"/>
        </w:rPr>
        <w:t>ш</w:t>
      </w:r>
      <w:r w:rsidRPr="00203CA6">
        <w:rPr>
          <w:rFonts w:cs="Times New Roman"/>
          <w:color w:val="0D0D0D" w:themeColor="text1" w:themeTint="F2"/>
        </w:rPr>
        <w:t>ифрование передаваемых данных, аутентификация пользователей и разграничение прав доступа.</w:t>
      </w:r>
    </w:p>
    <w:p w14:paraId="2EE69A66" w14:textId="0E14B9D8" w:rsidR="00786483" w:rsidRPr="00203CA6" w:rsidRDefault="00786483" w:rsidP="001165B7">
      <w:pPr>
        <w:spacing w:line="360" w:lineRule="auto"/>
        <w:ind w:firstLine="709"/>
        <w:rPr>
          <w:rFonts w:cs="Times New Roman"/>
          <w:color w:val="0D0D0D" w:themeColor="text1" w:themeTint="F2"/>
        </w:rPr>
      </w:pPr>
    </w:p>
    <w:p w14:paraId="4C2A564E" w14:textId="0F3DC914" w:rsidR="00786483" w:rsidRPr="00203CA6" w:rsidRDefault="00786483" w:rsidP="001165B7">
      <w:pPr>
        <w:spacing w:line="360" w:lineRule="auto"/>
        <w:ind w:firstLine="709"/>
        <w:rPr>
          <w:rFonts w:cs="Times New Roman"/>
          <w:color w:val="0D0D0D" w:themeColor="text1" w:themeTint="F2"/>
        </w:rPr>
      </w:pPr>
    </w:p>
    <w:p w14:paraId="5057B678" w14:textId="4FFFE7E5" w:rsidR="00786483" w:rsidRPr="00203CA6" w:rsidRDefault="00786483" w:rsidP="001165B7">
      <w:pPr>
        <w:spacing w:line="360" w:lineRule="auto"/>
        <w:ind w:firstLine="709"/>
        <w:rPr>
          <w:rFonts w:cs="Times New Roman"/>
          <w:color w:val="0D0D0D" w:themeColor="text1" w:themeTint="F2"/>
        </w:rPr>
      </w:pPr>
    </w:p>
    <w:p w14:paraId="27700EEA" w14:textId="77777777" w:rsidR="00786483" w:rsidRPr="00203CA6" w:rsidRDefault="00786483" w:rsidP="001165B7">
      <w:pPr>
        <w:spacing w:line="360" w:lineRule="auto"/>
        <w:ind w:firstLine="709"/>
        <w:rPr>
          <w:rFonts w:cs="Times New Roman"/>
          <w:color w:val="0D0D0D" w:themeColor="text1" w:themeTint="F2"/>
        </w:rPr>
      </w:pPr>
    </w:p>
    <w:p w14:paraId="4CAA88D5" w14:textId="3F362DF1" w:rsidR="00786483" w:rsidRPr="00203CA6" w:rsidRDefault="00786483" w:rsidP="001165B7">
      <w:pPr>
        <w:spacing w:line="360" w:lineRule="auto"/>
        <w:ind w:firstLine="709"/>
        <w:rPr>
          <w:rFonts w:cs="Times New Roman"/>
          <w:color w:val="0D0D0D" w:themeColor="text1" w:themeTint="F2"/>
        </w:rPr>
      </w:pPr>
    </w:p>
    <w:p w14:paraId="23A21DB2" w14:textId="77777777" w:rsidR="005628A2" w:rsidRPr="00203CA6" w:rsidRDefault="005628A2" w:rsidP="002F6C0F">
      <w:pPr>
        <w:spacing w:line="360" w:lineRule="auto"/>
        <w:rPr>
          <w:rFonts w:cs="Times New Roman"/>
          <w:color w:val="0D0D0D" w:themeColor="text1" w:themeTint="F2"/>
        </w:rPr>
      </w:pPr>
    </w:p>
    <w:p w14:paraId="2008D907" w14:textId="757DB1E3" w:rsidR="00441AEE" w:rsidRPr="00203CA6" w:rsidRDefault="00441AEE" w:rsidP="00462198">
      <w:pPr>
        <w:pStyle w:val="2"/>
        <w:rPr>
          <w:rFonts w:cs="Times New Roman"/>
          <w:color w:val="0D0D0D" w:themeColor="text1" w:themeTint="F2"/>
        </w:rPr>
      </w:pPr>
      <w:bookmarkStart w:id="3" w:name="_Toc219114061"/>
      <w:r w:rsidRPr="00203CA6">
        <w:rPr>
          <w:rFonts w:cs="Times New Roman"/>
          <w:color w:val="0D0D0D" w:themeColor="text1" w:themeTint="F2"/>
        </w:rPr>
        <w:lastRenderedPageBreak/>
        <w:t>Безопасность</w:t>
      </w:r>
      <w:bookmarkEnd w:id="3"/>
    </w:p>
    <w:p w14:paraId="4A104E5F" w14:textId="0E7AA236" w:rsidR="00441AEE" w:rsidRPr="00203CA6" w:rsidRDefault="00441AEE" w:rsidP="001165B7">
      <w:pPr>
        <w:spacing w:line="360" w:lineRule="auto"/>
        <w:ind w:firstLine="709"/>
        <w:rPr>
          <w:rFonts w:cs="Times New Roman"/>
          <w:color w:val="0D0D0D" w:themeColor="text1" w:themeTint="F2"/>
        </w:rPr>
      </w:pPr>
      <w:r w:rsidRPr="00203CA6">
        <w:rPr>
          <w:rFonts w:cs="Times New Roman"/>
          <w:color w:val="0D0D0D" w:themeColor="text1" w:themeTint="F2"/>
        </w:rPr>
        <w:t>Внимание к вопросу информационной безопасности предприятий повысилось после того, как множество АСУ оказалось поражено вирусом Rootkit.Win</w:t>
      </w:r>
      <w:proofErr w:type="gramStart"/>
      <w:r w:rsidRPr="00203CA6">
        <w:rPr>
          <w:rFonts w:cs="Times New Roman"/>
          <w:color w:val="0D0D0D" w:themeColor="text1" w:themeTint="F2"/>
        </w:rPr>
        <w:t>32.Stuxnet</w:t>
      </w:r>
      <w:proofErr w:type="gramEnd"/>
      <w:r w:rsidRPr="00203CA6">
        <w:rPr>
          <w:rFonts w:cs="Times New Roman"/>
          <w:color w:val="0D0D0D" w:themeColor="text1" w:themeTint="F2"/>
        </w:rPr>
        <w:t xml:space="preserve">. Он распространяется через </w:t>
      </w:r>
      <w:proofErr w:type="spellStart"/>
      <w:r w:rsidRPr="00203CA6">
        <w:rPr>
          <w:rFonts w:cs="Times New Roman"/>
          <w:color w:val="0D0D0D" w:themeColor="text1" w:themeTint="F2"/>
        </w:rPr>
        <w:t>флеш</w:t>
      </w:r>
      <w:proofErr w:type="spellEnd"/>
      <w:r w:rsidRPr="00203CA6">
        <w:rPr>
          <w:rFonts w:cs="Times New Roman"/>
          <w:color w:val="0D0D0D" w:themeColor="text1" w:themeTint="F2"/>
        </w:rPr>
        <w:t>-накопители, и любой наладчик или мастер, снимая информацию с датчиков работоспособности системы, без злого умысла может заразить всю АСУ. Вирус использует уязвимости в операционных системах Windows, его деятельность способна приостановить работу предприятия.</w:t>
      </w:r>
    </w:p>
    <w:p w14:paraId="5D2AF843" w14:textId="721E4C45" w:rsidR="00441AEE" w:rsidRPr="00203CA6" w:rsidRDefault="00441AEE" w:rsidP="001165B7">
      <w:pPr>
        <w:spacing w:line="360" w:lineRule="auto"/>
        <w:ind w:firstLine="709"/>
        <w:rPr>
          <w:rFonts w:cs="Times New Roman"/>
          <w:color w:val="0D0D0D" w:themeColor="text1" w:themeTint="F2"/>
        </w:rPr>
      </w:pPr>
      <w:r w:rsidRPr="00203CA6">
        <w:rPr>
          <w:rFonts w:cs="Times New Roman"/>
          <w:color w:val="0D0D0D" w:themeColor="text1" w:themeTint="F2"/>
        </w:rPr>
        <w:t>АСУ, как информационная система, отличается от офисных систем, это многокомпонентный программно-аппаратный комплекс, который состоит из:</w:t>
      </w:r>
    </w:p>
    <w:p w14:paraId="5482FA61" w14:textId="77777777" w:rsidR="00441AEE" w:rsidRPr="00203CA6" w:rsidRDefault="00441AEE" w:rsidP="001165B7">
      <w:pPr>
        <w:pStyle w:val="a6"/>
        <w:numPr>
          <w:ilvl w:val="0"/>
          <w:numId w:val="2"/>
        </w:numPr>
        <w:spacing w:line="360" w:lineRule="auto"/>
        <w:ind w:firstLine="709"/>
        <w:rPr>
          <w:rFonts w:cs="Times New Roman"/>
          <w:color w:val="0D0D0D" w:themeColor="text1" w:themeTint="F2"/>
        </w:rPr>
      </w:pPr>
      <w:r w:rsidRPr="00203CA6">
        <w:rPr>
          <w:rFonts w:cs="Times New Roman"/>
          <w:color w:val="0D0D0D" w:themeColor="text1" w:themeTint="F2"/>
        </w:rPr>
        <w:t>автоматизированных рабочих мест;</w:t>
      </w:r>
    </w:p>
    <w:p w14:paraId="3FCC457D" w14:textId="77777777" w:rsidR="00441AEE" w:rsidRPr="00203CA6" w:rsidRDefault="00441AEE" w:rsidP="001165B7">
      <w:pPr>
        <w:pStyle w:val="a6"/>
        <w:numPr>
          <w:ilvl w:val="0"/>
          <w:numId w:val="2"/>
        </w:numPr>
        <w:spacing w:line="360" w:lineRule="auto"/>
        <w:ind w:firstLine="709"/>
        <w:rPr>
          <w:rFonts w:cs="Times New Roman"/>
          <w:color w:val="0D0D0D" w:themeColor="text1" w:themeTint="F2"/>
        </w:rPr>
      </w:pPr>
      <w:r w:rsidRPr="00203CA6">
        <w:rPr>
          <w:rFonts w:cs="Times New Roman"/>
          <w:color w:val="0D0D0D" w:themeColor="text1" w:themeTint="F2"/>
        </w:rPr>
        <w:t>серверов приложений и баз данных;</w:t>
      </w:r>
    </w:p>
    <w:p w14:paraId="7B311E15" w14:textId="1A92959E" w:rsidR="00441AEE" w:rsidRPr="00203CA6" w:rsidRDefault="00441AEE" w:rsidP="001165B7">
      <w:pPr>
        <w:pStyle w:val="a6"/>
        <w:numPr>
          <w:ilvl w:val="0"/>
          <w:numId w:val="2"/>
        </w:numPr>
        <w:spacing w:line="360" w:lineRule="auto"/>
        <w:ind w:firstLine="709"/>
        <w:rPr>
          <w:rFonts w:cs="Times New Roman"/>
          <w:color w:val="0D0D0D" w:themeColor="text1" w:themeTint="F2"/>
        </w:rPr>
      </w:pPr>
      <w:r w:rsidRPr="00203CA6">
        <w:rPr>
          <w:rFonts w:cs="Times New Roman"/>
          <w:color w:val="0D0D0D" w:themeColor="text1" w:themeTint="F2"/>
        </w:rPr>
        <w:t>контроллеров.</w:t>
      </w:r>
    </w:p>
    <w:p w14:paraId="57FE32ED" w14:textId="6FB263FF" w:rsidR="00441AEE" w:rsidRPr="00203CA6" w:rsidRDefault="002D7271"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АСУ</w:t>
      </w:r>
      <w:r w:rsidR="00441AEE" w:rsidRPr="00203CA6">
        <w:rPr>
          <w:rFonts w:cs="Times New Roman"/>
          <w:color w:val="212529"/>
          <w:shd w:val="clear" w:color="auto" w:fill="FDFDFD"/>
        </w:rPr>
        <w:t xml:space="preserve"> наиболее подвержены рискам утраты целостности информации. Подмена или уничтожение пакета данных, направляемых по сети, способны остановить производство или вызвать аварию. Включение в архитектуру АСУ программных средств защиты должно быть минимально, с учетом ограниченности ее ресурсов они могут повлиять с негативной стороны на основные процессы, реализуемые системой.</w:t>
      </w:r>
      <w:r w:rsidR="00441AEE" w:rsidRPr="00203CA6">
        <w:rPr>
          <w:rFonts w:cs="Times New Roman"/>
          <w:color w:val="212529"/>
        </w:rPr>
        <w:br/>
      </w:r>
      <w:r w:rsidR="00441AEE" w:rsidRPr="00203CA6">
        <w:rPr>
          <w:rFonts w:cs="Times New Roman"/>
          <w:color w:val="212529"/>
          <w:shd w:val="clear" w:color="auto" w:fill="FDFDFD"/>
        </w:rPr>
        <w:t>Основными источниками риска для АСУ становятся:</w:t>
      </w:r>
    </w:p>
    <w:p w14:paraId="3E8E0098" w14:textId="77777777" w:rsidR="0015503A" w:rsidRPr="00203CA6" w:rsidRDefault="0015503A" w:rsidP="00EF6DFC">
      <w:pPr>
        <w:pStyle w:val="a6"/>
        <w:numPr>
          <w:ilvl w:val="0"/>
          <w:numId w:val="9"/>
        </w:numPr>
        <w:spacing w:line="360" w:lineRule="auto"/>
        <w:ind w:firstLine="709"/>
        <w:rPr>
          <w:rFonts w:cs="Times New Roman"/>
          <w:color w:val="212529"/>
          <w:shd w:val="clear" w:color="auto" w:fill="FDFDFD"/>
        </w:rPr>
      </w:pPr>
      <w:r w:rsidRPr="00203CA6">
        <w:rPr>
          <w:rFonts w:cs="Times New Roman"/>
          <w:color w:val="212529"/>
          <w:shd w:val="clear" w:color="auto" w:fill="FDFDFD"/>
        </w:rPr>
        <w:t xml:space="preserve">действия обслуживающего персонала, нарушающего установленные правила безопасности, например, использующего </w:t>
      </w:r>
      <w:proofErr w:type="spellStart"/>
      <w:r w:rsidRPr="00203CA6">
        <w:rPr>
          <w:rFonts w:cs="Times New Roman"/>
          <w:color w:val="212529"/>
          <w:shd w:val="clear" w:color="auto" w:fill="FDFDFD"/>
        </w:rPr>
        <w:t>флеш</w:t>
      </w:r>
      <w:proofErr w:type="spellEnd"/>
      <w:r w:rsidRPr="00203CA6">
        <w:rPr>
          <w:rFonts w:cs="Times New Roman"/>
          <w:color w:val="212529"/>
          <w:shd w:val="clear" w:color="auto" w:fill="FDFDFD"/>
        </w:rPr>
        <w:t>-носители без предварительной проверки их антивирусами;</w:t>
      </w:r>
    </w:p>
    <w:p w14:paraId="68B9AA92" w14:textId="77777777" w:rsidR="0015503A" w:rsidRPr="00203CA6" w:rsidRDefault="0015503A" w:rsidP="00EF6DFC">
      <w:pPr>
        <w:pStyle w:val="a6"/>
        <w:numPr>
          <w:ilvl w:val="0"/>
          <w:numId w:val="8"/>
        </w:numPr>
        <w:spacing w:line="360" w:lineRule="auto"/>
        <w:ind w:firstLine="709"/>
        <w:rPr>
          <w:rFonts w:cs="Times New Roman"/>
          <w:color w:val="212529"/>
          <w:shd w:val="clear" w:color="auto" w:fill="FDFDFD"/>
        </w:rPr>
      </w:pPr>
      <w:r w:rsidRPr="00203CA6">
        <w:rPr>
          <w:rFonts w:cs="Times New Roman"/>
          <w:color w:val="212529"/>
          <w:shd w:val="clear" w:color="auto" w:fill="FDFDFD"/>
        </w:rPr>
        <w:t>ошибки сотрудников компаний, осуществляющих техническое сопровождение программных продуктов, установленных в АСУ, а также персонала системных интеграторов;</w:t>
      </w:r>
    </w:p>
    <w:p w14:paraId="35D19DB3" w14:textId="77777777" w:rsidR="0015503A" w:rsidRPr="00203CA6" w:rsidRDefault="0015503A" w:rsidP="00EF6DFC">
      <w:pPr>
        <w:pStyle w:val="a6"/>
        <w:numPr>
          <w:ilvl w:val="0"/>
          <w:numId w:val="7"/>
        </w:numPr>
        <w:spacing w:line="360" w:lineRule="auto"/>
        <w:ind w:firstLine="709"/>
        <w:rPr>
          <w:rFonts w:cs="Times New Roman"/>
          <w:color w:val="212529"/>
          <w:shd w:val="clear" w:color="auto" w:fill="FDFDFD"/>
        </w:rPr>
      </w:pPr>
      <w:proofErr w:type="spellStart"/>
      <w:r w:rsidRPr="00203CA6">
        <w:rPr>
          <w:rFonts w:cs="Times New Roman"/>
          <w:color w:val="212529"/>
          <w:shd w:val="clear" w:color="auto" w:fill="FDFDFD"/>
        </w:rPr>
        <w:lastRenderedPageBreak/>
        <w:t>сниффинг</w:t>
      </w:r>
      <w:proofErr w:type="spellEnd"/>
      <w:r w:rsidRPr="00203CA6">
        <w:rPr>
          <w:rFonts w:cs="Times New Roman"/>
          <w:color w:val="212529"/>
          <w:shd w:val="clear" w:color="auto" w:fill="FDFDFD"/>
        </w:rPr>
        <w:t>, или перехват пакетов информации внешними злоумышленниками. Используемые в промышленности контроллеры и SCADA-системы не обладают достаточной устойчивостью к некорректным входным пакетам;</w:t>
      </w:r>
    </w:p>
    <w:p w14:paraId="410D6128" w14:textId="459B9CC4" w:rsidR="0015503A" w:rsidRPr="00203CA6" w:rsidRDefault="0015503A" w:rsidP="00EF6DFC">
      <w:pPr>
        <w:pStyle w:val="a6"/>
        <w:numPr>
          <w:ilvl w:val="0"/>
          <w:numId w:val="6"/>
        </w:numPr>
        <w:spacing w:line="360" w:lineRule="auto"/>
        <w:ind w:firstLine="709"/>
        <w:rPr>
          <w:rFonts w:cs="Times New Roman"/>
          <w:color w:val="212529"/>
          <w:shd w:val="clear" w:color="auto" w:fill="FDFDFD"/>
        </w:rPr>
      </w:pPr>
      <w:r w:rsidRPr="00203CA6">
        <w:rPr>
          <w:rFonts w:cs="Times New Roman"/>
          <w:color w:val="212529"/>
          <w:shd w:val="clear" w:color="auto" w:fill="FDFDFD"/>
        </w:rPr>
        <w:t xml:space="preserve">устаревание АСУ. Ее жизненный цикл составляет 15-30 лет, и на многих промышленных объектах еще действуют SCADA-системы, настроенные для работы с Windows NT или Windows 98, что создает повышенный уровень рисков для информационной безопасности промышленных предприятий. Сейчас серверы SCADA и OPC (OLE </w:t>
      </w:r>
      <w:proofErr w:type="spellStart"/>
      <w:r w:rsidRPr="00203CA6">
        <w:rPr>
          <w:rFonts w:cs="Times New Roman"/>
          <w:color w:val="212529"/>
          <w:shd w:val="clear" w:color="auto" w:fill="FDFDFD"/>
        </w:rPr>
        <w:t>for</w:t>
      </w:r>
      <w:proofErr w:type="spellEnd"/>
      <w:r w:rsidRPr="00203CA6">
        <w:rPr>
          <w:rFonts w:cs="Times New Roman"/>
          <w:color w:val="212529"/>
          <w:shd w:val="clear" w:color="auto" w:fill="FDFDFD"/>
        </w:rPr>
        <w:t xml:space="preserve"> Process Control), ПЛК и другие компоненты систем автоматизированного управления должны быть изолированы от Интернета.</w:t>
      </w:r>
    </w:p>
    <w:p w14:paraId="5A57FD6E" w14:textId="7CA24E28" w:rsidR="0015503A" w:rsidRPr="00203CA6" w:rsidRDefault="0015503A" w:rsidP="001165B7">
      <w:pPr>
        <w:spacing w:line="360" w:lineRule="auto"/>
        <w:ind w:firstLine="709"/>
        <w:rPr>
          <w:rFonts w:cs="Times New Roman"/>
          <w:color w:val="212529"/>
          <w:shd w:val="clear" w:color="auto" w:fill="FDFDFD"/>
        </w:rPr>
      </w:pPr>
    </w:p>
    <w:p w14:paraId="799D55A1" w14:textId="23EB007E" w:rsidR="0015503A" w:rsidRPr="00203CA6" w:rsidRDefault="0015503A" w:rsidP="001165B7">
      <w:pPr>
        <w:spacing w:line="360" w:lineRule="auto"/>
        <w:ind w:firstLine="709"/>
        <w:rPr>
          <w:rFonts w:cs="Times New Roman"/>
          <w:color w:val="212529"/>
          <w:shd w:val="clear" w:color="auto" w:fill="FDFDFD"/>
        </w:rPr>
      </w:pPr>
    </w:p>
    <w:p w14:paraId="097EB71F" w14:textId="77777777" w:rsidR="0015503A" w:rsidRPr="00203CA6" w:rsidRDefault="0015503A" w:rsidP="001165B7">
      <w:pPr>
        <w:spacing w:line="360" w:lineRule="auto"/>
        <w:ind w:firstLine="709"/>
        <w:rPr>
          <w:rFonts w:cs="Times New Roman"/>
          <w:color w:val="212529"/>
          <w:shd w:val="clear" w:color="auto" w:fill="FDFDFD"/>
        </w:rPr>
      </w:pPr>
    </w:p>
    <w:p w14:paraId="39551E96"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Для обеспечения защиты автоматизированных систем управления (АСУ ТП) и промышленных сетей необходимо соблюдение следующих ключевых требований:</w:t>
      </w:r>
    </w:p>
    <w:p w14:paraId="11833F48" w14:textId="77777777" w:rsidR="0015503A" w:rsidRPr="00203CA6" w:rsidRDefault="0015503A" w:rsidP="001165B7">
      <w:pPr>
        <w:spacing w:line="360" w:lineRule="auto"/>
        <w:ind w:firstLine="709"/>
        <w:rPr>
          <w:rFonts w:cs="Times New Roman"/>
          <w:color w:val="212529"/>
          <w:shd w:val="clear" w:color="auto" w:fill="FDFDFD"/>
        </w:rPr>
      </w:pPr>
    </w:p>
    <w:p w14:paraId="731F5803"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1. Нормативно-правовое соответствие</w:t>
      </w:r>
    </w:p>
    <w:p w14:paraId="14806766" w14:textId="00B2B0A2" w:rsidR="0015503A" w:rsidRPr="00203CA6" w:rsidRDefault="0015503A" w:rsidP="00EF6DFC">
      <w:pPr>
        <w:pStyle w:val="a6"/>
        <w:numPr>
          <w:ilvl w:val="0"/>
          <w:numId w:val="6"/>
        </w:numPr>
        <w:spacing w:line="360" w:lineRule="auto"/>
        <w:ind w:firstLine="709"/>
        <w:rPr>
          <w:rFonts w:cs="Times New Roman"/>
          <w:color w:val="212529"/>
          <w:shd w:val="clear" w:color="auto" w:fill="FDFDFD"/>
        </w:rPr>
      </w:pPr>
      <w:r w:rsidRPr="00203CA6">
        <w:rPr>
          <w:rFonts w:cs="Times New Roman"/>
          <w:color w:val="212529"/>
          <w:shd w:val="clear" w:color="auto" w:fill="FDFDFD"/>
        </w:rPr>
        <w:t>Выполнение требований Федерального закона № 187-ФЗ "О безопасности критической информационной инфраструктуры"</w:t>
      </w:r>
    </w:p>
    <w:p w14:paraId="1D0B74B8" w14:textId="62CEBDE3" w:rsidR="0015503A" w:rsidRPr="00203CA6" w:rsidRDefault="0015503A" w:rsidP="00EF6DFC">
      <w:pPr>
        <w:pStyle w:val="a6"/>
        <w:numPr>
          <w:ilvl w:val="0"/>
          <w:numId w:val="6"/>
        </w:numPr>
        <w:spacing w:line="360" w:lineRule="auto"/>
        <w:ind w:firstLine="709"/>
        <w:rPr>
          <w:rFonts w:cs="Times New Roman"/>
          <w:color w:val="212529"/>
          <w:shd w:val="clear" w:color="auto" w:fill="FDFDFD"/>
        </w:rPr>
      </w:pPr>
      <w:r w:rsidRPr="00203CA6">
        <w:rPr>
          <w:rFonts w:cs="Times New Roman"/>
          <w:color w:val="212529"/>
          <w:shd w:val="clear" w:color="auto" w:fill="FDFDFD"/>
        </w:rPr>
        <w:t>Соответствие приказам ФСТЭК России, включая № 31 "Об утверждении Требований по обеспечению безопасности значимых объектов КИИ"</w:t>
      </w:r>
    </w:p>
    <w:p w14:paraId="5B898751" w14:textId="2C780446" w:rsidR="0015503A" w:rsidRPr="00203CA6" w:rsidRDefault="0015503A" w:rsidP="00EF6DFC">
      <w:pPr>
        <w:pStyle w:val="a6"/>
        <w:numPr>
          <w:ilvl w:val="0"/>
          <w:numId w:val="6"/>
        </w:numPr>
        <w:spacing w:line="360" w:lineRule="auto"/>
        <w:ind w:firstLine="709"/>
        <w:rPr>
          <w:rFonts w:cs="Times New Roman"/>
          <w:color w:val="212529"/>
          <w:shd w:val="clear" w:color="auto" w:fill="FDFDFD"/>
        </w:rPr>
      </w:pPr>
      <w:r w:rsidRPr="00203CA6">
        <w:rPr>
          <w:rFonts w:cs="Times New Roman"/>
          <w:color w:val="212529"/>
          <w:shd w:val="clear" w:color="auto" w:fill="FDFDFD"/>
        </w:rPr>
        <w:t>Соблюдение отраслевых стандартов и методических рекомендаций по защите АСУ ТП</w:t>
      </w:r>
    </w:p>
    <w:p w14:paraId="46190B69" w14:textId="447F8188" w:rsidR="0015503A" w:rsidRPr="00203CA6" w:rsidRDefault="0015503A" w:rsidP="001165B7">
      <w:pPr>
        <w:spacing w:line="360" w:lineRule="auto"/>
        <w:ind w:firstLine="709"/>
        <w:rPr>
          <w:rFonts w:cs="Times New Roman"/>
          <w:color w:val="212529"/>
          <w:shd w:val="clear" w:color="auto" w:fill="FDFDFD"/>
        </w:rPr>
      </w:pPr>
    </w:p>
    <w:p w14:paraId="6A9919E4" w14:textId="77777777" w:rsidR="00D0192F" w:rsidRPr="00203CA6" w:rsidRDefault="00D0192F" w:rsidP="001165B7">
      <w:pPr>
        <w:spacing w:line="360" w:lineRule="auto"/>
        <w:ind w:firstLine="709"/>
        <w:rPr>
          <w:rFonts w:cs="Times New Roman"/>
          <w:color w:val="212529"/>
          <w:shd w:val="clear" w:color="auto" w:fill="FDFDFD"/>
        </w:rPr>
      </w:pPr>
    </w:p>
    <w:p w14:paraId="49D7A4F1"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2. Архитектурные требования</w:t>
      </w:r>
    </w:p>
    <w:p w14:paraId="70DF9DAB" w14:textId="5AFD32EF" w:rsidR="0015503A" w:rsidRPr="00203CA6" w:rsidRDefault="0015503A" w:rsidP="00EF6DFC">
      <w:pPr>
        <w:pStyle w:val="a6"/>
        <w:numPr>
          <w:ilvl w:val="0"/>
          <w:numId w:val="10"/>
        </w:numPr>
        <w:spacing w:line="360" w:lineRule="auto"/>
        <w:ind w:firstLine="709"/>
        <w:rPr>
          <w:rFonts w:cs="Times New Roman"/>
          <w:color w:val="212529"/>
          <w:shd w:val="clear" w:color="auto" w:fill="FDFDFD"/>
        </w:rPr>
      </w:pPr>
      <w:r w:rsidRPr="00203CA6">
        <w:rPr>
          <w:rFonts w:cs="Times New Roman"/>
          <w:color w:val="212529"/>
          <w:shd w:val="clear" w:color="auto" w:fill="FDFDFD"/>
        </w:rPr>
        <w:t>Реализация многоуровневой системы защиты с сегментацией сетей и контролем потоков данных</w:t>
      </w:r>
    </w:p>
    <w:p w14:paraId="4DB0AD72" w14:textId="6144F53F" w:rsidR="0015503A" w:rsidRPr="00203CA6" w:rsidRDefault="0015503A" w:rsidP="00EF6DFC">
      <w:pPr>
        <w:pStyle w:val="a6"/>
        <w:numPr>
          <w:ilvl w:val="0"/>
          <w:numId w:val="10"/>
        </w:numPr>
        <w:spacing w:line="360" w:lineRule="auto"/>
        <w:ind w:firstLine="709"/>
        <w:rPr>
          <w:rFonts w:cs="Times New Roman"/>
          <w:color w:val="212529"/>
          <w:shd w:val="clear" w:color="auto" w:fill="FDFDFD"/>
        </w:rPr>
      </w:pPr>
      <w:r w:rsidRPr="00203CA6">
        <w:rPr>
          <w:rFonts w:cs="Times New Roman"/>
          <w:color w:val="212529"/>
          <w:shd w:val="clear" w:color="auto" w:fill="FDFDFD"/>
        </w:rPr>
        <w:t>Внедрение систем обнаружения вторжений (IDS) и предотвращения вторжений (IPS), адаптированных для промышленных сетей</w:t>
      </w:r>
    </w:p>
    <w:p w14:paraId="0DFABFDD" w14:textId="58FD19CB" w:rsidR="0015503A" w:rsidRPr="00203CA6" w:rsidRDefault="0015503A" w:rsidP="00EF6DFC">
      <w:pPr>
        <w:pStyle w:val="a6"/>
        <w:numPr>
          <w:ilvl w:val="0"/>
          <w:numId w:val="10"/>
        </w:numPr>
        <w:spacing w:line="360" w:lineRule="auto"/>
        <w:ind w:firstLine="709"/>
        <w:rPr>
          <w:rFonts w:cs="Times New Roman"/>
          <w:color w:val="212529"/>
          <w:shd w:val="clear" w:color="auto" w:fill="FDFDFD"/>
        </w:rPr>
      </w:pPr>
      <w:r w:rsidRPr="00203CA6">
        <w:rPr>
          <w:rFonts w:cs="Times New Roman"/>
          <w:color w:val="212529"/>
          <w:shd w:val="clear" w:color="auto" w:fill="FDFDFD"/>
        </w:rPr>
        <w:t>Обеспечение минимально необходимого количества точек сопряжения с общекорпоративной сетью и интернетом</w:t>
      </w:r>
    </w:p>
    <w:p w14:paraId="679F45C4" w14:textId="4BAAEB99" w:rsidR="0015503A" w:rsidRPr="00203CA6" w:rsidRDefault="0015503A" w:rsidP="00EF6DFC">
      <w:pPr>
        <w:pStyle w:val="a6"/>
        <w:numPr>
          <w:ilvl w:val="0"/>
          <w:numId w:val="10"/>
        </w:numPr>
        <w:spacing w:line="360" w:lineRule="auto"/>
        <w:ind w:firstLine="709"/>
        <w:rPr>
          <w:rFonts w:cs="Times New Roman"/>
          <w:color w:val="212529"/>
          <w:shd w:val="clear" w:color="auto" w:fill="FDFDFD"/>
        </w:rPr>
      </w:pPr>
      <w:r w:rsidRPr="00203CA6">
        <w:rPr>
          <w:rFonts w:cs="Times New Roman"/>
          <w:color w:val="212529"/>
          <w:shd w:val="clear" w:color="auto" w:fill="FDFDFD"/>
        </w:rPr>
        <w:t>Использование специализированных промышленных межсетевых экранов</w:t>
      </w:r>
    </w:p>
    <w:p w14:paraId="64447127" w14:textId="77777777" w:rsidR="0015503A" w:rsidRPr="00203CA6" w:rsidRDefault="0015503A" w:rsidP="001165B7">
      <w:pPr>
        <w:spacing w:line="360" w:lineRule="auto"/>
        <w:ind w:firstLine="709"/>
        <w:rPr>
          <w:rFonts w:cs="Times New Roman"/>
          <w:color w:val="212529"/>
          <w:shd w:val="clear" w:color="auto" w:fill="FDFDFD"/>
        </w:rPr>
      </w:pPr>
    </w:p>
    <w:p w14:paraId="30B5D629"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3. Технические требования</w:t>
      </w:r>
    </w:p>
    <w:p w14:paraId="4AE5B970" w14:textId="58EC7D6C" w:rsidR="0015503A" w:rsidRPr="00203CA6" w:rsidRDefault="0015503A" w:rsidP="00EF6DFC">
      <w:pPr>
        <w:pStyle w:val="a6"/>
        <w:numPr>
          <w:ilvl w:val="0"/>
          <w:numId w:val="11"/>
        </w:numPr>
        <w:spacing w:line="360" w:lineRule="auto"/>
        <w:ind w:firstLine="709"/>
        <w:rPr>
          <w:rFonts w:cs="Times New Roman"/>
          <w:color w:val="212529"/>
          <w:shd w:val="clear" w:color="auto" w:fill="FDFDFD"/>
        </w:rPr>
      </w:pPr>
      <w:r w:rsidRPr="00203CA6">
        <w:rPr>
          <w:rFonts w:cs="Times New Roman"/>
          <w:color w:val="212529"/>
          <w:shd w:val="clear" w:color="auto" w:fill="FDFDFD"/>
        </w:rPr>
        <w:t>Реализация строгого контроля доступа на основе принципа "минимальных привилегий"</w:t>
      </w:r>
    </w:p>
    <w:p w14:paraId="6A07CFA8" w14:textId="74EB4667" w:rsidR="0015503A" w:rsidRPr="00203CA6" w:rsidRDefault="0015503A" w:rsidP="00EF6DFC">
      <w:pPr>
        <w:pStyle w:val="a6"/>
        <w:numPr>
          <w:ilvl w:val="0"/>
          <w:numId w:val="11"/>
        </w:numPr>
        <w:spacing w:line="360" w:lineRule="auto"/>
        <w:ind w:firstLine="709"/>
        <w:rPr>
          <w:rFonts w:cs="Times New Roman"/>
          <w:color w:val="212529"/>
          <w:shd w:val="clear" w:color="auto" w:fill="FDFDFD"/>
        </w:rPr>
      </w:pPr>
      <w:r w:rsidRPr="00203CA6">
        <w:rPr>
          <w:rFonts w:cs="Times New Roman"/>
          <w:color w:val="212529"/>
          <w:shd w:val="clear" w:color="auto" w:fill="FDFDFD"/>
        </w:rPr>
        <w:t>Обязательное использование средств криптографической защиты информации</w:t>
      </w:r>
    </w:p>
    <w:p w14:paraId="48B6554B" w14:textId="64472682" w:rsidR="0015503A" w:rsidRPr="00203CA6" w:rsidRDefault="0015503A" w:rsidP="00EF6DFC">
      <w:pPr>
        <w:pStyle w:val="a6"/>
        <w:numPr>
          <w:ilvl w:val="0"/>
          <w:numId w:val="11"/>
        </w:numPr>
        <w:spacing w:line="360" w:lineRule="auto"/>
        <w:ind w:firstLine="709"/>
        <w:rPr>
          <w:rFonts w:cs="Times New Roman"/>
          <w:color w:val="212529"/>
          <w:shd w:val="clear" w:color="auto" w:fill="FDFDFD"/>
        </w:rPr>
      </w:pPr>
      <w:r w:rsidRPr="00203CA6">
        <w:rPr>
          <w:rFonts w:cs="Times New Roman"/>
          <w:color w:val="212529"/>
          <w:shd w:val="clear" w:color="auto" w:fill="FDFDFD"/>
        </w:rPr>
        <w:t>Внедрение систем мониторинга и анализа событий информационной безопасности (SIEM)</w:t>
      </w:r>
    </w:p>
    <w:p w14:paraId="15F3025A" w14:textId="60A1B170" w:rsidR="0015503A" w:rsidRPr="00203CA6" w:rsidRDefault="0015503A" w:rsidP="00EF6DFC">
      <w:pPr>
        <w:pStyle w:val="a6"/>
        <w:numPr>
          <w:ilvl w:val="0"/>
          <w:numId w:val="11"/>
        </w:numPr>
        <w:spacing w:line="360" w:lineRule="auto"/>
        <w:ind w:firstLine="709"/>
        <w:rPr>
          <w:rFonts w:cs="Times New Roman"/>
          <w:color w:val="212529"/>
          <w:shd w:val="clear" w:color="auto" w:fill="FDFDFD"/>
        </w:rPr>
      </w:pPr>
      <w:r w:rsidRPr="00203CA6">
        <w:rPr>
          <w:rFonts w:cs="Times New Roman"/>
          <w:color w:val="212529"/>
          <w:shd w:val="clear" w:color="auto" w:fill="FDFDFD"/>
        </w:rPr>
        <w:t>Регулярное обновление систем защиты и применение исправлений безопасности</w:t>
      </w:r>
    </w:p>
    <w:p w14:paraId="26AE03F3" w14:textId="77777777" w:rsidR="0015503A" w:rsidRPr="00203CA6" w:rsidRDefault="0015503A" w:rsidP="001165B7">
      <w:pPr>
        <w:spacing w:line="360" w:lineRule="auto"/>
        <w:ind w:firstLine="709"/>
        <w:rPr>
          <w:rFonts w:cs="Times New Roman"/>
          <w:color w:val="212529"/>
          <w:shd w:val="clear" w:color="auto" w:fill="FDFDFD"/>
        </w:rPr>
      </w:pPr>
    </w:p>
    <w:p w14:paraId="7CDA3F2A"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4. Организационные требования</w:t>
      </w:r>
    </w:p>
    <w:p w14:paraId="5BB62FCF" w14:textId="23CFA105" w:rsidR="0015503A" w:rsidRPr="00203CA6" w:rsidRDefault="0015503A" w:rsidP="00EF6DFC">
      <w:pPr>
        <w:pStyle w:val="a6"/>
        <w:numPr>
          <w:ilvl w:val="0"/>
          <w:numId w:val="12"/>
        </w:numPr>
        <w:spacing w:line="360" w:lineRule="auto"/>
        <w:ind w:firstLine="709"/>
        <w:rPr>
          <w:rFonts w:cs="Times New Roman"/>
          <w:color w:val="212529"/>
          <w:shd w:val="clear" w:color="auto" w:fill="FDFDFD"/>
        </w:rPr>
      </w:pPr>
      <w:r w:rsidRPr="00203CA6">
        <w:rPr>
          <w:rFonts w:cs="Times New Roman"/>
          <w:color w:val="212529"/>
          <w:shd w:val="clear" w:color="auto" w:fill="FDFDFD"/>
        </w:rPr>
        <w:lastRenderedPageBreak/>
        <w:t>Разработка и внедрение регламентов управления инцидентами информационной безопасности</w:t>
      </w:r>
    </w:p>
    <w:p w14:paraId="7754F448" w14:textId="785ED757" w:rsidR="0015503A" w:rsidRPr="00203CA6" w:rsidRDefault="0015503A" w:rsidP="00EF6DFC">
      <w:pPr>
        <w:pStyle w:val="a6"/>
        <w:numPr>
          <w:ilvl w:val="0"/>
          <w:numId w:val="12"/>
        </w:numPr>
        <w:spacing w:line="360" w:lineRule="auto"/>
        <w:ind w:firstLine="709"/>
        <w:rPr>
          <w:rFonts w:cs="Times New Roman"/>
          <w:color w:val="212529"/>
          <w:shd w:val="clear" w:color="auto" w:fill="FDFDFD"/>
        </w:rPr>
      </w:pPr>
      <w:r w:rsidRPr="00203CA6">
        <w:rPr>
          <w:rFonts w:cs="Times New Roman"/>
          <w:color w:val="212529"/>
          <w:shd w:val="clear" w:color="auto" w:fill="FDFDFD"/>
        </w:rPr>
        <w:t>Проведение регулярного аудита и оценки защищенности АСУ ТП</w:t>
      </w:r>
    </w:p>
    <w:p w14:paraId="112C776E" w14:textId="41D56330" w:rsidR="0015503A" w:rsidRPr="00203CA6" w:rsidRDefault="0015503A" w:rsidP="00EF6DFC">
      <w:pPr>
        <w:pStyle w:val="a6"/>
        <w:numPr>
          <w:ilvl w:val="0"/>
          <w:numId w:val="12"/>
        </w:numPr>
        <w:spacing w:line="360" w:lineRule="auto"/>
        <w:ind w:firstLine="709"/>
        <w:rPr>
          <w:rFonts w:cs="Times New Roman"/>
          <w:color w:val="212529"/>
          <w:shd w:val="clear" w:color="auto" w:fill="FDFDFD"/>
        </w:rPr>
      </w:pPr>
      <w:r w:rsidRPr="00203CA6">
        <w:rPr>
          <w:rFonts w:cs="Times New Roman"/>
          <w:color w:val="212529"/>
          <w:shd w:val="clear" w:color="auto" w:fill="FDFDFD"/>
        </w:rPr>
        <w:t>Обязательное обучение и повышение осведомленности персонала по вопросам ИБ</w:t>
      </w:r>
    </w:p>
    <w:p w14:paraId="71EE6171" w14:textId="010DE1B4" w:rsidR="0015503A" w:rsidRPr="00203CA6" w:rsidRDefault="0015503A" w:rsidP="00EF6DFC">
      <w:pPr>
        <w:pStyle w:val="a6"/>
        <w:numPr>
          <w:ilvl w:val="0"/>
          <w:numId w:val="12"/>
        </w:numPr>
        <w:spacing w:line="360" w:lineRule="auto"/>
        <w:ind w:firstLine="709"/>
        <w:rPr>
          <w:rFonts w:cs="Times New Roman"/>
          <w:color w:val="212529"/>
          <w:shd w:val="clear" w:color="auto" w:fill="FDFDFD"/>
        </w:rPr>
      </w:pPr>
      <w:r w:rsidRPr="00203CA6">
        <w:rPr>
          <w:rFonts w:cs="Times New Roman"/>
          <w:color w:val="212529"/>
          <w:shd w:val="clear" w:color="auto" w:fill="FDFDFD"/>
        </w:rPr>
        <w:t>Создание системы резервного копирования и восстановления данных</w:t>
      </w:r>
    </w:p>
    <w:p w14:paraId="611D2BE0" w14:textId="77777777" w:rsidR="0015503A" w:rsidRPr="00203CA6" w:rsidRDefault="0015503A" w:rsidP="001165B7">
      <w:pPr>
        <w:spacing w:line="360" w:lineRule="auto"/>
        <w:ind w:firstLine="709"/>
        <w:rPr>
          <w:rFonts w:cs="Times New Roman"/>
          <w:color w:val="212529"/>
          <w:shd w:val="clear" w:color="auto" w:fill="FDFDFD"/>
        </w:rPr>
      </w:pPr>
    </w:p>
    <w:p w14:paraId="37292C15"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5. Особые требования для АСУ ТП</w:t>
      </w:r>
    </w:p>
    <w:p w14:paraId="418CF732" w14:textId="16F46718" w:rsidR="0015503A" w:rsidRPr="00203CA6" w:rsidRDefault="0015503A" w:rsidP="00EF6DFC">
      <w:pPr>
        <w:pStyle w:val="a6"/>
        <w:numPr>
          <w:ilvl w:val="0"/>
          <w:numId w:val="13"/>
        </w:numPr>
        <w:spacing w:line="360" w:lineRule="auto"/>
        <w:ind w:firstLine="709"/>
        <w:rPr>
          <w:rFonts w:cs="Times New Roman"/>
          <w:color w:val="212529"/>
          <w:shd w:val="clear" w:color="auto" w:fill="FDFDFD"/>
        </w:rPr>
      </w:pPr>
      <w:r w:rsidRPr="00203CA6">
        <w:rPr>
          <w:rFonts w:cs="Times New Roman"/>
          <w:color w:val="212529"/>
          <w:shd w:val="clear" w:color="auto" w:fill="FDFDFD"/>
        </w:rPr>
        <w:t>Обеспечение отказоустойчивости и бесперебойности технологических процессов</w:t>
      </w:r>
    </w:p>
    <w:p w14:paraId="57F423A3" w14:textId="0464DD8C" w:rsidR="0015503A" w:rsidRPr="00203CA6" w:rsidRDefault="0015503A" w:rsidP="00EF6DFC">
      <w:pPr>
        <w:pStyle w:val="a6"/>
        <w:numPr>
          <w:ilvl w:val="0"/>
          <w:numId w:val="13"/>
        </w:numPr>
        <w:spacing w:line="360" w:lineRule="auto"/>
        <w:ind w:firstLine="709"/>
        <w:rPr>
          <w:rFonts w:cs="Times New Roman"/>
          <w:color w:val="212529"/>
          <w:shd w:val="clear" w:color="auto" w:fill="FDFDFD"/>
        </w:rPr>
      </w:pPr>
      <w:r w:rsidRPr="00203CA6">
        <w:rPr>
          <w:rFonts w:cs="Times New Roman"/>
          <w:color w:val="212529"/>
          <w:shd w:val="clear" w:color="auto" w:fill="FDFDFD"/>
        </w:rPr>
        <w:t>Минимизация влияния средств защиты на производительность АСУ ТП</w:t>
      </w:r>
    </w:p>
    <w:p w14:paraId="4C080253" w14:textId="3239C60B" w:rsidR="0015503A" w:rsidRPr="00203CA6" w:rsidRDefault="0015503A" w:rsidP="00EF6DFC">
      <w:pPr>
        <w:pStyle w:val="a6"/>
        <w:numPr>
          <w:ilvl w:val="0"/>
          <w:numId w:val="13"/>
        </w:numPr>
        <w:spacing w:line="360" w:lineRule="auto"/>
        <w:ind w:firstLine="709"/>
        <w:rPr>
          <w:rFonts w:cs="Times New Roman"/>
          <w:color w:val="212529"/>
          <w:shd w:val="clear" w:color="auto" w:fill="FDFDFD"/>
        </w:rPr>
      </w:pPr>
      <w:r w:rsidRPr="00203CA6">
        <w:rPr>
          <w:rFonts w:cs="Times New Roman"/>
          <w:color w:val="212529"/>
          <w:shd w:val="clear" w:color="auto" w:fill="FDFDFD"/>
        </w:rPr>
        <w:t>Контроль целостности программного обеспечения и конфигураций</w:t>
      </w:r>
    </w:p>
    <w:p w14:paraId="658AC79D" w14:textId="52010167" w:rsidR="0015503A" w:rsidRPr="00203CA6" w:rsidRDefault="0015503A" w:rsidP="00EF6DFC">
      <w:pPr>
        <w:pStyle w:val="a6"/>
        <w:numPr>
          <w:ilvl w:val="0"/>
          <w:numId w:val="13"/>
        </w:numPr>
        <w:spacing w:line="360" w:lineRule="auto"/>
        <w:ind w:firstLine="709"/>
        <w:rPr>
          <w:rFonts w:cs="Times New Roman"/>
          <w:color w:val="212529"/>
          <w:shd w:val="clear" w:color="auto" w:fill="FDFDFD"/>
        </w:rPr>
      </w:pPr>
      <w:r w:rsidRPr="00203CA6">
        <w:rPr>
          <w:rFonts w:cs="Times New Roman"/>
          <w:color w:val="212529"/>
          <w:shd w:val="clear" w:color="auto" w:fill="FDFDFD"/>
        </w:rPr>
        <w:t>Защита от утечек информации через технические каналы</w:t>
      </w:r>
    </w:p>
    <w:p w14:paraId="2DDAF51A" w14:textId="574EF580" w:rsidR="0015503A" w:rsidRPr="00203CA6" w:rsidRDefault="0015503A" w:rsidP="001165B7">
      <w:pPr>
        <w:spacing w:line="360" w:lineRule="auto"/>
        <w:ind w:firstLine="709"/>
        <w:rPr>
          <w:rFonts w:cs="Times New Roman"/>
          <w:color w:val="0D0D0D" w:themeColor="text1" w:themeTint="F2"/>
        </w:rPr>
      </w:pPr>
    </w:p>
    <w:p w14:paraId="0B2D0FA3" w14:textId="5ABD956A" w:rsidR="00D0192F" w:rsidRPr="00203CA6" w:rsidRDefault="00D0192F" w:rsidP="001165B7">
      <w:pPr>
        <w:ind w:firstLine="709"/>
        <w:rPr>
          <w:rFonts w:cs="Times New Roman"/>
        </w:rPr>
      </w:pPr>
    </w:p>
    <w:p w14:paraId="3619DC00" w14:textId="1919B356" w:rsidR="00D0192F" w:rsidRPr="00203CA6" w:rsidRDefault="00D0192F" w:rsidP="001165B7">
      <w:pPr>
        <w:ind w:firstLine="709"/>
        <w:rPr>
          <w:rFonts w:cs="Times New Roman"/>
        </w:rPr>
      </w:pPr>
    </w:p>
    <w:p w14:paraId="0A019AB9" w14:textId="7A9972AF" w:rsidR="00D0192F" w:rsidRPr="00203CA6" w:rsidRDefault="00D0192F" w:rsidP="001165B7">
      <w:pPr>
        <w:ind w:firstLine="709"/>
        <w:rPr>
          <w:rFonts w:cs="Times New Roman"/>
        </w:rPr>
      </w:pPr>
    </w:p>
    <w:p w14:paraId="6BD1AEB7" w14:textId="66288828" w:rsidR="00D0192F" w:rsidRPr="00203CA6" w:rsidRDefault="00D0192F" w:rsidP="001165B7">
      <w:pPr>
        <w:ind w:firstLine="709"/>
        <w:rPr>
          <w:rFonts w:cs="Times New Roman"/>
        </w:rPr>
      </w:pPr>
    </w:p>
    <w:p w14:paraId="3BFC531A" w14:textId="5A0CEDDA" w:rsidR="00D0192F" w:rsidRPr="00203CA6" w:rsidRDefault="00D0192F" w:rsidP="001165B7">
      <w:pPr>
        <w:ind w:firstLine="709"/>
        <w:rPr>
          <w:rFonts w:cs="Times New Roman"/>
        </w:rPr>
      </w:pPr>
    </w:p>
    <w:p w14:paraId="3D0DA321" w14:textId="4F380826" w:rsidR="00D0192F" w:rsidRPr="00203CA6" w:rsidRDefault="00D0192F" w:rsidP="001165B7">
      <w:pPr>
        <w:ind w:firstLine="709"/>
        <w:rPr>
          <w:rFonts w:cs="Times New Roman"/>
        </w:rPr>
      </w:pPr>
    </w:p>
    <w:p w14:paraId="339D6782" w14:textId="0DDB6068" w:rsidR="00D0192F" w:rsidRPr="00203CA6" w:rsidRDefault="00D0192F" w:rsidP="001165B7">
      <w:pPr>
        <w:ind w:firstLine="709"/>
        <w:rPr>
          <w:rFonts w:cs="Times New Roman"/>
        </w:rPr>
      </w:pPr>
    </w:p>
    <w:p w14:paraId="340E20CB" w14:textId="1D0CC944" w:rsidR="007250D9" w:rsidRPr="00203CA6" w:rsidRDefault="007250D9" w:rsidP="001165B7">
      <w:pPr>
        <w:ind w:firstLine="709"/>
        <w:rPr>
          <w:rFonts w:cs="Times New Roman"/>
        </w:rPr>
      </w:pPr>
    </w:p>
    <w:p w14:paraId="2ABED1A1" w14:textId="4809375B" w:rsidR="00D0192F" w:rsidRPr="00203CA6" w:rsidRDefault="00D0192F" w:rsidP="001165B7">
      <w:pPr>
        <w:ind w:firstLine="709"/>
        <w:rPr>
          <w:rFonts w:cs="Times New Roman"/>
        </w:rPr>
      </w:pPr>
    </w:p>
    <w:p w14:paraId="69245E07" w14:textId="11B95415" w:rsidR="004335B1" w:rsidRPr="00203CA6" w:rsidRDefault="00D0192F" w:rsidP="002F6C0F">
      <w:pPr>
        <w:pStyle w:val="10"/>
        <w:rPr>
          <w:rFonts w:cs="Times New Roman"/>
          <w:b/>
          <w:bCs/>
        </w:rPr>
      </w:pPr>
      <w:bookmarkStart w:id="4" w:name="_Toc219114062"/>
      <w:r w:rsidRPr="00203CA6">
        <w:rPr>
          <w:rFonts w:cs="Times New Roman"/>
          <w:b/>
          <w:bCs/>
        </w:rPr>
        <w:t>Конкурентные решения</w:t>
      </w:r>
      <w:bookmarkEnd w:id="4"/>
    </w:p>
    <w:p w14:paraId="0DCEB9E6" w14:textId="5F674AF6" w:rsidR="007250D9" w:rsidRPr="00203CA6" w:rsidRDefault="007250D9" w:rsidP="001165B7">
      <w:pPr>
        <w:spacing w:line="360" w:lineRule="auto"/>
        <w:ind w:firstLine="709"/>
        <w:rPr>
          <w:rFonts w:cs="Times New Roman"/>
        </w:rPr>
      </w:pPr>
      <w:r w:rsidRPr="00203CA6">
        <w:rPr>
          <w:rFonts w:cs="Times New Roman"/>
        </w:rPr>
        <w:t xml:space="preserve">Большинство систем управления производством можно охарактеризовать как MES-системы. </w:t>
      </w:r>
    </w:p>
    <w:p w14:paraId="18B3AEF0" w14:textId="404AF26C" w:rsidR="00462198" w:rsidRPr="00203CA6" w:rsidRDefault="00462198" w:rsidP="00462198">
      <w:pPr>
        <w:pStyle w:val="2"/>
        <w:rPr>
          <w:rFonts w:cs="Times New Roman"/>
        </w:rPr>
      </w:pPr>
      <w:bookmarkStart w:id="5" w:name="_Toc219114063"/>
      <w:r w:rsidRPr="00203CA6">
        <w:rPr>
          <w:rFonts w:cs="Times New Roman"/>
        </w:rPr>
        <w:t>MES-системы</w:t>
      </w:r>
      <w:bookmarkEnd w:id="5"/>
    </w:p>
    <w:p w14:paraId="3662C612" w14:textId="4A30BE2A" w:rsidR="007250D9" w:rsidRPr="00203CA6" w:rsidRDefault="007250D9" w:rsidP="001165B7">
      <w:pPr>
        <w:spacing w:line="360" w:lineRule="auto"/>
        <w:ind w:firstLine="709"/>
        <w:rPr>
          <w:rFonts w:cs="Times New Roman"/>
        </w:rPr>
      </w:pPr>
      <w:r w:rsidRPr="00203CA6">
        <w:rPr>
          <w:rFonts w:cs="Times New Roman"/>
        </w:rPr>
        <w:t xml:space="preserve">MES (от англ. Manufacturing </w:t>
      </w:r>
      <w:proofErr w:type="spellStart"/>
      <w:r w:rsidRPr="00203CA6">
        <w:rPr>
          <w:rFonts w:cs="Times New Roman"/>
        </w:rPr>
        <w:t>Execution</w:t>
      </w:r>
      <w:proofErr w:type="spellEnd"/>
      <w:r w:rsidRPr="00203CA6">
        <w:rPr>
          <w:rFonts w:cs="Times New Roman"/>
        </w:rPr>
        <w:t xml:space="preserve"> System) – система управления производством. MES-система – это ПО, специально разработанное для повышения эффективности планирования и управления производством. Современные производственные предприятия – это сложные системы, в которых ежедневно протекают различные технологические процессы. Для обеспечения бесперебойной работы каждого участка производственного подразделения и эффективного решения задач были разработаны специальные программы, позволяющие автоматизировать производство. Основными функциями MES-системы является управление процессами производства.</w:t>
      </w:r>
    </w:p>
    <w:p w14:paraId="6FD9210D" w14:textId="77777777" w:rsidR="004335B1" w:rsidRPr="00203CA6" w:rsidRDefault="004335B1" w:rsidP="001165B7">
      <w:pPr>
        <w:ind w:firstLine="709"/>
        <w:jc w:val="center"/>
        <w:rPr>
          <w:rFonts w:cs="Times New Roman"/>
          <w:b/>
          <w:bCs/>
          <w:sz w:val="40"/>
          <w:szCs w:val="32"/>
        </w:rPr>
      </w:pPr>
    </w:p>
    <w:p w14:paraId="3F99F75A" w14:textId="544C0325" w:rsidR="00D0192F" w:rsidRPr="00203CA6" w:rsidRDefault="007250D9" w:rsidP="001165B7">
      <w:pPr>
        <w:spacing w:line="360" w:lineRule="auto"/>
        <w:ind w:firstLine="709"/>
        <w:rPr>
          <w:rFonts w:cs="Times New Roman"/>
          <w:color w:val="000000"/>
          <w:shd w:val="clear" w:color="auto" w:fill="F4F4F4"/>
        </w:rPr>
      </w:pPr>
      <w:r w:rsidRPr="00203CA6">
        <w:rPr>
          <w:rFonts w:cs="Times New Roman"/>
          <w:color w:val="000000"/>
          <w:shd w:val="clear" w:color="auto" w:fill="F4F4F4"/>
        </w:rPr>
        <w:t>Функциональность производственных систем MES:</w:t>
      </w:r>
    </w:p>
    <w:p w14:paraId="03219828" w14:textId="7D5A5F46"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Сбор информации, связанной с производством</w:t>
      </w:r>
    </w:p>
    <w:p w14:paraId="4080CA08" w14:textId="0F060AFA"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Планирование</w:t>
      </w:r>
    </w:p>
    <w:p w14:paraId="75DFC6C0" w14:textId="5AA8C0D1"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Ведение контроля качества</w:t>
      </w:r>
    </w:p>
    <w:p w14:paraId="2018FD04" w14:textId="4AA7915D"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Установление связи между персоналом и оборудованием, между производством и поставщиками, между инженерным отделом и менеджментом и т.д.</w:t>
      </w:r>
    </w:p>
    <w:p w14:paraId="74901858" w14:textId="59D07C96"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Отслеживание и изменение компонентов, сырья и полуфабрикатов, которые применяют в процессе производства</w:t>
      </w:r>
    </w:p>
    <w:p w14:paraId="6922BA1C" w14:textId="1804D9D7" w:rsidR="00C63586" w:rsidRPr="00203CA6" w:rsidRDefault="007250D9" w:rsidP="00EF6DFC">
      <w:pPr>
        <w:pStyle w:val="a6"/>
        <w:numPr>
          <w:ilvl w:val="0"/>
          <w:numId w:val="14"/>
        </w:numPr>
        <w:spacing w:line="360" w:lineRule="auto"/>
        <w:ind w:firstLine="709"/>
        <w:rPr>
          <w:rFonts w:cs="Times New Roman"/>
          <w:color w:val="000000"/>
          <w:shd w:val="clear" w:color="auto" w:fill="F4F4F4"/>
        </w:rPr>
      </w:pPr>
      <w:r w:rsidRPr="00203CA6">
        <w:rPr>
          <w:rFonts w:cs="Times New Roman"/>
          <w:color w:val="000000"/>
          <w:shd w:val="clear" w:color="auto" w:fill="F4F4F4"/>
        </w:rPr>
        <w:t>Управление техническим обслуживанием и ремонтом</w:t>
      </w:r>
    </w:p>
    <w:p w14:paraId="051CE28B" w14:textId="77777777" w:rsidR="00C63586" w:rsidRPr="00203CA6" w:rsidRDefault="00C63586" w:rsidP="001165B7">
      <w:pPr>
        <w:pStyle w:val="a7"/>
        <w:shd w:val="clear" w:color="auto" w:fill="F4F4F4"/>
        <w:spacing w:before="0" w:beforeAutospacing="0" w:after="450" w:afterAutospacing="0"/>
        <w:ind w:firstLine="709"/>
        <w:rPr>
          <w:color w:val="000000"/>
        </w:rPr>
      </w:pPr>
    </w:p>
    <w:p w14:paraId="0052F374" w14:textId="0CDFE9E6" w:rsidR="00C63586" w:rsidRPr="00203CA6" w:rsidRDefault="00C63586" w:rsidP="001165B7">
      <w:pPr>
        <w:pStyle w:val="a7"/>
        <w:shd w:val="clear" w:color="auto" w:fill="F4F4F4"/>
        <w:spacing w:before="0" w:beforeAutospacing="0" w:after="450" w:afterAutospacing="0"/>
        <w:ind w:firstLine="709"/>
        <w:rPr>
          <w:color w:val="000000"/>
        </w:rPr>
      </w:pPr>
      <w:r w:rsidRPr="00203CA6">
        <w:rPr>
          <w:noProof/>
          <w:color w:val="000000"/>
          <w:shd w:val="clear" w:color="auto" w:fill="F4F4F4"/>
        </w:rPr>
        <w:drawing>
          <wp:anchor distT="0" distB="0" distL="114300" distR="114300" simplePos="0" relativeHeight="251658240" behindDoc="0" locked="0" layoutInCell="1" allowOverlap="1" wp14:anchorId="19742664" wp14:editId="307B7FBB">
            <wp:simplePos x="0" y="0"/>
            <wp:positionH relativeFrom="column">
              <wp:posOffset>-87086</wp:posOffset>
            </wp:positionH>
            <wp:positionV relativeFrom="page">
              <wp:posOffset>878568</wp:posOffset>
            </wp:positionV>
            <wp:extent cx="6111875" cy="3657600"/>
            <wp:effectExtent l="0" t="0" r="3175" b="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1875" cy="3657600"/>
                    </a:xfrm>
                    <a:prstGeom prst="rect">
                      <a:avLst/>
                    </a:prstGeom>
                    <a:noFill/>
                    <a:ln>
                      <a:noFill/>
                    </a:ln>
                  </pic:spPr>
                </pic:pic>
              </a:graphicData>
            </a:graphic>
          </wp:anchor>
        </w:drawing>
      </w:r>
    </w:p>
    <w:p w14:paraId="62F1F626" w14:textId="747833AD" w:rsidR="00C63586" w:rsidRPr="00203CA6" w:rsidRDefault="00C63586" w:rsidP="00462198">
      <w:pPr>
        <w:pStyle w:val="2"/>
        <w:rPr>
          <w:rFonts w:cs="Times New Roman"/>
          <w:color w:val="000000"/>
          <w:shd w:val="clear" w:color="auto" w:fill="F4F4F4"/>
        </w:rPr>
      </w:pPr>
      <w:bookmarkStart w:id="6" w:name="_Toc219114064"/>
      <w:r w:rsidRPr="00203CA6">
        <w:rPr>
          <w:rFonts w:cs="Times New Roman"/>
          <w:color w:val="000000"/>
          <w:shd w:val="clear" w:color="auto" w:fill="F4F4F4"/>
        </w:rPr>
        <w:lastRenderedPageBreak/>
        <w:t>КАСУД</w:t>
      </w:r>
      <w:bookmarkEnd w:id="6"/>
    </w:p>
    <w:p w14:paraId="42635EC5" w14:textId="36DDB27B" w:rsidR="00C63586" w:rsidRPr="00203CA6" w:rsidRDefault="00C63586" w:rsidP="001165B7">
      <w:pPr>
        <w:ind w:firstLine="709"/>
        <w:jc w:val="center"/>
        <w:rPr>
          <w:rFonts w:cs="Times New Roman"/>
          <w:color w:val="000000"/>
          <w:shd w:val="clear" w:color="auto" w:fill="F4F4F4"/>
        </w:rPr>
      </w:pPr>
      <w:r w:rsidRPr="00203CA6">
        <w:rPr>
          <w:rFonts w:cs="Times New Roman"/>
          <w:noProof/>
          <w:color w:val="000000"/>
          <w:shd w:val="clear" w:color="auto" w:fill="F4F4F4"/>
        </w:rPr>
        <w:drawing>
          <wp:inline distT="0" distB="0" distL="0" distR="0" wp14:anchorId="31F2A59C" wp14:editId="2DAA356F">
            <wp:extent cx="5090739" cy="41626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4769" cy="4165994"/>
                    </a:xfrm>
                    <a:prstGeom prst="rect">
                      <a:avLst/>
                    </a:prstGeom>
                    <a:noFill/>
                    <a:ln>
                      <a:noFill/>
                    </a:ln>
                  </pic:spPr>
                </pic:pic>
              </a:graphicData>
            </a:graphic>
          </wp:inline>
        </w:drawing>
      </w:r>
    </w:p>
    <w:p w14:paraId="16910FB6" w14:textId="7E930332" w:rsidR="000E5588" w:rsidRPr="00203CA6" w:rsidRDefault="00C63586" w:rsidP="001165B7">
      <w:pPr>
        <w:spacing w:line="360" w:lineRule="auto"/>
        <w:ind w:firstLine="709"/>
        <w:rPr>
          <w:rFonts w:cs="Times New Roman"/>
        </w:rPr>
      </w:pPr>
      <w:bookmarkStart w:id="7" w:name="_Hlk213797194"/>
      <w:r w:rsidRPr="00203CA6">
        <w:rPr>
          <w:rFonts w:cs="Times New Roman"/>
        </w:rPr>
        <w:t xml:space="preserve">КАСУД — корпоративная автоматизированная система управления документами. Это комплекс взаимосвязанных подсистем, которые </w:t>
      </w:r>
      <w:bookmarkEnd w:id="7"/>
      <w:r w:rsidRPr="00203CA6">
        <w:rPr>
          <w:rFonts w:cs="Times New Roman"/>
        </w:rPr>
        <w:t>занимаются регистрацией, передачей, движением, контролем исполнения документов, созданием и хранением электронных документов и копий, ведением баз данных, оперативным поиском документов и выдачей справок по ним. Система является основой единого информационного пространства в части документационного обеспечения, предназначена для автоматизации процессов административного управления и повышения их эффективности «</w:t>
      </w:r>
      <w:proofErr w:type="spellStart"/>
      <w:r w:rsidRPr="00203CA6">
        <w:rPr>
          <w:rFonts w:cs="Times New Roman"/>
        </w:rPr>
        <w:t>Норникель</w:t>
      </w:r>
      <w:proofErr w:type="spellEnd"/>
      <w:r w:rsidRPr="00203CA6">
        <w:rPr>
          <w:rFonts w:cs="Times New Roman"/>
        </w:rPr>
        <w:t xml:space="preserve">». Для этой компании КАСУД была специально разработана. Назначение системы — автоматизация типовых процессов и операций разработки и рассмотрения документов, переход к безбумажному документообороту. </w:t>
      </w:r>
      <w:r w:rsidR="000E5588" w:rsidRPr="00203CA6">
        <w:rPr>
          <w:rFonts w:cs="Times New Roman"/>
        </w:rPr>
        <w:softHyphen/>
      </w:r>
    </w:p>
    <w:p w14:paraId="70CB5A0E" w14:textId="0B903F36" w:rsidR="000E5588" w:rsidRPr="00203CA6" w:rsidRDefault="000E5588" w:rsidP="001165B7">
      <w:pPr>
        <w:spacing w:line="360" w:lineRule="auto"/>
        <w:ind w:firstLine="709"/>
        <w:rPr>
          <w:rFonts w:cs="Times New Roman"/>
        </w:rPr>
      </w:pPr>
      <w:r w:rsidRPr="00203CA6">
        <w:rPr>
          <w:rFonts w:cs="Times New Roman"/>
        </w:rPr>
        <w:t>Основными функциями КАСУД являются:</w:t>
      </w:r>
    </w:p>
    <w:p w14:paraId="37D5A5B4" w14:textId="12D07821" w:rsidR="000E5588" w:rsidRPr="00203CA6" w:rsidRDefault="000E5588" w:rsidP="00EF6DFC">
      <w:pPr>
        <w:pStyle w:val="a6"/>
        <w:numPr>
          <w:ilvl w:val="0"/>
          <w:numId w:val="15"/>
        </w:numPr>
        <w:spacing w:line="360" w:lineRule="auto"/>
        <w:ind w:firstLine="709"/>
        <w:rPr>
          <w:rFonts w:cs="Times New Roman"/>
        </w:rPr>
      </w:pPr>
      <w:r w:rsidRPr="00203CA6">
        <w:rPr>
          <w:rFonts w:cs="Times New Roman"/>
        </w:rPr>
        <w:t>Составление задач руководства к исполнению подчинённым</w:t>
      </w:r>
    </w:p>
    <w:p w14:paraId="75663D32" w14:textId="541B31DE" w:rsidR="000E5588" w:rsidRPr="00203CA6" w:rsidRDefault="000E5588" w:rsidP="00EF6DFC">
      <w:pPr>
        <w:pStyle w:val="a6"/>
        <w:numPr>
          <w:ilvl w:val="0"/>
          <w:numId w:val="15"/>
        </w:numPr>
        <w:spacing w:line="360" w:lineRule="auto"/>
        <w:ind w:firstLine="709"/>
        <w:rPr>
          <w:rFonts w:cs="Times New Roman"/>
        </w:rPr>
      </w:pPr>
      <w:r w:rsidRPr="00203CA6">
        <w:rPr>
          <w:rFonts w:cs="Times New Roman"/>
        </w:rPr>
        <w:lastRenderedPageBreak/>
        <w:t>Цифровой документооборот</w:t>
      </w:r>
    </w:p>
    <w:p w14:paraId="2972FDC1" w14:textId="02D2B081" w:rsidR="0004724C" w:rsidRPr="00203CA6" w:rsidRDefault="000E5588" w:rsidP="00EF6DFC">
      <w:pPr>
        <w:pStyle w:val="a6"/>
        <w:numPr>
          <w:ilvl w:val="0"/>
          <w:numId w:val="15"/>
        </w:numPr>
        <w:spacing w:line="360" w:lineRule="auto"/>
        <w:ind w:firstLine="709"/>
        <w:rPr>
          <w:rFonts w:cs="Times New Roman"/>
        </w:rPr>
      </w:pPr>
      <w:r w:rsidRPr="00203CA6">
        <w:rPr>
          <w:rFonts w:cs="Times New Roman"/>
        </w:rPr>
        <w:t xml:space="preserve">Создание типовых документов (организационно-правовые, планово-программные, распорядительные, справочно-информационные, </w:t>
      </w:r>
      <w:r w:rsidR="002D7271" w:rsidRPr="00203CA6">
        <w:rPr>
          <w:rFonts w:cs="Times New Roman"/>
        </w:rPr>
        <w:t xml:space="preserve">описательные </w:t>
      </w:r>
      <w:r w:rsidRPr="00203CA6">
        <w:rPr>
          <w:rFonts w:cs="Times New Roman"/>
        </w:rPr>
        <w:t xml:space="preserve">процедуры и </w:t>
      </w:r>
      <w:proofErr w:type="spellStart"/>
      <w:r w:rsidRPr="00203CA6">
        <w:rPr>
          <w:rFonts w:cs="Times New Roman"/>
        </w:rPr>
        <w:t>тп</w:t>
      </w:r>
      <w:proofErr w:type="spellEnd"/>
      <w:r w:rsidRPr="00203CA6">
        <w:rPr>
          <w:rFonts w:cs="Times New Roman"/>
        </w:rPr>
        <w:t>.)</w:t>
      </w:r>
    </w:p>
    <w:p w14:paraId="10C4A299" w14:textId="2D532699" w:rsidR="007250D9" w:rsidRPr="00203CA6" w:rsidRDefault="0004724C" w:rsidP="001165B7">
      <w:pPr>
        <w:spacing w:line="360" w:lineRule="auto"/>
        <w:ind w:firstLine="709"/>
        <w:rPr>
          <w:rFonts w:cs="Times New Roman"/>
        </w:rPr>
      </w:pPr>
      <w:r w:rsidRPr="00203CA6">
        <w:rPr>
          <w:rFonts w:cs="Times New Roman"/>
        </w:rPr>
        <w:t>Оценить стоимость ПО «КАСУД» не представляется возможным ввиду того, что компания не разглашает информацию о стоимости внедрения и лицензирования собственных продуктов.</w:t>
      </w:r>
    </w:p>
    <w:p w14:paraId="379AA619" w14:textId="77145624" w:rsidR="00C63586" w:rsidRPr="00203CA6" w:rsidRDefault="00601BFC" w:rsidP="00462198">
      <w:pPr>
        <w:pStyle w:val="2"/>
        <w:rPr>
          <w:rFonts w:cs="Times New Roman"/>
          <w:color w:val="000000"/>
          <w:shd w:val="clear" w:color="auto" w:fill="F4F4F4"/>
        </w:rPr>
      </w:pPr>
      <w:bookmarkStart w:id="8" w:name="_Toc219114065"/>
      <w:r w:rsidRPr="00203CA6">
        <w:rPr>
          <w:rFonts w:cs="Times New Roman"/>
          <w:color w:val="000000"/>
          <w:shd w:val="clear" w:color="auto" w:fill="F4F4F4"/>
        </w:rPr>
        <w:t>ИНКА</w:t>
      </w:r>
      <w:bookmarkEnd w:id="8"/>
    </w:p>
    <w:p w14:paraId="0A7401B8" w14:textId="48872FAE" w:rsidR="00601BFC" w:rsidRPr="00203CA6" w:rsidRDefault="00601BFC" w:rsidP="001165B7">
      <w:pPr>
        <w:spacing w:line="360" w:lineRule="auto"/>
        <w:ind w:firstLine="709"/>
        <w:rPr>
          <w:rFonts w:cs="Times New Roman"/>
          <w:color w:val="000000"/>
          <w:szCs w:val="28"/>
        </w:rPr>
      </w:pPr>
      <w:r w:rsidRPr="00203CA6">
        <w:rPr>
          <w:rFonts w:cs="Times New Roman"/>
          <w:color w:val="000000"/>
          <w:szCs w:val="28"/>
        </w:rPr>
        <w:t>ИНКА 4.0 — интегрированная модульная платформа, единая шина данных и инструментарий для разработки бизнес-приложений. Состоит из Ядра и набора функциональных модулей, позволяющих создавать бизнес-продукты.</w:t>
      </w:r>
    </w:p>
    <w:p w14:paraId="053CF14B" w14:textId="488FB9F0" w:rsidR="00601BFC" w:rsidRPr="00203CA6" w:rsidRDefault="00601BFC" w:rsidP="001165B7">
      <w:pPr>
        <w:spacing w:line="360" w:lineRule="auto"/>
        <w:ind w:firstLine="709"/>
        <w:rPr>
          <w:rFonts w:cs="Times New Roman"/>
          <w:szCs w:val="28"/>
        </w:rPr>
      </w:pPr>
      <w:r w:rsidRPr="00203CA6">
        <w:rPr>
          <w:rFonts w:cs="Times New Roman"/>
          <w:szCs w:val="28"/>
        </w:rPr>
        <w:t xml:space="preserve">Основная функция Ядра — обеспечение коммуникации между функциональными модулями. Состоит из 12 подсистем и портала для управления — это ключевые </w:t>
      </w:r>
      <w:proofErr w:type="spellStart"/>
      <w:r w:rsidRPr="00203CA6">
        <w:rPr>
          <w:rFonts w:cs="Times New Roman"/>
          <w:szCs w:val="28"/>
        </w:rPr>
        <w:t>микросервисы</w:t>
      </w:r>
      <w:proofErr w:type="spellEnd"/>
      <w:r w:rsidRPr="00203CA6">
        <w:rPr>
          <w:rFonts w:cs="Times New Roman"/>
          <w:szCs w:val="28"/>
        </w:rPr>
        <w:t>, которые обеспечивают функционирование платформы, взаимодействие всех ее систем:</w:t>
      </w:r>
    </w:p>
    <w:p w14:paraId="4CDD0E0B" w14:textId="550E15B7" w:rsidR="00601BFC" w:rsidRPr="00203CA6" w:rsidRDefault="00601BFC" w:rsidP="00EF6DFC">
      <w:pPr>
        <w:pStyle w:val="a6"/>
        <w:numPr>
          <w:ilvl w:val="0"/>
          <w:numId w:val="16"/>
        </w:numPr>
        <w:spacing w:line="360" w:lineRule="auto"/>
        <w:ind w:firstLine="709"/>
        <w:rPr>
          <w:rFonts w:cs="Times New Roman"/>
          <w:szCs w:val="28"/>
        </w:rPr>
      </w:pPr>
      <w:r w:rsidRPr="00203CA6">
        <w:rPr>
          <w:rFonts w:cs="Times New Roman"/>
          <w:szCs w:val="28"/>
        </w:rPr>
        <w:t>Подсистема управления сущностями. Решает задачу по регистрации и управлению сущностями системы, строит общую карту связей, следит за их целостностью.</w:t>
      </w:r>
    </w:p>
    <w:p w14:paraId="1863F915" w14:textId="57CB6632"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диспетчеризации. Это центральный узел всей платформы, через которую проходит всё общение между функциональными модулями и подсистемами ядра</w:t>
      </w:r>
    </w:p>
    <w:p w14:paraId="311C8147" w14:textId="7DA3D15B"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управления модулями. Отвечает за регистрацию, управление и версионностью функциональных модулей, и их расширениями в ядре.</w:t>
      </w:r>
    </w:p>
    <w:p w14:paraId="5F872844" w14:textId="10A3950F"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 xml:space="preserve">BPMN движок. Подсистема управления бизнес-логикой реализована на базе платформы </w:t>
      </w:r>
      <w:proofErr w:type="spellStart"/>
      <w:r w:rsidRPr="00203CA6">
        <w:rPr>
          <w:rFonts w:cs="Times New Roman"/>
          <w:szCs w:val="28"/>
        </w:rPr>
        <w:t>Camunda</w:t>
      </w:r>
      <w:proofErr w:type="spellEnd"/>
      <w:r w:rsidRPr="00203CA6">
        <w:rPr>
          <w:rFonts w:cs="Times New Roman"/>
          <w:szCs w:val="28"/>
        </w:rPr>
        <w:t xml:space="preserve"> с доработками. Подсистема </w:t>
      </w:r>
      <w:r w:rsidRPr="00203CA6">
        <w:rPr>
          <w:rFonts w:cs="Times New Roman"/>
          <w:szCs w:val="28"/>
        </w:rPr>
        <w:lastRenderedPageBreak/>
        <w:t>позволяет создавать и запускать бизнес-процессы в рамках платформы, а также решать задачи по распределенным</w:t>
      </w:r>
    </w:p>
    <w:p w14:paraId="009FF50B" w14:textId="201EBE1B"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UI движок. Позволяет создавать реактивные веб формы, на базе веб компонентов, с использованием данных о зарегистрированных в ядре сущностях и функциях.</w:t>
      </w:r>
    </w:p>
    <w:p w14:paraId="6CD41B0D" w14:textId="17FE8C87"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управления пользователями. Управление пользователями и ролями, а также управление правами на объекты доступа для ролей.</w:t>
      </w:r>
    </w:p>
    <w:p w14:paraId="1B61C99F" w14:textId="7D75E5B9"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 xml:space="preserve">Подсистема уведомлений. Предоставляет событийную модель для ИНКА 4.0 и построена на базе брокера сообщений </w:t>
      </w:r>
      <w:proofErr w:type="spellStart"/>
      <w:r w:rsidRPr="00203CA6">
        <w:rPr>
          <w:rFonts w:cs="Times New Roman"/>
          <w:szCs w:val="28"/>
        </w:rPr>
        <w:t>Kafka</w:t>
      </w:r>
      <w:proofErr w:type="spellEnd"/>
      <w:r w:rsidRPr="00203CA6">
        <w:rPr>
          <w:rFonts w:cs="Times New Roman"/>
          <w:szCs w:val="28"/>
        </w:rPr>
        <w:t>.</w:t>
      </w:r>
    </w:p>
    <w:p w14:paraId="2EFAD954" w14:textId="20E1C255"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лицензирования. Управляет лицензиями на ядро и на функциональные модули.</w:t>
      </w:r>
    </w:p>
    <w:p w14:paraId="0FE8FCA4" w14:textId="47AD69E8"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 xml:space="preserve">Подсистема мониторинга и логирования. Основывается на стандартном </w:t>
      </w:r>
      <w:proofErr w:type="spellStart"/>
      <w:r w:rsidRPr="00203CA6">
        <w:rPr>
          <w:rFonts w:cs="Times New Roman"/>
          <w:szCs w:val="28"/>
        </w:rPr>
        <w:t>Elastic</w:t>
      </w:r>
      <w:proofErr w:type="spellEnd"/>
      <w:r w:rsidRPr="00203CA6">
        <w:rPr>
          <w:rFonts w:cs="Times New Roman"/>
          <w:szCs w:val="28"/>
        </w:rPr>
        <w:t xml:space="preserve"> </w:t>
      </w:r>
      <w:proofErr w:type="spellStart"/>
      <w:r w:rsidRPr="00203CA6">
        <w:rPr>
          <w:rFonts w:cs="Times New Roman"/>
          <w:szCs w:val="28"/>
        </w:rPr>
        <w:t>Stack</w:t>
      </w:r>
      <w:proofErr w:type="spellEnd"/>
      <w:r w:rsidRPr="00203CA6">
        <w:rPr>
          <w:rFonts w:cs="Times New Roman"/>
          <w:szCs w:val="28"/>
        </w:rPr>
        <w:t xml:space="preserve"> для управления логами и </w:t>
      </w:r>
      <w:proofErr w:type="spellStart"/>
      <w:proofErr w:type="gramStart"/>
      <w:r w:rsidRPr="00203CA6">
        <w:rPr>
          <w:rFonts w:cs="Times New Roman"/>
          <w:szCs w:val="28"/>
        </w:rPr>
        <w:t>Prometheus</w:t>
      </w:r>
      <w:proofErr w:type="spellEnd"/>
      <w:proofErr w:type="gramEnd"/>
      <w:r w:rsidRPr="00203CA6">
        <w:rPr>
          <w:rFonts w:cs="Times New Roman"/>
          <w:szCs w:val="28"/>
        </w:rPr>
        <w:t xml:space="preserve"> и </w:t>
      </w:r>
      <w:proofErr w:type="spellStart"/>
      <w:r w:rsidRPr="00203CA6">
        <w:rPr>
          <w:rFonts w:cs="Times New Roman"/>
          <w:szCs w:val="28"/>
        </w:rPr>
        <w:t>Grafana</w:t>
      </w:r>
      <w:proofErr w:type="spellEnd"/>
    </w:p>
    <w:p w14:paraId="62C4B9D4" w14:textId="31908F67"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самотестирования. Осуществляет проверки подсистем ядра и функциональных модулей на их работоспособность</w:t>
      </w:r>
    </w:p>
    <w:p w14:paraId="11DA257B" w14:textId="18931FC8"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Портал ядра. Представляет собой единую точку входа для всех пользователей системы.</w:t>
      </w:r>
    </w:p>
    <w:p w14:paraId="5F36FD38" w14:textId="4D1F2CA0"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noProof/>
          <w:szCs w:val="28"/>
        </w:rPr>
        <w:lastRenderedPageBreak/>
        <w:drawing>
          <wp:anchor distT="0" distB="0" distL="114300" distR="114300" simplePos="0" relativeHeight="251659264" behindDoc="0" locked="0" layoutInCell="1" allowOverlap="1" wp14:anchorId="78F4E00C" wp14:editId="294F2A2D">
            <wp:simplePos x="0" y="0"/>
            <wp:positionH relativeFrom="column">
              <wp:posOffset>-345233</wp:posOffset>
            </wp:positionH>
            <wp:positionV relativeFrom="page">
              <wp:posOffset>3952875</wp:posOffset>
            </wp:positionV>
            <wp:extent cx="6486525" cy="3039110"/>
            <wp:effectExtent l="0" t="0" r="9525" b="889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86525" cy="3039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3CA6">
        <w:rPr>
          <w:rFonts w:cs="Times New Roman"/>
          <w:szCs w:val="28"/>
        </w:rPr>
        <w:t>Подсистема печати. Предназначена для печати отчетов по заранее созданным шаблонам</w:t>
      </w:r>
    </w:p>
    <w:p w14:paraId="3D629490" w14:textId="0B1CEDED" w:rsidR="009E5A6D" w:rsidRPr="00203CA6" w:rsidRDefault="00947E2E" w:rsidP="001165B7">
      <w:pPr>
        <w:spacing w:line="360" w:lineRule="auto"/>
        <w:ind w:firstLine="709"/>
        <w:rPr>
          <w:rFonts w:cs="Times New Roman"/>
          <w:szCs w:val="28"/>
        </w:rPr>
      </w:pPr>
      <w:r w:rsidRPr="00203CA6">
        <w:rPr>
          <w:rFonts w:cs="Times New Roman"/>
          <w:szCs w:val="28"/>
        </w:rPr>
        <w:t>Система интересна наличием подсистем управления сущностями, управления пользователями и UI движком, поскольку эти компоненты решают основную часть задач запланированного проекта, но, к сожалению, она не до конца подходит, так как не отвечает требованиям безопасности таких предприятий как Норникеле. Являясь модульной платформой, она предусматривает обработку данных на собственных серверах, что может привести к утечке данных. Так же система не предусматривает методов защиты данных (</w:t>
      </w:r>
      <w:r w:rsidR="00995424" w:rsidRPr="00203CA6">
        <w:rPr>
          <w:rFonts w:cs="Times New Roman"/>
          <w:szCs w:val="28"/>
        </w:rPr>
        <w:t>проверка подключения к определённому SSID сети). Так же приложение больше ориентированно на бизнес-логику и бизнес-процессы, которые не являются целевыми при разработке системы.</w:t>
      </w:r>
    </w:p>
    <w:p w14:paraId="145377BB" w14:textId="635F1F31" w:rsidR="00644E67" w:rsidRPr="00203CA6" w:rsidRDefault="00644E67" w:rsidP="001165B7">
      <w:pPr>
        <w:spacing w:line="360" w:lineRule="auto"/>
        <w:ind w:firstLine="709"/>
        <w:rPr>
          <w:rFonts w:cs="Times New Roman"/>
          <w:szCs w:val="28"/>
        </w:rPr>
      </w:pPr>
      <w:r w:rsidRPr="00203CA6">
        <w:rPr>
          <w:rFonts w:cs="Times New Roman"/>
          <w:szCs w:val="28"/>
        </w:rPr>
        <w:t>В ходе запроса цены было выявлено примерное ценообразование системы:</w:t>
      </w:r>
    </w:p>
    <w:p w14:paraId="6FE04B40" w14:textId="004AD40A" w:rsidR="00644E67" w:rsidRPr="00203CA6" w:rsidRDefault="00644E67" w:rsidP="00EF6DFC">
      <w:pPr>
        <w:pStyle w:val="a6"/>
        <w:numPr>
          <w:ilvl w:val="0"/>
          <w:numId w:val="22"/>
        </w:numPr>
        <w:spacing w:line="360" w:lineRule="auto"/>
        <w:ind w:firstLine="709"/>
        <w:rPr>
          <w:rFonts w:cs="Times New Roman"/>
          <w:szCs w:val="28"/>
        </w:rPr>
      </w:pPr>
      <w:r w:rsidRPr="00203CA6">
        <w:rPr>
          <w:rFonts w:cs="Times New Roman"/>
          <w:szCs w:val="28"/>
        </w:rPr>
        <w:t>На основной модуль ИНКА 4.0 цена составляет 3 500 000р</w:t>
      </w:r>
    </w:p>
    <w:p w14:paraId="4F760191" w14:textId="558A15C4" w:rsidR="00644E67" w:rsidRPr="00203CA6" w:rsidRDefault="00644E67" w:rsidP="00EF6DFC">
      <w:pPr>
        <w:pStyle w:val="a6"/>
        <w:numPr>
          <w:ilvl w:val="0"/>
          <w:numId w:val="22"/>
        </w:numPr>
        <w:spacing w:line="360" w:lineRule="auto"/>
        <w:ind w:firstLine="709"/>
        <w:rPr>
          <w:rFonts w:cs="Times New Roman"/>
          <w:szCs w:val="28"/>
        </w:rPr>
      </w:pPr>
      <w:r w:rsidRPr="00203CA6">
        <w:rPr>
          <w:rFonts w:cs="Times New Roman"/>
          <w:szCs w:val="28"/>
        </w:rPr>
        <w:t>Цена всех 12 модулей варьируется от 300 000 р до 2 000 000 р</w:t>
      </w:r>
    </w:p>
    <w:p w14:paraId="11E81375" w14:textId="5C356550" w:rsidR="00644E67" w:rsidRPr="00203CA6" w:rsidRDefault="00644E67" w:rsidP="00EF6DFC">
      <w:pPr>
        <w:pStyle w:val="a6"/>
        <w:numPr>
          <w:ilvl w:val="0"/>
          <w:numId w:val="22"/>
        </w:numPr>
        <w:spacing w:line="360" w:lineRule="auto"/>
        <w:ind w:firstLine="709"/>
        <w:rPr>
          <w:rFonts w:cs="Times New Roman"/>
          <w:szCs w:val="28"/>
        </w:rPr>
      </w:pPr>
      <w:r w:rsidRPr="00203CA6">
        <w:rPr>
          <w:rFonts w:cs="Times New Roman"/>
          <w:szCs w:val="28"/>
        </w:rPr>
        <w:t>Стоимость лицензирования составляет 600 000 р в год для малых и средних предприятий и 1 000 000 р для больших.</w:t>
      </w:r>
    </w:p>
    <w:p w14:paraId="60D1EA04" w14:textId="77777777" w:rsidR="00995424" w:rsidRPr="00203CA6" w:rsidRDefault="00995424" w:rsidP="001165B7">
      <w:pPr>
        <w:spacing w:line="360" w:lineRule="auto"/>
        <w:ind w:firstLine="709"/>
        <w:rPr>
          <w:rFonts w:cs="Times New Roman"/>
          <w:szCs w:val="28"/>
        </w:rPr>
      </w:pPr>
    </w:p>
    <w:p w14:paraId="3289A57F" w14:textId="1DD68E4D" w:rsidR="00995424" w:rsidRPr="00203CA6" w:rsidRDefault="00995424" w:rsidP="00462198">
      <w:pPr>
        <w:pStyle w:val="2"/>
        <w:rPr>
          <w:rFonts w:cs="Times New Roman"/>
        </w:rPr>
      </w:pPr>
      <w:bookmarkStart w:id="9" w:name="_Toc219114066"/>
      <w:r w:rsidRPr="00203CA6">
        <w:rPr>
          <w:rFonts w:cs="Times New Roman"/>
          <w:szCs w:val="28"/>
        </w:rPr>
        <w:t>MES ФОБОС</w:t>
      </w:r>
      <w:bookmarkEnd w:id="9"/>
    </w:p>
    <w:p w14:paraId="3C5412E7" w14:textId="099E4B94" w:rsidR="00995424" w:rsidRPr="00203CA6" w:rsidRDefault="00995424" w:rsidP="001165B7">
      <w:pPr>
        <w:spacing w:line="360" w:lineRule="auto"/>
        <w:ind w:firstLine="709"/>
        <w:rPr>
          <w:rFonts w:cs="Times New Roman"/>
        </w:rPr>
      </w:pPr>
      <w:r w:rsidRPr="00203CA6">
        <w:rPr>
          <w:rFonts w:cs="Times New Roman"/>
        </w:rPr>
        <w:t>MES ФОБОС — это современная система управления производственными процессами, разработанная специально для задач дискретного производства.</w:t>
      </w:r>
    </w:p>
    <w:p w14:paraId="18C62EA1" w14:textId="09ACA1C2" w:rsidR="004029DC" w:rsidRPr="00203CA6" w:rsidRDefault="004029DC" w:rsidP="001165B7">
      <w:pPr>
        <w:spacing w:line="360" w:lineRule="auto"/>
        <w:ind w:firstLine="709"/>
        <w:rPr>
          <w:rFonts w:cs="Times New Roman"/>
        </w:rPr>
      </w:pPr>
      <w:r w:rsidRPr="00203CA6">
        <w:rPr>
          <w:rFonts w:cs="Times New Roman"/>
        </w:rPr>
        <w:t>MES ФОБОС представляет собой специализированную систему управления производственными процессами, ориентированную преимущественно на предприятия дискретного производства. Система позиционируется как ключевой элемент цифровой инфраструктуры промышленного предприятия, обеспечивающий полную прозрачность материальных потоков и производственных операций в реальном времени.</w:t>
      </w:r>
    </w:p>
    <w:p w14:paraId="5DB99E8D" w14:textId="77777777" w:rsidR="004029DC" w:rsidRPr="00203CA6" w:rsidRDefault="004029DC" w:rsidP="001165B7">
      <w:pPr>
        <w:spacing w:line="360" w:lineRule="auto"/>
        <w:ind w:firstLine="709"/>
        <w:rPr>
          <w:rFonts w:cs="Times New Roman"/>
        </w:rPr>
      </w:pPr>
      <w:r w:rsidRPr="00203CA6">
        <w:rPr>
          <w:rFonts w:cs="Times New Roman"/>
        </w:rPr>
        <w:t>Оптимальной сферой применения системы являются производства с широкой номенклатурой и переменчивой структурой производственных маршрутов, в частности, предприятия мелкосерийного и единичного производства. При этом система демонстрирует эффективность и в условиях серийного производства, способствуя повышению производственной дисциплины и снижению операционных издержек.</w:t>
      </w:r>
    </w:p>
    <w:p w14:paraId="4680CBB3" w14:textId="79AC2FFB" w:rsidR="00A5740F" w:rsidRPr="00203CA6" w:rsidRDefault="00A5740F" w:rsidP="001165B7">
      <w:pPr>
        <w:spacing w:line="360" w:lineRule="auto"/>
        <w:ind w:firstLine="709"/>
        <w:rPr>
          <w:rFonts w:cs="Times New Roman"/>
        </w:rPr>
      </w:pPr>
      <w:r w:rsidRPr="00203CA6">
        <w:rPr>
          <w:rFonts w:cs="Times New Roman"/>
        </w:rPr>
        <w:t>ФОБОС интегрируется с существующими ERP, CAD/CAM и MDC/SCADA-системами, формируя единую информационную среду предприятия. Это позволяет получать актуальные данные о загрузке оборудования, статусах заказов, качестве продукции и эффективности процессов в реальном времени.</w:t>
      </w:r>
    </w:p>
    <w:p w14:paraId="5B514D6A" w14:textId="77777777" w:rsidR="004029DC" w:rsidRPr="00203CA6" w:rsidRDefault="004029DC" w:rsidP="001165B7">
      <w:pPr>
        <w:spacing w:line="360" w:lineRule="auto"/>
        <w:ind w:firstLine="709"/>
        <w:rPr>
          <w:rFonts w:cs="Times New Roman"/>
        </w:rPr>
      </w:pPr>
      <w:r w:rsidRPr="00203CA6">
        <w:rPr>
          <w:rFonts w:cs="Times New Roman"/>
        </w:rPr>
        <w:t>Архитектура системы построена на принципе специализированных автоматизированных рабочих мест (АРМ), что обеспечивает целевое взаимодействие с системой для сотрудников различных производственных специальностей.</w:t>
      </w:r>
    </w:p>
    <w:p w14:paraId="5913B1C0" w14:textId="77777777" w:rsidR="004029DC" w:rsidRPr="00203CA6" w:rsidRDefault="004029DC" w:rsidP="001165B7">
      <w:pPr>
        <w:spacing w:line="360" w:lineRule="auto"/>
        <w:ind w:firstLine="709"/>
        <w:rPr>
          <w:rFonts w:cs="Times New Roman"/>
        </w:rPr>
      </w:pPr>
    </w:p>
    <w:p w14:paraId="22991826" w14:textId="77777777" w:rsidR="004029DC" w:rsidRPr="00203CA6" w:rsidRDefault="004029DC" w:rsidP="001165B7">
      <w:pPr>
        <w:spacing w:line="360" w:lineRule="auto"/>
        <w:ind w:firstLine="709"/>
        <w:rPr>
          <w:rFonts w:cs="Times New Roman"/>
        </w:rPr>
      </w:pPr>
      <w:r w:rsidRPr="00203CA6">
        <w:rPr>
          <w:rFonts w:cs="Times New Roman"/>
        </w:rPr>
        <w:t>Автоматизированные рабочие места (АРМы) системы:</w:t>
      </w:r>
    </w:p>
    <w:p w14:paraId="38D9C9A6" w14:textId="778E211C"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Технолога - создание и редактирование технологических процессов, привязка оснастки, нормирование времени обработки</w:t>
      </w:r>
    </w:p>
    <w:p w14:paraId="7173E664" w14:textId="6E397BA7"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Диспетчера - управление производственным графиком, оперативное перепланирование, контроль выполнения заданий</w:t>
      </w:r>
    </w:p>
    <w:p w14:paraId="59452361" w14:textId="7865A35F"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Мастера - формирование сменных заданий, контроль загрузки рабочих мест, оперативная отчетность</w:t>
      </w:r>
    </w:p>
    <w:p w14:paraId="43C023D8" w14:textId="10967DD2"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Сотрудника ОТК - регистрация результатов контроля, фиксация брака, формирование сопроводительной документации</w:t>
      </w:r>
    </w:p>
    <w:p w14:paraId="580A2C92" w14:textId="710A93B1"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Комплектовщика - контроль комплектования заказов, печать маркировочных этикеток, учет сборки и отгрузки</w:t>
      </w:r>
    </w:p>
    <w:p w14:paraId="1675F52E" w14:textId="3DD0DC0C"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Руководителя производства - мониторинг ключевых показателей эффективности, анализ загрузки мощностей</w:t>
      </w:r>
    </w:p>
    <w:p w14:paraId="149CC7CC" w14:textId="464B931E" w:rsidR="00A5740F" w:rsidRPr="00203CA6" w:rsidRDefault="004029DC" w:rsidP="00EF6DFC">
      <w:pPr>
        <w:pStyle w:val="a6"/>
        <w:numPr>
          <w:ilvl w:val="0"/>
          <w:numId w:val="19"/>
        </w:numPr>
        <w:spacing w:line="360" w:lineRule="auto"/>
        <w:ind w:firstLine="709"/>
        <w:rPr>
          <w:rFonts w:cs="Times New Roman"/>
        </w:rPr>
      </w:pPr>
      <w:r w:rsidRPr="00203CA6">
        <w:rPr>
          <w:rFonts w:cs="Times New Roman"/>
        </w:rPr>
        <w:t>АРМ Сотрудника ремонтной службы - учет и планирование ремонтных работ, регистрация неисправностей оборудования</w:t>
      </w:r>
    </w:p>
    <w:p w14:paraId="07428F80" w14:textId="77777777" w:rsidR="004029DC" w:rsidRPr="00203CA6" w:rsidRDefault="004029DC" w:rsidP="001165B7">
      <w:pPr>
        <w:spacing w:line="360" w:lineRule="auto"/>
        <w:ind w:firstLine="709"/>
        <w:rPr>
          <w:rFonts w:cs="Times New Roman"/>
        </w:rPr>
      </w:pPr>
    </w:p>
    <w:p w14:paraId="713CC20D" w14:textId="032C15DD" w:rsidR="00A5740F" w:rsidRPr="00203CA6" w:rsidRDefault="00A5740F" w:rsidP="001165B7">
      <w:pPr>
        <w:spacing w:line="360" w:lineRule="auto"/>
        <w:ind w:firstLine="709"/>
        <w:rPr>
          <w:rFonts w:cs="Times New Roman"/>
        </w:rPr>
      </w:pPr>
      <w:r w:rsidRPr="00203CA6">
        <w:rPr>
          <w:rFonts w:cs="Times New Roman"/>
        </w:rPr>
        <w:t>Основными функциями MES ФОБОС являются:</w:t>
      </w:r>
    </w:p>
    <w:p w14:paraId="4D4F5FCE" w14:textId="6B2DCDE2"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Расчёт производственного расписания</w:t>
      </w:r>
    </w:p>
    <w:p w14:paraId="57403A75" w14:textId="74BF4522"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Контроль прохождения заказов</w:t>
      </w:r>
    </w:p>
    <w:p w14:paraId="68CC158C" w14:textId="78D51E44"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Расчёт загрузки технологического оборудования</w:t>
      </w:r>
    </w:p>
    <w:p w14:paraId="22F70E24" w14:textId="29AFDEA0"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План подачи заготовок и оснастки</w:t>
      </w:r>
    </w:p>
    <w:p w14:paraId="5AFC7B76" w14:textId="48AB069A"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Формирование планового рабочего задания</w:t>
      </w:r>
    </w:p>
    <w:p w14:paraId="642919AF" w14:textId="3C99951E"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Учёт и планирование ремонтов оборудования</w:t>
      </w:r>
    </w:p>
    <w:p w14:paraId="6AFA6F52" w14:textId="1E0FA732"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Контроль качества и учёт готовой продукции</w:t>
      </w:r>
    </w:p>
    <w:p w14:paraId="598DFB0F" w14:textId="65464FA7"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lastRenderedPageBreak/>
        <w:t>Калькуляция себестоимости обрабатываемого заказа</w:t>
      </w:r>
    </w:p>
    <w:p w14:paraId="700EF3EE" w14:textId="77777777" w:rsidR="004029DC" w:rsidRPr="00203CA6" w:rsidRDefault="004029DC" w:rsidP="001165B7">
      <w:pPr>
        <w:spacing w:line="360" w:lineRule="auto"/>
        <w:ind w:firstLine="709"/>
        <w:rPr>
          <w:rFonts w:cs="Times New Roman"/>
        </w:rPr>
      </w:pPr>
      <w:r w:rsidRPr="00203CA6">
        <w:rPr>
          <w:rFonts w:cs="Times New Roman"/>
        </w:rPr>
        <w:t>Ключевые функциональные модули:</w:t>
      </w:r>
    </w:p>
    <w:p w14:paraId="08B0E4DB" w14:textId="77777777" w:rsidR="004029DC" w:rsidRPr="00203CA6" w:rsidRDefault="004029DC" w:rsidP="00EF6DFC">
      <w:pPr>
        <w:pStyle w:val="a6"/>
        <w:numPr>
          <w:ilvl w:val="0"/>
          <w:numId w:val="18"/>
        </w:numPr>
        <w:spacing w:line="360" w:lineRule="auto"/>
        <w:ind w:firstLine="709"/>
        <w:rPr>
          <w:rFonts w:cs="Times New Roman"/>
        </w:rPr>
      </w:pPr>
      <w:r w:rsidRPr="00203CA6">
        <w:rPr>
          <w:rFonts w:cs="Times New Roman"/>
        </w:rPr>
        <w:t>Оперативное планирование и диспетчеризация производственных процессов</w:t>
      </w:r>
    </w:p>
    <w:p w14:paraId="05484E8C" w14:textId="77777777" w:rsidR="004029DC" w:rsidRPr="00203CA6" w:rsidRDefault="004029DC" w:rsidP="00EF6DFC">
      <w:pPr>
        <w:pStyle w:val="a6"/>
        <w:numPr>
          <w:ilvl w:val="0"/>
          <w:numId w:val="18"/>
        </w:numPr>
        <w:spacing w:line="360" w:lineRule="auto"/>
        <w:ind w:firstLine="709"/>
        <w:rPr>
          <w:rFonts w:cs="Times New Roman"/>
        </w:rPr>
      </w:pPr>
      <w:r w:rsidRPr="00203CA6">
        <w:rPr>
          <w:rFonts w:cs="Times New Roman"/>
        </w:rPr>
        <w:t>Управление качеством продукции на всех этапах производства</w:t>
      </w:r>
    </w:p>
    <w:p w14:paraId="41FA120C" w14:textId="77777777" w:rsidR="004029DC" w:rsidRPr="00203CA6" w:rsidRDefault="004029DC" w:rsidP="00EF6DFC">
      <w:pPr>
        <w:pStyle w:val="a6"/>
        <w:numPr>
          <w:ilvl w:val="0"/>
          <w:numId w:val="18"/>
        </w:numPr>
        <w:spacing w:line="360" w:lineRule="auto"/>
        <w:ind w:firstLine="709"/>
        <w:rPr>
          <w:rFonts w:cs="Times New Roman"/>
        </w:rPr>
      </w:pPr>
      <w:r w:rsidRPr="00203CA6">
        <w:rPr>
          <w:rFonts w:cs="Times New Roman"/>
        </w:rPr>
        <w:t>Контроль доступности и состояния производственных ресурсов</w:t>
      </w:r>
    </w:p>
    <w:p w14:paraId="31933140" w14:textId="77777777" w:rsidR="004029DC" w:rsidRPr="00203CA6" w:rsidRDefault="004029DC" w:rsidP="00EF6DFC">
      <w:pPr>
        <w:pStyle w:val="a6"/>
        <w:numPr>
          <w:ilvl w:val="0"/>
          <w:numId w:val="18"/>
        </w:numPr>
        <w:spacing w:line="360" w:lineRule="auto"/>
        <w:ind w:firstLine="709"/>
        <w:rPr>
          <w:rFonts w:cs="Times New Roman"/>
        </w:rPr>
      </w:pPr>
      <w:r w:rsidRPr="00203CA6">
        <w:rPr>
          <w:rFonts w:cs="Times New Roman"/>
        </w:rPr>
        <w:t>Управление техническим обслуживанием и ремонтами оборудования</w:t>
      </w:r>
    </w:p>
    <w:p w14:paraId="5B615DA1" w14:textId="6092767A" w:rsidR="00EF698A" w:rsidRPr="00203CA6" w:rsidRDefault="004029DC" w:rsidP="00EF6DFC">
      <w:pPr>
        <w:pStyle w:val="a6"/>
        <w:numPr>
          <w:ilvl w:val="0"/>
          <w:numId w:val="18"/>
        </w:numPr>
        <w:spacing w:line="360" w:lineRule="auto"/>
        <w:ind w:firstLine="709"/>
        <w:rPr>
          <w:rFonts w:cs="Times New Roman"/>
        </w:rPr>
      </w:pPr>
      <w:r w:rsidRPr="00203CA6">
        <w:rPr>
          <w:rFonts w:cs="Times New Roman"/>
        </w:rPr>
        <w:t>Аналитика производственных показателей и эффективности (KPI)</w:t>
      </w:r>
    </w:p>
    <w:p w14:paraId="037ABA6D" w14:textId="35782505" w:rsidR="004E4B0B" w:rsidRPr="00203CA6" w:rsidRDefault="00EF698A" w:rsidP="001165B7">
      <w:pPr>
        <w:spacing w:line="360" w:lineRule="auto"/>
        <w:ind w:left="708" w:firstLine="709"/>
        <w:rPr>
          <w:rFonts w:cs="Times New Roman"/>
        </w:rPr>
      </w:pPr>
      <w:r w:rsidRPr="00203CA6">
        <w:rPr>
          <w:rFonts w:cs="Times New Roman"/>
        </w:rPr>
        <w:t>Стоимость услуг на программное обеспечение MES ФОБОС:</w:t>
      </w:r>
    </w:p>
    <w:p w14:paraId="5D310D0D" w14:textId="27D0AEE5" w:rsidR="00EF698A" w:rsidRPr="00203CA6" w:rsidRDefault="00EF698A" w:rsidP="00EF6DFC">
      <w:pPr>
        <w:pStyle w:val="a6"/>
        <w:numPr>
          <w:ilvl w:val="0"/>
          <w:numId w:val="23"/>
        </w:numPr>
        <w:spacing w:line="360" w:lineRule="auto"/>
        <w:ind w:firstLine="709"/>
        <w:rPr>
          <w:rFonts w:cs="Times New Roman"/>
        </w:rPr>
      </w:pPr>
      <w:r w:rsidRPr="00203CA6">
        <w:rPr>
          <w:rFonts w:cs="Times New Roman"/>
        </w:rPr>
        <w:t>Общая стоимость проектирования, интеграции и реализации системы - $500 000 за комплексную MES и от $100 000 за одну функциональную подсистему</w:t>
      </w:r>
    </w:p>
    <w:p w14:paraId="0BD2532C" w14:textId="21CC8E5C" w:rsidR="00EF698A" w:rsidRPr="00203CA6" w:rsidRDefault="00EF698A" w:rsidP="00EF6DFC">
      <w:pPr>
        <w:pStyle w:val="a6"/>
        <w:numPr>
          <w:ilvl w:val="0"/>
          <w:numId w:val="23"/>
        </w:numPr>
        <w:spacing w:line="360" w:lineRule="auto"/>
        <w:ind w:firstLine="709"/>
        <w:rPr>
          <w:rFonts w:cs="Times New Roman"/>
        </w:rPr>
      </w:pPr>
      <w:r w:rsidRPr="00203CA6">
        <w:rPr>
          <w:rFonts w:cs="Times New Roman"/>
        </w:rPr>
        <w:t>Лицензирование системы для малого и среднего предприятия начинается от $100 000. Для крупного предприятия - $200 000</w:t>
      </w:r>
    </w:p>
    <w:p w14:paraId="3A592F48" w14:textId="77777777" w:rsidR="00EF698A" w:rsidRPr="00203CA6" w:rsidRDefault="00EF698A" w:rsidP="001165B7">
      <w:pPr>
        <w:spacing w:line="360" w:lineRule="auto"/>
        <w:ind w:left="708" w:firstLine="709"/>
        <w:rPr>
          <w:rFonts w:cs="Times New Roman"/>
        </w:rPr>
      </w:pPr>
    </w:p>
    <w:p w14:paraId="556AB214" w14:textId="61ECFD67" w:rsidR="00A5740F" w:rsidRPr="00203CA6" w:rsidRDefault="00A5740F" w:rsidP="001165B7">
      <w:pPr>
        <w:spacing w:line="360" w:lineRule="auto"/>
        <w:ind w:firstLine="709"/>
        <w:rPr>
          <w:rFonts w:cs="Times New Roman"/>
        </w:rPr>
      </w:pPr>
      <w:r w:rsidRPr="00203CA6">
        <w:rPr>
          <w:rFonts w:cs="Times New Roman"/>
        </w:rPr>
        <w:t xml:space="preserve">Главным отличием от большинства MES-систем является акцент на использование системы не только исполнительным и инженерным персоналом, а </w:t>
      </w:r>
      <w:r w:rsidR="004E4B0B" w:rsidRPr="00203CA6">
        <w:rPr>
          <w:rFonts w:cs="Times New Roman"/>
        </w:rPr>
        <w:t>также</w:t>
      </w:r>
      <w:r w:rsidRPr="00203CA6">
        <w:rPr>
          <w:rFonts w:cs="Times New Roman"/>
        </w:rPr>
        <w:t xml:space="preserve"> исполнительными сотрудниками, что является главным критерием для реализации запланированной системы. Однако система предусматривает строго вертикальное взаимодействие в отношении с исполнительным пер</w:t>
      </w:r>
      <w:r w:rsidR="004E4B0B" w:rsidRPr="00203CA6">
        <w:rPr>
          <w:rFonts w:cs="Times New Roman"/>
        </w:rPr>
        <w:t>с</w:t>
      </w:r>
      <w:r w:rsidRPr="00203CA6">
        <w:rPr>
          <w:rFonts w:cs="Times New Roman"/>
        </w:rPr>
        <w:t>оналом</w:t>
      </w:r>
      <w:r w:rsidR="004E4B0B" w:rsidRPr="00203CA6">
        <w:rPr>
          <w:rFonts w:cs="Times New Roman"/>
        </w:rPr>
        <w:t>, хотя зап</w:t>
      </w:r>
      <w:r w:rsidR="002D7271" w:rsidRPr="00203CA6">
        <w:rPr>
          <w:rFonts w:cs="Times New Roman"/>
        </w:rPr>
        <w:t>л</w:t>
      </w:r>
      <w:r w:rsidR="004E4B0B" w:rsidRPr="00203CA6">
        <w:rPr>
          <w:rFonts w:cs="Times New Roman"/>
        </w:rPr>
        <w:t>анированная система строго предусматривает непосредственную связь между сотрудниками, минуя связь с вышестоящим руководством.</w:t>
      </w:r>
    </w:p>
    <w:p w14:paraId="7D9AA55D" w14:textId="334AA48C" w:rsidR="00311756" w:rsidRPr="00203CA6" w:rsidRDefault="00A54D3E" w:rsidP="001165B7">
      <w:pPr>
        <w:spacing w:line="360" w:lineRule="auto"/>
        <w:ind w:firstLine="709"/>
        <w:rPr>
          <w:rFonts w:cs="Times New Roman"/>
        </w:rPr>
      </w:pPr>
      <w:r w:rsidRPr="00203CA6">
        <w:rPr>
          <w:rFonts w:cs="Times New Roman"/>
          <w:noProof/>
        </w:rPr>
        <w:lastRenderedPageBreak/>
        <w:drawing>
          <wp:anchor distT="0" distB="0" distL="114300" distR="114300" simplePos="0" relativeHeight="251660288" behindDoc="0" locked="0" layoutInCell="1" allowOverlap="1" wp14:anchorId="42C4BD43" wp14:editId="739C40CE">
            <wp:simplePos x="0" y="0"/>
            <wp:positionH relativeFrom="column">
              <wp:posOffset>757011</wp:posOffset>
            </wp:positionH>
            <wp:positionV relativeFrom="paragraph">
              <wp:posOffset>457381</wp:posOffset>
            </wp:positionV>
            <wp:extent cx="4008120" cy="2707640"/>
            <wp:effectExtent l="0" t="0" r="0"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08120" cy="2707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1756" w:rsidRPr="00203CA6">
        <w:rPr>
          <w:rFonts w:cs="Times New Roman"/>
        </w:rPr>
        <w:t>Также стоит затронуть весьма устаревший интерфейс</w:t>
      </w:r>
      <w:r w:rsidRPr="00203CA6">
        <w:rPr>
          <w:rFonts w:cs="Times New Roman"/>
        </w:rPr>
        <w:t xml:space="preserve"> программы</w:t>
      </w:r>
    </w:p>
    <w:p w14:paraId="7FD5C59C" w14:textId="37E455E0" w:rsidR="00A54D3E" w:rsidRPr="00203CA6" w:rsidRDefault="00A54D3E" w:rsidP="001165B7">
      <w:pPr>
        <w:spacing w:line="360" w:lineRule="auto"/>
        <w:ind w:firstLine="709"/>
        <w:rPr>
          <w:rFonts w:cs="Times New Roman"/>
        </w:rPr>
      </w:pPr>
    </w:p>
    <w:p w14:paraId="6AF209B0" w14:textId="35FAAAD5" w:rsidR="004029DC" w:rsidRPr="00203CA6" w:rsidRDefault="004E4B0B" w:rsidP="001165B7">
      <w:pPr>
        <w:spacing w:line="360" w:lineRule="auto"/>
        <w:ind w:firstLine="709"/>
        <w:rPr>
          <w:rFonts w:cs="Times New Roman"/>
        </w:rPr>
      </w:pPr>
      <w:r w:rsidRPr="00203CA6">
        <w:rPr>
          <w:rFonts w:cs="Times New Roman"/>
        </w:rPr>
        <w:t>Во всем остальном система стремится к максимальной прозрачности в отношении документооборота, управления трудовыми ресурсами, управления технологическими процессами и т.п.</w:t>
      </w:r>
    </w:p>
    <w:p w14:paraId="6C7887E4" w14:textId="77777777" w:rsidR="00A54D3E" w:rsidRPr="00203CA6" w:rsidRDefault="00A54D3E" w:rsidP="001165B7">
      <w:pPr>
        <w:spacing w:line="360" w:lineRule="auto"/>
        <w:ind w:firstLine="709"/>
        <w:rPr>
          <w:rFonts w:cs="Times New Roman"/>
        </w:rPr>
      </w:pPr>
    </w:p>
    <w:p w14:paraId="1B366DD4" w14:textId="1777FC03" w:rsidR="004029DC" w:rsidRPr="00203CA6" w:rsidRDefault="004029DC" w:rsidP="00462198">
      <w:pPr>
        <w:pStyle w:val="2"/>
        <w:rPr>
          <w:rFonts w:cs="Times New Roman"/>
        </w:rPr>
      </w:pPr>
      <w:bookmarkStart w:id="10" w:name="_Toc219114067"/>
      <w:r w:rsidRPr="00203CA6">
        <w:rPr>
          <w:rFonts w:cs="Times New Roman"/>
        </w:rPr>
        <w:t>AggreGate</w:t>
      </w:r>
      <w:bookmarkEnd w:id="10"/>
    </w:p>
    <w:p w14:paraId="5551094A" w14:textId="5FC243A3" w:rsidR="006B64CA" w:rsidRPr="00203CA6" w:rsidRDefault="00AF3356" w:rsidP="007417FC">
      <w:pPr>
        <w:pStyle w:val="a6"/>
        <w:spacing w:line="360" w:lineRule="auto"/>
        <w:ind w:left="0" w:firstLine="709"/>
        <w:rPr>
          <w:rFonts w:cs="Times New Roman"/>
        </w:rPr>
      </w:pPr>
      <w:r w:rsidRPr="00203CA6">
        <w:rPr>
          <w:rFonts w:cs="Times New Roman"/>
        </w:rPr>
        <w:t>AggreGate представляет собой платформу для построения приложений Интернета вещей (</w:t>
      </w:r>
      <w:proofErr w:type="spellStart"/>
      <w:r w:rsidRPr="00203CA6">
        <w:rPr>
          <w:rFonts w:cs="Times New Roman"/>
        </w:rPr>
        <w:t>IoT</w:t>
      </w:r>
      <w:proofErr w:type="spellEnd"/>
      <w:r w:rsidRPr="00203CA6">
        <w:rPr>
          <w:rFonts w:cs="Times New Roman"/>
        </w:rPr>
        <w:t>) и промышленного Интернета вещей (</w:t>
      </w:r>
      <w:proofErr w:type="spellStart"/>
      <w:r w:rsidRPr="00203CA6">
        <w:rPr>
          <w:rFonts w:cs="Times New Roman"/>
        </w:rPr>
        <w:t>IIoT</w:t>
      </w:r>
      <w:proofErr w:type="spellEnd"/>
      <w:r w:rsidRPr="00203CA6">
        <w:rPr>
          <w:rFonts w:cs="Times New Roman"/>
        </w:rPr>
        <w:t>), обеспечивающую сквозное покрытие задач сбора, хранения, анализа и визуализации данных от подключенных устройств. В отличие от специализированных MES-систем, она позиционируется как универсальная, независимая от вендора платформа, которая может служить основой для развертывания различных систем мониторинга и управления, включая SCADA, NMS (Network Management System) и BI (Business Intelligence)</w:t>
      </w:r>
    </w:p>
    <w:p w14:paraId="20DE3C05" w14:textId="0503E3AB" w:rsidR="006B64CA" w:rsidRPr="00203CA6" w:rsidRDefault="006B64CA" w:rsidP="007417FC">
      <w:pPr>
        <w:pStyle w:val="a6"/>
        <w:spacing w:line="360" w:lineRule="auto"/>
        <w:ind w:left="0" w:firstLine="709"/>
        <w:rPr>
          <w:rFonts w:cs="Times New Roman"/>
        </w:rPr>
      </w:pPr>
      <w:r w:rsidRPr="00203CA6">
        <w:rPr>
          <w:rFonts w:cs="Times New Roman"/>
        </w:rPr>
        <w:t xml:space="preserve">Платформа ориентирована на системных интеграторах, инжиниринговые компании, производителей оборудования и крупные предприятия, нуждающиеся в едином центре управления разнородной инфраструктурой. Ее </w:t>
      </w:r>
      <w:r w:rsidRPr="00203CA6">
        <w:rPr>
          <w:rFonts w:cs="Times New Roman"/>
        </w:rPr>
        <w:lastRenderedPageBreak/>
        <w:t xml:space="preserve">ключевой особенностью является гибкость архитектуры, которая позволяет развертывать систему как в публичном облаке, так и в виде локального решения, а также масштабировать от высокопроизводительных кластеров до малых устройств, таких как </w:t>
      </w:r>
      <w:proofErr w:type="spellStart"/>
      <w:r w:rsidRPr="00203CA6">
        <w:rPr>
          <w:rFonts w:cs="Times New Roman"/>
        </w:rPr>
        <w:t>IIoT</w:t>
      </w:r>
      <w:proofErr w:type="spellEnd"/>
      <w:r w:rsidRPr="00203CA6">
        <w:rPr>
          <w:rFonts w:cs="Times New Roman"/>
        </w:rPr>
        <w:t>-шлюзы или Linux PLC.</w:t>
      </w:r>
    </w:p>
    <w:p w14:paraId="08B14105" w14:textId="77777777" w:rsidR="006B64CA" w:rsidRPr="00203CA6" w:rsidRDefault="006B64CA" w:rsidP="007417FC">
      <w:pPr>
        <w:pStyle w:val="a6"/>
        <w:spacing w:line="360" w:lineRule="auto"/>
        <w:ind w:left="0" w:firstLine="709"/>
        <w:rPr>
          <w:rFonts w:cs="Times New Roman"/>
        </w:rPr>
      </w:pPr>
    </w:p>
    <w:p w14:paraId="1D022140" w14:textId="4E564C84" w:rsidR="006B64CA" w:rsidRPr="00203CA6" w:rsidRDefault="006B64CA" w:rsidP="007417FC">
      <w:pPr>
        <w:pStyle w:val="a6"/>
        <w:spacing w:line="360" w:lineRule="auto"/>
        <w:ind w:left="0" w:firstLine="709"/>
        <w:rPr>
          <w:rFonts w:cs="Times New Roman"/>
        </w:rPr>
      </w:pPr>
      <w:r w:rsidRPr="00203CA6">
        <w:rPr>
          <w:rFonts w:cs="Times New Roman"/>
        </w:rPr>
        <w:t>Архитектура платформы построена вокруг набора программных «кирпичиков», которые реализуют следующие ключевые функции:</w:t>
      </w:r>
    </w:p>
    <w:p w14:paraId="38D3816A" w14:textId="06D26DD8"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 xml:space="preserve">CONNECT (Подключение): Поддержка более 100 </w:t>
      </w:r>
      <w:proofErr w:type="spellStart"/>
      <w:r w:rsidRPr="00203CA6">
        <w:rPr>
          <w:rFonts w:cs="Times New Roman"/>
        </w:rPr>
        <w:t>IoT</w:t>
      </w:r>
      <w:proofErr w:type="spellEnd"/>
      <w:r w:rsidRPr="00203CA6">
        <w:rPr>
          <w:rFonts w:cs="Times New Roman"/>
        </w:rPr>
        <w:t xml:space="preserve">/IT-протоколов связи с использованием серверных драйверов или </w:t>
      </w:r>
      <w:proofErr w:type="spellStart"/>
      <w:r w:rsidRPr="00203CA6">
        <w:rPr>
          <w:rFonts w:cs="Times New Roman"/>
        </w:rPr>
        <w:t>устройственных</w:t>
      </w:r>
      <w:proofErr w:type="spellEnd"/>
      <w:r w:rsidRPr="00203CA6">
        <w:rPr>
          <w:rFonts w:cs="Times New Roman"/>
        </w:rPr>
        <w:t xml:space="preserve"> агентов.</w:t>
      </w:r>
    </w:p>
    <w:p w14:paraId="3D6929DD" w14:textId="7CEF10F6"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DIGITIZE (Оцифровка): Создание унифицированной модели данных.</w:t>
      </w:r>
    </w:p>
    <w:p w14:paraId="3FEF2059" w14:textId="2C86F895"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 xml:space="preserve">STORE (Хранение): Выбор между реляционными, </w:t>
      </w:r>
      <w:proofErr w:type="spellStart"/>
      <w:r w:rsidRPr="00203CA6">
        <w:rPr>
          <w:rFonts w:cs="Times New Roman"/>
        </w:rPr>
        <w:t>NoSQL</w:t>
      </w:r>
      <w:proofErr w:type="spellEnd"/>
      <w:r w:rsidRPr="00203CA6">
        <w:rPr>
          <w:rFonts w:cs="Times New Roman"/>
        </w:rPr>
        <w:t xml:space="preserve">, </w:t>
      </w:r>
      <w:proofErr w:type="spellStart"/>
      <w:r w:rsidRPr="00203CA6">
        <w:rPr>
          <w:rFonts w:cs="Times New Roman"/>
        </w:rPr>
        <w:t>графовыми</w:t>
      </w:r>
      <w:proofErr w:type="spellEnd"/>
      <w:r w:rsidRPr="00203CA6">
        <w:rPr>
          <w:rFonts w:cs="Times New Roman"/>
        </w:rPr>
        <w:t xml:space="preserve"> и другими типами СУБД для оптимального хранения.</w:t>
      </w:r>
    </w:p>
    <w:p w14:paraId="745BF68D" w14:textId="60E53A12"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MANAGE (Управление): Функции для контроля многомиллионных парков устройств, включая автоматическое обнаружение, групповые операции и централизованное обновление.</w:t>
      </w:r>
    </w:p>
    <w:p w14:paraId="4ED73166" w14:textId="7A41635D"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ANALYZE (Аналитика): Расширенный инструментарий с элементами искусственного интеллекта и машинного обучения.</w:t>
      </w:r>
    </w:p>
    <w:p w14:paraId="6AB6E05C" w14:textId="41EC6576"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 xml:space="preserve">VISUALIZE (Визуализация): Визуальные редакторы для создания интерактивных </w:t>
      </w:r>
      <w:proofErr w:type="spellStart"/>
      <w:r w:rsidRPr="00203CA6">
        <w:rPr>
          <w:rFonts w:cs="Times New Roman"/>
        </w:rPr>
        <w:t>дашбордов</w:t>
      </w:r>
      <w:proofErr w:type="spellEnd"/>
      <w:r w:rsidRPr="00203CA6">
        <w:rPr>
          <w:rFonts w:cs="Times New Roman"/>
        </w:rPr>
        <w:t xml:space="preserve"> и HMI-интерфейсов.</w:t>
      </w:r>
    </w:p>
    <w:p w14:paraId="067F4D1C" w14:textId="77777777" w:rsidR="00912321" w:rsidRPr="00203CA6" w:rsidRDefault="00912321" w:rsidP="007417FC">
      <w:pPr>
        <w:spacing w:line="360" w:lineRule="auto"/>
        <w:ind w:firstLine="709"/>
        <w:rPr>
          <w:rFonts w:cs="Times New Roman"/>
        </w:rPr>
      </w:pPr>
    </w:p>
    <w:p w14:paraId="18E91C39" w14:textId="3D459E3B" w:rsidR="00912321" w:rsidRPr="00203CA6" w:rsidRDefault="00912321" w:rsidP="007417FC">
      <w:pPr>
        <w:spacing w:line="360" w:lineRule="auto"/>
        <w:ind w:firstLine="709"/>
        <w:rPr>
          <w:rFonts w:cs="Times New Roman"/>
        </w:rPr>
      </w:pPr>
      <w:r w:rsidRPr="00203CA6">
        <w:rPr>
          <w:rFonts w:cs="Times New Roman"/>
        </w:rPr>
        <w:t xml:space="preserve">Стоимость услуг на программное обеспечение </w:t>
      </w:r>
      <w:r w:rsidR="002D7271" w:rsidRPr="00203CA6">
        <w:rPr>
          <w:rFonts w:cs="Times New Roman"/>
        </w:rPr>
        <w:t>AggreGate</w:t>
      </w:r>
      <w:r w:rsidRPr="00203CA6">
        <w:rPr>
          <w:rFonts w:cs="Times New Roman"/>
        </w:rPr>
        <w:t>:</w:t>
      </w:r>
    </w:p>
    <w:p w14:paraId="34DAE7D3" w14:textId="0897863B" w:rsidR="00912321" w:rsidRPr="00203CA6" w:rsidRDefault="00912321" w:rsidP="00EF6DFC">
      <w:pPr>
        <w:pStyle w:val="a6"/>
        <w:numPr>
          <w:ilvl w:val="0"/>
          <w:numId w:val="24"/>
        </w:numPr>
        <w:spacing w:line="360" w:lineRule="auto"/>
        <w:ind w:left="708" w:firstLine="709"/>
        <w:rPr>
          <w:rFonts w:cs="Times New Roman"/>
        </w:rPr>
      </w:pPr>
      <w:r w:rsidRPr="00203CA6">
        <w:rPr>
          <w:rFonts w:cs="Times New Roman"/>
        </w:rPr>
        <w:t>Производственная линия, 100 – 1000 устройств – 400 000 р</w:t>
      </w:r>
    </w:p>
    <w:p w14:paraId="04FFDF44" w14:textId="1C0EA9DB" w:rsidR="00912321" w:rsidRPr="00203CA6" w:rsidRDefault="00912321" w:rsidP="00EF6DFC">
      <w:pPr>
        <w:pStyle w:val="a6"/>
        <w:numPr>
          <w:ilvl w:val="0"/>
          <w:numId w:val="24"/>
        </w:numPr>
        <w:spacing w:line="360" w:lineRule="auto"/>
        <w:ind w:left="708" w:firstLine="709"/>
        <w:rPr>
          <w:rFonts w:cs="Times New Roman"/>
        </w:rPr>
      </w:pPr>
      <w:r w:rsidRPr="00203CA6">
        <w:rPr>
          <w:rFonts w:cs="Times New Roman"/>
        </w:rPr>
        <w:t>Цех, 1000 – 10 000 устройств – 1 200 000 р</w:t>
      </w:r>
    </w:p>
    <w:p w14:paraId="7996E53D" w14:textId="3805352A" w:rsidR="00912321" w:rsidRPr="00203CA6" w:rsidRDefault="00912321" w:rsidP="00EF6DFC">
      <w:pPr>
        <w:pStyle w:val="a6"/>
        <w:numPr>
          <w:ilvl w:val="0"/>
          <w:numId w:val="24"/>
        </w:numPr>
        <w:spacing w:line="360" w:lineRule="auto"/>
        <w:ind w:left="708" w:firstLine="709"/>
        <w:rPr>
          <w:rFonts w:cs="Times New Roman"/>
        </w:rPr>
      </w:pPr>
      <w:r w:rsidRPr="00203CA6">
        <w:rPr>
          <w:rFonts w:cs="Times New Roman"/>
        </w:rPr>
        <w:t>Завод, 10 000 – 100 000 устройств – 4 200 000 р</w:t>
      </w:r>
    </w:p>
    <w:p w14:paraId="3AD55AC9" w14:textId="537AEEEC" w:rsidR="00912321" w:rsidRPr="00203CA6" w:rsidRDefault="00912321" w:rsidP="007417FC">
      <w:pPr>
        <w:spacing w:line="360" w:lineRule="auto"/>
        <w:ind w:left="348" w:firstLine="709"/>
        <w:rPr>
          <w:rFonts w:cs="Times New Roman"/>
        </w:rPr>
      </w:pPr>
      <w:r w:rsidRPr="00203CA6">
        <w:rPr>
          <w:rFonts w:cs="Times New Roman"/>
        </w:rPr>
        <w:t>При этом компания не берет плату за лицензию и поддержку!</w:t>
      </w:r>
    </w:p>
    <w:p w14:paraId="3F5B1CDF" w14:textId="3650F465" w:rsidR="00311756" w:rsidRPr="00203CA6" w:rsidRDefault="00311756" w:rsidP="007417FC">
      <w:pPr>
        <w:spacing w:line="360" w:lineRule="auto"/>
        <w:ind w:firstLine="709"/>
        <w:rPr>
          <w:rFonts w:cs="Times New Roman"/>
        </w:rPr>
      </w:pPr>
      <w:r w:rsidRPr="00203CA6">
        <w:rPr>
          <w:rFonts w:cs="Times New Roman"/>
        </w:rPr>
        <w:lastRenderedPageBreak/>
        <w:t xml:space="preserve">Несмотря на широкую функциональность, платформа AggreGate не является оптимальной заменой для запланированной </w:t>
      </w:r>
      <w:r w:rsidR="00A02917">
        <w:rPr>
          <w:rFonts w:cs="Times New Roman"/>
        </w:rPr>
        <w:t>с</w:t>
      </w:r>
      <w:r w:rsidR="00A02917" w:rsidRPr="00A02917">
        <w:rPr>
          <w:rFonts w:cs="Times New Roman"/>
        </w:rPr>
        <w:t>истем</w:t>
      </w:r>
      <w:r w:rsidR="00A02917">
        <w:rPr>
          <w:rFonts w:cs="Times New Roman"/>
        </w:rPr>
        <w:t>ы</w:t>
      </w:r>
      <w:r w:rsidR="00A02917" w:rsidRPr="00A02917">
        <w:rPr>
          <w:rFonts w:cs="Times New Roman"/>
        </w:rPr>
        <w:t xml:space="preserve"> оперативного контроля и управления производственными задачами</w:t>
      </w:r>
      <w:r w:rsidR="00A02917">
        <w:rPr>
          <w:rFonts w:cs="Times New Roman"/>
        </w:rPr>
        <w:t xml:space="preserve"> </w:t>
      </w:r>
      <w:r w:rsidRPr="00203CA6">
        <w:rPr>
          <w:rFonts w:cs="Times New Roman"/>
        </w:rPr>
        <w:t>в рамках приложения по следующим причинам:</w:t>
      </w:r>
    </w:p>
    <w:p w14:paraId="325BE606" w14:textId="105074F8" w:rsidR="00311756" w:rsidRPr="00203CA6" w:rsidRDefault="00311756" w:rsidP="00EF6DFC">
      <w:pPr>
        <w:pStyle w:val="a6"/>
        <w:numPr>
          <w:ilvl w:val="0"/>
          <w:numId w:val="21"/>
        </w:numPr>
        <w:spacing w:line="360" w:lineRule="auto"/>
        <w:ind w:left="0" w:firstLine="709"/>
        <w:rPr>
          <w:rFonts w:cs="Times New Roman"/>
        </w:rPr>
      </w:pPr>
      <w:r w:rsidRPr="00203CA6">
        <w:rPr>
          <w:rFonts w:cs="Times New Roman"/>
        </w:rPr>
        <w:t xml:space="preserve">Избыточность и сложность. Запланированная система решает конкретную задачу оперативного информирования сотрудников. AggreGate, будучи платформой уровня предприятия (Manager </w:t>
      </w:r>
      <w:proofErr w:type="spellStart"/>
      <w:r w:rsidRPr="00203CA6">
        <w:rPr>
          <w:rFonts w:cs="Times New Roman"/>
        </w:rPr>
        <w:t>of</w:t>
      </w:r>
      <w:proofErr w:type="spellEnd"/>
      <w:r w:rsidRPr="00203CA6">
        <w:rPr>
          <w:rFonts w:cs="Times New Roman"/>
        </w:rPr>
        <w:t xml:space="preserve"> </w:t>
      </w:r>
      <w:proofErr w:type="spellStart"/>
      <w:r w:rsidRPr="00203CA6">
        <w:rPr>
          <w:rFonts w:cs="Times New Roman"/>
        </w:rPr>
        <w:t>Managers</w:t>
      </w:r>
      <w:proofErr w:type="spellEnd"/>
      <w:r w:rsidRPr="00203CA6">
        <w:rPr>
          <w:rFonts w:cs="Times New Roman"/>
        </w:rPr>
        <w:t>), обладает избыточной сложностью и функциональностью для данной цели, что приведет к неоправданному усложнению архитектуры, длительному внедрению и высоким затратам.</w:t>
      </w:r>
    </w:p>
    <w:p w14:paraId="575117FB" w14:textId="77777777" w:rsidR="00311756" w:rsidRPr="00203CA6" w:rsidRDefault="00311756" w:rsidP="00EF6DFC">
      <w:pPr>
        <w:pStyle w:val="a6"/>
        <w:numPr>
          <w:ilvl w:val="0"/>
          <w:numId w:val="21"/>
        </w:numPr>
        <w:spacing w:line="360" w:lineRule="auto"/>
        <w:ind w:left="0" w:firstLine="709"/>
        <w:rPr>
          <w:rFonts w:cs="Times New Roman"/>
        </w:rPr>
      </w:pPr>
      <w:r w:rsidRPr="00203CA6">
        <w:rPr>
          <w:rFonts w:cs="Times New Roman"/>
        </w:rPr>
        <w:t>Основная специализация платформы — мониторинг и управление аппаратными активами (устройствами, датчиками, контроллерами). В то время как ядром проектируемой системы является управление человеческими задачами, их постановка, передача и подтверждение выполнения, для которых AggreGate не предлагает готовых, оптимизированных решений.</w:t>
      </w:r>
    </w:p>
    <w:p w14:paraId="201BFAC8" w14:textId="20D63590" w:rsidR="002A63A2" w:rsidRDefault="00311756" w:rsidP="00EF6DFC">
      <w:pPr>
        <w:pStyle w:val="a6"/>
        <w:numPr>
          <w:ilvl w:val="0"/>
          <w:numId w:val="21"/>
        </w:numPr>
        <w:spacing w:line="360" w:lineRule="auto"/>
        <w:ind w:left="0" w:firstLine="709"/>
        <w:rPr>
          <w:rFonts w:cs="Times New Roman"/>
        </w:rPr>
      </w:pPr>
      <w:r w:rsidRPr="00203CA6">
        <w:rPr>
          <w:rFonts w:cs="Times New Roman"/>
        </w:rPr>
        <w:t>Хотя платформа заявляет о сквозной безопасности, интеграция масштабной внешней платформы, обрабатывающей операционные данные, в контур безопасности такого чувствительного предприятия, как «</w:t>
      </w:r>
      <w:proofErr w:type="spellStart"/>
      <w:r w:rsidRPr="00203CA6">
        <w:rPr>
          <w:rFonts w:cs="Times New Roman"/>
        </w:rPr>
        <w:t>Норникель</w:t>
      </w:r>
      <w:proofErr w:type="spellEnd"/>
      <w:r w:rsidRPr="00203CA6">
        <w:rPr>
          <w:rFonts w:cs="Times New Roman"/>
        </w:rPr>
        <w:t>», потребует глубокой и сложной проверки на соответствие всем внутренним требованиям и стандартам (таким как ФЗ-187 и приказы ФСТЭК), что является крайне ресурсоемкой задачей.</w:t>
      </w:r>
    </w:p>
    <w:p w14:paraId="54D19334" w14:textId="125D1598" w:rsidR="0064333B" w:rsidRDefault="0064333B" w:rsidP="0064333B">
      <w:pPr>
        <w:spacing w:line="360" w:lineRule="auto"/>
        <w:rPr>
          <w:rFonts w:cs="Times New Roman"/>
        </w:rPr>
      </w:pPr>
    </w:p>
    <w:p w14:paraId="2E7A0396" w14:textId="6E39FC54" w:rsidR="0064333B" w:rsidRPr="0064333B" w:rsidRDefault="0064333B" w:rsidP="0064333B">
      <w:pPr>
        <w:rPr>
          <w:rFonts w:cs="Times New Roman"/>
        </w:rPr>
      </w:pPr>
      <w:r>
        <w:rPr>
          <w:rFonts w:cs="Times New Roman"/>
        </w:rPr>
        <w:br w:type="page"/>
      </w:r>
    </w:p>
    <w:tbl>
      <w:tblPr>
        <w:tblStyle w:val="af7"/>
        <w:tblpPr w:leftFromText="180" w:rightFromText="180" w:vertAnchor="text" w:horzAnchor="margin" w:tblpXSpec="center" w:tblpY="142"/>
        <w:tblW w:w="9154" w:type="dxa"/>
        <w:jc w:val="center"/>
        <w:tblLook w:val="04A0" w:firstRow="1" w:lastRow="0" w:firstColumn="1" w:lastColumn="0" w:noHBand="0" w:noVBand="1"/>
      </w:tblPr>
      <w:tblGrid>
        <w:gridCol w:w="2028"/>
        <w:gridCol w:w="1451"/>
        <w:gridCol w:w="1309"/>
        <w:gridCol w:w="1201"/>
        <w:gridCol w:w="1673"/>
        <w:gridCol w:w="1492"/>
      </w:tblGrid>
      <w:tr w:rsidR="001A00D3" w:rsidRPr="00203CA6" w14:paraId="44F5977C" w14:textId="77777777" w:rsidTr="007417FC">
        <w:trPr>
          <w:trHeight w:val="1422"/>
          <w:jc w:val="center"/>
        </w:trPr>
        <w:tc>
          <w:tcPr>
            <w:tcW w:w="1779" w:type="dxa"/>
            <w:vAlign w:val="center"/>
          </w:tcPr>
          <w:p w14:paraId="1B56BBEC" w14:textId="77777777" w:rsidR="001A00D3" w:rsidRPr="00203CA6" w:rsidRDefault="001A00D3" w:rsidP="007417FC">
            <w:pPr>
              <w:spacing w:line="360" w:lineRule="auto"/>
              <w:jc w:val="center"/>
              <w:rPr>
                <w:rFonts w:cs="Times New Roman"/>
              </w:rPr>
            </w:pPr>
            <w:r w:rsidRPr="00203CA6">
              <w:rPr>
                <w:rFonts w:cs="Times New Roman"/>
              </w:rPr>
              <w:lastRenderedPageBreak/>
              <w:t>критерий</w:t>
            </w:r>
          </w:p>
        </w:tc>
        <w:tc>
          <w:tcPr>
            <w:tcW w:w="1515" w:type="dxa"/>
            <w:vAlign w:val="center"/>
          </w:tcPr>
          <w:p w14:paraId="69740707" w14:textId="77777777" w:rsidR="001A00D3" w:rsidRPr="00203CA6" w:rsidRDefault="001A00D3" w:rsidP="007417FC">
            <w:pPr>
              <w:spacing w:line="360" w:lineRule="auto"/>
              <w:jc w:val="center"/>
              <w:rPr>
                <w:rFonts w:cs="Times New Roman"/>
              </w:rPr>
            </w:pPr>
            <w:r w:rsidRPr="00203CA6">
              <w:rPr>
                <w:rFonts w:cs="Times New Roman"/>
              </w:rPr>
              <w:t>КАСУД</w:t>
            </w:r>
          </w:p>
        </w:tc>
        <w:tc>
          <w:tcPr>
            <w:tcW w:w="1378" w:type="dxa"/>
            <w:vAlign w:val="center"/>
          </w:tcPr>
          <w:p w14:paraId="233E7D86" w14:textId="77777777" w:rsidR="001A00D3" w:rsidRPr="00203CA6" w:rsidRDefault="001A00D3" w:rsidP="007417FC">
            <w:pPr>
              <w:jc w:val="center"/>
              <w:rPr>
                <w:rFonts w:cs="Times New Roman"/>
                <w:color w:val="000000"/>
                <w:shd w:val="clear" w:color="auto" w:fill="F4F4F4"/>
              </w:rPr>
            </w:pPr>
            <w:r w:rsidRPr="00203CA6">
              <w:rPr>
                <w:rFonts w:cs="Times New Roman"/>
                <w:color w:val="000000"/>
                <w:shd w:val="clear" w:color="auto" w:fill="F4F4F4"/>
              </w:rPr>
              <w:t>ИНКА</w:t>
            </w:r>
          </w:p>
        </w:tc>
        <w:tc>
          <w:tcPr>
            <w:tcW w:w="1203" w:type="dxa"/>
            <w:vAlign w:val="center"/>
          </w:tcPr>
          <w:p w14:paraId="2F623953" w14:textId="77777777" w:rsidR="001A00D3" w:rsidRPr="00203CA6" w:rsidRDefault="001A00D3" w:rsidP="007417FC">
            <w:pPr>
              <w:jc w:val="center"/>
              <w:rPr>
                <w:rFonts w:cs="Times New Roman"/>
              </w:rPr>
            </w:pPr>
            <w:r w:rsidRPr="00203CA6">
              <w:rPr>
                <w:rFonts w:cs="Times New Roman"/>
                <w:szCs w:val="28"/>
              </w:rPr>
              <w:t>MES ФОБОС</w:t>
            </w:r>
          </w:p>
        </w:tc>
        <w:tc>
          <w:tcPr>
            <w:tcW w:w="1726" w:type="dxa"/>
            <w:vAlign w:val="center"/>
          </w:tcPr>
          <w:p w14:paraId="663DEF1B" w14:textId="77777777" w:rsidR="001A00D3" w:rsidRPr="00203CA6" w:rsidRDefault="001A00D3" w:rsidP="007417FC">
            <w:pPr>
              <w:spacing w:line="360" w:lineRule="auto"/>
              <w:jc w:val="center"/>
              <w:rPr>
                <w:rFonts w:cs="Times New Roman"/>
              </w:rPr>
            </w:pPr>
            <w:r w:rsidRPr="00203CA6">
              <w:rPr>
                <w:rFonts w:cs="Times New Roman"/>
              </w:rPr>
              <w:t>AggreGate</w:t>
            </w:r>
          </w:p>
        </w:tc>
        <w:tc>
          <w:tcPr>
            <w:tcW w:w="1553" w:type="dxa"/>
            <w:vAlign w:val="center"/>
          </w:tcPr>
          <w:p w14:paraId="710AC35C" w14:textId="09F174EC" w:rsidR="001A00D3" w:rsidRPr="00203CA6" w:rsidRDefault="001A00D3" w:rsidP="007417FC">
            <w:pPr>
              <w:spacing w:line="360" w:lineRule="auto"/>
              <w:jc w:val="center"/>
              <w:rPr>
                <w:rFonts w:cs="Times New Roman"/>
              </w:rPr>
            </w:pPr>
            <w:r w:rsidRPr="00203CA6">
              <w:rPr>
                <w:rFonts w:cs="Times New Roman"/>
              </w:rPr>
              <w:t>Целевой проект</w:t>
            </w:r>
          </w:p>
        </w:tc>
      </w:tr>
      <w:tr w:rsidR="001A00D3" w:rsidRPr="00203CA6" w14:paraId="7446F1EF" w14:textId="77777777" w:rsidTr="007417FC">
        <w:trPr>
          <w:trHeight w:val="1422"/>
          <w:jc w:val="center"/>
        </w:trPr>
        <w:tc>
          <w:tcPr>
            <w:tcW w:w="1779" w:type="dxa"/>
            <w:vAlign w:val="center"/>
          </w:tcPr>
          <w:p w14:paraId="1CC13BA7" w14:textId="77777777" w:rsidR="001A00D3" w:rsidRPr="00203CA6" w:rsidRDefault="001A00D3" w:rsidP="007417FC">
            <w:pPr>
              <w:spacing w:line="360" w:lineRule="auto"/>
              <w:jc w:val="center"/>
              <w:rPr>
                <w:rFonts w:cs="Times New Roman"/>
              </w:rPr>
            </w:pPr>
            <w:r w:rsidRPr="00203CA6">
              <w:rPr>
                <w:rFonts w:cs="Times New Roman"/>
              </w:rPr>
              <w:t>Понятный интерфейс</w:t>
            </w:r>
          </w:p>
        </w:tc>
        <w:tc>
          <w:tcPr>
            <w:tcW w:w="1515" w:type="dxa"/>
            <w:vAlign w:val="center"/>
          </w:tcPr>
          <w:p w14:paraId="3C1A33B6"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543E8FE1"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7F227E81"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695C1DE9"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0DF46803" w14:textId="77777777" w:rsidR="001A00D3" w:rsidRPr="00203CA6" w:rsidRDefault="001A00D3" w:rsidP="007417FC">
            <w:pPr>
              <w:spacing w:line="360" w:lineRule="auto"/>
              <w:jc w:val="center"/>
              <w:rPr>
                <w:rFonts w:cs="Times New Roman"/>
              </w:rPr>
            </w:pPr>
            <w:r w:rsidRPr="00203CA6">
              <w:rPr>
                <w:rFonts w:cs="Times New Roman"/>
              </w:rPr>
              <w:t>+</w:t>
            </w:r>
          </w:p>
        </w:tc>
      </w:tr>
      <w:tr w:rsidR="001A00D3" w:rsidRPr="00203CA6" w14:paraId="430826BF" w14:textId="77777777" w:rsidTr="007417FC">
        <w:trPr>
          <w:trHeight w:val="1422"/>
          <w:jc w:val="center"/>
        </w:trPr>
        <w:tc>
          <w:tcPr>
            <w:tcW w:w="1779" w:type="dxa"/>
            <w:vAlign w:val="center"/>
          </w:tcPr>
          <w:p w14:paraId="60BC5C87" w14:textId="77777777" w:rsidR="001A00D3" w:rsidRPr="00203CA6" w:rsidRDefault="001A00D3" w:rsidP="007417FC">
            <w:pPr>
              <w:spacing w:line="360" w:lineRule="auto"/>
              <w:jc w:val="center"/>
              <w:rPr>
                <w:rFonts w:cs="Times New Roman"/>
              </w:rPr>
            </w:pPr>
            <w:r w:rsidRPr="00203CA6">
              <w:rPr>
                <w:rFonts w:cs="Times New Roman"/>
              </w:rPr>
              <w:t>Адаптация под конкретные задачи</w:t>
            </w:r>
          </w:p>
        </w:tc>
        <w:tc>
          <w:tcPr>
            <w:tcW w:w="1515" w:type="dxa"/>
            <w:vAlign w:val="center"/>
          </w:tcPr>
          <w:p w14:paraId="353686E1"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07E1256E"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6365AF92"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4F0D603C"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4F31C2BA" w14:textId="77777777" w:rsidR="001A00D3" w:rsidRPr="00203CA6" w:rsidRDefault="001A00D3" w:rsidP="007417FC">
            <w:pPr>
              <w:spacing w:line="360" w:lineRule="auto"/>
              <w:jc w:val="center"/>
              <w:rPr>
                <w:rFonts w:cs="Times New Roman"/>
              </w:rPr>
            </w:pPr>
            <w:r w:rsidRPr="00203CA6">
              <w:rPr>
                <w:rFonts w:cs="Times New Roman"/>
              </w:rPr>
              <w:t>+</w:t>
            </w:r>
          </w:p>
        </w:tc>
      </w:tr>
      <w:tr w:rsidR="001A00D3" w:rsidRPr="00203CA6" w14:paraId="02C0FDA2" w14:textId="77777777" w:rsidTr="007417FC">
        <w:trPr>
          <w:trHeight w:val="1422"/>
          <w:jc w:val="center"/>
        </w:trPr>
        <w:tc>
          <w:tcPr>
            <w:tcW w:w="1779" w:type="dxa"/>
            <w:vAlign w:val="center"/>
          </w:tcPr>
          <w:p w14:paraId="2AC34AAD" w14:textId="77777777" w:rsidR="001A00D3" w:rsidRPr="00203CA6" w:rsidRDefault="001A00D3" w:rsidP="007417FC">
            <w:pPr>
              <w:spacing w:line="360" w:lineRule="auto"/>
              <w:rPr>
                <w:rFonts w:cs="Times New Roman"/>
              </w:rPr>
            </w:pPr>
            <w:r w:rsidRPr="00203CA6">
              <w:rPr>
                <w:rFonts w:cs="Times New Roman"/>
              </w:rPr>
              <w:t>Коммуникация</w:t>
            </w:r>
          </w:p>
          <w:p w14:paraId="211487CC" w14:textId="77777777" w:rsidR="001A00D3" w:rsidRPr="00203CA6" w:rsidRDefault="001A00D3" w:rsidP="007417FC">
            <w:pPr>
              <w:spacing w:line="360" w:lineRule="auto"/>
              <w:rPr>
                <w:rFonts w:cs="Times New Roman"/>
              </w:rPr>
            </w:pPr>
            <w:r w:rsidRPr="00203CA6">
              <w:rPr>
                <w:rFonts w:cs="Times New Roman"/>
              </w:rPr>
              <w:t>Всего предприятия</w:t>
            </w:r>
          </w:p>
        </w:tc>
        <w:tc>
          <w:tcPr>
            <w:tcW w:w="1515" w:type="dxa"/>
            <w:vAlign w:val="center"/>
          </w:tcPr>
          <w:p w14:paraId="2BAA5263"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4027590F"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40907E06"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023F8366"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59A0A403" w14:textId="77777777" w:rsidR="001A00D3" w:rsidRPr="00203CA6" w:rsidRDefault="001A00D3" w:rsidP="007417FC">
            <w:pPr>
              <w:spacing w:line="360" w:lineRule="auto"/>
              <w:jc w:val="center"/>
              <w:rPr>
                <w:rFonts w:cs="Times New Roman"/>
              </w:rPr>
            </w:pPr>
            <w:r w:rsidRPr="00203CA6">
              <w:rPr>
                <w:rFonts w:cs="Times New Roman"/>
              </w:rPr>
              <w:t>+</w:t>
            </w:r>
          </w:p>
        </w:tc>
      </w:tr>
      <w:tr w:rsidR="001A00D3" w:rsidRPr="00203CA6" w14:paraId="35497258" w14:textId="77777777" w:rsidTr="007417FC">
        <w:trPr>
          <w:trHeight w:val="1422"/>
          <w:jc w:val="center"/>
        </w:trPr>
        <w:tc>
          <w:tcPr>
            <w:tcW w:w="1779" w:type="dxa"/>
            <w:vAlign w:val="center"/>
          </w:tcPr>
          <w:p w14:paraId="40CEE19B" w14:textId="77777777" w:rsidR="001A00D3" w:rsidRPr="00203CA6" w:rsidRDefault="001A00D3" w:rsidP="007417FC">
            <w:pPr>
              <w:spacing w:line="360" w:lineRule="auto"/>
              <w:rPr>
                <w:rFonts w:cs="Times New Roman"/>
              </w:rPr>
            </w:pPr>
            <w:r w:rsidRPr="00203CA6">
              <w:rPr>
                <w:rFonts w:cs="Times New Roman"/>
              </w:rPr>
              <w:t>Безопасность</w:t>
            </w:r>
          </w:p>
          <w:p w14:paraId="5BB1C22A" w14:textId="77777777" w:rsidR="001A00D3" w:rsidRPr="00203CA6" w:rsidRDefault="001A00D3" w:rsidP="007417FC">
            <w:pPr>
              <w:spacing w:line="360" w:lineRule="auto"/>
              <w:rPr>
                <w:rFonts w:cs="Times New Roman"/>
              </w:rPr>
            </w:pPr>
            <w:r w:rsidRPr="00203CA6">
              <w:rPr>
                <w:rFonts w:cs="Times New Roman"/>
              </w:rPr>
              <w:t>(закрытость)</w:t>
            </w:r>
          </w:p>
        </w:tc>
        <w:tc>
          <w:tcPr>
            <w:tcW w:w="1515" w:type="dxa"/>
            <w:vAlign w:val="center"/>
          </w:tcPr>
          <w:p w14:paraId="4D72A158"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41A48FE0"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61305539"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1642452D"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07647E2E" w14:textId="77777777" w:rsidR="001A00D3" w:rsidRPr="00203CA6" w:rsidRDefault="001A00D3" w:rsidP="007417FC">
            <w:pPr>
              <w:spacing w:line="360" w:lineRule="auto"/>
              <w:jc w:val="center"/>
              <w:rPr>
                <w:rFonts w:cs="Times New Roman"/>
              </w:rPr>
            </w:pPr>
            <w:r w:rsidRPr="00203CA6">
              <w:rPr>
                <w:rFonts w:cs="Times New Roman"/>
              </w:rPr>
              <w:t>+</w:t>
            </w:r>
          </w:p>
        </w:tc>
      </w:tr>
      <w:tr w:rsidR="001A00D3" w:rsidRPr="00203CA6" w14:paraId="07CABBDD" w14:textId="77777777" w:rsidTr="007417FC">
        <w:trPr>
          <w:trHeight w:val="1422"/>
          <w:jc w:val="center"/>
        </w:trPr>
        <w:tc>
          <w:tcPr>
            <w:tcW w:w="1779" w:type="dxa"/>
            <w:vAlign w:val="center"/>
          </w:tcPr>
          <w:p w14:paraId="5DB46652" w14:textId="77777777" w:rsidR="001A00D3" w:rsidRPr="00203CA6" w:rsidRDefault="001A00D3" w:rsidP="007417FC">
            <w:pPr>
              <w:spacing w:line="360" w:lineRule="auto"/>
              <w:rPr>
                <w:rFonts w:cs="Times New Roman"/>
              </w:rPr>
            </w:pPr>
            <w:r w:rsidRPr="00203CA6">
              <w:rPr>
                <w:rFonts w:cs="Times New Roman"/>
              </w:rPr>
              <w:t>Отсутствие периодической оплаты за использование</w:t>
            </w:r>
          </w:p>
        </w:tc>
        <w:tc>
          <w:tcPr>
            <w:tcW w:w="1515" w:type="dxa"/>
            <w:vAlign w:val="center"/>
          </w:tcPr>
          <w:p w14:paraId="6CC63526"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0AF1D916"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7B21D237"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5B8A9525"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6E888E5F" w14:textId="77777777" w:rsidR="001A00D3" w:rsidRPr="00203CA6" w:rsidRDefault="001A00D3" w:rsidP="007417FC">
            <w:pPr>
              <w:spacing w:line="360" w:lineRule="auto"/>
              <w:jc w:val="center"/>
              <w:rPr>
                <w:rFonts w:cs="Times New Roman"/>
              </w:rPr>
            </w:pPr>
            <w:r w:rsidRPr="00203CA6">
              <w:rPr>
                <w:rFonts w:cs="Times New Roman"/>
              </w:rPr>
              <w:t>+</w:t>
            </w:r>
          </w:p>
        </w:tc>
      </w:tr>
    </w:tbl>
    <w:p w14:paraId="24440933" w14:textId="77777777" w:rsidR="002A63A2" w:rsidRPr="00203CA6" w:rsidRDefault="002A63A2" w:rsidP="007417FC">
      <w:pPr>
        <w:spacing w:line="360" w:lineRule="auto"/>
        <w:rPr>
          <w:rFonts w:cs="Times New Roman"/>
        </w:rPr>
      </w:pPr>
    </w:p>
    <w:p w14:paraId="7F75B617" w14:textId="77777777" w:rsidR="002A63A2" w:rsidRPr="00203CA6" w:rsidRDefault="002A63A2" w:rsidP="001165B7">
      <w:pPr>
        <w:spacing w:line="360" w:lineRule="auto"/>
        <w:ind w:firstLine="709"/>
        <w:rPr>
          <w:rFonts w:cs="Times New Roman"/>
        </w:rPr>
      </w:pPr>
      <w:r w:rsidRPr="00203CA6">
        <w:rPr>
          <w:rFonts w:cs="Times New Roman"/>
        </w:rPr>
        <w:t xml:space="preserve">Анализ рассмотренных систем управления показывает, что, несмотря на их функциональную зрелость в решении задач автоматизации производства, они демонстрируют системное несоответствие ключевым требованиям проекта по созданию системы оперативного информирования. Основная проблема заключается в их архитектурной ориентации на вертикальные управленческие процессы, такие как планирование, диспетчеризация, учет ресурсов и документооборот, реализуемые через строго регламентированные автоматизированные рабочие места. Эти системы эффективно решают задачи </w:t>
      </w:r>
      <w:r w:rsidRPr="00203CA6">
        <w:rPr>
          <w:rFonts w:cs="Times New Roman"/>
        </w:rPr>
        <w:lastRenderedPageBreak/>
        <w:t>контроля исполнения сверху вниз, но не предназначены для организации горизонтального взаимодействия между рядовыми сотрудниками в реальном времени. Их сильной стороной является глубокая проработка отдельных производственных и административных функций, а слабой — отсутствие гибких механизмов для неформализованного обмена оперативной информацией, такого как мгновенное уведомление о неисправностях, координация между сменами и совместное комментирование задач.</w:t>
      </w:r>
    </w:p>
    <w:p w14:paraId="61D78D2F" w14:textId="77777777" w:rsidR="002A63A2" w:rsidRPr="00203CA6" w:rsidRDefault="002A63A2" w:rsidP="001165B7">
      <w:pPr>
        <w:spacing w:line="360" w:lineRule="auto"/>
        <w:ind w:firstLine="709"/>
        <w:rPr>
          <w:rFonts w:cs="Times New Roman"/>
        </w:rPr>
      </w:pPr>
    </w:p>
    <w:p w14:paraId="43F02A4F" w14:textId="2C8623BC" w:rsidR="008602B4" w:rsidRPr="00203CA6" w:rsidRDefault="002A63A2" w:rsidP="001165B7">
      <w:pPr>
        <w:spacing w:line="360" w:lineRule="auto"/>
        <w:ind w:firstLine="709"/>
        <w:rPr>
          <w:rFonts w:cs="Times New Roman"/>
        </w:rPr>
      </w:pPr>
      <w:r w:rsidRPr="00203CA6">
        <w:rPr>
          <w:rFonts w:cs="Times New Roman"/>
        </w:rPr>
        <w:t>Фундаментальным ограничением платформенных решений, таких как ИНКА и AggreGate, является их универсальность и связанная с этим избыточная сложность. Будучи ориентированными на построение масштабируемых корпоративных систем, они требуют значительных ресурсов для внедрения и глубокой кастомизации под конкретный сценарий использования. В контексте данного проекта это приводит к неоправданному усложнению архитектуры, длительным срокам реализации и высоким совокупным затратам на владение. Кроме того, интеграция таких платформ в защищенный контур промышленного предприятия сопряжена с серьезными проверками на соответствие требованиям информационной безопасности, что создает дополнительные риски и задержки. Таким образом, ни одна из анализируемых систем не предлагает целенаправленного решения для легковесного, безопасного и ориентированного на пользователя сервиса коммуникации, что подтверждает необходимость разработки специализированного приложения</w:t>
      </w:r>
      <w:r w:rsidR="0004724C" w:rsidRPr="00203CA6">
        <w:rPr>
          <w:rFonts w:cs="Times New Roman"/>
        </w:rPr>
        <w:t>, но стоит подчеркнуть, что в аспектах документооборота данные системы уверенно выполняют свою роль, стоит подчеркнуть их опыт и функционал для разработки приложения.</w:t>
      </w:r>
    </w:p>
    <w:p w14:paraId="47D4F520" w14:textId="4FCCA2B8" w:rsidR="008602B4" w:rsidRPr="00203CA6" w:rsidRDefault="008602B4" w:rsidP="001165B7">
      <w:pPr>
        <w:ind w:firstLine="709"/>
        <w:rPr>
          <w:rFonts w:cs="Times New Roman"/>
        </w:rPr>
      </w:pPr>
      <w:r w:rsidRPr="00203CA6">
        <w:rPr>
          <w:rFonts w:cs="Times New Roman"/>
        </w:rPr>
        <w:br w:type="page"/>
      </w:r>
    </w:p>
    <w:p w14:paraId="788B3B5E" w14:textId="0491B72E" w:rsidR="008602B4" w:rsidRPr="00203CA6" w:rsidRDefault="008602B4" w:rsidP="002F6C0F">
      <w:pPr>
        <w:pStyle w:val="10"/>
        <w:rPr>
          <w:rFonts w:cs="Times New Roman"/>
          <w:b/>
          <w:bCs/>
        </w:rPr>
      </w:pPr>
      <w:bookmarkStart w:id="11" w:name="_Toc219114068"/>
      <w:r w:rsidRPr="00203CA6">
        <w:rPr>
          <w:rFonts w:cs="Times New Roman"/>
          <w:b/>
          <w:bCs/>
        </w:rPr>
        <w:lastRenderedPageBreak/>
        <w:t>Рабочий план проекта</w:t>
      </w:r>
      <w:bookmarkEnd w:id="11"/>
    </w:p>
    <w:p w14:paraId="1A8F56C2" w14:textId="7F0D9B65" w:rsidR="00586E28" w:rsidRPr="00203CA6" w:rsidRDefault="00586E28" w:rsidP="001165B7">
      <w:pPr>
        <w:spacing w:line="360" w:lineRule="auto"/>
        <w:ind w:firstLine="709"/>
        <w:rPr>
          <w:rFonts w:cs="Times New Roman"/>
        </w:rPr>
      </w:pPr>
      <w:r w:rsidRPr="00203CA6">
        <w:rPr>
          <w:rFonts w:cs="Times New Roman"/>
        </w:rPr>
        <w:t xml:space="preserve">На основе анализа проблем, требований рынка, особенностей предприятия и существующих конкурентных решений, функционал разрабатываемой </w:t>
      </w:r>
      <w:r w:rsidR="00A02917">
        <w:rPr>
          <w:rFonts w:cs="Times New Roman"/>
        </w:rPr>
        <w:t>с</w:t>
      </w:r>
      <w:r w:rsidR="00A02917" w:rsidRPr="00A02917">
        <w:rPr>
          <w:rFonts w:cs="Times New Roman"/>
        </w:rPr>
        <w:t>истем</w:t>
      </w:r>
      <w:r w:rsidR="00A02917">
        <w:rPr>
          <w:rFonts w:cs="Times New Roman"/>
        </w:rPr>
        <w:t>ы</w:t>
      </w:r>
      <w:r w:rsidR="00A02917" w:rsidRPr="00A02917">
        <w:rPr>
          <w:rFonts w:cs="Times New Roman"/>
        </w:rPr>
        <w:t xml:space="preserve"> оперативного контроля и управления производственными задачами</w:t>
      </w:r>
      <w:r w:rsidRPr="00203CA6">
        <w:rPr>
          <w:rFonts w:cs="Times New Roman"/>
        </w:rPr>
        <w:t xml:space="preserve"> будет включать следующие ключевые модули и возможности:</w:t>
      </w:r>
    </w:p>
    <w:p w14:paraId="67E045D5" w14:textId="77777777" w:rsidR="00E3786F" w:rsidRPr="00203CA6" w:rsidRDefault="00E3786F" w:rsidP="00462198">
      <w:pPr>
        <w:pStyle w:val="2"/>
        <w:rPr>
          <w:rFonts w:cs="Times New Roman"/>
          <w:b w:val="0"/>
        </w:rPr>
      </w:pPr>
      <w:bookmarkStart w:id="12" w:name="_Toc219114069"/>
      <w:r w:rsidRPr="00203CA6">
        <w:rPr>
          <w:rFonts w:cs="Times New Roman"/>
        </w:rPr>
        <w:t>Базовый функционал управления задачами:</w:t>
      </w:r>
      <w:bookmarkEnd w:id="12"/>
    </w:p>
    <w:p w14:paraId="199032A5" w14:textId="77777777" w:rsidR="00E3786F" w:rsidRPr="00203CA6" w:rsidRDefault="00E3786F" w:rsidP="00EF6DFC">
      <w:pPr>
        <w:pStyle w:val="a6"/>
        <w:numPr>
          <w:ilvl w:val="0"/>
          <w:numId w:val="26"/>
        </w:numPr>
        <w:spacing w:line="360" w:lineRule="auto"/>
        <w:ind w:firstLine="709"/>
        <w:rPr>
          <w:rFonts w:cs="Times New Roman"/>
        </w:rPr>
      </w:pPr>
      <w:r w:rsidRPr="00203CA6">
        <w:rPr>
          <w:rFonts w:cs="Times New Roman"/>
        </w:rPr>
        <w:t>Создание и назначение задач:</w:t>
      </w:r>
    </w:p>
    <w:p w14:paraId="31390A00" w14:textId="744179D0" w:rsidR="00E3786F" w:rsidRPr="00203CA6" w:rsidRDefault="00E3786F" w:rsidP="00EF6DFC">
      <w:pPr>
        <w:pStyle w:val="a6"/>
        <w:numPr>
          <w:ilvl w:val="1"/>
          <w:numId w:val="26"/>
        </w:numPr>
        <w:spacing w:line="360" w:lineRule="auto"/>
        <w:ind w:firstLine="709"/>
        <w:rPr>
          <w:rFonts w:cs="Times New Roman"/>
        </w:rPr>
      </w:pPr>
      <w:r w:rsidRPr="00203CA6">
        <w:rPr>
          <w:rFonts w:cs="Times New Roman"/>
        </w:rPr>
        <w:t>Возможность формирования технологических заданий ответственным лицом (допускающий, мастер, диспетчер) с учетом всех производственных нюансов. Это включает создание как уникальных разовых поручений, так и генерацию заданий на основе предустановленных шаблонов для стандартных, циклически повторяющихся операций, таких как плановые обходы, регламентное техническое обслуживание или контрольные замеры параметров, что существенно экономит время и обеспечивает единообразие в постановке задач. Процесс создания интуитивно понятен и минимизирует количество требуемых действий для опытного пользователя, сохраняя при этом возможность детализации для сложных случаев.</w:t>
      </w:r>
    </w:p>
    <w:p w14:paraId="2C4D9D4E" w14:textId="38988085" w:rsidR="00E3786F" w:rsidRPr="00203CA6" w:rsidRDefault="00E3786F" w:rsidP="00EF6DFC">
      <w:pPr>
        <w:pStyle w:val="a6"/>
        <w:numPr>
          <w:ilvl w:val="1"/>
          <w:numId w:val="26"/>
        </w:numPr>
        <w:spacing w:line="360" w:lineRule="auto"/>
        <w:ind w:firstLine="709"/>
        <w:rPr>
          <w:rFonts w:cs="Times New Roman"/>
        </w:rPr>
      </w:pPr>
      <w:r w:rsidRPr="00203CA6">
        <w:rPr>
          <w:rFonts w:cs="Times New Roman"/>
        </w:rPr>
        <w:t xml:space="preserve">Указание полного набора атрибутов задачи, который включает не только краткое и подробное описания, но и четкий срок исполнения, определяемый календарем и временем, гибкую систему приоритетов (например, «критический», «высокий», «стандартный») для управления срочностью, а также категоризацию (например, «ремонт», «обслуживание», «контроль», «заявка») для последующей аналитики и фильтрации. </w:t>
      </w:r>
      <w:r w:rsidRPr="00203CA6">
        <w:rPr>
          <w:rFonts w:cs="Times New Roman"/>
        </w:rPr>
        <w:lastRenderedPageBreak/>
        <w:t>Дополнительно предусмотрено поле для указания плановой длительности работы в человеко-часах, что позволяет оценивать нагрузку и более точно планировать сменные задания. Для сложных задач существует возможность добавления внутренних контрольных точек или чек-листов, разбивающих процесс выполнения на последовательные, проверяемые этапы.</w:t>
      </w:r>
    </w:p>
    <w:p w14:paraId="44CD51AD" w14:textId="644577D2" w:rsidR="00E3786F" w:rsidRPr="00203CA6" w:rsidRDefault="00E3786F" w:rsidP="00EF6DFC">
      <w:pPr>
        <w:pStyle w:val="a6"/>
        <w:numPr>
          <w:ilvl w:val="1"/>
          <w:numId w:val="26"/>
        </w:numPr>
        <w:spacing w:line="360" w:lineRule="auto"/>
        <w:ind w:firstLine="709"/>
        <w:rPr>
          <w:rFonts w:cs="Times New Roman"/>
        </w:rPr>
      </w:pPr>
      <w:r w:rsidRPr="00203CA6">
        <w:rPr>
          <w:rFonts w:cs="Times New Roman"/>
        </w:rPr>
        <w:t xml:space="preserve">Назначение задачи конкретному исполнителю или группе исполнителей осуществляется через удобный интерфейс выбора из постоянно актуального, структурированного справочника сотрудников, который синхронизируется с корпоративной кадровой системой. Система предоставляет возможность увидеть текущую нагрузку выбранных исполнителей, помогая равномерно распределить работу. Функция переназначения задачи другому сотруднику осуществляется с сохранением полной истории изменений, автоматическим уведомлением всех вовлеченных сторон — предыдущего и нового исполнителя, а также постановщика, что гарантирует прозрачность и исключает потерю ответственности. </w:t>
      </w:r>
    </w:p>
    <w:p w14:paraId="21E3DACA" w14:textId="652B2F95" w:rsidR="00E3786F" w:rsidRPr="00203CA6" w:rsidRDefault="00E3786F" w:rsidP="00EF6DFC">
      <w:pPr>
        <w:pStyle w:val="a6"/>
        <w:numPr>
          <w:ilvl w:val="1"/>
          <w:numId w:val="26"/>
        </w:numPr>
        <w:spacing w:line="360" w:lineRule="auto"/>
        <w:ind w:firstLine="709"/>
        <w:rPr>
          <w:rFonts w:cs="Times New Roman"/>
        </w:rPr>
      </w:pPr>
      <w:r w:rsidRPr="00203CA6">
        <w:rPr>
          <w:rFonts w:cs="Times New Roman"/>
        </w:rPr>
        <w:t>Интеграция с системой напоминаний и календарным планированием, позволяющая назначать не только срочные, но и перспективные задачи с отложенной датой начала исполнения, что полезно для планирования подготовительных работ, заказа материалов или координации деятельности смежных служб, которые должны выполнить свою часть работы до начала основных операций.</w:t>
      </w:r>
    </w:p>
    <w:p w14:paraId="0225BC75" w14:textId="7CBB82BB" w:rsidR="00E3786F" w:rsidRPr="00203CA6" w:rsidRDefault="00E3786F" w:rsidP="00EF6DFC">
      <w:pPr>
        <w:numPr>
          <w:ilvl w:val="0"/>
          <w:numId w:val="26"/>
        </w:numPr>
        <w:spacing w:line="360" w:lineRule="auto"/>
        <w:ind w:firstLine="709"/>
        <w:rPr>
          <w:rFonts w:cs="Times New Roman"/>
        </w:rPr>
      </w:pPr>
      <w:r w:rsidRPr="00203CA6">
        <w:rPr>
          <w:rFonts w:cs="Times New Roman"/>
        </w:rPr>
        <w:t>Персональный рабочий интерфейс исполнителя:</w:t>
      </w:r>
    </w:p>
    <w:p w14:paraId="3F8CF565" w14:textId="09A9B0EF" w:rsidR="00E3786F" w:rsidRPr="00203CA6" w:rsidRDefault="00E3786F" w:rsidP="00EF6DFC">
      <w:pPr>
        <w:numPr>
          <w:ilvl w:val="1"/>
          <w:numId w:val="26"/>
        </w:numPr>
        <w:spacing w:line="360" w:lineRule="auto"/>
        <w:ind w:firstLine="709"/>
        <w:rPr>
          <w:rFonts w:cs="Times New Roman"/>
        </w:rPr>
      </w:pPr>
      <w:r w:rsidRPr="00203CA6">
        <w:rPr>
          <w:rFonts w:cs="Times New Roman"/>
        </w:rPr>
        <w:t xml:space="preserve">Предоставление каждому сотруднику в мобильном приложении персонализированного, адаптивного рабочего </w:t>
      </w:r>
      <w:r w:rsidRPr="00203CA6">
        <w:rPr>
          <w:rFonts w:cs="Times New Roman"/>
        </w:rPr>
        <w:lastRenderedPageBreak/>
        <w:t xml:space="preserve">пространства, центральным элементом которого является структурированный и актуальный список назначенных ему задач на текущую смену или день. Система автоматически упорядочивает задачи по комбинации факторов: приоритету, срочности (времени до дедлайна), а также логической последовательности, предлагая исполнителю оптимальный план действий, который можно вручную скорректировать согласно оперативной обстановке на месте. </w:t>
      </w:r>
    </w:p>
    <w:p w14:paraId="5DF20378" w14:textId="5C697C4F" w:rsidR="00E3786F" w:rsidRPr="00203CA6" w:rsidRDefault="00E3786F" w:rsidP="00EF6DFC">
      <w:pPr>
        <w:numPr>
          <w:ilvl w:val="1"/>
          <w:numId w:val="26"/>
        </w:numPr>
        <w:spacing w:line="360" w:lineRule="auto"/>
        <w:ind w:firstLine="709"/>
        <w:rPr>
          <w:rFonts w:cs="Times New Roman"/>
        </w:rPr>
      </w:pPr>
      <w:r w:rsidRPr="00203CA6">
        <w:rPr>
          <w:rFonts w:cs="Times New Roman"/>
        </w:rPr>
        <w:t>Расширенная возможность гибкой фильтрации, сортировки и поиска по всему массиву задач. Пользователь может фильтровать список по статусу, приоритету, сроку исполнения, категории работ, привязанному объекту (оборудованию) или подразделению-инициатору. Система поддерживает сохранение нескольких пользовательских</w:t>
      </w:r>
      <w:r w:rsidR="00922D0E" w:rsidRPr="00203CA6">
        <w:rPr>
          <w:rFonts w:eastAsia="SimSun" w:cs="Times New Roman"/>
        </w:rPr>
        <w:t xml:space="preserve"> </w:t>
      </w:r>
      <w:r w:rsidRPr="00203CA6">
        <w:rPr>
          <w:rFonts w:cs="Times New Roman"/>
        </w:rPr>
        <w:t>предустановок фильтров, позволяя одним касанием переключаться между, например, видом «Все мои задачи», «Только критические» или «Задачи по объекту X». Встроенный полнотекстовый поиск помогает быстро найти задачу по ключевым словам из описания или комментариев.</w:t>
      </w:r>
    </w:p>
    <w:p w14:paraId="5F36D5EF" w14:textId="77777777" w:rsidR="00E3786F" w:rsidRPr="00203CA6" w:rsidRDefault="00E3786F" w:rsidP="00EF6DFC">
      <w:pPr>
        <w:numPr>
          <w:ilvl w:val="1"/>
          <w:numId w:val="26"/>
        </w:numPr>
        <w:spacing w:line="360" w:lineRule="auto"/>
        <w:ind w:firstLine="709"/>
        <w:rPr>
          <w:rFonts w:cs="Times New Roman"/>
        </w:rPr>
      </w:pPr>
      <w:r w:rsidRPr="00203CA6">
        <w:rPr>
          <w:rFonts w:cs="Times New Roman"/>
        </w:rPr>
        <w:t>Функция быстрого ситуационного поиска и просмотра задач, выходящих за рамки персональных. В зависимости от уровня доступа, сотрудник (особенно мастер или старший смены) может просматривать общий пул задач по своему участку, цеху или смене, что необходимо для оперативной взаимопомощи, перераспределения нагрузки в случае необходимости и поддержания общей осведомленности о ходе технологического процесса, способствуя коллективной ответственности.</w:t>
      </w:r>
    </w:p>
    <w:p w14:paraId="3D4D4C21" w14:textId="57E09EBE" w:rsidR="00E3786F" w:rsidRPr="00203CA6" w:rsidRDefault="00E3786F" w:rsidP="00EF6DFC">
      <w:pPr>
        <w:numPr>
          <w:ilvl w:val="1"/>
          <w:numId w:val="26"/>
        </w:numPr>
        <w:spacing w:line="360" w:lineRule="auto"/>
        <w:ind w:firstLine="709"/>
        <w:rPr>
          <w:rFonts w:cs="Times New Roman"/>
        </w:rPr>
      </w:pPr>
      <w:r w:rsidRPr="00203CA6">
        <w:rPr>
          <w:rFonts w:cs="Times New Roman"/>
        </w:rPr>
        <w:t xml:space="preserve">Отображение в интерфейсе контекстных счетчиков, предупреждений и виджетов, предоставляющих дополнительную </w:t>
      </w:r>
      <w:r w:rsidRPr="00203CA6">
        <w:rPr>
          <w:rFonts w:cs="Times New Roman"/>
        </w:rPr>
        <w:lastRenderedPageBreak/>
        <w:t>полезную информацию: количество нераспределенных новых задач в бригаде, индикатор приближающихся дедлайнов, количество непрочитанных сообщений в чатах активных задач, а также сводку по выполненным работам за текущую смену. Это превращает интерфейс из простого списка в инструмент ситуационной осведомленности.</w:t>
      </w:r>
    </w:p>
    <w:p w14:paraId="0399CB05" w14:textId="5FD8E1D1" w:rsidR="00E3786F" w:rsidRPr="00203CA6" w:rsidRDefault="00E3786F" w:rsidP="00EF6DFC">
      <w:pPr>
        <w:numPr>
          <w:ilvl w:val="0"/>
          <w:numId w:val="26"/>
        </w:numPr>
        <w:spacing w:line="360" w:lineRule="auto"/>
        <w:ind w:firstLine="709"/>
        <w:rPr>
          <w:rFonts w:cs="Times New Roman"/>
        </w:rPr>
      </w:pPr>
      <w:r w:rsidRPr="00203CA6">
        <w:rPr>
          <w:rFonts w:cs="Times New Roman"/>
        </w:rPr>
        <w:t>Управление статусом задачи:</w:t>
      </w:r>
    </w:p>
    <w:p w14:paraId="0926E36F" w14:textId="2088F070" w:rsidR="00E3786F" w:rsidRPr="00203CA6" w:rsidRDefault="00E3786F" w:rsidP="00EF6DFC">
      <w:pPr>
        <w:numPr>
          <w:ilvl w:val="1"/>
          <w:numId w:val="26"/>
        </w:numPr>
        <w:spacing w:line="360" w:lineRule="auto"/>
        <w:ind w:firstLine="709"/>
        <w:rPr>
          <w:rFonts w:cs="Times New Roman"/>
        </w:rPr>
      </w:pPr>
      <w:r w:rsidRPr="00203CA6">
        <w:rPr>
          <w:rFonts w:cs="Times New Roman"/>
        </w:rPr>
        <w:t>Автоматическая</w:t>
      </w:r>
      <w:r w:rsidR="00C12692" w:rsidRPr="00203CA6">
        <w:rPr>
          <w:rFonts w:cs="Times New Roman"/>
        </w:rPr>
        <w:t xml:space="preserve"> </w:t>
      </w:r>
      <w:r w:rsidRPr="00203CA6">
        <w:rPr>
          <w:rFonts w:cs="Times New Roman"/>
        </w:rPr>
        <w:t xml:space="preserve">фиксация системой точного времени каждого изменения статуса задачи, а также любых других значимых действий (назначение, переназначение, редактирование). </w:t>
      </w:r>
    </w:p>
    <w:p w14:paraId="69C4826D" w14:textId="407CCE7B" w:rsidR="00E3786F" w:rsidRPr="00203CA6" w:rsidRDefault="00E3786F" w:rsidP="00EF6DFC">
      <w:pPr>
        <w:numPr>
          <w:ilvl w:val="1"/>
          <w:numId w:val="26"/>
        </w:numPr>
        <w:spacing w:line="360" w:lineRule="auto"/>
        <w:ind w:firstLine="709"/>
        <w:rPr>
          <w:rFonts w:cs="Times New Roman"/>
        </w:rPr>
      </w:pPr>
      <w:r w:rsidRPr="00203CA6">
        <w:rPr>
          <w:rFonts w:cs="Times New Roman"/>
        </w:rPr>
        <w:t>Системное ограничение, блокирующее возможность простого перевода задачи в статус «выполнена» без обязательного заполнения соответствующей формы отчета о выполнении.</w:t>
      </w:r>
    </w:p>
    <w:p w14:paraId="69AB7C58" w14:textId="77777777" w:rsidR="00E3786F" w:rsidRPr="00203CA6" w:rsidRDefault="00E3786F" w:rsidP="00EF6DFC">
      <w:pPr>
        <w:numPr>
          <w:ilvl w:val="1"/>
          <w:numId w:val="26"/>
        </w:numPr>
        <w:spacing w:line="360" w:lineRule="auto"/>
        <w:ind w:firstLine="709"/>
        <w:rPr>
          <w:rFonts w:cs="Times New Roman"/>
        </w:rPr>
      </w:pPr>
      <w:r w:rsidRPr="00203CA6">
        <w:rPr>
          <w:rFonts w:cs="Times New Roman"/>
        </w:rPr>
        <w:t xml:space="preserve">Предоставление постановщику задачи или иному контролирующему лицу (мастеру, диспетчеру) расширенных прав по управлению статусом независимо от действий исполнителя. Это включает возможность вернуть задачу на доработку с подробными комментариями при неудовлетворительном качестве отчета, отменить задачу в случае изменения планов или новой вводной, а также </w:t>
      </w:r>
      <w:proofErr w:type="spellStart"/>
      <w:r w:rsidRPr="00203CA6">
        <w:rPr>
          <w:rFonts w:cs="Times New Roman"/>
        </w:rPr>
        <w:t>переоткрыть</w:t>
      </w:r>
      <w:proofErr w:type="spellEnd"/>
      <w:r w:rsidRPr="00203CA6">
        <w:rPr>
          <w:rFonts w:cs="Times New Roman"/>
        </w:rPr>
        <w:t xml:space="preserve"> уже закрытую задачу при выявлении новых обстоятельств, реализуя таким образом полноценный замкнутый цикл контроля качества и управления производственными поручениями.</w:t>
      </w:r>
    </w:p>
    <w:p w14:paraId="596E522C" w14:textId="72CE36C6" w:rsidR="00E3786F" w:rsidRPr="00203CA6" w:rsidRDefault="00E3786F" w:rsidP="00EF6DFC">
      <w:pPr>
        <w:numPr>
          <w:ilvl w:val="1"/>
          <w:numId w:val="26"/>
        </w:numPr>
        <w:spacing w:line="360" w:lineRule="auto"/>
        <w:ind w:firstLine="709"/>
        <w:rPr>
          <w:rFonts w:cs="Times New Roman"/>
        </w:rPr>
      </w:pPr>
      <w:r w:rsidRPr="00203CA6">
        <w:rPr>
          <w:rFonts w:cs="Times New Roman"/>
        </w:rPr>
        <w:t xml:space="preserve">Автоматическое формирование на основе детальных данных о смене статусов различных аналитических сводок и отчетов как в реальном времени, так и ретроспективно. Например, система может рассчитывать среднее время прохождения задачи от </w:t>
      </w:r>
      <w:r w:rsidRPr="00203CA6">
        <w:rPr>
          <w:rFonts w:cs="Times New Roman"/>
        </w:rPr>
        <w:lastRenderedPageBreak/>
        <w:t>назначения до начала работы, от начала до завершения, общее время приостановок. Эти данные бесценны для руководителей при анализе эффективности процессов, выявлении системных «узких мест», планировании нормативов и оптимизации производственных операций.</w:t>
      </w:r>
    </w:p>
    <w:p w14:paraId="6C183EF7" w14:textId="79347F71" w:rsidR="00E3786F" w:rsidRPr="00203CA6" w:rsidRDefault="00E3786F" w:rsidP="001165B7">
      <w:pPr>
        <w:spacing w:line="360" w:lineRule="auto"/>
        <w:ind w:firstLine="709"/>
        <w:rPr>
          <w:rFonts w:cs="Times New Roman"/>
        </w:rPr>
      </w:pPr>
    </w:p>
    <w:p w14:paraId="6E09F9AD" w14:textId="77777777" w:rsidR="00E3786F" w:rsidRPr="00203CA6" w:rsidRDefault="00E3786F" w:rsidP="001165B7">
      <w:pPr>
        <w:spacing w:line="360" w:lineRule="auto"/>
        <w:ind w:firstLine="709"/>
        <w:rPr>
          <w:rFonts w:cs="Times New Roman"/>
        </w:rPr>
      </w:pPr>
    </w:p>
    <w:p w14:paraId="7853470F" w14:textId="77777777" w:rsidR="00E3786F" w:rsidRPr="00203CA6" w:rsidRDefault="00E3786F" w:rsidP="00462198">
      <w:pPr>
        <w:pStyle w:val="2"/>
        <w:rPr>
          <w:rFonts w:cs="Times New Roman"/>
          <w:b w:val="0"/>
        </w:rPr>
      </w:pPr>
      <w:bookmarkStart w:id="13" w:name="_Toc219114070"/>
      <w:r w:rsidRPr="00203CA6">
        <w:rPr>
          <w:rFonts w:cs="Times New Roman"/>
        </w:rPr>
        <w:t>Функционал оперативной коммуникации и документирования:</w:t>
      </w:r>
      <w:bookmarkEnd w:id="13"/>
    </w:p>
    <w:p w14:paraId="62D75C80" w14:textId="77777777" w:rsidR="00915837" w:rsidRPr="00203CA6" w:rsidRDefault="00E3786F" w:rsidP="00EF6DFC">
      <w:pPr>
        <w:numPr>
          <w:ilvl w:val="0"/>
          <w:numId w:val="27"/>
        </w:numPr>
        <w:spacing w:line="360" w:lineRule="auto"/>
        <w:ind w:firstLine="709"/>
        <w:rPr>
          <w:rFonts w:cs="Times New Roman"/>
        </w:rPr>
      </w:pPr>
      <w:r w:rsidRPr="00203CA6">
        <w:rPr>
          <w:rFonts w:cs="Times New Roman"/>
        </w:rPr>
        <w:t>Встроенный мессенджер для задач:</w:t>
      </w:r>
    </w:p>
    <w:p w14:paraId="6C8B2FC5" w14:textId="77777777" w:rsidR="00915837" w:rsidRPr="00203CA6" w:rsidRDefault="00E3786F" w:rsidP="00EF6DFC">
      <w:pPr>
        <w:numPr>
          <w:ilvl w:val="1"/>
          <w:numId w:val="27"/>
        </w:numPr>
        <w:spacing w:line="360" w:lineRule="auto"/>
        <w:ind w:firstLine="709"/>
        <w:rPr>
          <w:rFonts w:cs="Times New Roman"/>
        </w:rPr>
      </w:pPr>
      <w:r w:rsidRPr="00203CA6">
        <w:rPr>
          <w:rFonts w:cs="Times New Roman"/>
        </w:rPr>
        <w:t>Организация целевого, контекстно-зависимого обсуждения каждой конкретной задачи в рамках отдельного, посвященного только ей, чата. Участниками такого чата по умолчанию являются постановщик и назначенные исполнители, однако в процессе работы в обсуждение могут быть приглашены любые другие специалисты, эксперты или представители смежных служб для консультации без необходимости изменения официального состава исполнителей в карточке задачи, что обеспечивает гибкость и оперативность в решении нестандартных проблем.</w:t>
      </w:r>
    </w:p>
    <w:p w14:paraId="0A43A675" w14:textId="0F0A1DB4" w:rsidR="00915837" w:rsidRPr="00203CA6" w:rsidRDefault="00E3786F" w:rsidP="00EF6DFC">
      <w:pPr>
        <w:numPr>
          <w:ilvl w:val="1"/>
          <w:numId w:val="27"/>
        </w:numPr>
        <w:spacing w:line="360" w:lineRule="auto"/>
        <w:ind w:firstLine="709"/>
        <w:rPr>
          <w:rFonts w:cs="Times New Roman"/>
        </w:rPr>
      </w:pPr>
      <w:r w:rsidRPr="00203CA6">
        <w:rPr>
          <w:rFonts w:cs="Times New Roman"/>
        </w:rPr>
        <w:t xml:space="preserve">Полноценная поддержка всех необходимых для производственной коммуникации форматов обмена информацией: отправка текстовых сообщений, запись и передача коротких голосовых комментариев (что удобно, когда руки заняты или необходимо дать развернутое пояснение), а также прикрепление фото- и видеоматериалов, сканов документов, файлов спецификаций непосредственно из интерфейса задачи. </w:t>
      </w:r>
    </w:p>
    <w:p w14:paraId="758DF19D" w14:textId="5BB24875" w:rsidR="00915837" w:rsidRPr="00203CA6" w:rsidRDefault="00E3786F" w:rsidP="00EF6DFC">
      <w:pPr>
        <w:numPr>
          <w:ilvl w:val="1"/>
          <w:numId w:val="27"/>
        </w:numPr>
        <w:spacing w:line="360" w:lineRule="auto"/>
        <w:ind w:firstLine="709"/>
        <w:rPr>
          <w:rFonts w:cs="Times New Roman"/>
        </w:rPr>
      </w:pPr>
      <w:r w:rsidRPr="00203CA6">
        <w:rPr>
          <w:rFonts w:cs="Times New Roman"/>
        </w:rPr>
        <w:lastRenderedPageBreak/>
        <w:t>Набор функций, направленных на повышение удобства и эффективности коммуникации: возможность упоминания</w:t>
      </w:r>
      <w:r w:rsidR="00922D0E" w:rsidRPr="00203CA6">
        <w:rPr>
          <w:rFonts w:cs="Times New Roman"/>
        </w:rPr>
        <w:t xml:space="preserve"> </w:t>
      </w:r>
      <w:r w:rsidRPr="00203CA6">
        <w:rPr>
          <w:rFonts w:cs="Times New Roman"/>
        </w:rPr>
        <w:t>конкретных пользователей для их целенаправленного привлечения к обсуждению и гарантированного уведомления, визуальные отметки о прочтении сообщений адресатами, функция цитирования предыдущих реплик для сохранения связности диалога, а также возможность закрепления важных сообщений (например, ключевых инструкций по безопасности или основных технических условий) ответственным лицом в верхней части чата.</w:t>
      </w:r>
    </w:p>
    <w:p w14:paraId="55715CA4" w14:textId="77777777" w:rsidR="00915837" w:rsidRPr="00203CA6" w:rsidRDefault="00E3786F" w:rsidP="00EF6DFC">
      <w:pPr>
        <w:numPr>
          <w:ilvl w:val="1"/>
          <w:numId w:val="27"/>
        </w:numPr>
        <w:spacing w:line="360" w:lineRule="auto"/>
        <w:ind w:firstLine="709"/>
        <w:rPr>
          <w:rFonts w:cs="Times New Roman"/>
        </w:rPr>
      </w:pPr>
      <w:r w:rsidRPr="00203CA6">
        <w:rPr>
          <w:rFonts w:cs="Times New Roman"/>
        </w:rPr>
        <w:t>Сохранение полной и неизменной истории всех коммуникаций, связанных с задачей, непосредственно в ее карточке. Это обеспечивает абсолютную прозрачность процесса принятия решений, позволяет в любой момент восстановить ход мыслей и обоснование тех или иных действий, а также предоставляет полный контекст новому сотруднику или проверяющему, подключившемуся к работе на любом ее этапе, способствуя преемственности и снижая риски, связанные с «человеческим фактором».</w:t>
      </w:r>
    </w:p>
    <w:p w14:paraId="2DDA0BED" w14:textId="6A12270F" w:rsidR="00E3786F" w:rsidRPr="00203CA6" w:rsidRDefault="00E3786F" w:rsidP="00EF6DFC">
      <w:pPr>
        <w:numPr>
          <w:ilvl w:val="1"/>
          <w:numId w:val="27"/>
        </w:numPr>
        <w:spacing w:line="360" w:lineRule="auto"/>
        <w:ind w:firstLine="709"/>
        <w:rPr>
          <w:rFonts w:cs="Times New Roman"/>
        </w:rPr>
      </w:pPr>
      <w:r w:rsidRPr="00203CA6">
        <w:rPr>
          <w:rFonts w:cs="Times New Roman"/>
        </w:rPr>
        <w:t xml:space="preserve">Встроенные механизмы модерации и порядка в чате: помимо закрепления сообщений, ответственное лицо за задачу может удалять неправомерно добавленные файлы или сообщения, не относящиеся к делу, обеспечивая чистоту и релевантность информационного потока. Для обсуждений по сложным задачам возможна тематическая группировка сообщений или создание временных под-обсуждений по конкретным </w:t>
      </w:r>
      <w:proofErr w:type="spellStart"/>
      <w:r w:rsidRPr="00203CA6">
        <w:rPr>
          <w:rFonts w:cs="Times New Roman"/>
        </w:rPr>
        <w:t>подвопросам</w:t>
      </w:r>
      <w:proofErr w:type="spellEnd"/>
      <w:r w:rsidRPr="00203CA6">
        <w:rPr>
          <w:rFonts w:cs="Times New Roman"/>
        </w:rPr>
        <w:t xml:space="preserve"> в рамках общего чата.</w:t>
      </w:r>
    </w:p>
    <w:p w14:paraId="200D29D6" w14:textId="77777777" w:rsidR="00915837" w:rsidRPr="00203CA6" w:rsidRDefault="00E3786F" w:rsidP="00EF6DFC">
      <w:pPr>
        <w:numPr>
          <w:ilvl w:val="0"/>
          <w:numId w:val="27"/>
        </w:numPr>
        <w:spacing w:line="360" w:lineRule="auto"/>
        <w:ind w:firstLine="709"/>
        <w:rPr>
          <w:rFonts w:cs="Times New Roman"/>
        </w:rPr>
      </w:pPr>
      <w:r w:rsidRPr="00203CA6">
        <w:rPr>
          <w:rFonts w:cs="Times New Roman"/>
        </w:rPr>
        <w:t>Цифровизация отчетности о выполнении:</w:t>
      </w:r>
    </w:p>
    <w:p w14:paraId="0245BE77" w14:textId="7ADFAE4E" w:rsidR="00915837" w:rsidRPr="00203CA6" w:rsidRDefault="00E3786F" w:rsidP="00EF6DFC">
      <w:pPr>
        <w:numPr>
          <w:ilvl w:val="1"/>
          <w:numId w:val="27"/>
        </w:numPr>
        <w:spacing w:line="360" w:lineRule="auto"/>
        <w:ind w:firstLine="709"/>
        <w:rPr>
          <w:rFonts w:cs="Times New Roman"/>
        </w:rPr>
      </w:pPr>
      <w:r w:rsidRPr="00203CA6">
        <w:rPr>
          <w:rFonts w:cs="Times New Roman"/>
        </w:rPr>
        <w:lastRenderedPageBreak/>
        <w:t>Заполнение исполнителем при переводе задачи в завершающую стадию специальной электронной формы отчета. Ключевой особенностью является адаптивность структуры этой формы: для задач категории «ремонт» система может запрашивать информацию об использованных запасных частях и материалах (с возможностью выбора из номенклатуры), для «контроля» — фактические значения измеренных параметров с указанием приборов, для «обслуживания»</w:t>
      </w:r>
      <w:r w:rsidR="00922D0E" w:rsidRPr="00203CA6">
        <w:rPr>
          <w:rFonts w:cs="Times New Roman"/>
        </w:rPr>
        <w:t xml:space="preserve"> -</w:t>
      </w:r>
      <w:r w:rsidRPr="00203CA6">
        <w:rPr>
          <w:rFonts w:cs="Times New Roman"/>
        </w:rPr>
        <w:t xml:space="preserve"> отметки о выполненных операциях по чек-листу. </w:t>
      </w:r>
    </w:p>
    <w:p w14:paraId="30A1923C" w14:textId="6656680E" w:rsidR="00915837" w:rsidRPr="00203CA6" w:rsidRDefault="001165B7" w:rsidP="00EF6DFC">
      <w:pPr>
        <w:numPr>
          <w:ilvl w:val="1"/>
          <w:numId w:val="27"/>
        </w:numPr>
        <w:spacing w:line="360" w:lineRule="auto"/>
        <w:ind w:firstLine="709"/>
        <w:rPr>
          <w:rFonts w:cs="Times New Roman"/>
        </w:rPr>
      </w:pPr>
      <w:r w:rsidRPr="00203CA6">
        <w:rPr>
          <w:rFonts w:cs="Times New Roman"/>
        </w:rPr>
        <w:t xml:space="preserve">Возможность </w:t>
      </w:r>
      <w:r w:rsidR="00E3786F" w:rsidRPr="00203CA6">
        <w:rPr>
          <w:rFonts w:cs="Times New Roman"/>
        </w:rPr>
        <w:t>прикреплять к электронному отчету цифровые подтверждающие материалы: фотографии выполненной работы (например, собранного узла, чистого фильтра), сканы или фото показаний контрольно-измерительных приборов со штампом времени, отсканированные экземпляры подписанных актов или нарядов-допусков. Все прикрепленные файлы автоматически ассоциируются системой с конкретной задачей, исполнителем и временем выполнения, создавая надежный, легкодоступный и структурированный электронный архив доказательств выполненной работы, исключающий путаницу и утерю бумажных носителей.</w:t>
      </w:r>
    </w:p>
    <w:p w14:paraId="138AA3DF" w14:textId="0AE1FE3C" w:rsidR="00915837" w:rsidRPr="00203CA6" w:rsidRDefault="00E3786F" w:rsidP="00EF6DFC">
      <w:pPr>
        <w:numPr>
          <w:ilvl w:val="1"/>
          <w:numId w:val="27"/>
        </w:numPr>
        <w:spacing w:line="360" w:lineRule="auto"/>
        <w:ind w:firstLine="709"/>
        <w:rPr>
          <w:rFonts w:cs="Times New Roman"/>
        </w:rPr>
      </w:pPr>
      <w:r w:rsidRPr="00203CA6">
        <w:rPr>
          <w:rFonts w:cs="Times New Roman"/>
        </w:rPr>
        <w:t xml:space="preserve">Автоматическое формирование на основе массива закрытых и принятых задач структурированной, хронологически упорядоченной сменной записи или электронного журнала выполненных работ для каждого исполнителя, бригады или участка. </w:t>
      </w:r>
    </w:p>
    <w:p w14:paraId="21085825" w14:textId="1AE2E930" w:rsidR="00E3786F" w:rsidRPr="00203CA6" w:rsidRDefault="00E3786F" w:rsidP="00EF6DFC">
      <w:pPr>
        <w:numPr>
          <w:ilvl w:val="1"/>
          <w:numId w:val="27"/>
        </w:numPr>
        <w:spacing w:line="360" w:lineRule="auto"/>
        <w:ind w:firstLine="709"/>
        <w:rPr>
          <w:rFonts w:cs="Times New Roman"/>
        </w:rPr>
      </w:pPr>
      <w:r w:rsidRPr="00203CA6">
        <w:rPr>
          <w:rFonts w:cs="Times New Roman"/>
        </w:rPr>
        <w:t xml:space="preserve">Создание централизованного, легкодоступного для авторизованных пользователей архива всех выполненных задач с мощной системой поиска и фильтрации. </w:t>
      </w:r>
    </w:p>
    <w:p w14:paraId="582A3D23" w14:textId="0C72BAF0" w:rsidR="00E3786F" w:rsidRPr="00203CA6" w:rsidRDefault="001A0A36" w:rsidP="00462198">
      <w:pPr>
        <w:pStyle w:val="2"/>
        <w:rPr>
          <w:rFonts w:cs="Times New Roman"/>
          <w:b w:val="0"/>
        </w:rPr>
      </w:pPr>
      <w:bookmarkStart w:id="14" w:name="_Toc219114071"/>
      <w:r w:rsidRPr="00203CA6">
        <w:rPr>
          <w:rFonts w:cs="Times New Roman"/>
        </w:rPr>
        <w:lastRenderedPageBreak/>
        <w:t xml:space="preserve">Интеграция </w:t>
      </w:r>
      <w:r w:rsidR="00E3786F" w:rsidRPr="00203CA6">
        <w:rPr>
          <w:rFonts w:cs="Times New Roman"/>
        </w:rPr>
        <w:t>данных:</w:t>
      </w:r>
      <w:bookmarkEnd w:id="14"/>
    </w:p>
    <w:p w14:paraId="6B3081A8" w14:textId="77777777" w:rsidR="00915837" w:rsidRPr="00203CA6" w:rsidRDefault="00E3786F" w:rsidP="00EF6DFC">
      <w:pPr>
        <w:numPr>
          <w:ilvl w:val="0"/>
          <w:numId w:val="28"/>
        </w:numPr>
        <w:spacing w:line="360" w:lineRule="auto"/>
        <w:ind w:firstLine="709"/>
        <w:rPr>
          <w:rFonts w:cs="Times New Roman"/>
        </w:rPr>
      </w:pPr>
      <w:r w:rsidRPr="00203CA6">
        <w:rPr>
          <w:rFonts w:cs="Times New Roman"/>
        </w:rPr>
        <w:t>Интеграция с корпоративной системой «Суперника»:</w:t>
      </w:r>
    </w:p>
    <w:p w14:paraId="29368B53"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Использование единого, централизованного корпоративного механизма аутентификации и авторизации через предоставляемые системой «Суперника» программные интерфейсы (API). Это обеспечивает безопасный вход пользователей в приложение без создания и поддержки отдельных учетных записей, строгое соблюдение корпоративных политик безопасности, управления доступом и паролями, а также дает сотрудникам ощущение работы в единой, знакомой цифровой среде предприятия, снижая барьер входа и недоверие к новому инструменту.</w:t>
      </w:r>
    </w:p>
    <w:p w14:paraId="13A8B6BF"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Организация регулярной, автоматической и двусторонне контролируемой синхронизации всех критически важных справочников и метаданных. Система в фоновом режиме поддерживает актуальность иерархической структуры подразделений и цехов, штатного списка сотрудников с указанием их должностей, профессиональных ролей и текущего статуса (на смене/в отпуске), графиков рабочих смен и бригад. Это гарантирует, что процессы назначения задач, фильтрации и отчетности всегда базируются на корректных и современных организационных данных, исключая ошибки, связанные с «ручным» вводом.</w:t>
      </w:r>
    </w:p>
    <w:p w14:paraId="732A46AE"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 xml:space="preserve">Стратегическое позиционирование и техническая реализация системы именно как специализированного, целенаправленного модуля, который не заменяет, а органично расширяет функционал основного корпоративного приложения </w:t>
      </w:r>
      <w:r w:rsidRPr="00203CA6">
        <w:rPr>
          <w:rFonts w:cs="Times New Roman"/>
        </w:rPr>
        <w:lastRenderedPageBreak/>
        <w:t>«Суперника». Рассматривается и приветствуется возможность глубокой интеграции пользовательского интерфейса, например, через встраиваемый виджет, отдельную вкладку или единую точку входа в основном меню «</w:t>
      </w:r>
      <w:proofErr w:type="spellStart"/>
      <w:r w:rsidRPr="00203CA6">
        <w:rPr>
          <w:rFonts w:cs="Times New Roman"/>
        </w:rPr>
        <w:t>Суперники</w:t>
      </w:r>
      <w:proofErr w:type="spellEnd"/>
      <w:r w:rsidRPr="00203CA6">
        <w:rPr>
          <w:rFonts w:cs="Times New Roman"/>
        </w:rPr>
        <w:t>», что обеспечивает максимальное удобство для конечного пользователя, который воспринимает новый сервис как естественную часть своего ежедневного рабочего инструментария.</w:t>
      </w:r>
    </w:p>
    <w:p w14:paraId="4E5AFB17"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Принципиально важная функция обеспечения частичной работоспособности ключевых сценариев использования (просмотр назначенных задач, чтение истории, написание черновиков отчетов и сообщений) в условиях временного отсутствия устойчивой связи с центральным сервером предприятия. Данные кэшируются на мобильном устройстве, а все созданные или измененные локально операции автоматически и прозрачно для пользователя синхронизируются с основной системой при восстановлении соединения, что критически важно для работы на удаленных или технологически сложных площадках, где связь может быть нестабильной.</w:t>
      </w:r>
    </w:p>
    <w:p w14:paraId="67783C4F" w14:textId="7A264DEB" w:rsidR="00E3786F" w:rsidRPr="00203CA6" w:rsidRDefault="00E3786F" w:rsidP="00EF6DFC">
      <w:pPr>
        <w:numPr>
          <w:ilvl w:val="1"/>
          <w:numId w:val="28"/>
        </w:numPr>
        <w:spacing w:line="360" w:lineRule="auto"/>
        <w:ind w:firstLine="709"/>
        <w:rPr>
          <w:rFonts w:cs="Times New Roman"/>
        </w:rPr>
      </w:pPr>
      <w:r w:rsidRPr="00203CA6">
        <w:rPr>
          <w:rFonts w:cs="Times New Roman"/>
        </w:rPr>
        <w:t xml:space="preserve">Настройка надежного и безопасного обмена данными и событиями между </w:t>
      </w:r>
      <w:r w:rsidR="00A02917">
        <w:rPr>
          <w:rFonts w:cs="Times New Roman"/>
        </w:rPr>
        <w:t>с</w:t>
      </w:r>
      <w:r w:rsidR="00A02917" w:rsidRPr="00A02917">
        <w:rPr>
          <w:rFonts w:cs="Times New Roman"/>
        </w:rPr>
        <w:t>истем</w:t>
      </w:r>
      <w:r w:rsidR="00A02917">
        <w:rPr>
          <w:rFonts w:cs="Times New Roman"/>
        </w:rPr>
        <w:t>ой</w:t>
      </w:r>
      <w:r w:rsidR="00A02917" w:rsidRPr="00A02917">
        <w:rPr>
          <w:rFonts w:cs="Times New Roman"/>
        </w:rPr>
        <w:t xml:space="preserve"> оперативного контроля</w:t>
      </w:r>
      <w:r w:rsidR="00A02917">
        <w:rPr>
          <w:rFonts w:cs="Times New Roman"/>
        </w:rPr>
        <w:t xml:space="preserve"> </w:t>
      </w:r>
      <w:r w:rsidRPr="00203CA6">
        <w:rPr>
          <w:rFonts w:cs="Times New Roman"/>
        </w:rPr>
        <w:t>и платформой «Суперника». Например, факт создания новой задачи или ее успешного завершения может передаваться в «</w:t>
      </w:r>
      <w:proofErr w:type="spellStart"/>
      <w:r w:rsidRPr="00203CA6">
        <w:rPr>
          <w:rFonts w:cs="Times New Roman"/>
        </w:rPr>
        <w:t>Супернику</w:t>
      </w:r>
      <w:proofErr w:type="spellEnd"/>
      <w:r w:rsidRPr="00203CA6">
        <w:rPr>
          <w:rFonts w:cs="Times New Roman"/>
        </w:rPr>
        <w:t>» для отображения в общей ленте активности сотрудника или для учета в системах мотивации. И наоборот, события из «</w:t>
      </w:r>
      <w:proofErr w:type="spellStart"/>
      <w:r w:rsidRPr="00203CA6">
        <w:rPr>
          <w:rFonts w:cs="Times New Roman"/>
        </w:rPr>
        <w:t>Суперники</w:t>
      </w:r>
      <w:proofErr w:type="spellEnd"/>
      <w:r w:rsidRPr="00203CA6">
        <w:rPr>
          <w:rFonts w:cs="Times New Roman"/>
        </w:rPr>
        <w:t>» (например, успешная сдача экзамена по технике безопасности) могут влиять на права доступа к определенным типам задач в системе. Это создает синергию между системами.</w:t>
      </w:r>
    </w:p>
    <w:p w14:paraId="0FA9D3E7" w14:textId="77777777" w:rsidR="00915837" w:rsidRPr="00203CA6" w:rsidRDefault="00E3786F" w:rsidP="00EF6DFC">
      <w:pPr>
        <w:numPr>
          <w:ilvl w:val="0"/>
          <w:numId w:val="28"/>
        </w:numPr>
        <w:spacing w:line="360" w:lineRule="auto"/>
        <w:ind w:firstLine="709"/>
        <w:rPr>
          <w:rFonts w:cs="Times New Roman"/>
        </w:rPr>
      </w:pPr>
      <w:r w:rsidRPr="00203CA6">
        <w:rPr>
          <w:rFonts w:cs="Times New Roman"/>
        </w:rPr>
        <w:t>Связь с документацией и объектами:</w:t>
      </w:r>
    </w:p>
    <w:p w14:paraId="7D0F3913" w14:textId="60A7C0AD" w:rsidR="00915837" w:rsidRPr="00203CA6" w:rsidRDefault="00E3786F" w:rsidP="00EF6DFC">
      <w:pPr>
        <w:numPr>
          <w:ilvl w:val="1"/>
          <w:numId w:val="28"/>
        </w:numPr>
        <w:spacing w:line="360" w:lineRule="auto"/>
        <w:ind w:firstLine="709"/>
        <w:rPr>
          <w:rFonts w:cs="Times New Roman"/>
        </w:rPr>
      </w:pPr>
      <w:r w:rsidRPr="00203CA6">
        <w:rPr>
          <w:rFonts w:cs="Times New Roman"/>
        </w:rPr>
        <w:lastRenderedPageBreak/>
        <w:t xml:space="preserve">Возможность однозначной и обязательной привязки каждой создаваемой задачи к конкретному производственному активу </w:t>
      </w:r>
      <w:r w:rsidR="00922D0E" w:rsidRPr="00203CA6">
        <w:rPr>
          <w:rFonts w:cs="Times New Roman"/>
        </w:rPr>
        <w:t>-</w:t>
      </w:r>
      <w:r w:rsidRPr="00203CA6">
        <w:rPr>
          <w:rFonts w:cs="Times New Roman"/>
        </w:rPr>
        <w:t xml:space="preserve"> объекту из единого корпоративного реестра (например, станок, насосный агрегат, технологическая линия, электроподстанция). Выбор осуществляется через интегрированный поиск по реестру, что обеспечивает точную идентификацию места проведения работ, исключает путаницу в названиях и формирует основу для последующего анализа данных, сгруппированных по объектам.</w:t>
      </w:r>
    </w:p>
    <w:p w14:paraId="6D3B2277" w14:textId="682D31ED" w:rsidR="00915837" w:rsidRPr="00203CA6" w:rsidRDefault="00E3786F" w:rsidP="00EF6DFC">
      <w:pPr>
        <w:numPr>
          <w:ilvl w:val="1"/>
          <w:numId w:val="28"/>
        </w:numPr>
        <w:spacing w:line="360" w:lineRule="auto"/>
        <w:ind w:firstLine="709"/>
        <w:rPr>
          <w:rFonts w:cs="Times New Roman"/>
        </w:rPr>
      </w:pPr>
      <w:r w:rsidRPr="00203CA6">
        <w:rPr>
          <w:rFonts w:cs="Times New Roman"/>
        </w:rPr>
        <w:t>Автоматическое предоставление исполнителю в карточке задачи контекстно-релевантных ссылок на всю необходимую нормативно-техническую документацию. На основе категории задачи и привязанного объекта система обращается к корпоративным системам электронного документооборота и предлагает для быстрого просмотра технологические инструкции, регламенты безопасности, паспорта оборудования, схемы подключений и другие справочные материалы, избавляя сотрудника от длительного самостоятельного поиска в сторонних системах и обеспечивая его актуальной информацией непосредственно в момент выполнения работы.</w:t>
      </w:r>
    </w:p>
    <w:p w14:paraId="1BBFC409"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 xml:space="preserve">Автоматическое формирование и поддержка «цифрового досье» или полной истории жизни каждого объекта. В этом досье аккумулируются в хронологическом порядке все когда-либо связанные с объектом задачи: проведенные плановые и аварийные ремонты с указанием замененных узлов, все процедуры планово-предупредительного обслуживания (ППР), зафиксированные инциденты и отклонения параметров, результаты контрольных замеров. Такой инструмент бесценен для служб </w:t>
      </w:r>
      <w:r w:rsidRPr="00203CA6">
        <w:rPr>
          <w:rFonts w:cs="Times New Roman"/>
        </w:rPr>
        <w:lastRenderedPageBreak/>
        <w:t>надежности, ремонтных подразделений и инженеров при анализе причин отказов, прогнозировании остаточного ресурса, планировании модернизации и обосновании инвестиций.</w:t>
      </w:r>
    </w:p>
    <w:p w14:paraId="5644F46A"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Реализация интеллектуальной функции подсказок и автоматизации рутинных действий. При выборе определенного объекта и категории работы система может автоматически предлагать типовой шаблон задачи, стандартный чек-лист операций для выполнения или рекомендовать конкретных специалистов (например, электриков для данного типа станка), чья компетенция ранее была подтверждена работами на этом же объекте. Это способствует стандартизации процессов и снижает когнитивную нагрузку на постановщика.</w:t>
      </w:r>
    </w:p>
    <w:p w14:paraId="0AAE7F50" w14:textId="2E616C09" w:rsidR="00E3786F" w:rsidRPr="00203CA6" w:rsidRDefault="00E3786F" w:rsidP="00EF6DFC">
      <w:pPr>
        <w:numPr>
          <w:ilvl w:val="1"/>
          <w:numId w:val="28"/>
        </w:numPr>
        <w:spacing w:line="360" w:lineRule="auto"/>
        <w:ind w:firstLine="709"/>
        <w:rPr>
          <w:rFonts w:cs="Times New Roman"/>
        </w:rPr>
      </w:pPr>
      <w:r w:rsidRPr="00203CA6">
        <w:rPr>
          <w:rFonts w:cs="Times New Roman"/>
        </w:rPr>
        <w:t>Заложение интеграционного потенциала и архитектурной возможности для одностороннего или двустороннего обмена данными с системами АСУ ТП и производственного мониторинга. В перспективе это позволит реализовать сценарий, при котором автоматически, без участия человека, будет создаваться задача-уведомление для дежурной службы в случае выхода контролируемого параметра оборудования (температуры, давления, уровня вибрации) за установленные критические границы, что приближает систему к функциям предиктивной аналитики и существенно сокращает время реакции на возникающие проблемы.</w:t>
      </w:r>
    </w:p>
    <w:p w14:paraId="6A7A73D4" w14:textId="76BA6EB1" w:rsidR="00915837" w:rsidRPr="00203CA6" w:rsidRDefault="00915837" w:rsidP="001165B7">
      <w:pPr>
        <w:spacing w:line="360" w:lineRule="auto"/>
        <w:ind w:firstLine="709"/>
        <w:rPr>
          <w:rFonts w:cs="Times New Roman"/>
        </w:rPr>
      </w:pPr>
    </w:p>
    <w:p w14:paraId="693584F8" w14:textId="77777777" w:rsidR="00915837" w:rsidRPr="00203CA6" w:rsidRDefault="00915837" w:rsidP="001165B7">
      <w:pPr>
        <w:spacing w:line="360" w:lineRule="auto"/>
        <w:ind w:firstLine="709"/>
        <w:rPr>
          <w:rFonts w:cs="Times New Roman"/>
        </w:rPr>
      </w:pPr>
    </w:p>
    <w:p w14:paraId="6356E705" w14:textId="77777777" w:rsidR="00E3786F" w:rsidRPr="00203CA6" w:rsidRDefault="00E3786F" w:rsidP="00462198">
      <w:pPr>
        <w:pStyle w:val="2"/>
        <w:rPr>
          <w:rFonts w:cs="Times New Roman"/>
          <w:b w:val="0"/>
        </w:rPr>
      </w:pPr>
      <w:bookmarkStart w:id="15" w:name="_Toc219114072"/>
      <w:r w:rsidRPr="00203CA6">
        <w:rPr>
          <w:rFonts w:cs="Times New Roman"/>
        </w:rPr>
        <w:t>Функционал оповещений и прозрачности:</w:t>
      </w:r>
      <w:bookmarkEnd w:id="15"/>
    </w:p>
    <w:p w14:paraId="61207CDB" w14:textId="77777777" w:rsidR="00915837" w:rsidRPr="00203CA6" w:rsidRDefault="00E3786F" w:rsidP="00EF6DFC">
      <w:pPr>
        <w:numPr>
          <w:ilvl w:val="0"/>
          <w:numId w:val="29"/>
        </w:numPr>
        <w:spacing w:line="360" w:lineRule="auto"/>
        <w:ind w:firstLine="709"/>
        <w:rPr>
          <w:rFonts w:cs="Times New Roman"/>
        </w:rPr>
      </w:pPr>
      <w:r w:rsidRPr="00203CA6">
        <w:rPr>
          <w:rFonts w:cs="Times New Roman"/>
        </w:rPr>
        <w:t xml:space="preserve">Система </w:t>
      </w:r>
      <w:proofErr w:type="spellStart"/>
      <w:r w:rsidRPr="00203CA6">
        <w:rPr>
          <w:rFonts w:cs="Times New Roman"/>
        </w:rPr>
        <w:t>push</w:t>
      </w:r>
      <w:proofErr w:type="spellEnd"/>
      <w:r w:rsidRPr="00203CA6">
        <w:rPr>
          <w:rFonts w:cs="Times New Roman"/>
        </w:rPr>
        <w:t>-уведомлений:</w:t>
      </w:r>
    </w:p>
    <w:p w14:paraId="2F4E4364"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lastRenderedPageBreak/>
        <w:t xml:space="preserve">Организация мгновенной, надежной и гарантированной доставки </w:t>
      </w:r>
      <w:proofErr w:type="spellStart"/>
      <w:r w:rsidRPr="00203CA6">
        <w:rPr>
          <w:rFonts w:cs="Times New Roman"/>
        </w:rPr>
        <w:t>push</w:t>
      </w:r>
      <w:proofErr w:type="spellEnd"/>
      <w:r w:rsidRPr="00203CA6">
        <w:rPr>
          <w:rFonts w:cs="Times New Roman"/>
        </w:rPr>
        <w:t>-уведомлений на мобильные устройства пользователей о всех критически важных событиях, требующих их немедленного внимания или действия. К таким событиям относятся: назначение новой задачи, особенно с высоким или критическим приоритетом; любое изменение статуса уже назначенной задачи (взята в работу, приостановлена, завершена); появление нового сообщения или комментария в чате активной задачи; приближение или истечение установленного срока исполнения (дедлайна); а также системные уведомления, например, о предстоящей плановой остановке системы на обслуживание.</w:t>
      </w:r>
    </w:p>
    <w:p w14:paraId="63E451B1"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t>Предоставление пользователям гибких, детализированных настроек для персонализации потока уведомлений. Пользователь может определять важность и способ доставки: для задач с наивысшим приоритетом — настройка громкого звукового сигнала в сочетании с вибрацией, гарантирующая внимание даже в шумном цеху; для информационных сообщений или задач низкого приоритета — «тихое» уведомление, отображаемое только в шторке устройства без звука. Обязательной является функция настройки режима «Не беспокоить» на определенные периоды (ночное время, обеденный перерыв), которая автоматически приостанавливает звуковые сигналы, но продолжает аккумулировать уведомления для последующего просмотра.</w:t>
      </w:r>
    </w:p>
    <w:p w14:paraId="02FACB72"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Реализация надежного механизма эскалации оповещений для управления исключительными ситуациями. Система настраивается таким образом, </w:t>
      </w:r>
      <w:proofErr w:type="gramStart"/>
      <w:r w:rsidRPr="00203CA6">
        <w:rPr>
          <w:rFonts w:cs="Times New Roman"/>
        </w:rPr>
        <w:t>что</w:t>
      </w:r>
      <w:proofErr w:type="gramEnd"/>
      <w:r w:rsidRPr="00203CA6">
        <w:rPr>
          <w:rFonts w:cs="Times New Roman"/>
        </w:rPr>
        <w:t xml:space="preserve"> если задача с меткой «критическая» не была принята в работу назначенным </w:t>
      </w:r>
      <w:r w:rsidRPr="00203CA6">
        <w:rPr>
          <w:rFonts w:cs="Times New Roman"/>
        </w:rPr>
        <w:lastRenderedPageBreak/>
        <w:t xml:space="preserve">исполнителем в течение заранее определенного временного интервала (например, 15 минут), автоматически генерируется и отправляется </w:t>
      </w:r>
      <w:proofErr w:type="spellStart"/>
      <w:r w:rsidRPr="00203CA6">
        <w:rPr>
          <w:rFonts w:cs="Times New Roman"/>
        </w:rPr>
        <w:t>push</w:t>
      </w:r>
      <w:proofErr w:type="spellEnd"/>
      <w:r w:rsidRPr="00203CA6">
        <w:rPr>
          <w:rFonts w:cs="Times New Roman"/>
        </w:rPr>
        <w:t>-уведомление его непосредственному руководителю (мастеру, начальнику смены). Аналогичное правило может срабатывать, если выполнение важной задачи серьезно затягивается относительно планового времени. Это обеспечивает дополнительный контрольный уровень и страхует от сбоев, связанных с человеческим фактором.</w:t>
      </w:r>
    </w:p>
    <w:p w14:paraId="5F3E6A82"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t>Внедрение алгоритмов интеллектуальной группировки и агрегации уведомлений низкого приоритета для предотвращения информационной перегрузки пользователя, особенно в периоды интенсивной работы. Например, вместо десяти отдельных уведомлений о завершении различных рутинных задач разными членами бригады, мастер может получить одно сводное уведомление: «За последний час бригадой №5 завершено 10 задач по техобслуживанию». Это позволяет сохранять общую картину, не отвлекаясь на каждое отдельное событие.</w:t>
      </w:r>
    </w:p>
    <w:p w14:paraId="17E9852F" w14:textId="63B62F38" w:rsidR="00E3786F" w:rsidRPr="00203CA6" w:rsidRDefault="00E3786F" w:rsidP="00EF6DFC">
      <w:pPr>
        <w:numPr>
          <w:ilvl w:val="1"/>
          <w:numId w:val="29"/>
        </w:numPr>
        <w:spacing w:line="360" w:lineRule="auto"/>
        <w:ind w:firstLine="709"/>
        <w:rPr>
          <w:rFonts w:cs="Times New Roman"/>
        </w:rPr>
      </w:pPr>
      <w:r w:rsidRPr="00203CA6">
        <w:rPr>
          <w:rFonts w:cs="Times New Roman"/>
        </w:rPr>
        <w:t>Для заданий наивысшего уровня критичности внедрение функции обязательного подтверждения прочтения. Такое уведомление не может быть просто смахнуто; оно требует от исполнителя явного действия — нажатия кнопки «Принято к исполнению» или «Ознакомлен» непосредственно в уведомлении или в открывшемся интерфейсе приложения. Факт и время этого подтверждения фиксируются системой, что является формальным документальным подтверждением доведения поручения до сведения сотрудника и снимает дальнейшие вопросы об осведомленности.</w:t>
      </w:r>
    </w:p>
    <w:p w14:paraId="6FE861C8" w14:textId="77777777" w:rsidR="00915837" w:rsidRPr="00203CA6" w:rsidRDefault="00E3786F" w:rsidP="00EF6DFC">
      <w:pPr>
        <w:numPr>
          <w:ilvl w:val="0"/>
          <w:numId w:val="29"/>
        </w:numPr>
        <w:spacing w:line="360" w:lineRule="auto"/>
        <w:ind w:firstLine="709"/>
        <w:rPr>
          <w:rFonts w:cs="Times New Roman"/>
        </w:rPr>
      </w:pPr>
      <w:r w:rsidRPr="00203CA6">
        <w:rPr>
          <w:rFonts w:cs="Times New Roman"/>
        </w:rPr>
        <w:t>Общая панель (</w:t>
      </w:r>
      <w:proofErr w:type="spellStart"/>
      <w:r w:rsidRPr="00203CA6">
        <w:rPr>
          <w:rFonts w:cs="Times New Roman"/>
        </w:rPr>
        <w:t>дашборд</w:t>
      </w:r>
      <w:proofErr w:type="spellEnd"/>
      <w:r w:rsidRPr="00203CA6">
        <w:rPr>
          <w:rFonts w:cs="Times New Roman"/>
        </w:rPr>
        <w:t>) для руководителей:</w:t>
      </w:r>
    </w:p>
    <w:p w14:paraId="6E05651C" w14:textId="3622A5A3" w:rsidR="00915837" w:rsidRPr="00203CA6" w:rsidRDefault="00E3786F" w:rsidP="00EF6DFC">
      <w:pPr>
        <w:numPr>
          <w:ilvl w:val="1"/>
          <w:numId w:val="29"/>
        </w:numPr>
        <w:spacing w:line="360" w:lineRule="auto"/>
        <w:ind w:firstLine="709"/>
        <w:rPr>
          <w:rFonts w:cs="Times New Roman"/>
        </w:rPr>
      </w:pPr>
      <w:r w:rsidRPr="00203CA6">
        <w:rPr>
          <w:rFonts w:cs="Times New Roman"/>
        </w:rPr>
        <w:lastRenderedPageBreak/>
        <w:t xml:space="preserve">Предоставление руководителям среднего звена (мастер, диспетчер, начальник участка) сводного, наглядного и максимально информативного представления о текущей оперативной обстановке на вверенном им участке производства в режиме реального времени. </w:t>
      </w:r>
      <w:proofErr w:type="spellStart"/>
      <w:r w:rsidRPr="00203CA6">
        <w:rPr>
          <w:rFonts w:cs="Times New Roman"/>
        </w:rPr>
        <w:t>Дашборд</w:t>
      </w:r>
      <w:proofErr w:type="spellEnd"/>
      <w:r w:rsidRPr="00203CA6">
        <w:rPr>
          <w:rFonts w:cs="Times New Roman"/>
        </w:rPr>
        <w:t xml:space="preserve"> визуализирует ключевые метрики: общее количество активных задач, распределение этих задач по статусам (в виде диаграмм или индикаторов), список просроченных работ с указанием времени просрочки, а также задачи, срок исполнения которых истекает в ближайшие часы. </w:t>
      </w:r>
    </w:p>
    <w:p w14:paraId="27EAC39D"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Реализация интерактивной визуализации потока работ в форме </w:t>
      </w:r>
      <w:proofErr w:type="spellStart"/>
      <w:r w:rsidRPr="00203CA6">
        <w:rPr>
          <w:rFonts w:cs="Times New Roman"/>
        </w:rPr>
        <w:t>Kanban</w:t>
      </w:r>
      <w:proofErr w:type="spellEnd"/>
      <w:r w:rsidRPr="00203CA6">
        <w:rPr>
          <w:rFonts w:cs="Times New Roman"/>
        </w:rPr>
        <w:t>-доски, где каждая колонка соответствует определенному статусу задачи («К выполнению», «В работе», «Проверка», «Выполнено»), а карточки представляют собой сами задачи. Руководитель, имея соответствующие права, может путем простого перетаскивания карточек между колонками оперативно управлять приоритетами, перераспределять задачи между исполнителями, изменять их статусы и тем самым гибко реагировать на изменяющуюся производственную ситуацию, что значительно эффективнее управления через таблицы или списки.</w:t>
      </w:r>
    </w:p>
    <w:p w14:paraId="41777083" w14:textId="0908EAC1"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Инструмент для постоянного мониторинга равномерности и уровня загрузки персонала. </w:t>
      </w:r>
      <w:proofErr w:type="spellStart"/>
      <w:r w:rsidRPr="00203CA6">
        <w:rPr>
          <w:rFonts w:cs="Times New Roman"/>
        </w:rPr>
        <w:t>Дашборд</w:t>
      </w:r>
      <w:proofErr w:type="spellEnd"/>
      <w:r w:rsidRPr="00203CA6">
        <w:rPr>
          <w:rFonts w:cs="Times New Roman"/>
        </w:rPr>
        <w:t xml:space="preserve"> отображает не только список исполнителей, но и наглядные индикаторы (графические шкалы, цветовые маркеры) количества активных задач у каждого из них. </w:t>
      </w:r>
    </w:p>
    <w:p w14:paraId="3C51D7E5" w14:textId="2852BC27"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Размещение на </w:t>
      </w:r>
      <w:proofErr w:type="spellStart"/>
      <w:r w:rsidRPr="00203CA6">
        <w:rPr>
          <w:rFonts w:cs="Times New Roman"/>
        </w:rPr>
        <w:t>дашборде</w:t>
      </w:r>
      <w:proofErr w:type="spellEnd"/>
      <w:r w:rsidRPr="00203CA6">
        <w:rPr>
          <w:rFonts w:cs="Times New Roman"/>
        </w:rPr>
        <w:t xml:space="preserve"> специализированных аналитических виджетов и мини-отчетов, автоматически рассчитывающих и отображающих ключевые показатели эффективности (KPI) для данного участка. Это могут быть метрики, </w:t>
      </w:r>
      <w:r w:rsidRPr="00203CA6">
        <w:rPr>
          <w:rFonts w:cs="Times New Roman"/>
        </w:rPr>
        <w:lastRenderedPageBreak/>
        <w:t xml:space="preserve">такие как: среднее время выполнения задач различного типа, процент выполнения планового объема работ за смену/неделю, динамика количества инцидентов или аварийных остановок, коэффициент исполнения задач в срок. </w:t>
      </w:r>
    </w:p>
    <w:p w14:paraId="74A711CB" w14:textId="0C515C68" w:rsidR="00E3786F" w:rsidRPr="00203CA6" w:rsidRDefault="00E3786F" w:rsidP="00EF6DFC">
      <w:pPr>
        <w:numPr>
          <w:ilvl w:val="1"/>
          <w:numId w:val="29"/>
        </w:numPr>
        <w:spacing w:line="360" w:lineRule="auto"/>
        <w:ind w:firstLine="709"/>
        <w:rPr>
          <w:rFonts w:cs="Times New Roman"/>
        </w:rPr>
      </w:pPr>
      <w:r w:rsidRPr="00203CA6">
        <w:rPr>
          <w:rFonts w:cs="Times New Roman"/>
        </w:rPr>
        <w:t xml:space="preserve">Обеспечение возможности глубокой детализации и многофакторной фильтрации представленных на </w:t>
      </w:r>
      <w:proofErr w:type="spellStart"/>
      <w:r w:rsidRPr="00203CA6">
        <w:rPr>
          <w:rFonts w:cs="Times New Roman"/>
        </w:rPr>
        <w:t>дашборде</w:t>
      </w:r>
      <w:proofErr w:type="spellEnd"/>
      <w:r w:rsidRPr="00203CA6">
        <w:rPr>
          <w:rFonts w:cs="Times New Roman"/>
        </w:rPr>
        <w:t xml:space="preserve"> данных. Руководитель должен иметь возможность одним-двумя кликами отфильтровать общую картину по любой комбинации параметров: конкретная смена, определенная бригада, тип оборудования, категория работ, ответственный мастер. </w:t>
      </w:r>
    </w:p>
    <w:p w14:paraId="125781A6" w14:textId="143242A1" w:rsidR="00586E28" w:rsidRPr="00203CA6" w:rsidRDefault="007F6CC1" w:rsidP="00462198">
      <w:pPr>
        <w:pStyle w:val="2"/>
        <w:rPr>
          <w:rFonts w:cs="Times New Roman"/>
          <w:b w:val="0"/>
        </w:rPr>
      </w:pPr>
      <w:bookmarkStart w:id="16" w:name="_Toc219114073"/>
      <w:r w:rsidRPr="00203CA6">
        <w:rPr>
          <w:rFonts w:cs="Times New Roman"/>
        </w:rPr>
        <w:t>Функционал</w:t>
      </w:r>
      <w:r w:rsidR="00586E28" w:rsidRPr="00203CA6">
        <w:rPr>
          <w:rFonts w:cs="Times New Roman"/>
        </w:rPr>
        <w:t xml:space="preserve"> безопасности и надежности (сквозной функционал):</w:t>
      </w:r>
      <w:bookmarkEnd w:id="16"/>
    </w:p>
    <w:p w14:paraId="42157221" w14:textId="77777777" w:rsidR="00586E28" w:rsidRPr="00203CA6" w:rsidRDefault="00586E28" w:rsidP="00EF6DFC">
      <w:pPr>
        <w:numPr>
          <w:ilvl w:val="0"/>
          <w:numId w:val="25"/>
        </w:numPr>
        <w:spacing w:line="360" w:lineRule="auto"/>
        <w:ind w:firstLine="709"/>
        <w:rPr>
          <w:rFonts w:cs="Times New Roman"/>
        </w:rPr>
      </w:pPr>
      <w:r w:rsidRPr="00203CA6">
        <w:rPr>
          <w:rFonts w:cs="Times New Roman"/>
        </w:rPr>
        <w:t>Соответствие стандартам КИИ:</w:t>
      </w:r>
    </w:p>
    <w:p w14:paraId="699EFCCA" w14:textId="77777777" w:rsidR="001362B5" w:rsidRPr="00203CA6" w:rsidRDefault="00586E28" w:rsidP="00EF6DFC">
      <w:pPr>
        <w:pStyle w:val="a6"/>
        <w:numPr>
          <w:ilvl w:val="1"/>
          <w:numId w:val="31"/>
        </w:numPr>
        <w:spacing w:line="360" w:lineRule="auto"/>
        <w:ind w:firstLine="709"/>
        <w:rPr>
          <w:rFonts w:cs="Times New Roman"/>
        </w:rPr>
      </w:pPr>
      <w:r w:rsidRPr="00203CA6">
        <w:rPr>
          <w:rFonts w:cs="Times New Roman"/>
        </w:rPr>
        <w:t>Все данные передаются и хранятся только в корпоративном контуре.</w:t>
      </w:r>
    </w:p>
    <w:p w14:paraId="0B9D0B2D" w14:textId="77777777" w:rsidR="001362B5" w:rsidRPr="00203CA6" w:rsidRDefault="00586E28" w:rsidP="00EF6DFC">
      <w:pPr>
        <w:pStyle w:val="a6"/>
        <w:numPr>
          <w:ilvl w:val="1"/>
          <w:numId w:val="31"/>
        </w:numPr>
        <w:spacing w:line="360" w:lineRule="auto"/>
        <w:ind w:firstLine="709"/>
        <w:rPr>
          <w:rFonts w:cs="Times New Roman"/>
        </w:rPr>
      </w:pPr>
      <w:r w:rsidRPr="00203CA6">
        <w:rPr>
          <w:rFonts w:cs="Times New Roman"/>
        </w:rPr>
        <w:t>Реализация строгой аутентификации и разграничения прав доступа на основе ролей пользователя (исполнитель, мастер, диспетчер).</w:t>
      </w:r>
    </w:p>
    <w:p w14:paraId="70EA5327" w14:textId="01BB5AF5" w:rsidR="00586E28" w:rsidRPr="00203CA6" w:rsidRDefault="00586E28" w:rsidP="00EF6DFC">
      <w:pPr>
        <w:pStyle w:val="a6"/>
        <w:numPr>
          <w:ilvl w:val="1"/>
          <w:numId w:val="31"/>
        </w:numPr>
        <w:spacing w:line="360" w:lineRule="auto"/>
        <w:ind w:firstLine="709"/>
        <w:rPr>
          <w:rFonts w:cs="Times New Roman"/>
        </w:rPr>
      </w:pPr>
      <w:r w:rsidRPr="00203CA6">
        <w:rPr>
          <w:rFonts w:cs="Times New Roman"/>
        </w:rPr>
        <w:t>Шифрование данных на уровне передачи и хранения.</w:t>
      </w:r>
    </w:p>
    <w:p w14:paraId="4680EF30" w14:textId="77777777" w:rsidR="001362B5" w:rsidRPr="00203CA6" w:rsidRDefault="00586E28" w:rsidP="00EF6DFC">
      <w:pPr>
        <w:numPr>
          <w:ilvl w:val="0"/>
          <w:numId w:val="25"/>
        </w:numPr>
        <w:spacing w:line="360" w:lineRule="auto"/>
        <w:ind w:firstLine="709"/>
        <w:rPr>
          <w:rFonts w:cs="Times New Roman"/>
        </w:rPr>
      </w:pPr>
      <w:r w:rsidRPr="00203CA6">
        <w:rPr>
          <w:rFonts w:cs="Times New Roman"/>
        </w:rPr>
        <w:t>Работа в условиях ограниченной</w:t>
      </w:r>
      <w:r w:rsidR="007F6CC1" w:rsidRPr="00203CA6">
        <w:rPr>
          <w:rFonts w:cs="Times New Roman"/>
        </w:rPr>
        <w:t xml:space="preserve"> возможности подключения к интернету</w:t>
      </w:r>
      <w:r w:rsidRPr="00203CA6">
        <w:rPr>
          <w:rFonts w:cs="Times New Roman"/>
        </w:rPr>
        <w:t>:</w:t>
      </w:r>
    </w:p>
    <w:p w14:paraId="3A2A6E17" w14:textId="77777777" w:rsidR="001362B5" w:rsidRPr="00203CA6" w:rsidRDefault="00586E28" w:rsidP="00EF6DFC">
      <w:pPr>
        <w:pStyle w:val="a6"/>
        <w:numPr>
          <w:ilvl w:val="1"/>
          <w:numId w:val="32"/>
        </w:numPr>
        <w:spacing w:line="360" w:lineRule="auto"/>
        <w:ind w:firstLine="709"/>
        <w:rPr>
          <w:rFonts w:cs="Times New Roman"/>
        </w:rPr>
      </w:pPr>
      <w:r w:rsidRPr="00203CA6">
        <w:rPr>
          <w:rFonts w:cs="Times New Roman"/>
        </w:rPr>
        <w:t xml:space="preserve">Возможность работы приложения в офлайн-режиме на мобильном устройстве исполнителя с последующей синхронизацией данных при появлении соединения с корпоративной сетью (например, через безопасный </w:t>
      </w:r>
      <w:proofErr w:type="spellStart"/>
      <w:r w:rsidRPr="00203CA6">
        <w:rPr>
          <w:rFonts w:cs="Times New Roman"/>
        </w:rPr>
        <w:t>Wi</w:t>
      </w:r>
      <w:proofErr w:type="spellEnd"/>
      <w:r w:rsidRPr="00203CA6">
        <w:rPr>
          <w:rFonts w:cs="Times New Roman"/>
        </w:rPr>
        <w:t>-Fi в цеху).</w:t>
      </w:r>
    </w:p>
    <w:p w14:paraId="2AEDEE6E" w14:textId="06D87C6F" w:rsidR="00586E28" w:rsidRPr="00203CA6" w:rsidRDefault="00586E28" w:rsidP="00EF6DFC">
      <w:pPr>
        <w:pStyle w:val="a6"/>
        <w:numPr>
          <w:ilvl w:val="1"/>
          <w:numId w:val="32"/>
        </w:numPr>
        <w:spacing w:line="360" w:lineRule="auto"/>
        <w:ind w:firstLine="709"/>
        <w:rPr>
          <w:rFonts w:cs="Times New Roman"/>
        </w:rPr>
      </w:pPr>
      <w:r w:rsidRPr="00203CA6">
        <w:rPr>
          <w:rFonts w:cs="Times New Roman"/>
        </w:rPr>
        <w:t>Кэширование на устройстве необходимых для работы данных (личные задачи, справочники).</w:t>
      </w:r>
    </w:p>
    <w:p w14:paraId="04E0B853" w14:textId="77777777" w:rsidR="00586E28" w:rsidRPr="00203CA6" w:rsidRDefault="00586E28" w:rsidP="00EF6DFC">
      <w:pPr>
        <w:numPr>
          <w:ilvl w:val="0"/>
          <w:numId w:val="25"/>
        </w:numPr>
        <w:spacing w:line="360" w:lineRule="auto"/>
        <w:ind w:firstLine="709"/>
        <w:rPr>
          <w:rFonts w:cs="Times New Roman"/>
        </w:rPr>
      </w:pPr>
      <w:r w:rsidRPr="00203CA6">
        <w:rPr>
          <w:rFonts w:cs="Times New Roman"/>
        </w:rPr>
        <w:lastRenderedPageBreak/>
        <w:t>Аудит и история:</w:t>
      </w:r>
    </w:p>
    <w:p w14:paraId="230B263D" w14:textId="77777777" w:rsidR="001362B5" w:rsidRPr="00203CA6" w:rsidRDefault="00586E28" w:rsidP="00EF6DFC">
      <w:pPr>
        <w:pStyle w:val="a6"/>
        <w:numPr>
          <w:ilvl w:val="1"/>
          <w:numId w:val="33"/>
        </w:numPr>
        <w:spacing w:line="360" w:lineRule="auto"/>
        <w:ind w:firstLine="709"/>
        <w:rPr>
          <w:rFonts w:cs="Times New Roman"/>
        </w:rPr>
      </w:pPr>
      <w:r w:rsidRPr="00203CA6">
        <w:rPr>
          <w:rFonts w:cs="Times New Roman"/>
        </w:rPr>
        <w:t>Неизменяемое логирование всех ключевых действий в Системе: создание задачи, изменение статуса, отправка сообщения, подтверждение выполнения.</w:t>
      </w:r>
    </w:p>
    <w:p w14:paraId="652D1C8D" w14:textId="1C48611F" w:rsidR="008602B4" w:rsidRPr="00203CA6" w:rsidRDefault="00586E28" w:rsidP="00EF6DFC">
      <w:pPr>
        <w:pStyle w:val="a6"/>
        <w:numPr>
          <w:ilvl w:val="1"/>
          <w:numId w:val="33"/>
        </w:numPr>
        <w:spacing w:line="360" w:lineRule="auto"/>
        <w:ind w:firstLine="709"/>
        <w:rPr>
          <w:rFonts w:cs="Times New Roman"/>
        </w:rPr>
      </w:pPr>
      <w:r w:rsidRPr="00203CA6">
        <w:rPr>
          <w:rFonts w:cs="Times New Roman"/>
        </w:rPr>
        <w:t>Формирование полной истории по каждой задаче для последующего анализа и предотвращения конфликтных ситуаций.</w:t>
      </w:r>
    </w:p>
    <w:p w14:paraId="3AA83C77" w14:textId="77777777" w:rsidR="00093717" w:rsidRPr="00203CA6" w:rsidRDefault="00093717" w:rsidP="00093717">
      <w:pPr>
        <w:spacing w:line="360" w:lineRule="auto"/>
        <w:jc w:val="center"/>
        <w:rPr>
          <w:rFonts w:cs="Times New Roman"/>
          <w:b/>
          <w:bCs/>
          <w:sz w:val="40"/>
          <w:szCs w:val="32"/>
        </w:rPr>
      </w:pPr>
    </w:p>
    <w:p w14:paraId="0AF0E370" w14:textId="77777777" w:rsidR="00093717" w:rsidRPr="00203CA6" w:rsidRDefault="00093717" w:rsidP="00093717">
      <w:pPr>
        <w:spacing w:line="360" w:lineRule="auto"/>
        <w:jc w:val="center"/>
        <w:rPr>
          <w:rFonts w:cs="Times New Roman"/>
          <w:b/>
          <w:bCs/>
          <w:sz w:val="40"/>
          <w:szCs w:val="32"/>
        </w:rPr>
      </w:pPr>
    </w:p>
    <w:p w14:paraId="203DEBB1" w14:textId="77777777" w:rsidR="00093717" w:rsidRPr="00203CA6" w:rsidRDefault="00093717" w:rsidP="00093717">
      <w:pPr>
        <w:spacing w:line="360" w:lineRule="auto"/>
        <w:jc w:val="center"/>
        <w:rPr>
          <w:rFonts w:cs="Times New Roman"/>
          <w:b/>
          <w:bCs/>
          <w:sz w:val="40"/>
          <w:szCs w:val="32"/>
        </w:rPr>
      </w:pPr>
    </w:p>
    <w:p w14:paraId="297AFF42" w14:textId="77777777" w:rsidR="00093717" w:rsidRPr="00203CA6" w:rsidRDefault="00093717" w:rsidP="00093717">
      <w:pPr>
        <w:spacing w:line="360" w:lineRule="auto"/>
        <w:jc w:val="center"/>
        <w:rPr>
          <w:rFonts w:cs="Times New Roman"/>
          <w:b/>
          <w:bCs/>
          <w:sz w:val="40"/>
          <w:szCs w:val="32"/>
        </w:rPr>
      </w:pPr>
    </w:p>
    <w:p w14:paraId="6E615380" w14:textId="77777777" w:rsidR="00093717" w:rsidRPr="00203CA6" w:rsidRDefault="00093717" w:rsidP="00093717">
      <w:pPr>
        <w:spacing w:line="360" w:lineRule="auto"/>
        <w:jc w:val="center"/>
        <w:rPr>
          <w:rFonts w:cs="Times New Roman"/>
          <w:b/>
          <w:bCs/>
          <w:sz w:val="40"/>
          <w:szCs w:val="32"/>
        </w:rPr>
      </w:pPr>
    </w:p>
    <w:p w14:paraId="2E7A6AD8" w14:textId="77777777" w:rsidR="00093717" w:rsidRPr="00203CA6" w:rsidRDefault="00093717" w:rsidP="00093717">
      <w:pPr>
        <w:spacing w:line="360" w:lineRule="auto"/>
        <w:jc w:val="center"/>
        <w:rPr>
          <w:rFonts w:cs="Times New Roman"/>
          <w:b/>
          <w:bCs/>
          <w:sz w:val="40"/>
          <w:szCs w:val="32"/>
        </w:rPr>
      </w:pPr>
    </w:p>
    <w:p w14:paraId="25C21409" w14:textId="77777777" w:rsidR="00093717" w:rsidRPr="00203CA6" w:rsidRDefault="00093717" w:rsidP="00093717">
      <w:pPr>
        <w:spacing w:line="360" w:lineRule="auto"/>
        <w:jc w:val="center"/>
        <w:rPr>
          <w:rFonts w:cs="Times New Roman"/>
          <w:b/>
          <w:bCs/>
          <w:sz w:val="40"/>
          <w:szCs w:val="32"/>
        </w:rPr>
      </w:pPr>
    </w:p>
    <w:p w14:paraId="635BF114" w14:textId="77777777" w:rsidR="00093717" w:rsidRPr="00203CA6" w:rsidRDefault="00093717" w:rsidP="00093717">
      <w:pPr>
        <w:spacing w:line="360" w:lineRule="auto"/>
        <w:jc w:val="center"/>
        <w:rPr>
          <w:rFonts w:cs="Times New Roman"/>
          <w:b/>
          <w:bCs/>
          <w:sz w:val="40"/>
          <w:szCs w:val="32"/>
        </w:rPr>
      </w:pPr>
    </w:p>
    <w:p w14:paraId="7DEC428E" w14:textId="77777777" w:rsidR="00093717" w:rsidRPr="00203CA6" w:rsidRDefault="00093717" w:rsidP="00093717">
      <w:pPr>
        <w:spacing w:line="360" w:lineRule="auto"/>
        <w:jc w:val="center"/>
        <w:rPr>
          <w:rFonts w:cs="Times New Roman"/>
          <w:b/>
          <w:bCs/>
          <w:sz w:val="40"/>
          <w:szCs w:val="32"/>
        </w:rPr>
      </w:pPr>
    </w:p>
    <w:p w14:paraId="13F2F045" w14:textId="77777777" w:rsidR="00093717" w:rsidRPr="00203CA6" w:rsidRDefault="00093717" w:rsidP="00093717">
      <w:pPr>
        <w:spacing w:line="360" w:lineRule="auto"/>
        <w:jc w:val="center"/>
        <w:rPr>
          <w:rFonts w:cs="Times New Roman"/>
          <w:b/>
          <w:bCs/>
          <w:sz w:val="40"/>
          <w:szCs w:val="32"/>
        </w:rPr>
      </w:pPr>
    </w:p>
    <w:p w14:paraId="76BC0C32" w14:textId="77777777" w:rsidR="00093717" w:rsidRPr="00203CA6" w:rsidRDefault="00093717" w:rsidP="00093717">
      <w:pPr>
        <w:spacing w:line="360" w:lineRule="auto"/>
        <w:jc w:val="center"/>
        <w:rPr>
          <w:rFonts w:cs="Times New Roman"/>
          <w:b/>
          <w:bCs/>
          <w:sz w:val="40"/>
          <w:szCs w:val="32"/>
        </w:rPr>
      </w:pPr>
    </w:p>
    <w:p w14:paraId="7BAE7D54" w14:textId="77777777" w:rsidR="00093717" w:rsidRPr="00203CA6" w:rsidRDefault="00093717" w:rsidP="00093717">
      <w:pPr>
        <w:spacing w:line="360" w:lineRule="auto"/>
        <w:jc w:val="center"/>
        <w:rPr>
          <w:rFonts w:cs="Times New Roman"/>
          <w:b/>
          <w:bCs/>
          <w:sz w:val="40"/>
          <w:szCs w:val="32"/>
        </w:rPr>
      </w:pPr>
    </w:p>
    <w:p w14:paraId="76321C9B" w14:textId="7B80678E" w:rsidR="00093717" w:rsidRPr="00203CA6" w:rsidRDefault="00956389" w:rsidP="00956389">
      <w:pPr>
        <w:rPr>
          <w:rFonts w:cs="Times New Roman"/>
          <w:b/>
          <w:bCs/>
          <w:sz w:val="40"/>
          <w:szCs w:val="32"/>
        </w:rPr>
      </w:pPr>
      <w:r w:rsidRPr="00203CA6">
        <w:rPr>
          <w:rFonts w:cs="Times New Roman"/>
          <w:b/>
          <w:bCs/>
          <w:sz w:val="40"/>
          <w:szCs w:val="32"/>
        </w:rPr>
        <w:br w:type="page"/>
      </w:r>
    </w:p>
    <w:p w14:paraId="1FC29810" w14:textId="2754AAAF" w:rsidR="00093717" w:rsidRPr="00203CA6" w:rsidRDefault="000E2B4E" w:rsidP="00462198">
      <w:pPr>
        <w:pStyle w:val="10"/>
        <w:rPr>
          <w:rFonts w:cs="Times New Roman"/>
          <w:b/>
          <w:bCs/>
        </w:rPr>
      </w:pPr>
      <w:bookmarkStart w:id="17" w:name="_Toc219114074"/>
      <w:r w:rsidRPr="00203CA6">
        <w:rPr>
          <w:rFonts w:cs="Times New Roman"/>
          <w:b/>
          <w:bCs/>
        </w:rPr>
        <w:lastRenderedPageBreak/>
        <w:t>Поиск технологий</w:t>
      </w:r>
      <w:bookmarkEnd w:id="17"/>
    </w:p>
    <w:p w14:paraId="07AEEC96" w14:textId="0C30EB05" w:rsidR="00B947C7" w:rsidRPr="00203CA6" w:rsidRDefault="00B947C7" w:rsidP="00B947C7">
      <w:pPr>
        <w:spacing w:line="360" w:lineRule="auto"/>
        <w:rPr>
          <w:rFonts w:cs="Times New Roman"/>
          <w:szCs w:val="28"/>
        </w:rPr>
      </w:pPr>
      <w:r w:rsidRPr="00203CA6">
        <w:rPr>
          <w:rFonts w:cs="Times New Roman"/>
          <w:szCs w:val="28"/>
        </w:rPr>
        <w:t xml:space="preserve">Реализация </w:t>
      </w:r>
      <w:r w:rsidR="00A02917">
        <w:rPr>
          <w:rFonts w:cs="Times New Roman"/>
          <w:szCs w:val="28"/>
        </w:rPr>
        <w:t>с</w:t>
      </w:r>
      <w:r w:rsidR="00A02917" w:rsidRPr="00A02917">
        <w:rPr>
          <w:rFonts w:cs="Times New Roman"/>
          <w:szCs w:val="28"/>
        </w:rPr>
        <w:t>истем</w:t>
      </w:r>
      <w:r w:rsidR="00A02917">
        <w:rPr>
          <w:rFonts w:cs="Times New Roman"/>
          <w:szCs w:val="28"/>
        </w:rPr>
        <w:t>ы</w:t>
      </w:r>
      <w:r w:rsidR="00A02917" w:rsidRPr="00A02917">
        <w:rPr>
          <w:rFonts w:cs="Times New Roman"/>
          <w:szCs w:val="28"/>
        </w:rPr>
        <w:t xml:space="preserve"> оперативного контроля и управления производственными задачами</w:t>
      </w:r>
      <w:r w:rsidR="00A02917">
        <w:rPr>
          <w:rFonts w:cs="Times New Roman"/>
          <w:szCs w:val="28"/>
        </w:rPr>
        <w:t xml:space="preserve"> </w:t>
      </w:r>
      <w:r w:rsidRPr="00203CA6">
        <w:rPr>
          <w:rFonts w:cs="Times New Roman"/>
          <w:szCs w:val="28"/>
        </w:rPr>
        <w:t>требует тщательного выбора технологического стека, который обеспечит не только функциональную полноту, но и строгое соответствие корпоративным требованиям безопасности, интеграции, надежности и удобства использования. Ниже представлен детальный анализ и обоснование выбора ключевых технологий для каждого слоя архитектуры системы.</w:t>
      </w:r>
    </w:p>
    <w:p w14:paraId="5CB6DEF4" w14:textId="77777777" w:rsidR="00B947C7" w:rsidRPr="00203CA6" w:rsidRDefault="00B947C7" w:rsidP="00CC5EAF">
      <w:pPr>
        <w:pStyle w:val="2"/>
        <w:jc w:val="left"/>
        <w:rPr>
          <w:rFonts w:cs="Times New Roman"/>
          <w:b w:val="0"/>
          <w:bCs/>
          <w:szCs w:val="28"/>
        </w:rPr>
      </w:pPr>
      <w:bookmarkStart w:id="18" w:name="_Toc219114075"/>
      <w:r w:rsidRPr="00203CA6">
        <w:rPr>
          <w:rFonts w:cs="Times New Roman"/>
          <w:bCs/>
          <w:szCs w:val="28"/>
        </w:rPr>
        <w:t>1. Серверная платформа и среда выполнения (Бэкенд)</w:t>
      </w:r>
      <w:bookmarkEnd w:id="18"/>
    </w:p>
    <w:p w14:paraId="4113DDC9" w14:textId="77777777" w:rsidR="00CC5EAF" w:rsidRPr="00203CA6" w:rsidRDefault="00B947C7" w:rsidP="00CC5EAF">
      <w:pPr>
        <w:pStyle w:val="3"/>
        <w:rPr>
          <w:rFonts w:cs="Times New Roman"/>
          <w:bCs/>
          <w:szCs w:val="28"/>
        </w:rPr>
      </w:pPr>
      <w:bookmarkStart w:id="19" w:name="_Toc219114076"/>
      <w:r w:rsidRPr="00203CA6">
        <w:rPr>
          <w:rFonts w:cs="Times New Roman"/>
          <w:bCs/>
          <w:szCs w:val="28"/>
        </w:rPr>
        <w:t>1.1. Язык программирования Go (</w:t>
      </w:r>
      <w:proofErr w:type="spellStart"/>
      <w:r w:rsidRPr="00203CA6">
        <w:rPr>
          <w:rFonts w:cs="Times New Roman"/>
          <w:bCs/>
          <w:szCs w:val="28"/>
        </w:rPr>
        <w:t>Golang</w:t>
      </w:r>
      <w:proofErr w:type="spellEnd"/>
      <w:r w:rsidRPr="00203CA6">
        <w:rPr>
          <w:rFonts w:cs="Times New Roman"/>
          <w:bCs/>
          <w:szCs w:val="28"/>
        </w:rPr>
        <w:t xml:space="preserve">) и фреймворк </w:t>
      </w:r>
      <w:proofErr w:type="spellStart"/>
      <w:r w:rsidRPr="00203CA6">
        <w:rPr>
          <w:rFonts w:cs="Times New Roman"/>
          <w:bCs/>
          <w:szCs w:val="28"/>
        </w:rPr>
        <w:t>Gin</w:t>
      </w:r>
      <w:bookmarkEnd w:id="19"/>
      <w:proofErr w:type="spellEnd"/>
    </w:p>
    <w:p w14:paraId="41C78AAA" w14:textId="0AF055AF" w:rsidR="00B947C7" w:rsidRPr="00203CA6" w:rsidRDefault="00B947C7" w:rsidP="00CC5EAF">
      <w:pPr>
        <w:rPr>
          <w:rFonts w:cs="Times New Roman"/>
          <w:szCs w:val="28"/>
        </w:rPr>
      </w:pPr>
      <w:r w:rsidRPr="00203CA6">
        <w:rPr>
          <w:rFonts w:cs="Times New Roman"/>
        </w:rPr>
        <w:t>Go будет использоваться в качестве основного языка для разработки серверной логики, API-интерфейсов и обработки бизнес-процессов.</w:t>
      </w:r>
    </w:p>
    <w:p w14:paraId="1F1F7FCA" w14:textId="77777777" w:rsidR="00B947C7" w:rsidRPr="00203CA6" w:rsidRDefault="00B947C7" w:rsidP="00EF6DFC">
      <w:pPr>
        <w:numPr>
          <w:ilvl w:val="0"/>
          <w:numId w:val="34"/>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Go будет применяться для создания высоконагруженного ядра системы, включающего:</w:t>
      </w:r>
    </w:p>
    <w:p w14:paraId="16762EAB" w14:textId="77777777" w:rsidR="00B947C7" w:rsidRPr="00203CA6" w:rsidRDefault="00B947C7" w:rsidP="00EF6DFC">
      <w:pPr>
        <w:numPr>
          <w:ilvl w:val="1"/>
          <w:numId w:val="34"/>
        </w:numPr>
        <w:spacing w:line="360" w:lineRule="auto"/>
        <w:rPr>
          <w:rFonts w:cs="Times New Roman"/>
          <w:szCs w:val="28"/>
        </w:rPr>
      </w:pPr>
      <w:proofErr w:type="spellStart"/>
      <w:r w:rsidRPr="00203CA6">
        <w:rPr>
          <w:rFonts w:cs="Times New Roman"/>
          <w:szCs w:val="28"/>
        </w:rPr>
        <w:t>RESTful</w:t>
      </w:r>
      <w:proofErr w:type="spellEnd"/>
      <w:r w:rsidRPr="00203CA6">
        <w:rPr>
          <w:rFonts w:cs="Times New Roman"/>
          <w:szCs w:val="28"/>
        </w:rPr>
        <w:t xml:space="preserve"> API для мобильных и веб-клиентов, обеспечивающего все операции с задачами (создание, чтение, обновление, удаление), управление пользователями и справочниками.</w:t>
      </w:r>
    </w:p>
    <w:p w14:paraId="4EE91822" w14:textId="77777777" w:rsidR="00B947C7" w:rsidRPr="00203CA6" w:rsidRDefault="00B947C7" w:rsidP="00EF6DFC">
      <w:pPr>
        <w:numPr>
          <w:ilvl w:val="1"/>
          <w:numId w:val="34"/>
        </w:numPr>
        <w:spacing w:line="360" w:lineRule="auto"/>
        <w:rPr>
          <w:rFonts w:cs="Times New Roman"/>
          <w:szCs w:val="28"/>
        </w:rPr>
      </w:pPr>
      <w:r w:rsidRPr="00203CA6">
        <w:rPr>
          <w:rFonts w:cs="Times New Roman"/>
          <w:szCs w:val="28"/>
        </w:rPr>
        <w:t>Обработку и маршрутизацию бизнес-логики: алгоритмы назначения задач, контроль сроков, формирование уведомлений, запуск процессов эскалации.</w:t>
      </w:r>
    </w:p>
    <w:p w14:paraId="5F4FAB2A" w14:textId="77777777" w:rsidR="00B947C7" w:rsidRPr="00203CA6" w:rsidRDefault="00B947C7" w:rsidP="00EF6DFC">
      <w:pPr>
        <w:numPr>
          <w:ilvl w:val="1"/>
          <w:numId w:val="34"/>
        </w:numPr>
        <w:spacing w:line="360" w:lineRule="auto"/>
        <w:rPr>
          <w:rFonts w:cs="Times New Roman"/>
          <w:szCs w:val="28"/>
        </w:rPr>
      </w:pPr>
      <w:r w:rsidRPr="00203CA6">
        <w:rPr>
          <w:rFonts w:cs="Times New Roman"/>
          <w:szCs w:val="28"/>
        </w:rPr>
        <w:t>Интеграционные модули для безопасного взаимодействия с внешними системами, прежде всего с API корпоративного портала «Суперника» (для аутентификации и синхронизации справочников) и, в перспективе, с системами АСУ ТП.</w:t>
      </w:r>
    </w:p>
    <w:p w14:paraId="0E6649CB" w14:textId="77777777" w:rsidR="00B947C7" w:rsidRPr="00203CA6" w:rsidRDefault="00B947C7" w:rsidP="00EF6DFC">
      <w:pPr>
        <w:numPr>
          <w:ilvl w:val="1"/>
          <w:numId w:val="34"/>
        </w:numPr>
        <w:spacing w:line="360" w:lineRule="auto"/>
        <w:rPr>
          <w:rFonts w:cs="Times New Roman"/>
          <w:szCs w:val="28"/>
        </w:rPr>
      </w:pPr>
      <w:proofErr w:type="spellStart"/>
      <w:r w:rsidRPr="00203CA6">
        <w:rPr>
          <w:rFonts w:cs="Times New Roman"/>
          <w:szCs w:val="28"/>
        </w:rPr>
        <w:t>Микросервисы</w:t>
      </w:r>
      <w:proofErr w:type="spellEnd"/>
      <w:r w:rsidRPr="00203CA6">
        <w:rPr>
          <w:rFonts w:cs="Times New Roman"/>
          <w:szCs w:val="28"/>
        </w:rPr>
        <w:t xml:space="preserve"> для специализированных задач, таких как обработка очереди </w:t>
      </w:r>
      <w:proofErr w:type="spellStart"/>
      <w:r w:rsidRPr="00203CA6">
        <w:rPr>
          <w:rFonts w:cs="Times New Roman"/>
          <w:szCs w:val="28"/>
        </w:rPr>
        <w:t>push</w:t>
      </w:r>
      <w:proofErr w:type="spellEnd"/>
      <w:r w:rsidRPr="00203CA6">
        <w:rPr>
          <w:rFonts w:cs="Times New Roman"/>
          <w:szCs w:val="28"/>
        </w:rPr>
        <w:t>-уведомлений или генерация отчетов, что обеспечивает модульность и отказоустойчивость.</w:t>
      </w:r>
    </w:p>
    <w:p w14:paraId="0529BAEE" w14:textId="77777777" w:rsidR="00B947C7" w:rsidRPr="00203CA6" w:rsidRDefault="00B947C7" w:rsidP="00EF6DFC">
      <w:pPr>
        <w:numPr>
          <w:ilvl w:val="0"/>
          <w:numId w:val="34"/>
        </w:numPr>
        <w:spacing w:line="360" w:lineRule="auto"/>
        <w:rPr>
          <w:rFonts w:cs="Times New Roman"/>
          <w:szCs w:val="28"/>
        </w:rPr>
      </w:pPr>
      <w:r w:rsidRPr="00203CA6">
        <w:rPr>
          <w:rFonts w:cs="Times New Roman"/>
          <w:b/>
          <w:bCs/>
          <w:szCs w:val="28"/>
        </w:rPr>
        <w:lastRenderedPageBreak/>
        <w:t>Причины выбора:</w:t>
      </w:r>
    </w:p>
    <w:p w14:paraId="2CF4E932" w14:textId="77777777" w:rsidR="00B947C7" w:rsidRPr="00203CA6" w:rsidRDefault="00B947C7" w:rsidP="00EF6DFC">
      <w:pPr>
        <w:numPr>
          <w:ilvl w:val="1"/>
          <w:numId w:val="35"/>
        </w:numPr>
        <w:spacing w:line="360" w:lineRule="auto"/>
        <w:rPr>
          <w:rFonts w:cs="Times New Roman"/>
          <w:szCs w:val="28"/>
        </w:rPr>
      </w:pPr>
      <w:r w:rsidRPr="00203CA6">
        <w:rPr>
          <w:rFonts w:cs="Times New Roman"/>
          <w:b/>
          <w:bCs/>
          <w:szCs w:val="28"/>
        </w:rPr>
        <w:t>Производительность и эффективность:</w:t>
      </w:r>
      <w:r w:rsidRPr="00203CA6">
        <w:rPr>
          <w:rFonts w:cs="Times New Roman"/>
          <w:szCs w:val="28"/>
        </w:rPr>
        <w:t> Go компилируется в статический бинарный файл, не требующий виртуальной машины или сложной среды выполнения. Это обеспечивает быстрый запуск, низкое потребление памяти и высокую пропускную способность, что критично для системы, обслуживающей сотни одновременных пользователей в режиме реального времени.</w:t>
      </w:r>
    </w:p>
    <w:p w14:paraId="4AA2E780" w14:textId="77777777" w:rsidR="00B947C7" w:rsidRPr="00203CA6" w:rsidRDefault="00B947C7" w:rsidP="00EF6DFC">
      <w:pPr>
        <w:numPr>
          <w:ilvl w:val="1"/>
          <w:numId w:val="35"/>
        </w:numPr>
        <w:spacing w:line="360" w:lineRule="auto"/>
        <w:rPr>
          <w:rFonts w:cs="Times New Roman"/>
          <w:szCs w:val="28"/>
        </w:rPr>
      </w:pPr>
      <w:r w:rsidRPr="00203CA6">
        <w:rPr>
          <w:rFonts w:cs="Times New Roman"/>
          <w:b/>
          <w:bCs/>
          <w:szCs w:val="28"/>
        </w:rPr>
        <w:t>Безопасность и надежность:</w:t>
      </w:r>
      <w:r w:rsidRPr="00203CA6">
        <w:rPr>
          <w:rFonts w:cs="Times New Roman"/>
          <w:szCs w:val="28"/>
        </w:rPr>
        <w:t> Статическая типизация и строгий компилятор предотвращают целый класс распространенных ошибок времени выполнения. Простая и прозрачная модель параллелизма (</w:t>
      </w:r>
      <w:proofErr w:type="spellStart"/>
      <w:r w:rsidRPr="00203CA6">
        <w:rPr>
          <w:rFonts w:cs="Times New Roman"/>
          <w:szCs w:val="28"/>
        </w:rPr>
        <w:t>горутины</w:t>
      </w:r>
      <w:proofErr w:type="spellEnd"/>
      <w:r w:rsidRPr="00203CA6">
        <w:rPr>
          <w:rFonts w:cs="Times New Roman"/>
          <w:szCs w:val="28"/>
        </w:rPr>
        <w:t xml:space="preserve"> и каналы) позволяет безопасно обрабатывать множество одновременных запросов (например, обновление статусов задач или сообщения в чатах) без риска состояний гонки, что напрямую способствует отказоустойчивости системы.</w:t>
      </w:r>
    </w:p>
    <w:p w14:paraId="6697E626" w14:textId="77777777" w:rsidR="00B947C7" w:rsidRPr="00203CA6" w:rsidRDefault="00B947C7" w:rsidP="00EF6DFC">
      <w:pPr>
        <w:numPr>
          <w:ilvl w:val="1"/>
          <w:numId w:val="35"/>
        </w:numPr>
        <w:spacing w:line="360" w:lineRule="auto"/>
        <w:rPr>
          <w:rFonts w:cs="Times New Roman"/>
          <w:szCs w:val="28"/>
        </w:rPr>
      </w:pPr>
      <w:r w:rsidRPr="00203CA6">
        <w:rPr>
          <w:rFonts w:cs="Times New Roman"/>
          <w:b/>
          <w:bCs/>
          <w:szCs w:val="28"/>
        </w:rPr>
        <w:t>Соответствие требованиям изоляции и КИИ:</w:t>
      </w:r>
      <w:r w:rsidRPr="00203CA6">
        <w:rPr>
          <w:rFonts w:cs="Times New Roman"/>
          <w:szCs w:val="28"/>
        </w:rPr>
        <w:t> Отсутствие внешних зависимостей у бинарного файла Go упрощает его развертывание в строго контролируемом, изолированном контуре промышленной сети предприятия. Это минимизирует «поверхность атаки» и упрощает процедуры аудита и согласования, требуемые Федеральным законом № 187-ФЗ «О безопасности критической информационной инфраструктуры».</w:t>
      </w:r>
    </w:p>
    <w:p w14:paraId="6C653909" w14:textId="77777777" w:rsidR="00B947C7" w:rsidRPr="00203CA6" w:rsidRDefault="00B947C7" w:rsidP="00EF6DFC">
      <w:pPr>
        <w:numPr>
          <w:ilvl w:val="1"/>
          <w:numId w:val="35"/>
        </w:numPr>
        <w:spacing w:line="360" w:lineRule="auto"/>
        <w:rPr>
          <w:rFonts w:cs="Times New Roman"/>
          <w:szCs w:val="28"/>
        </w:rPr>
      </w:pPr>
      <w:r w:rsidRPr="00203CA6">
        <w:rPr>
          <w:rFonts w:cs="Times New Roman"/>
          <w:b/>
          <w:bCs/>
          <w:szCs w:val="28"/>
        </w:rPr>
        <w:t>Идеальная применимость для сетевых сервисов:</w:t>
      </w:r>
      <w:r w:rsidRPr="00203CA6">
        <w:rPr>
          <w:rFonts w:cs="Times New Roman"/>
          <w:szCs w:val="28"/>
        </w:rPr>
        <w:t> Язык создавался для разработки сетевых и распределенных систем. Его стандартная библиотека содержит мощные пакеты для HTTP, шифрования (TLS), работы с JSON, что ускоряет создание надежных и безопасных API.</w:t>
      </w:r>
    </w:p>
    <w:p w14:paraId="024A0A6E" w14:textId="77777777" w:rsidR="00B947C7" w:rsidRPr="00203CA6" w:rsidRDefault="00B947C7" w:rsidP="00EF6DFC">
      <w:pPr>
        <w:numPr>
          <w:ilvl w:val="0"/>
          <w:numId w:val="35"/>
        </w:numPr>
        <w:spacing w:line="360" w:lineRule="auto"/>
        <w:rPr>
          <w:rFonts w:cs="Times New Roman"/>
          <w:szCs w:val="28"/>
        </w:rPr>
      </w:pPr>
      <w:r w:rsidRPr="00203CA6">
        <w:rPr>
          <w:rFonts w:cs="Times New Roman"/>
          <w:b/>
          <w:bCs/>
          <w:szCs w:val="28"/>
        </w:rPr>
        <w:lastRenderedPageBreak/>
        <w:t>Связь с другими технологиями:</w:t>
      </w:r>
      <w:r w:rsidRPr="00203CA6">
        <w:rPr>
          <w:rFonts w:cs="Times New Roman"/>
          <w:szCs w:val="28"/>
        </w:rPr>
        <w:t> Сервер на Go выступает центральным хабом системы. Он взаимодействует с </w:t>
      </w:r>
      <w:proofErr w:type="spellStart"/>
      <w:r w:rsidRPr="00203CA6">
        <w:rPr>
          <w:rFonts w:cs="Times New Roman"/>
          <w:b/>
          <w:bCs/>
          <w:szCs w:val="28"/>
        </w:rPr>
        <w:t>PostgreSQL</w:t>
      </w:r>
      <w:proofErr w:type="spellEnd"/>
      <w:r w:rsidRPr="00203CA6">
        <w:rPr>
          <w:rFonts w:cs="Times New Roman"/>
          <w:szCs w:val="28"/>
        </w:rPr>
        <w:t> через драйвер </w:t>
      </w:r>
      <w:proofErr w:type="spellStart"/>
      <w:r w:rsidRPr="00203CA6">
        <w:rPr>
          <w:rFonts w:cs="Times New Roman"/>
          <w:szCs w:val="28"/>
        </w:rPr>
        <w:t>pq</w:t>
      </w:r>
      <w:proofErr w:type="spellEnd"/>
      <w:r w:rsidRPr="00203CA6">
        <w:rPr>
          <w:rFonts w:cs="Times New Roman"/>
          <w:szCs w:val="28"/>
        </w:rPr>
        <w:t> для хранения и извлечения всех структурированных данных. Он предоставляет API для клиентов на </w:t>
      </w:r>
      <w:proofErr w:type="spellStart"/>
      <w:r w:rsidRPr="00203CA6">
        <w:rPr>
          <w:rFonts w:cs="Times New Roman"/>
          <w:b/>
          <w:bCs/>
          <w:szCs w:val="28"/>
        </w:rPr>
        <w:t>Kotlin</w:t>
      </w:r>
      <w:proofErr w:type="spellEnd"/>
      <w:r w:rsidRPr="00203CA6">
        <w:rPr>
          <w:rFonts w:cs="Times New Roman"/>
          <w:b/>
          <w:bCs/>
          <w:szCs w:val="28"/>
        </w:rPr>
        <w:t>/Swift</w:t>
      </w:r>
      <w:r w:rsidRPr="00203CA6">
        <w:rPr>
          <w:rFonts w:cs="Times New Roman"/>
          <w:szCs w:val="28"/>
        </w:rPr>
        <w:t> и </w:t>
      </w:r>
      <w:r w:rsidRPr="00203CA6">
        <w:rPr>
          <w:rFonts w:cs="Times New Roman"/>
          <w:b/>
          <w:bCs/>
          <w:szCs w:val="28"/>
        </w:rPr>
        <w:t>Vue.js</w:t>
      </w:r>
      <w:r w:rsidRPr="00203CA6">
        <w:rPr>
          <w:rFonts w:cs="Times New Roman"/>
          <w:szCs w:val="28"/>
        </w:rPr>
        <w:t>, а также устанавливает </w:t>
      </w:r>
      <w:proofErr w:type="spellStart"/>
      <w:r w:rsidRPr="00203CA6">
        <w:rPr>
          <w:rFonts w:cs="Times New Roman"/>
          <w:b/>
          <w:bCs/>
          <w:szCs w:val="28"/>
        </w:rPr>
        <w:t>WebSocket</w:t>
      </w:r>
      <w:proofErr w:type="spellEnd"/>
      <w:r w:rsidRPr="00203CA6">
        <w:rPr>
          <w:rFonts w:cs="Times New Roman"/>
          <w:szCs w:val="28"/>
        </w:rPr>
        <w:t>-соединения для реального времени. Для аутентификации сервер выступает в роли клиента (</w:t>
      </w:r>
      <w:proofErr w:type="spellStart"/>
      <w:r w:rsidRPr="00203CA6">
        <w:rPr>
          <w:rFonts w:cs="Times New Roman"/>
          <w:szCs w:val="28"/>
        </w:rPr>
        <w:t>Relying</w:t>
      </w:r>
      <w:proofErr w:type="spellEnd"/>
      <w:r w:rsidRPr="00203CA6">
        <w:rPr>
          <w:rFonts w:cs="Times New Roman"/>
          <w:szCs w:val="28"/>
        </w:rPr>
        <w:t xml:space="preserve"> Party) для корпоративного </w:t>
      </w:r>
      <w:r w:rsidRPr="00203CA6">
        <w:rPr>
          <w:rFonts w:cs="Times New Roman"/>
          <w:b/>
          <w:bCs/>
          <w:szCs w:val="28"/>
        </w:rPr>
        <w:t>OIDC-провайдера</w:t>
      </w:r>
      <w:r w:rsidRPr="00203CA6">
        <w:rPr>
          <w:rFonts w:cs="Times New Roman"/>
          <w:szCs w:val="28"/>
        </w:rPr>
        <w:t> (</w:t>
      </w:r>
      <w:proofErr w:type="spellStart"/>
      <w:r w:rsidRPr="00203CA6">
        <w:rPr>
          <w:rFonts w:cs="Times New Roman"/>
          <w:szCs w:val="28"/>
        </w:rPr>
        <w:t>Keycloak</w:t>
      </w:r>
      <w:proofErr w:type="spellEnd"/>
      <w:r w:rsidRPr="00203CA6">
        <w:rPr>
          <w:rFonts w:cs="Times New Roman"/>
          <w:szCs w:val="28"/>
        </w:rPr>
        <w:t xml:space="preserve">). Внутренняя логика сервера формирует события, которые отправляются через </w:t>
      </w:r>
      <w:proofErr w:type="spellStart"/>
      <w:r w:rsidRPr="00203CA6">
        <w:rPr>
          <w:rFonts w:cs="Times New Roman"/>
          <w:szCs w:val="28"/>
        </w:rPr>
        <w:t>WebSocket</w:t>
      </w:r>
      <w:proofErr w:type="spellEnd"/>
      <w:r w:rsidRPr="00203CA6">
        <w:rPr>
          <w:rFonts w:cs="Times New Roman"/>
          <w:szCs w:val="28"/>
        </w:rPr>
        <w:t xml:space="preserve"> и сохраняются в базу для последующего аудита.</w:t>
      </w:r>
    </w:p>
    <w:p w14:paraId="6D7ED0AF" w14:textId="77777777" w:rsidR="00B947C7" w:rsidRPr="00203CA6" w:rsidRDefault="00B947C7" w:rsidP="00CC5EAF">
      <w:pPr>
        <w:pStyle w:val="3"/>
        <w:rPr>
          <w:rFonts w:cs="Times New Roman"/>
          <w:szCs w:val="28"/>
        </w:rPr>
      </w:pPr>
      <w:bookmarkStart w:id="20" w:name="_Toc219114077"/>
      <w:r w:rsidRPr="00203CA6">
        <w:rPr>
          <w:rFonts w:cs="Times New Roman"/>
          <w:bCs/>
          <w:szCs w:val="28"/>
        </w:rPr>
        <w:t xml:space="preserve">1.2. Фреймворк </w:t>
      </w:r>
      <w:proofErr w:type="spellStart"/>
      <w:r w:rsidRPr="00203CA6">
        <w:rPr>
          <w:rFonts w:cs="Times New Roman"/>
          <w:bCs/>
          <w:szCs w:val="28"/>
        </w:rPr>
        <w:t>Gin</w:t>
      </w:r>
      <w:bookmarkEnd w:id="20"/>
      <w:proofErr w:type="spellEnd"/>
    </w:p>
    <w:p w14:paraId="3518C8A8" w14:textId="77777777" w:rsidR="00B947C7" w:rsidRPr="00203CA6" w:rsidRDefault="00B947C7" w:rsidP="00B947C7">
      <w:pPr>
        <w:spacing w:line="360" w:lineRule="auto"/>
        <w:rPr>
          <w:rFonts w:cs="Times New Roman"/>
          <w:szCs w:val="28"/>
        </w:rPr>
      </w:pPr>
      <w:proofErr w:type="spellStart"/>
      <w:r w:rsidRPr="00203CA6">
        <w:rPr>
          <w:rFonts w:cs="Times New Roman"/>
          <w:szCs w:val="28"/>
        </w:rPr>
        <w:t>Gin</w:t>
      </w:r>
      <w:proofErr w:type="spellEnd"/>
      <w:r w:rsidRPr="00203CA6">
        <w:rPr>
          <w:rFonts w:cs="Times New Roman"/>
          <w:szCs w:val="28"/>
        </w:rPr>
        <w:t xml:space="preserve"> — это высокопроизводительный HTTP-веб-фреймворк для Go.</w:t>
      </w:r>
    </w:p>
    <w:p w14:paraId="12D6A1FC" w14:textId="77777777" w:rsidR="00B947C7" w:rsidRPr="00203CA6" w:rsidRDefault="00B947C7" w:rsidP="00EF6DFC">
      <w:pPr>
        <w:numPr>
          <w:ilvl w:val="0"/>
          <w:numId w:val="36"/>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w:t>
      </w:r>
      <w:proofErr w:type="spellStart"/>
      <w:r w:rsidRPr="00203CA6">
        <w:rPr>
          <w:rFonts w:cs="Times New Roman"/>
          <w:szCs w:val="28"/>
        </w:rPr>
        <w:t>Gin</w:t>
      </w:r>
      <w:proofErr w:type="spellEnd"/>
      <w:r w:rsidRPr="00203CA6">
        <w:rPr>
          <w:rFonts w:cs="Times New Roman"/>
          <w:szCs w:val="28"/>
        </w:rPr>
        <w:t xml:space="preserve"> будет основой для построения всех REST API </w:t>
      </w:r>
      <w:proofErr w:type="spellStart"/>
      <w:r w:rsidRPr="00203CA6">
        <w:rPr>
          <w:rFonts w:cs="Times New Roman"/>
          <w:szCs w:val="28"/>
        </w:rPr>
        <w:t>эндпоинтов</w:t>
      </w:r>
      <w:proofErr w:type="spellEnd"/>
      <w:r w:rsidRPr="00203CA6">
        <w:rPr>
          <w:rFonts w:cs="Times New Roman"/>
          <w:szCs w:val="28"/>
        </w:rPr>
        <w:t xml:space="preserve"> системы. Он будет использоваться для:</w:t>
      </w:r>
    </w:p>
    <w:p w14:paraId="4F1108ED" w14:textId="77777777" w:rsidR="00B947C7" w:rsidRPr="00203CA6" w:rsidRDefault="00B947C7" w:rsidP="00EF6DFC">
      <w:pPr>
        <w:numPr>
          <w:ilvl w:val="1"/>
          <w:numId w:val="36"/>
        </w:numPr>
        <w:spacing w:line="360" w:lineRule="auto"/>
        <w:rPr>
          <w:rFonts w:cs="Times New Roman"/>
          <w:szCs w:val="28"/>
        </w:rPr>
      </w:pPr>
      <w:r w:rsidRPr="00203CA6">
        <w:rPr>
          <w:rFonts w:cs="Times New Roman"/>
          <w:szCs w:val="28"/>
        </w:rPr>
        <w:t>Маршрутизации HTTP-запросов к соответствующим обработчикам (например, POST /</w:t>
      </w:r>
      <w:proofErr w:type="spellStart"/>
      <w:r w:rsidRPr="00203CA6">
        <w:rPr>
          <w:rFonts w:cs="Times New Roman"/>
          <w:szCs w:val="28"/>
        </w:rPr>
        <w:t>api</w:t>
      </w:r>
      <w:proofErr w:type="spellEnd"/>
      <w:r w:rsidRPr="00203CA6">
        <w:rPr>
          <w:rFonts w:cs="Times New Roman"/>
          <w:szCs w:val="28"/>
        </w:rPr>
        <w:t>/</w:t>
      </w:r>
      <w:proofErr w:type="spellStart"/>
      <w:r w:rsidRPr="00203CA6">
        <w:rPr>
          <w:rFonts w:cs="Times New Roman"/>
          <w:szCs w:val="28"/>
        </w:rPr>
        <w:t>tasks</w:t>
      </w:r>
      <w:proofErr w:type="spellEnd"/>
      <w:r w:rsidRPr="00203CA6">
        <w:rPr>
          <w:rFonts w:cs="Times New Roman"/>
          <w:szCs w:val="28"/>
        </w:rPr>
        <w:t> для создания задачи).</w:t>
      </w:r>
    </w:p>
    <w:p w14:paraId="5B9057C5" w14:textId="77777777" w:rsidR="00B947C7" w:rsidRPr="00203CA6" w:rsidRDefault="00B947C7" w:rsidP="00EF6DFC">
      <w:pPr>
        <w:numPr>
          <w:ilvl w:val="1"/>
          <w:numId w:val="36"/>
        </w:numPr>
        <w:spacing w:line="360" w:lineRule="auto"/>
        <w:rPr>
          <w:rFonts w:cs="Times New Roman"/>
          <w:szCs w:val="28"/>
        </w:rPr>
      </w:pPr>
      <w:r w:rsidRPr="00203CA6">
        <w:rPr>
          <w:rFonts w:cs="Times New Roman"/>
          <w:szCs w:val="28"/>
        </w:rPr>
        <w:t>Валидации и привязки входящих данных (например, проверка корректности полей новой задачи).</w:t>
      </w:r>
    </w:p>
    <w:p w14:paraId="4B83FB14" w14:textId="77777777" w:rsidR="00B947C7" w:rsidRPr="00203CA6" w:rsidRDefault="00B947C7" w:rsidP="00EF6DFC">
      <w:pPr>
        <w:numPr>
          <w:ilvl w:val="1"/>
          <w:numId w:val="36"/>
        </w:numPr>
        <w:spacing w:line="360" w:lineRule="auto"/>
        <w:rPr>
          <w:rFonts w:cs="Times New Roman"/>
          <w:szCs w:val="28"/>
        </w:rPr>
      </w:pPr>
      <w:r w:rsidRPr="00203CA6">
        <w:rPr>
          <w:rFonts w:cs="Times New Roman"/>
          <w:szCs w:val="28"/>
        </w:rPr>
        <w:t>Организации цепочки промежуточного ПО (</w:t>
      </w:r>
      <w:proofErr w:type="spellStart"/>
      <w:r w:rsidRPr="00203CA6">
        <w:rPr>
          <w:rFonts w:cs="Times New Roman"/>
          <w:szCs w:val="28"/>
        </w:rPr>
        <w:t>middleware</w:t>
      </w:r>
      <w:proofErr w:type="spellEnd"/>
      <w:r w:rsidRPr="00203CA6">
        <w:rPr>
          <w:rFonts w:cs="Times New Roman"/>
          <w:szCs w:val="28"/>
        </w:rPr>
        <w:t>) для сквозных функций: аутентификации (проверка JWT-токенов), логирования, контроля доступа (RBAC), сжатия ответов.</w:t>
      </w:r>
    </w:p>
    <w:p w14:paraId="2144184B" w14:textId="77777777" w:rsidR="00B947C7" w:rsidRPr="00203CA6" w:rsidRDefault="00B947C7" w:rsidP="00EF6DFC">
      <w:pPr>
        <w:numPr>
          <w:ilvl w:val="1"/>
          <w:numId w:val="36"/>
        </w:numPr>
        <w:spacing w:line="360" w:lineRule="auto"/>
        <w:rPr>
          <w:rFonts w:cs="Times New Roman"/>
          <w:szCs w:val="28"/>
        </w:rPr>
      </w:pPr>
      <w:r w:rsidRPr="00203CA6">
        <w:rPr>
          <w:rFonts w:cs="Times New Roman"/>
          <w:szCs w:val="28"/>
        </w:rPr>
        <w:t>Эффективной обработки статических файлов и шаблонов для веб-интерфейса руководителей.</w:t>
      </w:r>
    </w:p>
    <w:p w14:paraId="4C64A98C" w14:textId="77777777" w:rsidR="00B947C7" w:rsidRPr="00203CA6" w:rsidRDefault="00B947C7" w:rsidP="00EF6DFC">
      <w:pPr>
        <w:numPr>
          <w:ilvl w:val="0"/>
          <w:numId w:val="36"/>
        </w:numPr>
        <w:spacing w:line="360" w:lineRule="auto"/>
        <w:rPr>
          <w:rFonts w:cs="Times New Roman"/>
          <w:szCs w:val="28"/>
        </w:rPr>
      </w:pPr>
      <w:r w:rsidRPr="00203CA6">
        <w:rPr>
          <w:rFonts w:cs="Times New Roman"/>
          <w:b/>
          <w:bCs/>
          <w:szCs w:val="28"/>
        </w:rPr>
        <w:t xml:space="preserve">Причины выбора (вместо альтернатив вроде </w:t>
      </w:r>
      <w:proofErr w:type="spellStart"/>
      <w:r w:rsidRPr="00203CA6">
        <w:rPr>
          <w:rFonts w:cs="Times New Roman"/>
          <w:b/>
          <w:bCs/>
          <w:szCs w:val="28"/>
        </w:rPr>
        <w:t>Echo</w:t>
      </w:r>
      <w:proofErr w:type="spellEnd"/>
      <w:r w:rsidRPr="00203CA6">
        <w:rPr>
          <w:rFonts w:cs="Times New Roman"/>
          <w:b/>
          <w:bCs/>
          <w:szCs w:val="28"/>
        </w:rPr>
        <w:t xml:space="preserve"> или стандартного </w:t>
      </w:r>
      <w:proofErr w:type="spellStart"/>
      <w:r w:rsidRPr="00203CA6">
        <w:rPr>
          <w:rFonts w:cs="Times New Roman"/>
          <w:szCs w:val="28"/>
        </w:rPr>
        <w:t>net</w:t>
      </w:r>
      <w:proofErr w:type="spellEnd"/>
      <w:r w:rsidRPr="00203CA6">
        <w:rPr>
          <w:rFonts w:cs="Times New Roman"/>
          <w:szCs w:val="28"/>
        </w:rPr>
        <w:t>/</w:t>
      </w:r>
      <w:proofErr w:type="spellStart"/>
      <w:r w:rsidRPr="00203CA6">
        <w:rPr>
          <w:rFonts w:cs="Times New Roman"/>
          <w:szCs w:val="28"/>
        </w:rPr>
        <w:t>http</w:t>
      </w:r>
      <w:proofErr w:type="spellEnd"/>
      <w:r w:rsidRPr="00203CA6">
        <w:rPr>
          <w:rFonts w:cs="Times New Roman"/>
          <w:b/>
          <w:bCs/>
          <w:szCs w:val="28"/>
        </w:rPr>
        <w:t>):</w:t>
      </w:r>
    </w:p>
    <w:p w14:paraId="4CC93175" w14:textId="77777777" w:rsidR="00B947C7" w:rsidRPr="00203CA6" w:rsidRDefault="00B947C7" w:rsidP="00EF6DFC">
      <w:pPr>
        <w:numPr>
          <w:ilvl w:val="1"/>
          <w:numId w:val="37"/>
        </w:numPr>
        <w:spacing w:line="360" w:lineRule="auto"/>
        <w:rPr>
          <w:rFonts w:cs="Times New Roman"/>
          <w:szCs w:val="28"/>
        </w:rPr>
      </w:pPr>
      <w:r w:rsidRPr="00203CA6">
        <w:rPr>
          <w:rFonts w:cs="Times New Roman"/>
          <w:b/>
          <w:bCs/>
          <w:szCs w:val="28"/>
        </w:rPr>
        <w:t>Баланс производительности и удобства:</w:t>
      </w:r>
      <w:r w:rsidRPr="00203CA6">
        <w:rPr>
          <w:rFonts w:cs="Times New Roman"/>
          <w:szCs w:val="28"/>
        </w:rPr>
        <w:t> </w:t>
      </w:r>
      <w:proofErr w:type="spellStart"/>
      <w:r w:rsidRPr="00203CA6">
        <w:rPr>
          <w:rFonts w:cs="Times New Roman"/>
          <w:szCs w:val="28"/>
        </w:rPr>
        <w:t>Gin</w:t>
      </w:r>
      <w:proofErr w:type="spellEnd"/>
      <w:r w:rsidRPr="00203CA6">
        <w:rPr>
          <w:rFonts w:cs="Times New Roman"/>
          <w:szCs w:val="28"/>
        </w:rPr>
        <w:t xml:space="preserve"> обладает минимальной абстракцией над стандартной библиотекой, что </w:t>
      </w:r>
      <w:r w:rsidRPr="00203CA6">
        <w:rPr>
          <w:rFonts w:cs="Times New Roman"/>
          <w:szCs w:val="28"/>
        </w:rPr>
        <w:lastRenderedPageBreak/>
        <w:t>сохраняет высокую скорость (благодаря собственному движку маршрутизации </w:t>
      </w:r>
      <w:proofErr w:type="spellStart"/>
      <w:r w:rsidRPr="00203CA6">
        <w:rPr>
          <w:rFonts w:cs="Times New Roman"/>
          <w:szCs w:val="28"/>
        </w:rPr>
        <w:t>httprouter</w:t>
      </w:r>
      <w:proofErr w:type="spellEnd"/>
      <w:r w:rsidRPr="00203CA6">
        <w:rPr>
          <w:rFonts w:cs="Times New Roman"/>
          <w:szCs w:val="28"/>
        </w:rPr>
        <w:t>), но при этом предоставляет удобные инструменты для разработки API, такие как встроенная валидация и структурированная обработка ошибок.</w:t>
      </w:r>
    </w:p>
    <w:p w14:paraId="5D7B27EC" w14:textId="77777777" w:rsidR="00B947C7" w:rsidRPr="00203CA6" w:rsidRDefault="00B947C7" w:rsidP="00EF6DFC">
      <w:pPr>
        <w:numPr>
          <w:ilvl w:val="1"/>
          <w:numId w:val="37"/>
        </w:numPr>
        <w:spacing w:line="360" w:lineRule="auto"/>
        <w:rPr>
          <w:rFonts w:cs="Times New Roman"/>
          <w:szCs w:val="28"/>
        </w:rPr>
      </w:pPr>
      <w:r w:rsidRPr="00203CA6">
        <w:rPr>
          <w:rFonts w:cs="Times New Roman"/>
          <w:b/>
          <w:bCs/>
          <w:szCs w:val="28"/>
        </w:rPr>
        <w:t>Широкое распространение и экосистема</w:t>
      </w:r>
      <w:proofErr w:type="gramStart"/>
      <w:r w:rsidRPr="00203CA6">
        <w:rPr>
          <w:rFonts w:cs="Times New Roman"/>
          <w:b/>
          <w:bCs/>
          <w:szCs w:val="28"/>
        </w:rPr>
        <w:t>:</w:t>
      </w:r>
      <w:r w:rsidRPr="00203CA6">
        <w:rPr>
          <w:rFonts w:cs="Times New Roman"/>
          <w:szCs w:val="28"/>
        </w:rPr>
        <w:t> Является</w:t>
      </w:r>
      <w:proofErr w:type="gramEnd"/>
      <w:r w:rsidRPr="00203CA6">
        <w:rPr>
          <w:rFonts w:cs="Times New Roman"/>
          <w:szCs w:val="28"/>
        </w:rPr>
        <w:t xml:space="preserve"> де-факто стандартом для Go-бэкендов, имеет большое сообщество, множество готовых </w:t>
      </w:r>
      <w:proofErr w:type="spellStart"/>
      <w:r w:rsidRPr="00203CA6">
        <w:rPr>
          <w:rFonts w:cs="Times New Roman"/>
          <w:szCs w:val="28"/>
        </w:rPr>
        <w:t>middleware</w:t>
      </w:r>
      <w:proofErr w:type="spellEnd"/>
      <w:r w:rsidRPr="00203CA6">
        <w:rPr>
          <w:rFonts w:cs="Times New Roman"/>
          <w:szCs w:val="28"/>
        </w:rPr>
        <w:t xml:space="preserve"> для безопасности (CORS, аутентификация), что ускоряет разработку и повышает надежность кода.</w:t>
      </w:r>
    </w:p>
    <w:p w14:paraId="58B78171" w14:textId="77777777" w:rsidR="00B947C7" w:rsidRPr="00203CA6" w:rsidRDefault="00B947C7" w:rsidP="00EF6DFC">
      <w:pPr>
        <w:numPr>
          <w:ilvl w:val="1"/>
          <w:numId w:val="37"/>
        </w:numPr>
        <w:spacing w:line="360" w:lineRule="auto"/>
        <w:rPr>
          <w:rFonts w:cs="Times New Roman"/>
          <w:szCs w:val="28"/>
        </w:rPr>
      </w:pPr>
      <w:r w:rsidRPr="00203CA6">
        <w:rPr>
          <w:rFonts w:cs="Times New Roman"/>
          <w:b/>
          <w:bCs/>
          <w:szCs w:val="28"/>
        </w:rPr>
        <w:t>Прозрачность и контроль:</w:t>
      </w:r>
      <w:r w:rsidRPr="00203CA6">
        <w:rPr>
          <w:rFonts w:cs="Times New Roman"/>
          <w:szCs w:val="28"/>
        </w:rPr>
        <w:t> Код фреймворка прост для понимания, что важно для анализа безопасности при развертывании на чувствительном промышленном объекте.</w:t>
      </w:r>
    </w:p>
    <w:p w14:paraId="12EDBDCC" w14:textId="77777777" w:rsidR="00B947C7" w:rsidRPr="00203CA6" w:rsidRDefault="00B947C7" w:rsidP="00CC5EAF">
      <w:pPr>
        <w:pStyle w:val="2"/>
        <w:jc w:val="left"/>
        <w:rPr>
          <w:rFonts w:cs="Times New Roman"/>
          <w:b w:val="0"/>
          <w:bCs/>
          <w:szCs w:val="28"/>
        </w:rPr>
      </w:pPr>
      <w:bookmarkStart w:id="21" w:name="_Toc219114078"/>
      <w:r w:rsidRPr="00203CA6">
        <w:rPr>
          <w:rFonts w:cs="Times New Roman"/>
          <w:bCs/>
          <w:szCs w:val="28"/>
        </w:rPr>
        <w:t>2. Система управления базами данных (СУБД)</w:t>
      </w:r>
      <w:bookmarkEnd w:id="21"/>
    </w:p>
    <w:p w14:paraId="4596E43F" w14:textId="77777777" w:rsidR="00B947C7" w:rsidRPr="00203CA6" w:rsidRDefault="00B947C7" w:rsidP="00CC5EAF">
      <w:pPr>
        <w:pStyle w:val="3"/>
        <w:rPr>
          <w:rFonts w:cs="Times New Roman"/>
          <w:szCs w:val="28"/>
        </w:rPr>
      </w:pPr>
      <w:bookmarkStart w:id="22" w:name="_Toc219114079"/>
      <w:r w:rsidRPr="00203CA6">
        <w:rPr>
          <w:rFonts w:cs="Times New Roman"/>
          <w:bCs/>
          <w:szCs w:val="28"/>
        </w:rPr>
        <w:t xml:space="preserve">2.1. </w:t>
      </w:r>
      <w:proofErr w:type="spellStart"/>
      <w:r w:rsidRPr="00203CA6">
        <w:rPr>
          <w:rFonts w:cs="Times New Roman"/>
          <w:bCs/>
          <w:szCs w:val="28"/>
        </w:rPr>
        <w:t>PostgreSQL</w:t>
      </w:r>
      <w:bookmarkEnd w:id="22"/>
      <w:proofErr w:type="spellEnd"/>
    </w:p>
    <w:p w14:paraId="48BF1403" w14:textId="77777777" w:rsidR="00B947C7" w:rsidRPr="00203CA6" w:rsidRDefault="00B947C7" w:rsidP="00B947C7">
      <w:pPr>
        <w:spacing w:line="360" w:lineRule="auto"/>
        <w:rPr>
          <w:rFonts w:cs="Times New Roman"/>
          <w:szCs w:val="28"/>
        </w:rPr>
      </w:pPr>
      <w:proofErr w:type="spellStart"/>
      <w:r w:rsidRPr="00203CA6">
        <w:rPr>
          <w:rFonts w:cs="Times New Roman"/>
          <w:szCs w:val="28"/>
        </w:rPr>
        <w:t>PostgreSQL</w:t>
      </w:r>
      <w:proofErr w:type="spellEnd"/>
      <w:r w:rsidRPr="00203CA6">
        <w:rPr>
          <w:rFonts w:cs="Times New Roman"/>
          <w:szCs w:val="28"/>
        </w:rPr>
        <w:t xml:space="preserve"> будет использоваться в качестве основной реляционной СУБД для хранения всей структурированной информации системы.</w:t>
      </w:r>
    </w:p>
    <w:p w14:paraId="656F89BC" w14:textId="77777777" w:rsidR="00B947C7" w:rsidRPr="00203CA6" w:rsidRDefault="00B947C7" w:rsidP="00EF6DFC">
      <w:pPr>
        <w:numPr>
          <w:ilvl w:val="0"/>
          <w:numId w:val="38"/>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xml:space="preserve"> В </w:t>
      </w:r>
      <w:proofErr w:type="spellStart"/>
      <w:r w:rsidRPr="00203CA6">
        <w:rPr>
          <w:rFonts w:cs="Times New Roman"/>
          <w:szCs w:val="28"/>
        </w:rPr>
        <w:t>PostgreSQL</w:t>
      </w:r>
      <w:proofErr w:type="spellEnd"/>
      <w:r w:rsidRPr="00203CA6">
        <w:rPr>
          <w:rFonts w:cs="Times New Roman"/>
          <w:szCs w:val="28"/>
        </w:rPr>
        <w:t xml:space="preserve"> будут храниться:</w:t>
      </w:r>
    </w:p>
    <w:p w14:paraId="0303D88D" w14:textId="77777777" w:rsidR="00B947C7" w:rsidRPr="00203CA6" w:rsidRDefault="00B947C7" w:rsidP="00EF6DFC">
      <w:pPr>
        <w:numPr>
          <w:ilvl w:val="1"/>
          <w:numId w:val="38"/>
        </w:numPr>
        <w:spacing w:line="360" w:lineRule="auto"/>
        <w:rPr>
          <w:rFonts w:cs="Times New Roman"/>
          <w:szCs w:val="28"/>
        </w:rPr>
      </w:pPr>
      <w:r w:rsidRPr="00203CA6">
        <w:rPr>
          <w:rFonts w:cs="Times New Roman"/>
          <w:b/>
          <w:bCs/>
          <w:szCs w:val="28"/>
        </w:rPr>
        <w:t>Основные сущности:</w:t>
      </w:r>
      <w:r w:rsidRPr="00203CA6">
        <w:rPr>
          <w:rFonts w:cs="Times New Roman"/>
          <w:szCs w:val="28"/>
        </w:rPr>
        <w:t> Задачи, пользователи, подразделения, производственные объекты (оборудование), категории работ.</w:t>
      </w:r>
    </w:p>
    <w:p w14:paraId="4597583D" w14:textId="77777777" w:rsidR="00B947C7" w:rsidRPr="00203CA6" w:rsidRDefault="00B947C7" w:rsidP="00EF6DFC">
      <w:pPr>
        <w:numPr>
          <w:ilvl w:val="1"/>
          <w:numId w:val="38"/>
        </w:numPr>
        <w:spacing w:line="360" w:lineRule="auto"/>
        <w:rPr>
          <w:rFonts w:cs="Times New Roman"/>
          <w:szCs w:val="28"/>
        </w:rPr>
      </w:pPr>
      <w:r w:rsidRPr="00203CA6">
        <w:rPr>
          <w:rFonts w:cs="Times New Roman"/>
          <w:b/>
          <w:bCs/>
          <w:szCs w:val="28"/>
        </w:rPr>
        <w:t>Оперативные данные:</w:t>
      </w:r>
      <w:r w:rsidRPr="00203CA6">
        <w:rPr>
          <w:rFonts w:cs="Times New Roman"/>
          <w:szCs w:val="28"/>
        </w:rPr>
        <w:t> Сообщения в чатах задач, история изменений статусов, прикрепленные файлы (метаданные), отчеты о выполнении.</w:t>
      </w:r>
    </w:p>
    <w:p w14:paraId="5A20ECC9" w14:textId="77777777" w:rsidR="00B947C7" w:rsidRPr="00203CA6" w:rsidRDefault="00B947C7" w:rsidP="00EF6DFC">
      <w:pPr>
        <w:numPr>
          <w:ilvl w:val="1"/>
          <w:numId w:val="38"/>
        </w:numPr>
        <w:spacing w:line="360" w:lineRule="auto"/>
        <w:rPr>
          <w:rFonts w:cs="Times New Roman"/>
          <w:szCs w:val="28"/>
        </w:rPr>
      </w:pPr>
      <w:r w:rsidRPr="00203CA6">
        <w:rPr>
          <w:rFonts w:cs="Times New Roman"/>
          <w:b/>
          <w:bCs/>
          <w:szCs w:val="28"/>
        </w:rPr>
        <w:t>Справочники и метаданные:</w:t>
      </w:r>
      <w:r w:rsidRPr="00203CA6">
        <w:rPr>
          <w:rFonts w:cs="Times New Roman"/>
          <w:szCs w:val="28"/>
        </w:rPr>
        <w:t> Шаблоны задач, чек-листы, права доступа (роли).</w:t>
      </w:r>
    </w:p>
    <w:p w14:paraId="3C28B695" w14:textId="77777777" w:rsidR="00B947C7" w:rsidRPr="00203CA6" w:rsidRDefault="00B947C7" w:rsidP="00EF6DFC">
      <w:pPr>
        <w:numPr>
          <w:ilvl w:val="1"/>
          <w:numId w:val="38"/>
        </w:numPr>
        <w:spacing w:line="360" w:lineRule="auto"/>
        <w:rPr>
          <w:rFonts w:cs="Times New Roman"/>
          <w:szCs w:val="28"/>
        </w:rPr>
      </w:pPr>
      <w:r w:rsidRPr="00203CA6">
        <w:rPr>
          <w:rFonts w:cs="Times New Roman"/>
          <w:b/>
          <w:bCs/>
          <w:szCs w:val="28"/>
        </w:rPr>
        <w:t>Данные для аналитики:</w:t>
      </w:r>
      <w:r w:rsidRPr="00203CA6">
        <w:rPr>
          <w:rFonts w:cs="Times New Roman"/>
          <w:szCs w:val="28"/>
        </w:rPr>
        <w:t xml:space="preserve"> Статистика по времени выполнения, KPI для </w:t>
      </w:r>
      <w:proofErr w:type="spellStart"/>
      <w:r w:rsidRPr="00203CA6">
        <w:rPr>
          <w:rFonts w:cs="Times New Roman"/>
          <w:szCs w:val="28"/>
        </w:rPr>
        <w:t>дашбордов</w:t>
      </w:r>
      <w:proofErr w:type="spellEnd"/>
      <w:r w:rsidRPr="00203CA6">
        <w:rPr>
          <w:rFonts w:cs="Times New Roman"/>
          <w:szCs w:val="28"/>
        </w:rPr>
        <w:t>.</w:t>
      </w:r>
    </w:p>
    <w:p w14:paraId="00F14AA0" w14:textId="77777777" w:rsidR="00B947C7" w:rsidRPr="00203CA6" w:rsidRDefault="00B947C7" w:rsidP="00EF6DFC">
      <w:pPr>
        <w:numPr>
          <w:ilvl w:val="0"/>
          <w:numId w:val="38"/>
        </w:numPr>
        <w:spacing w:line="360" w:lineRule="auto"/>
        <w:rPr>
          <w:rFonts w:cs="Times New Roman"/>
          <w:szCs w:val="28"/>
        </w:rPr>
      </w:pPr>
      <w:r w:rsidRPr="00203CA6">
        <w:rPr>
          <w:rFonts w:cs="Times New Roman"/>
          <w:b/>
          <w:bCs/>
          <w:szCs w:val="28"/>
        </w:rPr>
        <w:lastRenderedPageBreak/>
        <w:t>Причины выбора:</w:t>
      </w:r>
    </w:p>
    <w:p w14:paraId="43C87D18" w14:textId="77777777" w:rsidR="00B947C7" w:rsidRPr="00203CA6" w:rsidRDefault="00B947C7" w:rsidP="00EF6DFC">
      <w:pPr>
        <w:numPr>
          <w:ilvl w:val="1"/>
          <w:numId w:val="39"/>
        </w:numPr>
        <w:spacing w:line="360" w:lineRule="auto"/>
        <w:rPr>
          <w:rFonts w:cs="Times New Roman"/>
          <w:szCs w:val="28"/>
        </w:rPr>
      </w:pPr>
      <w:r w:rsidRPr="00203CA6">
        <w:rPr>
          <w:rFonts w:cs="Times New Roman"/>
          <w:b/>
          <w:bCs/>
          <w:szCs w:val="28"/>
        </w:rPr>
        <w:t>Надежность и соответствие ACID</w:t>
      </w:r>
      <w:proofErr w:type="gramStart"/>
      <w:r w:rsidRPr="00203CA6">
        <w:rPr>
          <w:rFonts w:cs="Times New Roman"/>
          <w:b/>
          <w:bCs/>
          <w:szCs w:val="28"/>
        </w:rPr>
        <w:t>:</w:t>
      </w:r>
      <w:r w:rsidRPr="00203CA6">
        <w:rPr>
          <w:rFonts w:cs="Times New Roman"/>
          <w:szCs w:val="28"/>
        </w:rPr>
        <w:t> Гарантирует</w:t>
      </w:r>
      <w:proofErr w:type="gramEnd"/>
      <w:r w:rsidRPr="00203CA6">
        <w:rPr>
          <w:rFonts w:cs="Times New Roman"/>
          <w:szCs w:val="28"/>
        </w:rPr>
        <w:t xml:space="preserve"> целостность данных даже в условиях сбоев, что абсолютно необходимо для системы учета производственных заданий, где потеря или искажение информации недопустимы. Поддержка транзакций обеспечивает корректность таких операций, как создание задачи с назначением и отправкой уведомления.</w:t>
      </w:r>
    </w:p>
    <w:p w14:paraId="7D73D88F" w14:textId="77777777" w:rsidR="00B947C7" w:rsidRPr="00203CA6" w:rsidRDefault="00B947C7" w:rsidP="00EF6DFC">
      <w:pPr>
        <w:numPr>
          <w:ilvl w:val="1"/>
          <w:numId w:val="39"/>
        </w:numPr>
        <w:spacing w:line="360" w:lineRule="auto"/>
        <w:rPr>
          <w:rFonts w:cs="Times New Roman"/>
          <w:szCs w:val="28"/>
        </w:rPr>
      </w:pPr>
      <w:r w:rsidRPr="00203CA6">
        <w:rPr>
          <w:rFonts w:cs="Times New Roman"/>
          <w:b/>
          <w:bCs/>
          <w:szCs w:val="28"/>
        </w:rPr>
        <w:t>Расширенные возможности и гибкость:</w:t>
      </w:r>
      <w:r w:rsidRPr="00203CA6">
        <w:rPr>
          <w:rFonts w:cs="Times New Roman"/>
          <w:szCs w:val="28"/>
        </w:rPr>
        <w:t> Поддержка типа данных JSONB позволяет гибко хранить динамические атрибуты задач или содержимое сложных отчетов, сохраняя при возможность выполнения запросов и индексации по этим полям. Встроенный полнотекстовый поиск (</w:t>
      </w:r>
      <w:proofErr w:type="spellStart"/>
      <w:r w:rsidRPr="00203CA6">
        <w:rPr>
          <w:rFonts w:cs="Times New Roman"/>
          <w:szCs w:val="28"/>
        </w:rPr>
        <w:t>tsvector</w:t>
      </w:r>
      <w:proofErr w:type="spellEnd"/>
      <w:r w:rsidRPr="00203CA6">
        <w:rPr>
          <w:rFonts w:cs="Times New Roman"/>
          <w:szCs w:val="28"/>
        </w:rPr>
        <w:t>/</w:t>
      </w:r>
      <w:proofErr w:type="spellStart"/>
      <w:r w:rsidRPr="00203CA6">
        <w:rPr>
          <w:rFonts w:cs="Times New Roman"/>
          <w:szCs w:val="28"/>
        </w:rPr>
        <w:t>tsquery</w:t>
      </w:r>
      <w:proofErr w:type="spellEnd"/>
      <w:r w:rsidRPr="00203CA6">
        <w:rPr>
          <w:rFonts w:cs="Times New Roman"/>
          <w:szCs w:val="28"/>
        </w:rPr>
        <w:t>) будет использоваться для реализации функции поиска по задачам и сообщениям.</w:t>
      </w:r>
    </w:p>
    <w:p w14:paraId="6047DF42" w14:textId="77777777" w:rsidR="00B947C7" w:rsidRPr="00203CA6" w:rsidRDefault="00B947C7" w:rsidP="00EF6DFC">
      <w:pPr>
        <w:numPr>
          <w:ilvl w:val="1"/>
          <w:numId w:val="39"/>
        </w:numPr>
        <w:spacing w:line="360" w:lineRule="auto"/>
        <w:rPr>
          <w:rFonts w:cs="Times New Roman"/>
          <w:szCs w:val="28"/>
        </w:rPr>
      </w:pPr>
      <w:r w:rsidRPr="00203CA6">
        <w:rPr>
          <w:rFonts w:cs="Times New Roman"/>
          <w:b/>
          <w:bCs/>
          <w:szCs w:val="28"/>
        </w:rPr>
        <w:t>Мощные средства безопасности</w:t>
      </w:r>
      <w:proofErr w:type="gramStart"/>
      <w:r w:rsidRPr="00203CA6">
        <w:rPr>
          <w:rFonts w:cs="Times New Roman"/>
          <w:b/>
          <w:bCs/>
          <w:szCs w:val="28"/>
        </w:rPr>
        <w:t>:</w:t>
      </w:r>
      <w:r w:rsidRPr="00203CA6">
        <w:rPr>
          <w:rFonts w:cs="Times New Roman"/>
          <w:szCs w:val="28"/>
        </w:rPr>
        <w:t> Имеет</w:t>
      </w:r>
      <w:proofErr w:type="gramEnd"/>
      <w:r w:rsidRPr="00203CA6">
        <w:rPr>
          <w:rFonts w:cs="Times New Roman"/>
          <w:szCs w:val="28"/>
        </w:rPr>
        <w:t xml:space="preserve"> развитую систему управления доступом на основе ролей (GRANT/REVOKE). Поддерживает SSL/TLS для шифрования всех соединений с сервером приложения. Может быть дополнен расширениями (например, </w:t>
      </w:r>
      <w:proofErr w:type="spellStart"/>
      <w:r w:rsidRPr="00203CA6">
        <w:rPr>
          <w:rFonts w:cs="Times New Roman"/>
          <w:szCs w:val="28"/>
        </w:rPr>
        <w:t>pgcrypto</w:t>
      </w:r>
      <w:proofErr w:type="spellEnd"/>
      <w:r w:rsidRPr="00203CA6">
        <w:rPr>
          <w:rFonts w:cs="Times New Roman"/>
          <w:szCs w:val="28"/>
        </w:rPr>
        <w:t>) для шифрования отдельных полей на уровне базы данных, что является частью стратегии криптографической защиты информации в соответствии с приказами ФСТЭК.</w:t>
      </w:r>
    </w:p>
    <w:p w14:paraId="404CC3D0" w14:textId="77777777" w:rsidR="00B947C7" w:rsidRPr="00203CA6" w:rsidRDefault="00B947C7" w:rsidP="00EF6DFC">
      <w:pPr>
        <w:numPr>
          <w:ilvl w:val="1"/>
          <w:numId w:val="39"/>
        </w:numPr>
        <w:spacing w:line="360" w:lineRule="auto"/>
        <w:rPr>
          <w:rFonts w:cs="Times New Roman"/>
          <w:szCs w:val="28"/>
        </w:rPr>
      </w:pPr>
      <w:r w:rsidRPr="00203CA6">
        <w:rPr>
          <w:rFonts w:cs="Times New Roman"/>
          <w:b/>
          <w:bCs/>
          <w:szCs w:val="28"/>
        </w:rPr>
        <w:t>Производительность и масштабируемость:</w:t>
      </w:r>
      <w:r w:rsidRPr="00203CA6">
        <w:rPr>
          <w:rFonts w:cs="Times New Roman"/>
          <w:szCs w:val="28"/>
        </w:rPr>
        <w:t xml:space="preserve"> Механизмы репликации и </w:t>
      </w:r>
      <w:proofErr w:type="spellStart"/>
      <w:r w:rsidRPr="00203CA6">
        <w:rPr>
          <w:rFonts w:cs="Times New Roman"/>
          <w:szCs w:val="28"/>
        </w:rPr>
        <w:t>партиционирования</w:t>
      </w:r>
      <w:proofErr w:type="spellEnd"/>
      <w:r w:rsidRPr="00203CA6">
        <w:rPr>
          <w:rFonts w:cs="Times New Roman"/>
          <w:szCs w:val="28"/>
        </w:rPr>
        <w:t xml:space="preserve"> позволяют масштабировать базу данных для обработки растущего объема информации. Оптимизатор запросов эффективно работает со сложными JOIN-запросами, необходимыми для формирования </w:t>
      </w:r>
      <w:proofErr w:type="spellStart"/>
      <w:r w:rsidRPr="00203CA6">
        <w:rPr>
          <w:rFonts w:cs="Times New Roman"/>
          <w:szCs w:val="28"/>
        </w:rPr>
        <w:t>дашбордов</w:t>
      </w:r>
      <w:proofErr w:type="spellEnd"/>
      <w:r w:rsidRPr="00203CA6">
        <w:rPr>
          <w:rFonts w:cs="Times New Roman"/>
          <w:szCs w:val="28"/>
        </w:rPr>
        <w:t xml:space="preserve"> руководителей.</w:t>
      </w:r>
    </w:p>
    <w:p w14:paraId="5C00DE6C" w14:textId="77777777" w:rsidR="00B947C7" w:rsidRPr="00203CA6" w:rsidRDefault="00B947C7" w:rsidP="00EF6DFC">
      <w:pPr>
        <w:numPr>
          <w:ilvl w:val="0"/>
          <w:numId w:val="39"/>
        </w:numPr>
        <w:spacing w:line="360" w:lineRule="auto"/>
        <w:rPr>
          <w:rFonts w:cs="Times New Roman"/>
          <w:szCs w:val="28"/>
        </w:rPr>
      </w:pPr>
      <w:r w:rsidRPr="00203CA6">
        <w:rPr>
          <w:rFonts w:cs="Times New Roman"/>
          <w:b/>
          <w:bCs/>
          <w:szCs w:val="28"/>
        </w:rPr>
        <w:lastRenderedPageBreak/>
        <w:t>Связь с другими технологиями:</w:t>
      </w:r>
      <w:r w:rsidRPr="00203CA6">
        <w:rPr>
          <w:rFonts w:cs="Times New Roman"/>
          <w:szCs w:val="28"/>
        </w:rPr>
        <w:t> Сервер на </w:t>
      </w:r>
      <w:r w:rsidRPr="00203CA6">
        <w:rPr>
          <w:rFonts w:cs="Times New Roman"/>
          <w:b/>
          <w:bCs/>
          <w:szCs w:val="28"/>
        </w:rPr>
        <w:t>Go</w:t>
      </w:r>
      <w:r w:rsidRPr="00203CA6">
        <w:rPr>
          <w:rFonts w:cs="Times New Roman"/>
          <w:szCs w:val="28"/>
        </w:rPr>
        <w:t xml:space="preserve"> взаимодействует с </w:t>
      </w:r>
      <w:proofErr w:type="spellStart"/>
      <w:r w:rsidRPr="00203CA6">
        <w:rPr>
          <w:rFonts w:cs="Times New Roman"/>
          <w:szCs w:val="28"/>
        </w:rPr>
        <w:t>PostgreSQL</w:t>
      </w:r>
      <w:proofErr w:type="spellEnd"/>
      <w:r w:rsidRPr="00203CA6">
        <w:rPr>
          <w:rFonts w:cs="Times New Roman"/>
          <w:szCs w:val="28"/>
        </w:rPr>
        <w:t xml:space="preserve"> через драйвер </w:t>
      </w:r>
      <w:proofErr w:type="spellStart"/>
      <w:r w:rsidRPr="00203CA6">
        <w:rPr>
          <w:rFonts w:cs="Times New Roman"/>
          <w:szCs w:val="28"/>
        </w:rPr>
        <w:t>pgx</w:t>
      </w:r>
      <w:proofErr w:type="spellEnd"/>
      <w:r w:rsidRPr="00203CA6">
        <w:rPr>
          <w:rFonts w:cs="Times New Roman"/>
          <w:szCs w:val="28"/>
        </w:rPr>
        <w:t>. </w:t>
      </w:r>
      <w:proofErr w:type="spellStart"/>
      <w:r w:rsidRPr="00203CA6">
        <w:rPr>
          <w:rFonts w:cs="Times New Roman"/>
          <w:b/>
          <w:bCs/>
          <w:szCs w:val="28"/>
        </w:rPr>
        <w:t>MinIO</w:t>
      </w:r>
      <w:proofErr w:type="spellEnd"/>
      <w:r w:rsidRPr="00203CA6">
        <w:rPr>
          <w:rFonts w:cs="Times New Roman"/>
          <w:szCs w:val="28"/>
        </w:rPr>
        <w:t xml:space="preserve"> (объектное хранилище) используется в связке: </w:t>
      </w:r>
      <w:proofErr w:type="spellStart"/>
      <w:r w:rsidRPr="00203CA6">
        <w:rPr>
          <w:rFonts w:cs="Times New Roman"/>
          <w:szCs w:val="28"/>
        </w:rPr>
        <w:t>PostgreSQL</w:t>
      </w:r>
      <w:proofErr w:type="spellEnd"/>
      <w:r w:rsidRPr="00203CA6">
        <w:rPr>
          <w:rFonts w:cs="Times New Roman"/>
          <w:szCs w:val="28"/>
        </w:rPr>
        <w:t xml:space="preserve"> хранит метаданные файлов (ID, имя, ссылку на задачу), а сами файлы (фото, видео) хранятся в </w:t>
      </w:r>
      <w:proofErr w:type="spellStart"/>
      <w:r w:rsidRPr="00203CA6">
        <w:rPr>
          <w:rFonts w:cs="Times New Roman"/>
          <w:szCs w:val="28"/>
        </w:rPr>
        <w:t>MinIO</w:t>
      </w:r>
      <w:proofErr w:type="spellEnd"/>
      <w:r w:rsidRPr="00203CA6">
        <w:rPr>
          <w:rFonts w:cs="Times New Roman"/>
          <w:szCs w:val="28"/>
        </w:rPr>
        <w:t xml:space="preserve">. Данные из </w:t>
      </w:r>
      <w:proofErr w:type="spellStart"/>
      <w:r w:rsidRPr="00203CA6">
        <w:rPr>
          <w:rFonts w:cs="Times New Roman"/>
          <w:szCs w:val="28"/>
        </w:rPr>
        <w:t>PostgreSQL</w:t>
      </w:r>
      <w:proofErr w:type="spellEnd"/>
      <w:r w:rsidRPr="00203CA6">
        <w:rPr>
          <w:rFonts w:cs="Times New Roman"/>
          <w:szCs w:val="28"/>
        </w:rPr>
        <w:t xml:space="preserve"> </w:t>
      </w:r>
      <w:proofErr w:type="spellStart"/>
      <w:r w:rsidRPr="00203CA6">
        <w:rPr>
          <w:rFonts w:cs="Times New Roman"/>
          <w:szCs w:val="28"/>
        </w:rPr>
        <w:t>агрегируются</w:t>
      </w:r>
      <w:proofErr w:type="spellEnd"/>
      <w:r w:rsidRPr="00203CA6">
        <w:rPr>
          <w:rFonts w:cs="Times New Roman"/>
          <w:szCs w:val="28"/>
        </w:rPr>
        <w:t xml:space="preserve"> для отображения в аналитических виджетах </w:t>
      </w:r>
      <w:r w:rsidRPr="00203CA6">
        <w:rPr>
          <w:rFonts w:cs="Times New Roman"/>
          <w:b/>
          <w:bCs/>
          <w:szCs w:val="28"/>
        </w:rPr>
        <w:t>Vue.js</w:t>
      </w:r>
      <w:r w:rsidRPr="00203CA6">
        <w:rPr>
          <w:rFonts w:cs="Times New Roman"/>
          <w:szCs w:val="28"/>
        </w:rPr>
        <w:t> </w:t>
      </w:r>
      <w:proofErr w:type="spellStart"/>
      <w:r w:rsidRPr="00203CA6">
        <w:rPr>
          <w:rFonts w:cs="Times New Roman"/>
          <w:szCs w:val="28"/>
        </w:rPr>
        <w:t>дашборда</w:t>
      </w:r>
      <w:proofErr w:type="spellEnd"/>
      <w:r w:rsidRPr="00203CA6">
        <w:rPr>
          <w:rFonts w:cs="Times New Roman"/>
          <w:szCs w:val="28"/>
        </w:rPr>
        <w:t>.</w:t>
      </w:r>
    </w:p>
    <w:p w14:paraId="2861C99A" w14:textId="77777777" w:rsidR="00B947C7" w:rsidRPr="00203CA6" w:rsidRDefault="00B947C7" w:rsidP="00CC5EAF">
      <w:pPr>
        <w:pStyle w:val="2"/>
        <w:jc w:val="left"/>
        <w:rPr>
          <w:rFonts w:cs="Times New Roman"/>
          <w:b w:val="0"/>
          <w:bCs/>
          <w:szCs w:val="28"/>
        </w:rPr>
      </w:pPr>
      <w:bookmarkStart w:id="23" w:name="_Toc219114080"/>
      <w:r w:rsidRPr="00203CA6">
        <w:rPr>
          <w:rFonts w:cs="Times New Roman"/>
          <w:bCs/>
          <w:szCs w:val="28"/>
        </w:rPr>
        <w:t>3. Клиентские приложения (</w:t>
      </w:r>
      <w:proofErr w:type="spellStart"/>
      <w:r w:rsidRPr="00203CA6">
        <w:rPr>
          <w:rFonts w:cs="Times New Roman"/>
          <w:bCs/>
          <w:szCs w:val="28"/>
        </w:rPr>
        <w:t>Фронтенд</w:t>
      </w:r>
      <w:proofErr w:type="spellEnd"/>
      <w:r w:rsidRPr="00203CA6">
        <w:rPr>
          <w:rFonts w:cs="Times New Roman"/>
          <w:bCs/>
          <w:szCs w:val="28"/>
        </w:rPr>
        <w:t>)</w:t>
      </w:r>
      <w:bookmarkEnd w:id="23"/>
    </w:p>
    <w:p w14:paraId="4A7FCFCB" w14:textId="77777777" w:rsidR="00B947C7" w:rsidRPr="00203CA6" w:rsidRDefault="00B947C7" w:rsidP="00CC5EAF">
      <w:pPr>
        <w:pStyle w:val="3"/>
        <w:rPr>
          <w:rFonts w:cs="Times New Roman"/>
          <w:szCs w:val="28"/>
        </w:rPr>
      </w:pPr>
      <w:bookmarkStart w:id="24" w:name="_Toc219114081"/>
      <w:r w:rsidRPr="00203CA6">
        <w:rPr>
          <w:rFonts w:cs="Times New Roman"/>
          <w:bCs/>
          <w:szCs w:val="28"/>
        </w:rPr>
        <w:t xml:space="preserve">3.1. Нативная разработка для мобильных платформ: </w:t>
      </w:r>
      <w:proofErr w:type="spellStart"/>
      <w:r w:rsidRPr="00203CA6">
        <w:rPr>
          <w:rFonts w:cs="Times New Roman"/>
          <w:bCs/>
          <w:szCs w:val="28"/>
        </w:rPr>
        <w:t>Kotlin</w:t>
      </w:r>
      <w:proofErr w:type="spellEnd"/>
      <w:r w:rsidRPr="00203CA6">
        <w:rPr>
          <w:rFonts w:cs="Times New Roman"/>
          <w:bCs/>
          <w:szCs w:val="28"/>
        </w:rPr>
        <w:t xml:space="preserve"> (</w:t>
      </w:r>
      <w:proofErr w:type="spellStart"/>
      <w:r w:rsidRPr="00203CA6">
        <w:rPr>
          <w:rFonts w:cs="Times New Roman"/>
          <w:bCs/>
          <w:szCs w:val="28"/>
        </w:rPr>
        <w:t>Android</w:t>
      </w:r>
      <w:proofErr w:type="spellEnd"/>
      <w:r w:rsidRPr="00203CA6">
        <w:rPr>
          <w:rFonts w:cs="Times New Roman"/>
          <w:bCs/>
          <w:szCs w:val="28"/>
        </w:rPr>
        <w:t>) и Swift (</w:t>
      </w:r>
      <w:proofErr w:type="spellStart"/>
      <w:r w:rsidRPr="00203CA6">
        <w:rPr>
          <w:rFonts w:cs="Times New Roman"/>
          <w:bCs/>
          <w:szCs w:val="28"/>
        </w:rPr>
        <w:t>iOS</w:t>
      </w:r>
      <w:proofErr w:type="spellEnd"/>
      <w:r w:rsidRPr="00203CA6">
        <w:rPr>
          <w:rFonts w:cs="Times New Roman"/>
          <w:bCs/>
          <w:szCs w:val="28"/>
        </w:rPr>
        <w:t>)</w:t>
      </w:r>
      <w:bookmarkEnd w:id="24"/>
    </w:p>
    <w:p w14:paraId="24537717" w14:textId="77777777" w:rsidR="00B947C7" w:rsidRPr="00203CA6" w:rsidRDefault="00B947C7" w:rsidP="00B947C7">
      <w:pPr>
        <w:spacing w:line="360" w:lineRule="auto"/>
        <w:rPr>
          <w:rFonts w:cs="Times New Roman"/>
          <w:szCs w:val="28"/>
        </w:rPr>
      </w:pPr>
      <w:r w:rsidRPr="00203CA6">
        <w:rPr>
          <w:rFonts w:cs="Times New Roman"/>
          <w:szCs w:val="28"/>
        </w:rPr>
        <w:t xml:space="preserve">Мобильные приложения для исполнителей и руководителей будут созданы </w:t>
      </w:r>
      <w:proofErr w:type="spellStart"/>
      <w:r w:rsidRPr="00203CA6">
        <w:rPr>
          <w:rFonts w:cs="Times New Roman"/>
          <w:szCs w:val="28"/>
        </w:rPr>
        <w:t>нативно</w:t>
      </w:r>
      <w:proofErr w:type="spellEnd"/>
      <w:r w:rsidRPr="00203CA6">
        <w:rPr>
          <w:rFonts w:cs="Times New Roman"/>
          <w:szCs w:val="28"/>
        </w:rPr>
        <w:t xml:space="preserve"> для каждой платформы.</w:t>
      </w:r>
    </w:p>
    <w:p w14:paraId="310C66C0" w14:textId="77777777" w:rsidR="00B947C7" w:rsidRPr="00203CA6" w:rsidRDefault="00B947C7" w:rsidP="00EF6DFC">
      <w:pPr>
        <w:numPr>
          <w:ilvl w:val="0"/>
          <w:numId w:val="40"/>
        </w:numPr>
        <w:spacing w:line="360" w:lineRule="auto"/>
        <w:rPr>
          <w:rFonts w:cs="Times New Roman"/>
          <w:szCs w:val="28"/>
        </w:rPr>
      </w:pPr>
      <w:r w:rsidRPr="00203CA6">
        <w:rPr>
          <w:rFonts w:cs="Times New Roman"/>
          <w:b/>
          <w:bCs/>
          <w:szCs w:val="28"/>
        </w:rPr>
        <w:t>Как будет использоваться:</w:t>
      </w:r>
    </w:p>
    <w:p w14:paraId="43CEB2D6" w14:textId="77777777" w:rsidR="00B947C7" w:rsidRPr="00203CA6" w:rsidRDefault="00B947C7" w:rsidP="00EF6DFC">
      <w:pPr>
        <w:numPr>
          <w:ilvl w:val="1"/>
          <w:numId w:val="40"/>
        </w:numPr>
        <w:spacing w:line="360" w:lineRule="auto"/>
        <w:rPr>
          <w:rFonts w:cs="Times New Roman"/>
          <w:szCs w:val="28"/>
        </w:rPr>
      </w:pPr>
      <w:proofErr w:type="spellStart"/>
      <w:r w:rsidRPr="00203CA6">
        <w:rPr>
          <w:rFonts w:cs="Times New Roman"/>
          <w:b/>
          <w:bCs/>
          <w:szCs w:val="28"/>
        </w:rPr>
        <w:t>Kotlin</w:t>
      </w:r>
      <w:proofErr w:type="spellEnd"/>
      <w:r w:rsidRPr="00203CA6">
        <w:rPr>
          <w:rFonts w:cs="Times New Roman"/>
          <w:b/>
          <w:bCs/>
          <w:szCs w:val="28"/>
        </w:rPr>
        <w:t xml:space="preserve"> (с </w:t>
      </w:r>
      <w:proofErr w:type="spellStart"/>
      <w:r w:rsidRPr="00203CA6">
        <w:rPr>
          <w:rFonts w:cs="Times New Roman"/>
          <w:b/>
          <w:bCs/>
          <w:szCs w:val="28"/>
        </w:rPr>
        <w:t>Android</w:t>
      </w:r>
      <w:proofErr w:type="spellEnd"/>
      <w:r w:rsidRPr="00203CA6">
        <w:rPr>
          <w:rFonts w:cs="Times New Roman"/>
          <w:b/>
          <w:bCs/>
          <w:szCs w:val="28"/>
        </w:rPr>
        <w:t xml:space="preserve"> </w:t>
      </w:r>
      <w:proofErr w:type="spellStart"/>
      <w:r w:rsidRPr="00203CA6">
        <w:rPr>
          <w:rFonts w:cs="Times New Roman"/>
          <w:b/>
          <w:bCs/>
          <w:szCs w:val="28"/>
        </w:rPr>
        <w:t>Jetpack</w:t>
      </w:r>
      <w:proofErr w:type="spellEnd"/>
      <w:r w:rsidRPr="00203CA6">
        <w:rPr>
          <w:rFonts w:cs="Times New Roman"/>
          <w:b/>
          <w:bCs/>
          <w:szCs w:val="28"/>
        </w:rPr>
        <w:t>)</w:t>
      </w:r>
      <w:proofErr w:type="gramStart"/>
      <w:r w:rsidRPr="00203CA6">
        <w:rPr>
          <w:rFonts w:cs="Times New Roman"/>
          <w:b/>
          <w:bCs/>
          <w:szCs w:val="28"/>
        </w:rPr>
        <w:t>:</w:t>
      </w:r>
      <w:r w:rsidRPr="00203CA6">
        <w:rPr>
          <w:rFonts w:cs="Times New Roman"/>
          <w:szCs w:val="28"/>
        </w:rPr>
        <w:t> Будет</w:t>
      </w:r>
      <w:proofErr w:type="gramEnd"/>
      <w:r w:rsidRPr="00203CA6">
        <w:rPr>
          <w:rFonts w:cs="Times New Roman"/>
          <w:szCs w:val="28"/>
        </w:rPr>
        <w:t xml:space="preserve"> использоваться для создания приложения под </w:t>
      </w:r>
      <w:proofErr w:type="spellStart"/>
      <w:r w:rsidRPr="00203CA6">
        <w:rPr>
          <w:rFonts w:cs="Times New Roman"/>
          <w:szCs w:val="28"/>
        </w:rPr>
        <w:t>Android</w:t>
      </w:r>
      <w:proofErr w:type="spellEnd"/>
      <w:r w:rsidRPr="00203CA6">
        <w:rPr>
          <w:rFonts w:cs="Times New Roman"/>
          <w:szCs w:val="28"/>
        </w:rPr>
        <w:t xml:space="preserve">. Библиотеки </w:t>
      </w:r>
      <w:proofErr w:type="spellStart"/>
      <w:r w:rsidRPr="00203CA6">
        <w:rPr>
          <w:rFonts w:cs="Times New Roman"/>
          <w:szCs w:val="28"/>
        </w:rPr>
        <w:t>Room</w:t>
      </w:r>
      <w:proofErr w:type="spellEnd"/>
      <w:r w:rsidRPr="00203CA6">
        <w:rPr>
          <w:rFonts w:cs="Times New Roman"/>
          <w:szCs w:val="28"/>
        </w:rPr>
        <w:t xml:space="preserve"> (для локальной БД </w:t>
      </w:r>
      <w:proofErr w:type="spellStart"/>
      <w:r w:rsidRPr="00203CA6">
        <w:rPr>
          <w:rFonts w:cs="Times New Roman"/>
          <w:szCs w:val="28"/>
        </w:rPr>
        <w:t>SQLite</w:t>
      </w:r>
      <w:proofErr w:type="spellEnd"/>
      <w:r w:rsidRPr="00203CA6">
        <w:rPr>
          <w:rFonts w:cs="Times New Roman"/>
          <w:szCs w:val="28"/>
        </w:rPr>
        <w:t xml:space="preserve">), </w:t>
      </w:r>
      <w:proofErr w:type="spellStart"/>
      <w:r w:rsidRPr="00203CA6">
        <w:rPr>
          <w:rFonts w:cs="Times New Roman"/>
          <w:szCs w:val="28"/>
        </w:rPr>
        <w:t>WorkManager</w:t>
      </w:r>
      <w:proofErr w:type="spellEnd"/>
      <w:r w:rsidRPr="00203CA6">
        <w:rPr>
          <w:rFonts w:cs="Times New Roman"/>
          <w:szCs w:val="28"/>
        </w:rPr>
        <w:t xml:space="preserve"> (для фоновой синхронизации), </w:t>
      </w:r>
      <w:proofErr w:type="spellStart"/>
      <w:r w:rsidRPr="00203CA6">
        <w:rPr>
          <w:rFonts w:cs="Times New Roman"/>
          <w:szCs w:val="28"/>
        </w:rPr>
        <w:t>ViewModel</w:t>
      </w:r>
      <w:proofErr w:type="spellEnd"/>
      <w:r w:rsidRPr="00203CA6">
        <w:rPr>
          <w:rFonts w:cs="Times New Roman"/>
          <w:szCs w:val="28"/>
        </w:rPr>
        <w:t xml:space="preserve"> и </w:t>
      </w:r>
      <w:proofErr w:type="spellStart"/>
      <w:r w:rsidRPr="00203CA6">
        <w:rPr>
          <w:rFonts w:cs="Times New Roman"/>
          <w:szCs w:val="28"/>
        </w:rPr>
        <w:t>LiveData</w:t>
      </w:r>
      <w:proofErr w:type="spellEnd"/>
      <w:r w:rsidRPr="00203CA6">
        <w:rPr>
          <w:rFonts w:cs="Times New Roman"/>
          <w:szCs w:val="28"/>
        </w:rPr>
        <w:t xml:space="preserve"> (для реактивного UI) составят основу архитектуры.</w:t>
      </w:r>
    </w:p>
    <w:p w14:paraId="6BAF8279" w14:textId="77777777" w:rsidR="00B947C7" w:rsidRPr="00203CA6" w:rsidRDefault="00B947C7" w:rsidP="00EF6DFC">
      <w:pPr>
        <w:numPr>
          <w:ilvl w:val="1"/>
          <w:numId w:val="40"/>
        </w:numPr>
        <w:spacing w:line="360" w:lineRule="auto"/>
        <w:rPr>
          <w:rFonts w:cs="Times New Roman"/>
          <w:szCs w:val="28"/>
        </w:rPr>
      </w:pPr>
      <w:r w:rsidRPr="00203CA6">
        <w:rPr>
          <w:rFonts w:cs="Times New Roman"/>
          <w:b/>
          <w:bCs/>
          <w:szCs w:val="28"/>
        </w:rPr>
        <w:t xml:space="preserve">Swift (с </w:t>
      </w:r>
      <w:proofErr w:type="spellStart"/>
      <w:r w:rsidRPr="00203CA6">
        <w:rPr>
          <w:rFonts w:cs="Times New Roman"/>
          <w:b/>
          <w:bCs/>
          <w:szCs w:val="28"/>
        </w:rPr>
        <w:t>SwiftUI</w:t>
      </w:r>
      <w:proofErr w:type="spellEnd"/>
      <w:r w:rsidRPr="00203CA6">
        <w:rPr>
          <w:rFonts w:cs="Times New Roman"/>
          <w:b/>
          <w:bCs/>
          <w:szCs w:val="28"/>
        </w:rPr>
        <w:t>/</w:t>
      </w:r>
      <w:proofErr w:type="spellStart"/>
      <w:r w:rsidRPr="00203CA6">
        <w:rPr>
          <w:rFonts w:cs="Times New Roman"/>
          <w:b/>
          <w:bCs/>
          <w:szCs w:val="28"/>
        </w:rPr>
        <w:t>UIKit</w:t>
      </w:r>
      <w:proofErr w:type="spellEnd"/>
      <w:r w:rsidRPr="00203CA6">
        <w:rPr>
          <w:rFonts w:cs="Times New Roman"/>
          <w:b/>
          <w:bCs/>
          <w:szCs w:val="28"/>
        </w:rPr>
        <w:t>)</w:t>
      </w:r>
      <w:proofErr w:type="gramStart"/>
      <w:r w:rsidRPr="00203CA6">
        <w:rPr>
          <w:rFonts w:cs="Times New Roman"/>
          <w:b/>
          <w:bCs/>
          <w:szCs w:val="28"/>
        </w:rPr>
        <w:t>:</w:t>
      </w:r>
      <w:r w:rsidRPr="00203CA6">
        <w:rPr>
          <w:rFonts w:cs="Times New Roman"/>
          <w:szCs w:val="28"/>
        </w:rPr>
        <w:t> Будет</w:t>
      </w:r>
      <w:proofErr w:type="gramEnd"/>
      <w:r w:rsidRPr="00203CA6">
        <w:rPr>
          <w:rFonts w:cs="Times New Roman"/>
          <w:szCs w:val="28"/>
        </w:rPr>
        <w:t xml:space="preserve"> использоваться для создания приложения под </w:t>
      </w:r>
      <w:proofErr w:type="spellStart"/>
      <w:r w:rsidRPr="00203CA6">
        <w:rPr>
          <w:rFonts w:cs="Times New Roman"/>
          <w:szCs w:val="28"/>
        </w:rPr>
        <w:t>iOS</w:t>
      </w:r>
      <w:proofErr w:type="spellEnd"/>
      <w:r w:rsidRPr="00203CA6">
        <w:rPr>
          <w:rFonts w:cs="Times New Roman"/>
          <w:szCs w:val="28"/>
        </w:rPr>
        <w:t xml:space="preserve">. Фреймворки Core Data или </w:t>
      </w:r>
      <w:proofErr w:type="spellStart"/>
      <w:r w:rsidRPr="00203CA6">
        <w:rPr>
          <w:rFonts w:cs="Times New Roman"/>
          <w:szCs w:val="28"/>
        </w:rPr>
        <w:t>SQLite.swift</w:t>
      </w:r>
      <w:proofErr w:type="spellEnd"/>
      <w:r w:rsidRPr="00203CA6">
        <w:rPr>
          <w:rFonts w:cs="Times New Roman"/>
          <w:szCs w:val="28"/>
        </w:rPr>
        <w:t xml:space="preserve"> (для локального хранилища), </w:t>
      </w:r>
      <w:proofErr w:type="spellStart"/>
      <w:r w:rsidRPr="00203CA6">
        <w:rPr>
          <w:rFonts w:cs="Times New Roman"/>
          <w:szCs w:val="28"/>
        </w:rPr>
        <w:t>Combine</w:t>
      </w:r>
      <w:proofErr w:type="spellEnd"/>
      <w:r w:rsidRPr="00203CA6">
        <w:rPr>
          <w:rFonts w:cs="Times New Roman"/>
          <w:szCs w:val="28"/>
        </w:rPr>
        <w:t xml:space="preserve"> (для реактивного программирования) и </w:t>
      </w:r>
      <w:proofErr w:type="spellStart"/>
      <w:r w:rsidRPr="00203CA6">
        <w:rPr>
          <w:rFonts w:cs="Times New Roman"/>
          <w:szCs w:val="28"/>
        </w:rPr>
        <w:t>Background</w:t>
      </w:r>
      <w:proofErr w:type="spellEnd"/>
      <w:r w:rsidRPr="00203CA6">
        <w:rPr>
          <w:rFonts w:cs="Times New Roman"/>
          <w:szCs w:val="28"/>
        </w:rPr>
        <w:t xml:space="preserve"> </w:t>
      </w:r>
      <w:proofErr w:type="spellStart"/>
      <w:r w:rsidRPr="00203CA6">
        <w:rPr>
          <w:rFonts w:cs="Times New Roman"/>
          <w:szCs w:val="28"/>
        </w:rPr>
        <w:t>Tasks</w:t>
      </w:r>
      <w:proofErr w:type="spellEnd"/>
      <w:r w:rsidRPr="00203CA6">
        <w:rPr>
          <w:rFonts w:cs="Times New Roman"/>
          <w:szCs w:val="28"/>
        </w:rPr>
        <w:t xml:space="preserve"> обеспечат аналогичную функциональность.</w:t>
      </w:r>
    </w:p>
    <w:p w14:paraId="472D47C7" w14:textId="77777777" w:rsidR="00B947C7" w:rsidRPr="00203CA6" w:rsidRDefault="00B947C7" w:rsidP="00EF6DFC">
      <w:pPr>
        <w:numPr>
          <w:ilvl w:val="0"/>
          <w:numId w:val="40"/>
        </w:numPr>
        <w:spacing w:line="360" w:lineRule="auto"/>
        <w:rPr>
          <w:rFonts w:cs="Times New Roman"/>
          <w:szCs w:val="28"/>
        </w:rPr>
      </w:pPr>
      <w:r w:rsidRPr="00203CA6">
        <w:rPr>
          <w:rFonts w:cs="Times New Roman"/>
          <w:b/>
          <w:bCs/>
          <w:szCs w:val="28"/>
        </w:rPr>
        <w:t xml:space="preserve">Причины выбора (вместо </w:t>
      </w:r>
      <w:proofErr w:type="gramStart"/>
      <w:r w:rsidRPr="00203CA6">
        <w:rPr>
          <w:rFonts w:cs="Times New Roman"/>
          <w:b/>
          <w:bCs/>
          <w:szCs w:val="28"/>
        </w:rPr>
        <w:t>кросс-платформенных</w:t>
      </w:r>
      <w:proofErr w:type="gramEnd"/>
      <w:r w:rsidRPr="00203CA6">
        <w:rPr>
          <w:rFonts w:cs="Times New Roman"/>
          <w:b/>
          <w:bCs/>
          <w:szCs w:val="28"/>
        </w:rPr>
        <w:t xml:space="preserve"> решений вроде </w:t>
      </w:r>
      <w:proofErr w:type="spellStart"/>
      <w:r w:rsidRPr="00203CA6">
        <w:rPr>
          <w:rFonts w:cs="Times New Roman"/>
          <w:b/>
          <w:bCs/>
          <w:szCs w:val="28"/>
        </w:rPr>
        <w:t>React</w:t>
      </w:r>
      <w:proofErr w:type="spellEnd"/>
      <w:r w:rsidRPr="00203CA6">
        <w:rPr>
          <w:rFonts w:cs="Times New Roman"/>
          <w:b/>
          <w:bCs/>
          <w:szCs w:val="28"/>
        </w:rPr>
        <w:t xml:space="preserve"> </w:t>
      </w:r>
      <w:proofErr w:type="spellStart"/>
      <w:r w:rsidRPr="00203CA6">
        <w:rPr>
          <w:rFonts w:cs="Times New Roman"/>
          <w:b/>
          <w:bCs/>
          <w:szCs w:val="28"/>
        </w:rPr>
        <w:t>Native</w:t>
      </w:r>
      <w:proofErr w:type="spellEnd"/>
      <w:r w:rsidRPr="00203CA6">
        <w:rPr>
          <w:rFonts w:cs="Times New Roman"/>
          <w:b/>
          <w:bCs/>
          <w:szCs w:val="28"/>
        </w:rPr>
        <w:t xml:space="preserve"> или </w:t>
      </w:r>
      <w:proofErr w:type="spellStart"/>
      <w:r w:rsidRPr="00203CA6">
        <w:rPr>
          <w:rFonts w:cs="Times New Roman"/>
          <w:b/>
          <w:bCs/>
          <w:szCs w:val="28"/>
        </w:rPr>
        <w:t>Flutter</w:t>
      </w:r>
      <w:proofErr w:type="spellEnd"/>
      <w:r w:rsidRPr="00203CA6">
        <w:rPr>
          <w:rFonts w:cs="Times New Roman"/>
          <w:b/>
          <w:bCs/>
          <w:szCs w:val="28"/>
        </w:rPr>
        <w:t>):</w:t>
      </w:r>
    </w:p>
    <w:p w14:paraId="2F2785D2" w14:textId="77777777" w:rsidR="00B947C7" w:rsidRPr="00203CA6" w:rsidRDefault="00B947C7" w:rsidP="00EF6DFC">
      <w:pPr>
        <w:numPr>
          <w:ilvl w:val="1"/>
          <w:numId w:val="41"/>
        </w:numPr>
        <w:spacing w:line="360" w:lineRule="auto"/>
        <w:rPr>
          <w:rFonts w:cs="Times New Roman"/>
          <w:szCs w:val="28"/>
        </w:rPr>
      </w:pPr>
      <w:r w:rsidRPr="00203CA6">
        <w:rPr>
          <w:rFonts w:cs="Times New Roman"/>
          <w:b/>
          <w:bCs/>
          <w:szCs w:val="28"/>
        </w:rPr>
        <w:t>Максимальный контроль над безопасностью:</w:t>
      </w:r>
      <w:r w:rsidRPr="00203CA6">
        <w:rPr>
          <w:rFonts w:cs="Times New Roman"/>
          <w:szCs w:val="28"/>
        </w:rPr>
        <w:t> Нативные приложения позволяют реализовать строгие политики доступа на уровне операционной системы. Например, можно гарантировать, что приложение будет осуществлять сетевые запросы </w:t>
      </w:r>
      <w:r w:rsidRPr="00203CA6">
        <w:rPr>
          <w:rFonts w:cs="Times New Roman"/>
          <w:b/>
          <w:bCs/>
          <w:szCs w:val="28"/>
        </w:rPr>
        <w:t xml:space="preserve">только при </w:t>
      </w:r>
      <w:r w:rsidRPr="00203CA6">
        <w:rPr>
          <w:rFonts w:cs="Times New Roman"/>
          <w:b/>
          <w:bCs/>
          <w:szCs w:val="28"/>
        </w:rPr>
        <w:lastRenderedPageBreak/>
        <w:t xml:space="preserve">активном подключении к определенным SSID корпоративной </w:t>
      </w:r>
      <w:proofErr w:type="spellStart"/>
      <w:r w:rsidRPr="00203CA6">
        <w:rPr>
          <w:rFonts w:cs="Times New Roman"/>
          <w:b/>
          <w:bCs/>
          <w:szCs w:val="28"/>
        </w:rPr>
        <w:t>Wi</w:t>
      </w:r>
      <w:proofErr w:type="spellEnd"/>
      <w:r w:rsidRPr="00203CA6">
        <w:rPr>
          <w:rFonts w:cs="Times New Roman"/>
          <w:b/>
          <w:bCs/>
          <w:szCs w:val="28"/>
        </w:rPr>
        <w:t>-Fi сети</w:t>
      </w:r>
      <w:r w:rsidRPr="00203CA6">
        <w:rPr>
          <w:rFonts w:cs="Times New Roman"/>
          <w:szCs w:val="28"/>
        </w:rPr>
        <w:t> или через настроенную корпоративную VPN. Это ключевое требование для изоляции системы в промышленном контуре.</w:t>
      </w:r>
    </w:p>
    <w:p w14:paraId="1A458BAE" w14:textId="77777777" w:rsidR="00B947C7" w:rsidRPr="00203CA6" w:rsidRDefault="00B947C7" w:rsidP="00EF6DFC">
      <w:pPr>
        <w:numPr>
          <w:ilvl w:val="1"/>
          <w:numId w:val="41"/>
        </w:numPr>
        <w:spacing w:line="360" w:lineRule="auto"/>
        <w:rPr>
          <w:rFonts w:cs="Times New Roman"/>
          <w:szCs w:val="28"/>
        </w:rPr>
      </w:pPr>
      <w:r w:rsidRPr="00203CA6">
        <w:rPr>
          <w:rFonts w:cs="Times New Roman"/>
          <w:b/>
          <w:bCs/>
          <w:szCs w:val="28"/>
        </w:rPr>
        <w:t>Надежная офлайн-работа и синхронизация:</w:t>
      </w:r>
      <w:r w:rsidRPr="00203CA6">
        <w:rPr>
          <w:rFonts w:cs="Times New Roman"/>
          <w:szCs w:val="28"/>
        </w:rPr>
        <w:t xml:space="preserve"> Прямой доступ к нативным API файловой системы и </w:t>
      </w:r>
      <w:proofErr w:type="spellStart"/>
      <w:r w:rsidRPr="00203CA6">
        <w:rPr>
          <w:rFonts w:cs="Times New Roman"/>
          <w:szCs w:val="28"/>
        </w:rPr>
        <w:t>SQLite</w:t>
      </w:r>
      <w:proofErr w:type="spellEnd"/>
      <w:r w:rsidRPr="00203CA6">
        <w:rPr>
          <w:rFonts w:cs="Times New Roman"/>
          <w:szCs w:val="28"/>
        </w:rPr>
        <w:t xml:space="preserve"> обеспечивает стабильное, безопасное и эффективное кэширование данных. Можно реализовать сложные алгоритмы разрешения конфликтов при синхронизации, которые критичны для работы в условиях нестабильной связи в цехах.</w:t>
      </w:r>
    </w:p>
    <w:p w14:paraId="790C4323" w14:textId="77777777" w:rsidR="00B947C7" w:rsidRPr="00203CA6" w:rsidRDefault="00B947C7" w:rsidP="00EF6DFC">
      <w:pPr>
        <w:numPr>
          <w:ilvl w:val="1"/>
          <w:numId w:val="41"/>
        </w:numPr>
        <w:spacing w:line="360" w:lineRule="auto"/>
        <w:rPr>
          <w:rFonts w:cs="Times New Roman"/>
          <w:szCs w:val="28"/>
        </w:rPr>
      </w:pPr>
      <w:r w:rsidRPr="00203CA6">
        <w:rPr>
          <w:rFonts w:cs="Times New Roman"/>
          <w:b/>
          <w:bCs/>
          <w:szCs w:val="28"/>
        </w:rPr>
        <w:t>Производительность и стабильность:</w:t>
      </w:r>
      <w:r w:rsidRPr="00203CA6">
        <w:rPr>
          <w:rFonts w:cs="Times New Roman"/>
          <w:szCs w:val="28"/>
        </w:rPr>
        <w:t> Нативные приложения обеспечивают лучшую производительность при работе с графикой (</w:t>
      </w:r>
      <w:proofErr w:type="spellStart"/>
      <w:r w:rsidRPr="00203CA6">
        <w:rPr>
          <w:rFonts w:cs="Times New Roman"/>
          <w:szCs w:val="28"/>
        </w:rPr>
        <w:t>Kanban</w:t>
      </w:r>
      <w:proofErr w:type="spellEnd"/>
      <w:r w:rsidRPr="00203CA6">
        <w:rPr>
          <w:rFonts w:cs="Times New Roman"/>
          <w:szCs w:val="28"/>
        </w:rPr>
        <w:t>-доски, галереи фото) и аппаратными средствами (камера, микрофон, геолокация для привязки к месту работы), что важно для пользовательского опыта в шумной производственной среде.</w:t>
      </w:r>
    </w:p>
    <w:p w14:paraId="66788701" w14:textId="77777777" w:rsidR="00B947C7" w:rsidRPr="00203CA6" w:rsidRDefault="00B947C7" w:rsidP="00EF6DFC">
      <w:pPr>
        <w:numPr>
          <w:ilvl w:val="1"/>
          <w:numId w:val="41"/>
        </w:numPr>
        <w:spacing w:line="360" w:lineRule="auto"/>
        <w:rPr>
          <w:rFonts w:cs="Times New Roman"/>
          <w:szCs w:val="28"/>
        </w:rPr>
      </w:pPr>
      <w:r w:rsidRPr="00203CA6">
        <w:rPr>
          <w:rFonts w:cs="Times New Roman"/>
          <w:b/>
          <w:bCs/>
          <w:szCs w:val="28"/>
        </w:rPr>
        <w:t>Интеграция с корпоративной инфраструктурой:</w:t>
      </w:r>
      <w:r w:rsidRPr="00203CA6">
        <w:rPr>
          <w:rFonts w:cs="Times New Roman"/>
          <w:szCs w:val="28"/>
        </w:rPr>
        <w:t> Легче интегрироваться с системами управления мобильными устройствами (MDM) предприятия для централизованного распространения, обновления и контроля политик безопасности на устройствах сотрудников.</w:t>
      </w:r>
    </w:p>
    <w:p w14:paraId="38E023C8" w14:textId="77777777" w:rsidR="00B947C7" w:rsidRPr="00203CA6" w:rsidRDefault="00B947C7" w:rsidP="00CC5EAF">
      <w:pPr>
        <w:pStyle w:val="3"/>
        <w:rPr>
          <w:rFonts w:cs="Times New Roman"/>
          <w:szCs w:val="28"/>
        </w:rPr>
      </w:pPr>
      <w:bookmarkStart w:id="25" w:name="_Toc219114082"/>
      <w:r w:rsidRPr="00203CA6">
        <w:rPr>
          <w:rFonts w:cs="Times New Roman"/>
          <w:bCs/>
          <w:szCs w:val="28"/>
        </w:rPr>
        <w:t xml:space="preserve">3.2. Веб-фреймворк для </w:t>
      </w:r>
      <w:proofErr w:type="spellStart"/>
      <w:r w:rsidRPr="00203CA6">
        <w:rPr>
          <w:rFonts w:cs="Times New Roman"/>
          <w:bCs/>
          <w:szCs w:val="28"/>
        </w:rPr>
        <w:t>дашборда</w:t>
      </w:r>
      <w:proofErr w:type="spellEnd"/>
      <w:r w:rsidRPr="00203CA6">
        <w:rPr>
          <w:rFonts w:cs="Times New Roman"/>
          <w:bCs/>
          <w:szCs w:val="28"/>
        </w:rPr>
        <w:t xml:space="preserve"> руководителей: Vue.js 3 с </w:t>
      </w:r>
      <w:proofErr w:type="spellStart"/>
      <w:r w:rsidRPr="00203CA6">
        <w:rPr>
          <w:rFonts w:cs="Times New Roman"/>
          <w:bCs/>
          <w:szCs w:val="28"/>
        </w:rPr>
        <w:t>TypeScript</w:t>
      </w:r>
      <w:proofErr w:type="spellEnd"/>
      <w:r w:rsidRPr="00203CA6">
        <w:rPr>
          <w:rFonts w:cs="Times New Roman"/>
          <w:bCs/>
          <w:szCs w:val="28"/>
        </w:rPr>
        <w:t xml:space="preserve"> и </w:t>
      </w:r>
      <w:proofErr w:type="spellStart"/>
      <w:r w:rsidRPr="00203CA6">
        <w:rPr>
          <w:rFonts w:cs="Times New Roman"/>
          <w:bCs/>
          <w:szCs w:val="28"/>
        </w:rPr>
        <w:t>Composition</w:t>
      </w:r>
      <w:proofErr w:type="spellEnd"/>
      <w:r w:rsidRPr="00203CA6">
        <w:rPr>
          <w:rFonts w:cs="Times New Roman"/>
          <w:bCs/>
          <w:szCs w:val="28"/>
        </w:rPr>
        <w:t xml:space="preserve"> API</w:t>
      </w:r>
      <w:bookmarkEnd w:id="25"/>
    </w:p>
    <w:p w14:paraId="09C97126" w14:textId="77777777" w:rsidR="00B947C7" w:rsidRPr="00203CA6" w:rsidRDefault="00B947C7" w:rsidP="00B947C7">
      <w:pPr>
        <w:spacing w:line="360" w:lineRule="auto"/>
        <w:rPr>
          <w:rFonts w:cs="Times New Roman"/>
          <w:szCs w:val="28"/>
        </w:rPr>
      </w:pPr>
      <w:r w:rsidRPr="00203CA6">
        <w:rPr>
          <w:rFonts w:cs="Times New Roman"/>
          <w:szCs w:val="28"/>
        </w:rPr>
        <w:t xml:space="preserve">Веб-интерфейс в виде </w:t>
      </w:r>
      <w:proofErr w:type="spellStart"/>
      <w:r w:rsidRPr="00203CA6">
        <w:rPr>
          <w:rFonts w:cs="Times New Roman"/>
          <w:szCs w:val="28"/>
        </w:rPr>
        <w:t>дашборда</w:t>
      </w:r>
      <w:proofErr w:type="spellEnd"/>
      <w:r w:rsidRPr="00203CA6">
        <w:rPr>
          <w:rFonts w:cs="Times New Roman"/>
          <w:szCs w:val="28"/>
        </w:rPr>
        <w:t xml:space="preserve"> для мастеров и диспетчеров будет реализован как одностраничное приложение (SPA) на Vue.js.</w:t>
      </w:r>
    </w:p>
    <w:p w14:paraId="100668D8" w14:textId="77777777" w:rsidR="00B947C7" w:rsidRPr="00203CA6" w:rsidRDefault="00B947C7" w:rsidP="00EF6DFC">
      <w:pPr>
        <w:numPr>
          <w:ilvl w:val="0"/>
          <w:numId w:val="42"/>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Vue.js будет основой для создания интерактивного, динамического веб-интерфейса, работающего в браузере на рабочих станциях руководителей. Будет использоваться:</w:t>
      </w:r>
    </w:p>
    <w:p w14:paraId="60F0D61F" w14:textId="77777777" w:rsidR="00B947C7" w:rsidRPr="00203CA6" w:rsidRDefault="00B947C7" w:rsidP="00EF6DFC">
      <w:pPr>
        <w:numPr>
          <w:ilvl w:val="1"/>
          <w:numId w:val="42"/>
        </w:numPr>
        <w:spacing w:line="360" w:lineRule="auto"/>
        <w:rPr>
          <w:rFonts w:cs="Times New Roman"/>
          <w:szCs w:val="28"/>
        </w:rPr>
      </w:pPr>
      <w:proofErr w:type="spellStart"/>
      <w:r w:rsidRPr="00203CA6">
        <w:rPr>
          <w:rFonts w:cs="Times New Roman"/>
          <w:b/>
          <w:bCs/>
          <w:szCs w:val="28"/>
        </w:rPr>
        <w:lastRenderedPageBreak/>
        <w:t>TypeScript</w:t>
      </w:r>
      <w:proofErr w:type="spellEnd"/>
      <w:proofErr w:type="gramStart"/>
      <w:r w:rsidRPr="00203CA6">
        <w:rPr>
          <w:rFonts w:cs="Times New Roman"/>
          <w:b/>
          <w:bCs/>
          <w:szCs w:val="28"/>
        </w:rPr>
        <w:t>:</w:t>
      </w:r>
      <w:r w:rsidRPr="00203CA6">
        <w:rPr>
          <w:rFonts w:cs="Times New Roman"/>
          <w:szCs w:val="28"/>
        </w:rPr>
        <w:t> Для</w:t>
      </w:r>
      <w:proofErr w:type="gramEnd"/>
      <w:r w:rsidRPr="00203CA6">
        <w:rPr>
          <w:rFonts w:cs="Times New Roman"/>
          <w:szCs w:val="28"/>
        </w:rPr>
        <w:t xml:space="preserve"> добавления статической типизации, что повышает надежность кода, облегчает рефакторинг и предотвращает ошибки, особенно в сложной логике отображения данных и фильтрации.</w:t>
      </w:r>
    </w:p>
    <w:p w14:paraId="1253512F" w14:textId="77777777" w:rsidR="00B947C7" w:rsidRPr="00203CA6" w:rsidRDefault="00B947C7" w:rsidP="00EF6DFC">
      <w:pPr>
        <w:numPr>
          <w:ilvl w:val="1"/>
          <w:numId w:val="42"/>
        </w:numPr>
        <w:spacing w:line="360" w:lineRule="auto"/>
        <w:rPr>
          <w:rFonts w:cs="Times New Roman"/>
          <w:szCs w:val="28"/>
        </w:rPr>
      </w:pPr>
      <w:proofErr w:type="spellStart"/>
      <w:r w:rsidRPr="00203CA6">
        <w:rPr>
          <w:rFonts w:cs="Times New Roman"/>
          <w:b/>
          <w:bCs/>
          <w:szCs w:val="28"/>
        </w:rPr>
        <w:t>Composition</w:t>
      </w:r>
      <w:proofErr w:type="spellEnd"/>
      <w:r w:rsidRPr="00203CA6">
        <w:rPr>
          <w:rFonts w:cs="Times New Roman"/>
          <w:b/>
          <w:bCs/>
          <w:szCs w:val="28"/>
        </w:rPr>
        <w:t xml:space="preserve"> API</w:t>
      </w:r>
      <w:proofErr w:type="gramStart"/>
      <w:r w:rsidRPr="00203CA6">
        <w:rPr>
          <w:rFonts w:cs="Times New Roman"/>
          <w:b/>
          <w:bCs/>
          <w:szCs w:val="28"/>
        </w:rPr>
        <w:t>:</w:t>
      </w:r>
      <w:r w:rsidRPr="00203CA6">
        <w:rPr>
          <w:rFonts w:cs="Times New Roman"/>
          <w:szCs w:val="28"/>
        </w:rPr>
        <w:t> Для</w:t>
      </w:r>
      <w:proofErr w:type="gramEnd"/>
      <w:r w:rsidRPr="00203CA6">
        <w:rPr>
          <w:rFonts w:cs="Times New Roman"/>
          <w:szCs w:val="28"/>
        </w:rPr>
        <w:t xml:space="preserve"> создания </w:t>
      </w:r>
      <w:proofErr w:type="spellStart"/>
      <w:r w:rsidRPr="00203CA6">
        <w:rPr>
          <w:rFonts w:cs="Times New Roman"/>
          <w:szCs w:val="28"/>
        </w:rPr>
        <w:t>переиспользуемой</w:t>
      </w:r>
      <w:proofErr w:type="spellEnd"/>
      <w:r w:rsidRPr="00203CA6">
        <w:rPr>
          <w:rFonts w:cs="Times New Roman"/>
          <w:szCs w:val="28"/>
        </w:rPr>
        <w:t xml:space="preserve"> и хорошо организованной логики компонентов </w:t>
      </w:r>
      <w:proofErr w:type="spellStart"/>
      <w:r w:rsidRPr="00203CA6">
        <w:rPr>
          <w:rFonts w:cs="Times New Roman"/>
          <w:szCs w:val="28"/>
        </w:rPr>
        <w:t>дашборда</w:t>
      </w:r>
      <w:proofErr w:type="spellEnd"/>
      <w:r w:rsidRPr="00203CA6">
        <w:rPr>
          <w:rFonts w:cs="Times New Roman"/>
          <w:szCs w:val="28"/>
        </w:rPr>
        <w:t xml:space="preserve"> (виджеты, фильтры, диаграммы).</w:t>
      </w:r>
    </w:p>
    <w:p w14:paraId="215E3D76" w14:textId="77777777" w:rsidR="00B947C7" w:rsidRPr="00203CA6" w:rsidRDefault="00B947C7" w:rsidP="00EF6DFC">
      <w:pPr>
        <w:numPr>
          <w:ilvl w:val="1"/>
          <w:numId w:val="42"/>
        </w:numPr>
        <w:spacing w:line="360" w:lineRule="auto"/>
        <w:rPr>
          <w:rFonts w:cs="Times New Roman"/>
          <w:szCs w:val="28"/>
        </w:rPr>
      </w:pPr>
      <w:r w:rsidRPr="00203CA6">
        <w:rPr>
          <w:rFonts w:cs="Times New Roman"/>
          <w:b/>
          <w:bCs/>
          <w:szCs w:val="28"/>
        </w:rPr>
        <w:t>Сторонние библиотеки:</w:t>
      </w:r>
      <w:r w:rsidRPr="00203CA6">
        <w:rPr>
          <w:rFonts w:cs="Times New Roman"/>
          <w:szCs w:val="28"/>
        </w:rPr>
        <w:t xml:space="preserve"> Библиотеки для построения диаграмм (Chart.js или </w:t>
      </w:r>
      <w:proofErr w:type="spellStart"/>
      <w:r w:rsidRPr="00203CA6">
        <w:rPr>
          <w:rFonts w:cs="Times New Roman"/>
          <w:szCs w:val="28"/>
        </w:rPr>
        <w:t>ApexCharts</w:t>
      </w:r>
      <w:proofErr w:type="spellEnd"/>
      <w:r w:rsidRPr="00203CA6">
        <w:rPr>
          <w:rFonts w:cs="Times New Roman"/>
          <w:szCs w:val="28"/>
        </w:rPr>
        <w:t xml:space="preserve">), </w:t>
      </w:r>
      <w:proofErr w:type="spellStart"/>
      <w:r w:rsidRPr="00203CA6">
        <w:rPr>
          <w:rFonts w:cs="Times New Roman"/>
          <w:szCs w:val="28"/>
        </w:rPr>
        <w:t>drag-and-drop</w:t>
      </w:r>
      <w:proofErr w:type="spellEnd"/>
      <w:r w:rsidRPr="00203CA6">
        <w:rPr>
          <w:rFonts w:cs="Times New Roman"/>
          <w:szCs w:val="28"/>
        </w:rPr>
        <w:t xml:space="preserve"> для </w:t>
      </w:r>
      <w:proofErr w:type="spellStart"/>
      <w:r w:rsidRPr="00203CA6">
        <w:rPr>
          <w:rFonts w:cs="Times New Roman"/>
          <w:szCs w:val="28"/>
        </w:rPr>
        <w:t>Kanban</w:t>
      </w:r>
      <w:proofErr w:type="spellEnd"/>
      <w:r w:rsidRPr="00203CA6">
        <w:rPr>
          <w:rFonts w:cs="Times New Roman"/>
          <w:szCs w:val="28"/>
        </w:rPr>
        <w:t xml:space="preserve">-доски (например, </w:t>
      </w:r>
      <w:proofErr w:type="spellStart"/>
      <w:r w:rsidRPr="00203CA6">
        <w:rPr>
          <w:rFonts w:cs="Times New Roman"/>
          <w:szCs w:val="28"/>
        </w:rPr>
        <w:t>Vue</w:t>
      </w:r>
      <w:proofErr w:type="spellEnd"/>
      <w:r w:rsidRPr="00203CA6">
        <w:rPr>
          <w:rFonts w:cs="Times New Roman"/>
          <w:szCs w:val="28"/>
        </w:rPr>
        <w:t xml:space="preserve"> </w:t>
      </w:r>
      <w:proofErr w:type="spellStart"/>
      <w:r w:rsidRPr="00203CA6">
        <w:rPr>
          <w:rFonts w:cs="Times New Roman"/>
          <w:szCs w:val="28"/>
        </w:rPr>
        <w:t>Draggable</w:t>
      </w:r>
      <w:proofErr w:type="spellEnd"/>
      <w:r w:rsidRPr="00203CA6">
        <w:rPr>
          <w:rFonts w:cs="Times New Roman"/>
          <w:szCs w:val="28"/>
        </w:rPr>
        <w:t xml:space="preserve">), а также UI-библиотека (такая как </w:t>
      </w:r>
      <w:proofErr w:type="spellStart"/>
      <w:r w:rsidRPr="00203CA6">
        <w:rPr>
          <w:rFonts w:cs="Times New Roman"/>
          <w:szCs w:val="28"/>
        </w:rPr>
        <w:t>Quasar</w:t>
      </w:r>
      <w:proofErr w:type="spellEnd"/>
      <w:r w:rsidRPr="00203CA6">
        <w:rPr>
          <w:rFonts w:cs="Times New Roman"/>
          <w:szCs w:val="28"/>
        </w:rPr>
        <w:t xml:space="preserve"> или </w:t>
      </w:r>
      <w:proofErr w:type="spellStart"/>
      <w:r w:rsidRPr="00203CA6">
        <w:rPr>
          <w:rFonts w:cs="Times New Roman"/>
          <w:szCs w:val="28"/>
        </w:rPr>
        <w:t>PrimeVue</w:t>
      </w:r>
      <w:proofErr w:type="spellEnd"/>
      <w:r w:rsidRPr="00203CA6">
        <w:rPr>
          <w:rFonts w:cs="Times New Roman"/>
          <w:szCs w:val="28"/>
        </w:rPr>
        <w:t>) для ускорения разработки и единообразия интерфейса.</w:t>
      </w:r>
    </w:p>
    <w:p w14:paraId="376892FD" w14:textId="77777777" w:rsidR="00B947C7" w:rsidRPr="00203CA6" w:rsidRDefault="00B947C7" w:rsidP="00EF6DFC">
      <w:pPr>
        <w:numPr>
          <w:ilvl w:val="0"/>
          <w:numId w:val="42"/>
        </w:numPr>
        <w:spacing w:line="360" w:lineRule="auto"/>
        <w:rPr>
          <w:rFonts w:cs="Times New Roman"/>
          <w:szCs w:val="28"/>
        </w:rPr>
      </w:pPr>
      <w:r w:rsidRPr="00203CA6">
        <w:rPr>
          <w:rFonts w:cs="Times New Roman"/>
          <w:b/>
          <w:bCs/>
          <w:szCs w:val="28"/>
        </w:rPr>
        <w:t>Причины выбора:</w:t>
      </w:r>
    </w:p>
    <w:p w14:paraId="41DBB373" w14:textId="77777777" w:rsidR="00B947C7" w:rsidRPr="00203CA6" w:rsidRDefault="00B947C7" w:rsidP="00EF6DFC">
      <w:pPr>
        <w:numPr>
          <w:ilvl w:val="1"/>
          <w:numId w:val="43"/>
        </w:numPr>
        <w:spacing w:line="360" w:lineRule="auto"/>
        <w:rPr>
          <w:rFonts w:cs="Times New Roman"/>
          <w:szCs w:val="28"/>
        </w:rPr>
      </w:pPr>
      <w:r w:rsidRPr="00203CA6">
        <w:rPr>
          <w:rFonts w:cs="Times New Roman"/>
          <w:b/>
          <w:bCs/>
          <w:szCs w:val="28"/>
        </w:rPr>
        <w:t>Прогрессивность и гибкость:</w:t>
      </w:r>
      <w:r w:rsidRPr="00203CA6">
        <w:rPr>
          <w:rFonts w:cs="Times New Roman"/>
          <w:szCs w:val="28"/>
        </w:rPr>
        <w:t> Vue.js легко интегрируется в существующую инфраструктуру. Его можно начать использовать с минимальными усилиями и наращивать сложность. Это хорошо соответствует концепции модуля, расширяющего «</w:t>
      </w:r>
      <w:proofErr w:type="spellStart"/>
      <w:r w:rsidRPr="00203CA6">
        <w:rPr>
          <w:rFonts w:cs="Times New Roman"/>
          <w:szCs w:val="28"/>
        </w:rPr>
        <w:t>Супернику</w:t>
      </w:r>
      <w:proofErr w:type="spellEnd"/>
      <w:r w:rsidRPr="00203CA6">
        <w:rPr>
          <w:rFonts w:cs="Times New Roman"/>
          <w:szCs w:val="28"/>
        </w:rPr>
        <w:t xml:space="preserve">»: </w:t>
      </w:r>
      <w:proofErr w:type="spellStart"/>
      <w:r w:rsidRPr="00203CA6">
        <w:rPr>
          <w:rFonts w:cs="Times New Roman"/>
          <w:szCs w:val="28"/>
        </w:rPr>
        <w:t>дашборд</w:t>
      </w:r>
      <w:proofErr w:type="spellEnd"/>
      <w:r w:rsidRPr="00203CA6">
        <w:rPr>
          <w:rFonts w:cs="Times New Roman"/>
          <w:szCs w:val="28"/>
        </w:rPr>
        <w:t xml:space="preserve"> может быть встроен как виджет или отдельная вкладка в существующем портале.</w:t>
      </w:r>
    </w:p>
    <w:p w14:paraId="24801DD1" w14:textId="77777777" w:rsidR="00B947C7" w:rsidRPr="00203CA6" w:rsidRDefault="00B947C7" w:rsidP="00EF6DFC">
      <w:pPr>
        <w:numPr>
          <w:ilvl w:val="1"/>
          <w:numId w:val="43"/>
        </w:numPr>
        <w:spacing w:line="360" w:lineRule="auto"/>
        <w:rPr>
          <w:rFonts w:cs="Times New Roman"/>
          <w:szCs w:val="28"/>
        </w:rPr>
      </w:pPr>
      <w:r w:rsidRPr="00203CA6">
        <w:rPr>
          <w:rFonts w:cs="Times New Roman"/>
          <w:b/>
          <w:bCs/>
          <w:szCs w:val="28"/>
        </w:rPr>
        <w:t>Высокая производительность и реактивность:</w:t>
      </w:r>
      <w:r w:rsidRPr="00203CA6">
        <w:rPr>
          <w:rFonts w:cs="Times New Roman"/>
          <w:szCs w:val="28"/>
        </w:rPr>
        <w:t> Реактивная система Vue.js обеспечивает мгновенное обновление интерфейса при изменении данных, поступающих через </w:t>
      </w:r>
      <w:proofErr w:type="spellStart"/>
      <w:r w:rsidRPr="00203CA6">
        <w:rPr>
          <w:rFonts w:cs="Times New Roman"/>
          <w:b/>
          <w:bCs/>
          <w:szCs w:val="28"/>
        </w:rPr>
        <w:t>WebSocket</w:t>
      </w:r>
      <w:proofErr w:type="spellEnd"/>
      <w:r w:rsidRPr="00203CA6">
        <w:rPr>
          <w:rFonts w:cs="Times New Roman"/>
          <w:szCs w:val="28"/>
        </w:rPr>
        <w:t> (новые задачи, смена статусов). Это критично для оперативной панели управления в реальном времени.</w:t>
      </w:r>
    </w:p>
    <w:p w14:paraId="6204A900" w14:textId="77777777" w:rsidR="00B947C7" w:rsidRPr="00203CA6" w:rsidRDefault="00B947C7" w:rsidP="00EF6DFC">
      <w:pPr>
        <w:numPr>
          <w:ilvl w:val="1"/>
          <w:numId w:val="43"/>
        </w:numPr>
        <w:spacing w:line="360" w:lineRule="auto"/>
        <w:rPr>
          <w:rFonts w:cs="Times New Roman"/>
          <w:szCs w:val="28"/>
        </w:rPr>
      </w:pPr>
      <w:r w:rsidRPr="00203CA6">
        <w:rPr>
          <w:rFonts w:cs="Times New Roman"/>
          <w:b/>
          <w:bCs/>
          <w:szCs w:val="28"/>
        </w:rPr>
        <w:t>Безопасность на клиентской стороне:</w:t>
      </w:r>
      <w:r w:rsidRPr="00203CA6">
        <w:rPr>
          <w:rFonts w:cs="Times New Roman"/>
          <w:szCs w:val="28"/>
        </w:rPr>
        <w:t xml:space="preserve"> Фреймворк по умолчанию экранирует HTML, обеспечивая защиту от XSS-атак. Четкое разделение клиентской и серверной логики позволяет вынести всю </w:t>
      </w:r>
      <w:r w:rsidRPr="00203CA6">
        <w:rPr>
          <w:rFonts w:cs="Times New Roman"/>
          <w:szCs w:val="28"/>
        </w:rPr>
        <w:lastRenderedPageBreak/>
        <w:t>валидацию и авторизацию на бэкенд, минимизируя риски на клиенте.</w:t>
      </w:r>
    </w:p>
    <w:p w14:paraId="67D4492D" w14:textId="77777777" w:rsidR="00B947C7" w:rsidRPr="00203CA6" w:rsidRDefault="00B947C7" w:rsidP="00EF6DFC">
      <w:pPr>
        <w:numPr>
          <w:ilvl w:val="0"/>
          <w:numId w:val="43"/>
        </w:numPr>
        <w:spacing w:line="360" w:lineRule="auto"/>
        <w:rPr>
          <w:rFonts w:cs="Times New Roman"/>
          <w:szCs w:val="28"/>
        </w:rPr>
      </w:pPr>
      <w:r w:rsidRPr="00203CA6">
        <w:rPr>
          <w:rFonts w:cs="Times New Roman"/>
          <w:b/>
          <w:bCs/>
          <w:szCs w:val="28"/>
        </w:rPr>
        <w:t>Связь с другими технологиями:</w:t>
      </w:r>
      <w:r w:rsidRPr="00203CA6">
        <w:rPr>
          <w:rFonts w:cs="Times New Roman"/>
          <w:szCs w:val="28"/>
        </w:rPr>
        <w:t> Vue.js-приложение взаимодействует с бэкендом на </w:t>
      </w:r>
      <w:r w:rsidRPr="00203CA6">
        <w:rPr>
          <w:rFonts w:cs="Times New Roman"/>
          <w:b/>
          <w:bCs/>
          <w:szCs w:val="28"/>
        </w:rPr>
        <w:t>Go</w:t>
      </w:r>
      <w:r w:rsidRPr="00203CA6">
        <w:rPr>
          <w:rFonts w:cs="Times New Roman"/>
          <w:szCs w:val="28"/>
        </w:rPr>
        <w:t> через REST API для загрузки первоначальных данных и через </w:t>
      </w:r>
      <w:proofErr w:type="spellStart"/>
      <w:r w:rsidRPr="00203CA6">
        <w:rPr>
          <w:rFonts w:cs="Times New Roman"/>
          <w:b/>
          <w:bCs/>
          <w:szCs w:val="28"/>
        </w:rPr>
        <w:t>WebSocket</w:t>
      </w:r>
      <w:proofErr w:type="spellEnd"/>
      <w:r w:rsidRPr="00203CA6">
        <w:rPr>
          <w:rFonts w:cs="Times New Roman"/>
          <w:szCs w:val="28"/>
        </w:rPr>
        <w:t xml:space="preserve"> для получения </w:t>
      </w:r>
      <w:proofErr w:type="spellStart"/>
      <w:r w:rsidRPr="00203CA6">
        <w:rPr>
          <w:rFonts w:cs="Times New Roman"/>
          <w:szCs w:val="28"/>
        </w:rPr>
        <w:t>live</w:t>
      </w:r>
      <w:proofErr w:type="spellEnd"/>
      <w:r w:rsidRPr="00203CA6">
        <w:rPr>
          <w:rFonts w:cs="Times New Roman"/>
          <w:szCs w:val="28"/>
        </w:rPr>
        <w:t>-обновлений. Для аутентификации оно использует тот же </w:t>
      </w:r>
      <w:r w:rsidRPr="00203CA6">
        <w:rPr>
          <w:rFonts w:cs="Times New Roman"/>
          <w:b/>
          <w:bCs/>
          <w:szCs w:val="28"/>
        </w:rPr>
        <w:t>OIDC-поток</w:t>
      </w:r>
      <w:r w:rsidRPr="00203CA6">
        <w:rPr>
          <w:rFonts w:cs="Times New Roman"/>
          <w:szCs w:val="28"/>
        </w:rPr>
        <w:t>, что и мобильные приложения, перенаправляя пользователя на корпоративный провайдер. Данные для графиков и KPI запрашиваются у Go-сервера, который агрегирует их из </w:t>
      </w:r>
      <w:proofErr w:type="spellStart"/>
      <w:r w:rsidRPr="00203CA6">
        <w:rPr>
          <w:rFonts w:cs="Times New Roman"/>
          <w:b/>
          <w:bCs/>
          <w:szCs w:val="28"/>
        </w:rPr>
        <w:t>PostgreSQL</w:t>
      </w:r>
      <w:proofErr w:type="spellEnd"/>
      <w:r w:rsidRPr="00203CA6">
        <w:rPr>
          <w:rFonts w:cs="Times New Roman"/>
          <w:szCs w:val="28"/>
        </w:rPr>
        <w:t>.</w:t>
      </w:r>
    </w:p>
    <w:p w14:paraId="56083DEE" w14:textId="77777777" w:rsidR="00B947C7" w:rsidRPr="00203CA6" w:rsidRDefault="00B947C7" w:rsidP="00CC5EAF">
      <w:pPr>
        <w:pStyle w:val="2"/>
        <w:jc w:val="left"/>
        <w:rPr>
          <w:rFonts w:cs="Times New Roman"/>
          <w:b w:val="0"/>
          <w:bCs/>
          <w:szCs w:val="28"/>
        </w:rPr>
      </w:pPr>
      <w:bookmarkStart w:id="26" w:name="_Toc219114083"/>
      <w:r w:rsidRPr="00203CA6">
        <w:rPr>
          <w:rFonts w:cs="Times New Roman"/>
          <w:bCs/>
          <w:szCs w:val="28"/>
        </w:rPr>
        <w:t>4. Коммуникация в реальном времени и офлайн-синхронизация</w:t>
      </w:r>
      <w:bookmarkEnd w:id="26"/>
    </w:p>
    <w:p w14:paraId="153CB399" w14:textId="77777777" w:rsidR="00B947C7" w:rsidRPr="00203CA6" w:rsidRDefault="00B947C7" w:rsidP="00CC5EAF">
      <w:pPr>
        <w:pStyle w:val="3"/>
        <w:rPr>
          <w:rFonts w:cs="Times New Roman"/>
          <w:szCs w:val="28"/>
        </w:rPr>
      </w:pPr>
      <w:bookmarkStart w:id="27" w:name="_Toc219114084"/>
      <w:r w:rsidRPr="00203CA6">
        <w:rPr>
          <w:rFonts w:cs="Times New Roman"/>
          <w:bCs/>
          <w:szCs w:val="28"/>
        </w:rPr>
        <w:t xml:space="preserve">4.1. Протокол </w:t>
      </w:r>
      <w:proofErr w:type="spellStart"/>
      <w:r w:rsidRPr="00203CA6">
        <w:rPr>
          <w:rFonts w:cs="Times New Roman"/>
          <w:bCs/>
          <w:szCs w:val="28"/>
        </w:rPr>
        <w:t>WebSocket</w:t>
      </w:r>
      <w:proofErr w:type="spellEnd"/>
      <w:r w:rsidRPr="00203CA6">
        <w:rPr>
          <w:rFonts w:cs="Times New Roman"/>
          <w:bCs/>
          <w:szCs w:val="28"/>
        </w:rPr>
        <w:t xml:space="preserve"> (с библиотекой </w:t>
      </w:r>
      <w:proofErr w:type="spellStart"/>
      <w:r w:rsidRPr="00203CA6">
        <w:rPr>
          <w:rFonts w:cs="Times New Roman"/>
          <w:szCs w:val="28"/>
        </w:rPr>
        <w:t>gorilla</w:t>
      </w:r>
      <w:proofErr w:type="spellEnd"/>
      <w:r w:rsidRPr="00203CA6">
        <w:rPr>
          <w:rFonts w:cs="Times New Roman"/>
          <w:szCs w:val="28"/>
        </w:rPr>
        <w:t>/</w:t>
      </w:r>
      <w:proofErr w:type="spellStart"/>
      <w:r w:rsidRPr="00203CA6">
        <w:rPr>
          <w:rFonts w:cs="Times New Roman"/>
          <w:szCs w:val="28"/>
        </w:rPr>
        <w:t>websocket</w:t>
      </w:r>
      <w:proofErr w:type="spellEnd"/>
      <w:r w:rsidRPr="00203CA6">
        <w:rPr>
          <w:rFonts w:cs="Times New Roman"/>
          <w:bCs/>
          <w:szCs w:val="28"/>
        </w:rPr>
        <w:t> для Go)</w:t>
      </w:r>
      <w:bookmarkEnd w:id="27"/>
    </w:p>
    <w:p w14:paraId="54C2A9C8" w14:textId="77777777" w:rsidR="00B947C7" w:rsidRPr="00203CA6" w:rsidRDefault="00B947C7" w:rsidP="00B947C7">
      <w:pPr>
        <w:spacing w:line="360" w:lineRule="auto"/>
        <w:rPr>
          <w:rFonts w:cs="Times New Roman"/>
          <w:szCs w:val="28"/>
        </w:rPr>
      </w:pPr>
      <w:proofErr w:type="spellStart"/>
      <w:r w:rsidRPr="00203CA6">
        <w:rPr>
          <w:rFonts w:cs="Times New Roman"/>
          <w:szCs w:val="28"/>
        </w:rPr>
        <w:t>WebSocket</w:t>
      </w:r>
      <w:proofErr w:type="spellEnd"/>
      <w:r w:rsidRPr="00203CA6">
        <w:rPr>
          <w:rFonts w:cs="Times New Roman"/>
          <w:szCs w:val="28"/>
        </w:rPr>
        <w:t xml:space="preserve"> будет использоваться для обеспечения двусторонней связи в реальном времени между сервером и клиентами.</w:t>
      </w:r>
    </w:p>
    <w:p w14:paraId="4AF83625" w14:textId="77777777" w:rsidR="00B947C7" w:rsidRPr="00203CA6" w:rsidRDefault="00B947C7" w:rsidP="00EF6DFC">
      <w:pPr>
        <w:numPr>
          <w:ilvl w:val="0"/>
          <w:numId w:val="44"/>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xml:space="preserve"> Постоянное </w:t>
      </w:r>
      <w:proofErr w:type="spellStart"/>
      <w:r w:rsidRPr="00203CA6">
        <w:rPr>
          <w:rFonts w:cs="Times New Roman"/>
          <w:szCs w:val="28"/>
        </w:rPr>
        <w:t>WebSocket</w:t>
      </w:r>
      <w:proofErr w:type="spellEnd"/>
      <w:r w:rsidRPr="00203CA6">
        <w:rPr>
          <w:rFonts w:cs="Times New Roman"/>
          <w:szCs w:val="28"/>
        </w:rPr>
        <w:t>-соединение будет устанавливаться каждым клиентом (мобильным приложением и веб-</w:t>
      </w:r>
      <w:proofErr w:type="spellStart"/>
      <w:r w:rsidRPr="00203CA6">
        <w:rPr>
          <w:rFonts w:cs="Times New Roman"/>
          <w:szCs w:val="28"/>
        </w:rPr>
        <w:t>дашбордом</w:t>
      </w:r>
      <w:proofErr w:type="spellEnd"/>
      <w:r w:rsidRPr="00203CA6">
        <w:rPr>
          <w:rFonts w:cs="Times New Roman"/>
          <w:szCs w:val="28"/>
        </w:rPr>
        <w:t>) после успешной аутентификации. Через это соединение сервер будет:</w:t>
      </w:r>
    </w:p>
    <w:p w14:paraId="2F421723" w14:textId="77777777" w:rsidR="00B947C7" w:rsidRPr="00203CA6" w:rsidRDefault="00B947C7" w:rsidP="00EF6DFC">
      <w:pPr>
        <w:numPr>
          <w:ilvl w:val="1"/>
          <w:numId w:val="44"/>
        </w:numPr>
        <w:spacing w:line="360" w:lineRule="auto"/>
        <w:rPr>
          <w:rFonts w:cs="Times New Roman"/>
          <w:szCs w:val="28"/>
        </w:rPr>
      </w:pPr>
      <w:r w:rsidRPr="00203CA6">
        <w:rPr>
          <w:rFonts w:cs="Times New Roman"/>
          <w:szCs w:val="28"/>
        </w:rPr>
        <w:t>Мгновенно доставлять </w:t>
      </w:r>
      <w:proofErr w:type="spellStart"/>
      <w:r w:rsidRPr="00203CA6">
        <w:rPr>
          <w:rFonts w:cs="Times New Roman"/>
          <w:b/>
          <w:bCs/>
          <w:szCs w:val="28"/>
        </w:rPr>
        <w:t>push</w:t>
      </w:r>
      <w:proofErr w:type="spellEnd"/>
      <w:r w:rsidRPr="00203CA6">
        <w:rPr>
          <w:rFonts w:cs="Times New Roman"/>
          <w:b/>
          <w:bCs/>
          <w:szCs w:val="28"/>
        </w:rPr>
        <w:t>-уведомления</w:t>
      </w:r>
      <w:r w:rsidRPr="00203CA6">
        <w:rPr>
          <w:rFonts w:cs="Times New Roman"/>
          <w:szCs w:val="28"/>
        </w:rPr>
        <w:t> о новых задачах, изменениях статуса, новых сообщениях в чате.</w:t>
      </w:r>
    </w:p>
    <w:p w14:paraId="157E708F" w14:textId="77777777" w:rsidR="00B947C7" w:rsidRPr="00203CA6" w:rsidRDefault="00B947C7" w:rsidP="00EF6DFC">
      <w:pPr>
        <w:numPr>
          <w:ilvl w:val="1"/>
          <w:numId w:val="44"/>
        </w:numPr>
        <w:spacing w:line="360" w:lineRule="auto"/>
        <w:rPr>
          <w:rFonts w:cs="Times New Roman"/>
          <w:szCs w:val="28"/>
        </w:rPr>
      </w:pPr>
      <w:r w:rsidRPr="00203CA6">
        <w:rPr>
          <w:rFonts w:cs="Times New Roman"/>
          <w:szCs w:val="28"/>
        </w:rPr>
        <w:t>Рассылать </w:t>
      </w:r>
      <w:r w:rsidRPr="00203CA6">
        <w:rPr>
          <w:rFonts w:cs="Times New Roman"/>
          <w:b/>
          <w:bCs/>
          <w:szCs w:val="28"/>
        </w:rPr>
        <w:t>обновления данных</w:t>
      </w:r>
      <w:r w:rsidRPr="00203CA6">
        <w:rPr>
          <w:rFonts w:cs="Times New Roman"/>
          <w:szCs w:val="28"/>
        </w:rPr>
        <w:t xml:space="preserve"> для </w:t>
      </w:r>
      <w:proofErr w:type="spellStart"/>
      <w:r w:rsidRPr="00203CA6">
        <w:rPr>
          <w:rFonts w:cs="Times New Roman"/>
          <w:szCs w:val="28"/>
        </w:rPr>
        <w:t>дашборда</w:t>
      </w:r>
      <w:proofErr w:type="spellEnd"/>
      <w:r w:rsidRPr="00203CA6">
        <w:rPr>
          <w:rFonts w:cs="Times New Roman"/>
          <w:szCs w:val="28"/>
        </w:rPr>
        <w:t xml:space="preserve"> руководителей (например, счетчик невыполненных задач изменился у другого исполнителя).</w:t>
      </w:r>
    </w:p>
    <w:p w14:paraId="2EB0E56F" w14:textId="77777777" w:rsidR="00B947C7" w:rsidRPr="00203CA6" w:rsidRDefault="00B947C7" w:rsidP="00EF6DFC">
      <w:pPr>
        <w:numPr>
          <w:ilvl w:val="1"/>
          <w:numId w:val="44"/>
        </w:numPr>
        <w:spacing w:line="360" w:lineRule="auto"/>
        <w:rPr>
          <w:rFonts w:cs="Times New Roman"/>
          <w:szCs w:val="28"/>
        </w:rPr>
      </w:pPr>
      <w:r w:rsidRPr="00203CA6">
        <w:rPr>
          <w:rFonts w:cs="Times New Roman"/>
          <w:szCs w:val="28"/>
        </w:rPr>
        <w:t>Передавать </w:t>
      </w:r>
      <w:r w:rsidRPr="00203CA6">
        <w:rPr>
          <w:rFonts w:cs="Times New Roman"/>
          <w:b/>
          <w:bCs/>
          <w:szCs w:val="28"/>
        </w:rPr>
        <w:t>сообщения чата</w:t>
      </w:r>
      <w:r w:rsidRPr="00203CA6">
        <w:rPr>
          <w:rFonts w:cs="Times New Roman"/>
          <w:szCs w:val="28"/>
        </w:rPr>
        <w:t> между участниками задачи в реальном времени.</w:t>
      </w:r>
    </w:p>
    <w:p w14:paraId="535E91BD" w14:textId="77777777" w:rsidR="00B947C7" w:rsidRPr="00203CA6" w:rsidRDefault="00B947C7" w:rsidP="00EF6DFC">
      <w:pPr>
        <w:numPr>
          <w:ilvl w:val="1"/>
          <w:numId w:val="44"/>
        </w:numPr>
        <w:spacing w:line="360" w:lineRule="auto"/>
        <w:rPr>
          <w:rFonts w:cs="Times New Roman"/>
          <w:szCs w:val="28"/>
        </w:rPr>
      </w:pPr>
      <w:r w:rsidRPr="00203CA6">
        <w:rPr>
          <w:rFonts w:cs="Times New Roman"/>
          <w:szCs w:val="28"/>
        </w:rPr>
        <w:t>Поддерживать </w:t>
      </w:r>
      <w:r w:rsidRPr="00203CA6">
        <w:rPr>
          <w:rFonts w:cs="Times New Roman"/>
          <w:b/>
          <w:bCs/>
          <w:szCs w:val="28"/>
        </w:rPr>
        <w:t>онлайн-статус</w:t>
      </w:r>
      <w:r w:rsidRPr="00203CA6">
        <w:rPr>
          <w:rFonts w:cs="Times New Roman"/>
          <w:szCs w:val="28"/>
        </w:rPr>
        <w:t> пользователей.</w:t>
      </w:r>
    </w:p>
    <w:p w14:paraId="6E09E543" w14:textId="77777777" w:rsidR="00B947C7" w:rsidRPr="00203CA6" w:rsidRDefault="00B947C7" w:rsidP="00EF6DFC">
      <w:pPr>
        <w:numPr>
          <w:ilvl w:val="0"/>
          <w:numId w:val="44"/>
        </w:numPr>
        <w:spacing w:line="360" w:lineRule="auto"/>
        <w:rPr>
          <w:rFonts w:cs="Times New Roman"/>
          <w:szCs w:val="28"/>
        </w:rPr>
      </w:pPr>
      <w:r w:rsidRPr="00203CA6">
        <w:rPr>
          <w:rFonts w:cs="Times New Roman"/>
          <w:b/>
          <w:bCs/>
          <w:szCs w:val="28"/>
        </w:rPr>
        <w:lastRenderedPageBreak/>
        <w:t xml:space="preserve">Причины выбора (вместо постоянного HTTP-опроса или платформ вроде </w:t>
      </w:r>
      <w:proofErr w:type="spellStart"/>
      <w:r w:rsidRPr="00203CA6">
        <w:rPr>
          <w:rFonts w:cs="Times New Roman"/>
          <w:b/>
          <w:bCs/>
          <w:szCs w:val="28"/>
        </w:rPr>
        <w:t>Kafka</w:t>
      </w:r>
      <w:proofErr w:type="spellEnd"/>
      <w:r w:rsidRPr="00203CA6">
        <w:rPr>
          <w:rFonts w:cs="Times New Roman"/>
          <w:b/>
          <w:bCs/>
          <w:szCs w:val="28"/>
        </w:rPr>
        <w:t xml:space="preserve"> + </w:t>
      </w:r>
      <w:proofErr w:type="spellStart"/>
      <w:r w:rsidRPr="00203CA6">
        <w:rPr>
          <w:rFonts w:cs="Times New Roman"/>
          <w:b/>
          <w:bCs/>
          <w:szCs w:val="28"/>
        </w:rPr>
        <w:t>WebSocket</w:t>
      </w:r>
      <w:proofErr w:type="spellEnd"/>
      <w:r w:rsidRPr="00203CA6">
        <w:rPr>
          <w:rFonts w:cs="Times New Roman"/>
          <w:b/>
          <w:bCs/>
          <w:szCs w:val="28"/>
        </w:rPr>
        <w:t>-шлюза):</w:t>
      </w:r>
    </w:p>
    <w:p w14:paraId="0CAD20DF" w14:textId="77777777" w:rsidR="00B947C7" w:rsidRPr="00203CA6" w:rsidRDefault="00B947C7" w:rsidP="00EF6DFC">
      <w:pPr>
        <w:numPr>
          <w:ilvl w:val="1"/>
          <w:numId w:val="45"/>
        </w:numPr>
        <w:spacing w:line="360" w:lineRule="auto"/>
        <w:rPr>
          <w:rFonts w:cs="Times New Roman"/>
          <w:szCs w:val="28"/>
        </w:rPr>
      </w:pPr>
      <w:r w:rsidRPr="00203CA6">
        <w:rPr>
          <w:rFonts w:cs="Times New Roman"/>
          <w:b/>
          <w:bCs/>
          <w:szCs w:val="28"/>
        </w:rPr>
        <w:t>Минимальная задержка и эффективность</w:t>
      </w:r>
      <w:proofErr w:type="gramStart"/>
      <w:r w:rsidRPr="00203CA6">
        <w:rPr>
          <w:rFonts w:cs="Times New Roman"/>
          <w:b/>
          <w:bCs/>
          <w:szCs w:val="28"/>
        </w:rPr>
        <w:t>:</w:t>
      </w:r>
      <w:r w:rsidRPr="00203CA6">
        <w:rPr>
          <w:rFonts w:cs="Times New Roman"/>
          <w:szCs w:val="28"/>
        </w:rPr>
        <w:t> После</w:t>
      </w:r>
      <w:proofErr w:type="gramEnd"/>
      <w:r w:rsidRPr="00203CA6">
        <w:rPr>
          <w:rFonts w:cs="Times New Roman"/>
          <w:szCs w:val="28"/>
        </w:rPr>
        <w:t xml:space="preserve"> установления соединения данные передаются практически мгновенно без накладных расходов HTTP-заголовков, что идеально для оперативного информирования.</w:t>
      </w:r>
    </w:p>
    <w:p w14:paraId="68D2C348" w14:textId="77777777" w:rsidR="00B947C7" w:rsidRPr="00203CA6" w:rsidRDefault="00B947C7" w:rsidP="00EF6DFC">
      <w:pPr>
        <w:numPr>
          <w:ilvl w:val="1"/>
          <w:numId w:val="45"/>
        </w:numPr>
        <w:spacing w:line="360" w:lineRule="auto"/>
        <w:rPr>
          <w:rFonts w:cs="Times New Roman"/>
          <w:szCs w:val="28"/>
        </w:rPr>
      </w:pPr>
      <w:r w:rsidRPr="00203CA6">
        <w:rPr>
          <w:rFonts w:cs="Times New Roman"/>
          <w:b/>
          <w:bCs/>
          <w:szCs w:val="28"/>
        </w:rPr>
        <w:t>Простота архитектуры и контроля:</w:t>
      </w:r>
      <w:r w:rsidRPr="00203CA6">
        <w:rPr>
          <w:rFonts w:cs="Times New Roman"/>
          <w:szCs w:val="28"/>
        </w:rPr>
        <w:t xml:space="preserve"> Реализация нативного </w:t>
      </w:r>
      <w:proofErr w:type="spellStart"/>
      <w:r w:rsidRPr="00203CA6">
        <w:rPr>
          <w:rFonts w:cs="Times New Roman"/>
          <w:szCs w:val="28"/>
        </w:rPr>
        <w:t>WebSocket</w:t>
      </w:r>
      <w:proofErr w:type="spellEnd"/>
      <w:r w:rsidRPr="00203CA6">
        <w:rPr>
          <w:rFonts w:cs="Times New Roman"/>
          <w:szCs w:val="28"/>
        </w:rPr>
        <w:t xml:space="preserve">-сервера на Go проще, прозрачнее и легче в аудите безопасности, чем развертывание и интеграция отдельного брокера сообщений (например, </w:t>
      </w:r>
      <w:proofErr w:type="spellStart"/>
      <w:r w:rsidRPr="00203CA6">
        <w:rPr>
          <w:rFonts w:cs="Times New Roman"/>
          <w:szCs w:val="28"/>
        </w:rPr>
        <w:t>Kafka</w:t>
      </w:r>
      <w:proofErr w:type="spellEnd"/>
      <w:r w:rsidRPr="00203CA6">
        <w:rPr>
          <w:rFonts w:cs="Times New Roman"/>
          <w:szCs w:val="28"/>
        </w:rPr>
        <w:t>). Это соответствует принципу минимальной избыточности, важному для внедрения в АСУ ТП.</w:t>
      </w:r>
    </w:p>
    <w:p w14:paraId="789A8ACD" w14:textId="77777777" w:rsidR="00B947C7" w:rsidRPr="00203CA6" w:rsidRDefault="00B947C7" w:rsidP="00EF6DFC">
      <w:pPr>
        <w:numPr>
          <w:ilvl w:val="1"/>
          <w:numId w:val="45"/>
        </w:numPr>
        <w:spacing w:line="360" w:lineRule="auto"/>
        <w:rPr>
          <w:rFonts w:cs="Times New Roman"/>
          <w:szCs w:val="28"/>
        </w:rPr>
      </w:pPr>
      <w:r w:rsidRPr="00203CA6">
        <w:rPr>
          <w:rFonts w:cs="Times New Roman"/>
          <w:b/>
          <w:bCs/>
          <w:szCs w:val="28"/>
        </w:rPr>
        <w:t>Прямая интеграция с системой безопасности:</w:t>
      </w:r>
      <w:r w:rsidRPr="00203CA6">
        <w:rPr>
          <w:rFonts w:cs="Times New Roman"/>
          <w:szCs w:val="28"/>
        </w:rPr>
        <w:t xml:space="preserve"> Аутентификация </w:t>
      </w:r>
      <w:proofErr w:type="spellStart"/>
      <w:r w:rsidRPr="00203CA6">
        <w:rPr>
          <w:rFonts w:cs="Times New Roman"/>
          <w:szCs w:val="28"/>
        </w:rPr>
        <w:t>WebSocket</w:t>
      </w:r>
      <w:proofErr w:type="spellEnd"/>
      <w:r w:rsidRPr="00203CA6">
        <w:rPr>
          <w:rFonts w:cs="Times New Roman"/>
          <w:szCs w:val="28"/>
        </w:rPr>
        <w:t>-соединения может быть выполнена на основе тех же JWT-токенов, что и для REST API. Управление авторизацией (какие события кому рассылать) полностью контролируется серверной логикой на </w:t>
      </w:r>
      <w:r w:rsidRPr="00203CA6">
        <w:rPr>
          <w:rFonts w:cs="Times New Roman"/>
          <w:b/>
          <w:bCs/>
          <w:szCs w:val="28"/>
        </w:rPr>
        <w:t>Go</w:t>
      </w:r>
      <w:r w:rsidRPr="00203CA6">
        <w:rPr>
          <w:rFonts w:cs="Times New Roman"/>
          <w:szCs w:val="28"/>
        </w:rPr>
        <w:t>.</w:t>
      </w:r>
    </w:p>
    <w:p w14:paraId="5BCBDF05" w14:textId="77777777" w:rsidR="00B947C7" w:rsidRPr="00203CA6" w:rsidRDefault="00B947C7" w:rsidP="00CC5EAF">
      <w:pPr>
        <w:pStyle w:val="3"/>
        <w:rPr>
          <w:rFonts w:cs="Times New Roman"/>
          <w:szCs w:val="28"/>
        </w:rPr>
      </w:pPr>
      <w:bookmarkStart w:id="28" w:name="_Toc219114085"/>
      <w:r w:rsidRPr="00203CA6">
        <w:rPr>
          <w:rFonts w:cs="Times New Roman"/>
          <w:bCs/>
          <w:szCs w:val="28"/>
        </w:rPr>
        <w:t xml:space="preserve">4.2. Встраиваемая СУБД </w:t>
      </w:r>
      <w:proofErr w:type="spellStart"/>
      <w:r w:rsidRPr="00203CA6">
        <w:rPr>
          <w:rFonts w:cs="Times New Roman"/>
          <w:bCs/>
          <w:szCs w:val="28"/>
        </w:rPr>
        <w:t>SQLite</w:t>
      </w:r>
      <w:proofErr w:type="spellEnd"/>
      <w:r w:rsidRPr="00203CA6">
        <w:rPr>
          <w:rFonts w:cs="Times New Roman"/>
          <w:bCs/>
          <w:szCs w:val="28"/>
        </w:rPr>
        <w:t xml:space="preserve"> (с шифрованием </w:t>
      </w:r>
      <w:proofErr w:type="spellStart"/>
      <w:r w:rsidRPr="00203CA6">
        <w:rPr>
          <w:rFonts w:cs="Times New Roman"/>
          <w:bCs/>
          <w:szCs w:val="28"/>
        </w:rPr>
        <w:t>SQLCipher</w:t>
      </w:r>
      <w:proofErr w:type="spellEnd"/>
      <w:r w:rsidRPr="00203CA6">
        <w:rPr>
          <w:rFonts w:cs="Times New Roman"/>
          <w:bCs/>
          <w:szCs w:val="28"/>
        </w:rPr>
        <w:t>)</w:t>
      </w:r>
      <w:bookmarkEnd w:id="28"/>
    </w:p>
    <w:p w14:paraId="3737A918" w14:textId="77777777" w:rsidR="00B947C7" w:rsidRPr="00203CA6" w:rsidRDefault="00B947C7" w:rsidP="00B947C7">
      <w:pPr>
        <w:spacing w:line="360" w:lineRule="auto"/>
        <w:rPr>
          <w:rFonts w:cs="Times New Roman"/>
          <w:szCs w:val="28"/>
        </w:rPr>
      </w:pPr>
      <w:proofErr w:type="spellStart"/>
      <w:r w:rsidRPr="00203CA6">
        <w:rPr>
          <w:rFonts w:cs="Times New Roman"/>
          <w:szCs w:val="28"/>
        </w:rPr>
        <w:t>SQLite</w:t>
      </w:r>
      <w:proofErr w:type="spellEnd"/>
      <w:r w:rsidRPr="00203CA6">
        <w:rPr>
          <w:rFonts w:cs="Times New Roman"/>
          <w:szCs w:val="28"/>
        </w:rPr>
        <w:t xml:space="preserve"> будет использоваться внутри мобильных приложений в качестве надежного локального хранилища для реализации офлайн-режима.</w:t>
      </w:r>
    </w:p>
    <w:p w14:paraId="6D5ED53C" w14:textId="028207F5" w:rsidR="00B947C7" w:rsidRPr="00203CA6" w:rsidRDefault="00B947C7" w:rsidP="00EF6DFC">
      <w:pPr>
        <w:numPr>
          <w:ilvl w:val="0"/>
          <w:numId w:val="46"/>
        </w:numPr>
        <w:spacing w:line="360" w:lineRule="auto"/>
        <w:rPr>
          <w:rFonts w:cs="Times New Roman"/>
          <w:szCs w:val="28"/>
        </w:rPr>
      </w:pPr>
      <w:r w:rsidRPr="00203CA6">
        <w:rPr>
          <w:rFonts w:cs="Times New Roman"/>
          <w:b/>
          <w:bCs/>
          <w:szCs w:val="28"/>
        </w:rPr>
        <w:t>Как будет использ</w:t>
      </w:r>
      <w:r w:rsidR="002D7271" w:rsidRPr="00203CA6">
        <w:rPr>
          <w:rFonts w:cs="Times New Roman"/>
          <w:b/>
          <w:bCs/>
          <w:szCs w:val="28"/>
        </w:rPr>
        <w:t>оваться</w:t>
      </w:r>
      <w:r w:rsidRPr="00203CA6">
        <w:rPr>
          <w:rFonts w:cs="Times New Roman"/>
          <w:szCs w:val="28"/>
        </w:rPr>
        <w:t xml:space="preserve"> </w:t>
      </w:r>
      <w:proofErr w:type="spellStart"/>
      <w:r w:rsidRPr="00203CA6">
        <w:rPr>
          <w:rFonts w:cs="Times New Roman"/>
          <w:szCs w:val="28"/>
        </w:rPr>
        <w:t>SQLite</w:t>
      </w:r>
      <w:proofErr w:type="spellEnd"/>
      <w:r w:rsidRPr="00203CA6">
        <w:rPr>
          <w:rFonts w:cs="Times New Roman"/>
          <w:szCs w:val="28"/>
        </w:rPr>
        <w:t>, в которой будет храниться:</w:t>
      </w:r>
    </w:p>
    <w:p w14:paraId="6A273EA1" w14:textId="77777777" w:rsidR="00B947C7" w:rsidRPr="00203CA6" w:rsidRDefault="00B947C7" w:rsidP="00EF6DFC">
      <w:pPr>
        <w:numPr>
          <w:ilvl w:val="1"/>
          <w:numId w:val="46"/>
        </w:numPr>
        <w:spacing w:line="360" w:lineRule="auto"/>
        <w:rPr>
          <w:rFonts w:cs="Times New Roman"/>
          <w:szCs w:val="28"/>
        </w:rPr>
      </w:pPr>
      <w:r w:rsidRPr="00203CA6">
        <w:rPr>
          <w:rFonts w:cs="Times New Roman"/>
          <w:b/>
          <w:bCs/>
          <w:szCs w:val="28"/>
        </w:rPr>
        <w:t>Кэш персональных данных:</w:t>
      </w:r>
      <w:r w:rsidRPr="00203CA6">
        <w:rPr>
          <w:rFonts w:cs="Times New Roman"/>
          <w:szCs w:val="28"/>
        </w:rPr>
        <w:t> Задачи пользователя, справочники (сотрудники, оборудование), непрочитанные сообщения.</w:t>
      </w:r>
    </w:p>
    <w:p w14:paraId="7E9A8C9D" w14:textId="77777777" w:rsidR="00B947C7" w:rsidRPr="00203CA6" w:rsidRDefault="00B947C7" w:rsidP="00EF6DFC">
      <w:pPr>
        <w:numPr>
          <w:ilvl w:val="1"/>
          <w:numId w:val="46"/>
        </w:numPr>
        <w:spacing w:line="360" w:lineRule="auto"/>
        <w:rPr>
          <w:rFonts w:cs="Times New Roman"/>
          <w:szCs w:val="28"/>
        </w:rPr>
      </w:pPr>
      <w:r w:rsidRPr="00203CA6">
        <w:rPr>
          <w:rFonts w:cs="Times New Roman"/>
          <w:b/>
          <w:bCs/>
          <w:szCs w:val="28"/>
        </w:rPr>
        <w:t>Офлайн-действия:</w:t>
      </w:r>
      <w:r w:rsidRPr="00203CA6">
        <w:rPr>
          <w:rFonts w:cs="Times New Roman"/>
          <w:szCs w:val="28"/>
        </w:rPr>
        <w:t> Созданные или измененные задачи, написанные отчеты, отправленные сообщения, которые еще не синхронизированы с сервером (хранятся в статусе «ожидает отправки»).</w:t>
      </w:r>
    </w:p>
    <w:p w14:paraId="0A1152FB" w14:textId="77777777" w:rsidR="00B947C7" w:rsidRPr="00203CA6" w:rsidRDefault="00B947C7" w:rsidP="00EF6DFC">
      <w:pPr>
        <w:numPr>
          <w:ilvl w:val="1"/>
          <w:numId w:val="46"/>
        </w:numPr>
        <w:spacing w:line="360" w:lineRule="auto"/>
        <w:rPr>
          <w:rFonts w:cs="Times New Roman"/>
          <w:szCs w:val="28"/>
        </w:rPr>
      </w:pPr>
      <w:r w:rsidRPr="00203CA6">
        <w:rPr>
          <w:rFonts w:cs="Times New Roman"/>
          <w:b/>
          <w:bCs/>
          <w:szCs w:val="28"/>
        </w:rPr>
        <w:lastRenderedPageBreak/>
        <w:t>Настройки приложения.</w:t>
      </w:r>
      <w:r w:rsidRPr="00203CA6">
        <w:rPr>
          <w:rFonts w:cs="Times New Roman"/>
          <w:szCs w:val="28"/>
        </w:rPr>
        <w:t> Механизм будет использовать стратегию </w:t>
      </w:r>
      <w:r w:rsidRPr="00203CA6">
        <w:rPr>
          <w:rFonts w:cs="Times New Roman"/>
          <w:b/>
          <w:bCs/>
          <w:szCs w:val="28"/>
        </w:rPr>
        <w:t>оптимистичной блокировки</w:t>
      </w:r>
      <w:r w:rsidRPr="00203CA6">
        <w:rPr>
          <w:rFonts w:cs="Times New Roman"/>
          <w:szCs w:val="28"/>
        </w:rPr>
        <w:t> и </w:t>
      </w:r>
      <w:r w:rsidRPr="00203CA6">
        <w:rPr>
          <w:rFonts w:cs="Times New Roman"/>
          <w:b/>
          <w:bCs/>
          <w:szCs w:val="28"/>
        </w:rPr>
        <w:t>очередь отложенных операций</w:t>
      </w:r>
      <w:r w:rsidRPr="00203CA6">
        <w:rPr>
          <w:rFonts w:cs="Times New Roman"/>
          <w:szCs w:val="28"/>
        </w:rPr>
        <w:t>. При восстановлении связи приложение сверяет локальную и серверную версии данных и отправляет накопившиеся изменения.</w:t>
      </w:r>
    </w:p>
    <w:p w14:paraId="55A9290B" w14:textId="77777777" w:rsidR="00B947C7" w:rsidRPr="00203CA6" w:rsidRDefault="00B947C7" w:rsidP="00EF6DFC">
      <w:pPr>
        <w:numPr>
          <w:ilvl w:val="0"/>
          <w:numId w:val="46"/>
        </w:numPr>
        <w:spacing w:line="360" w:lineRule="auto"/>
        <w:rPr>
          <w:rFonts w:cs="Times New Roman"/>
          <w:szCs w:val="28"/>
        </w:rPr>
      </w:pPr>
      <w:r w:rsidRPr="00203CA6">
        <w:rPr>
          <w:rFonts w:cs="Times New Roman"/>
          <w:b/>
          <w:bCs/>
          <w:szCs w:val="28"/>
        </w:rPr>
        <w:t>Причины выбора:</w:t>
      </w:r>
    </w:p>
    <w:p w14:paraId="55987E3C" w14:textId="77777777" w:rsidR="00B947C7" w:rsidRPr="00203CA6" w:rsidRDefault="00B947C7" w:rsidP="00EF6DFC">
      <w:pPr>
        <w:numPr>
          <w:ilvl w:val="1"/>
          <w:numId w:val="47"/>
        </w:numPr>
        <w:spacing w:line="360" w:lineRule="auto"/>
        <w:rPr>
          <w:rFonts w:cs="Times New Roman"/>
          <w:szCs w:val="28"/>
        </w:rPr>
      </w:pPr>
      <w:r w:rsidRPr="00203CA6">
        <w:rPr>
          <w:rFonts w:cs="Times New Roman"/>
          <w:b/>
          <w:bCs/>
          <w:szCs w:val="28"/>
        </w:rPr>
        <w:t>Надежность и автономность:</w:t>
      </w:r>
      <w:r w:rsidRPr="00203CA6">
        <w:rPr>
          <w:rFonts w:cs="Times New Roman"/>
          <w:szCs w:val="28"/>
        </w:rPr>
        <w:t> </w:t>
      </w:r>
      <w:proofErr w:type="spellStart"/>
      <w:r w:rsidRPr="00203CA6">
        <w:rPr>
          <w:rFonts w:cs="Times New Roman"/>
          <w:szCs w:val="28"/>
        </w:rPr>
        <w:t>SQLite</w:t>
      </w:r>
      <w:proofErr w:type="spellEnd"/>
      <w:r w:rsidRPr="00203CA6">
        <w:rPr>
          <w:rFonts w:cs="Times New Roman"/>
          <w:szCs w:val="28"/>
        </w:rPr>
        <w:t xml:space="preserve"> — это полноценная, ACID-совместимая СУБД в виде одной библиотеки. Она гарантирует целостность данных даже при внезапном отключении устройства, что часто происходит в промышленных условиях.</w:t>
      </w:r>
    </w:p>
    <w:p w14:paraId="562FAB92" w14:textId="77777777" w:rsidR="00B947C7" w:rsidRPr="00203CA6" w:rsidRDefault="00B947C7" w:rsidP="00EF6DFC">
      <w:pPr>
        <w:numPr>
          <w:ilvl w:val="1"/>
          <w:numId w:val="47"/>
        </w:numPr>
        <w:spacing w:line="360" w:lineRule="auto"/>
        <w:rPr>
          <w:rFonts w:cs="Times New Roman"/>
          <w:szCs w:val="28"/>
        </w:rPr>
      </w:pPr>
      <w:r w:rsidRPr="00203CA6">
        <w:rPr>
          <w:rFonts w:cs="Times New Roman"/>
          <w:b/>
          <w:bCs/>
          <w:szCs w:val="28"/>
        </w:rPr>
        <w:t>Безопасность хранения локальных данных:</w:t>
      </w:r>
      <w:r w:rsidRPr="00203CA6">
        <w:rPr>
          <w:rFonts w:cs="Times New Roman"/>
          <w:szCs w:val="28"/>
        </w:rPr>
        <w:t> Использование </w:t>
      </w:r>
      <w:proofErr w:type="spellStart"/>
      <w:r w:rsidRPr="00203CA6">
        <w:rPr>
          <w:rFonts w:cs="Times New Roman"/>
          <w:b/>
          <w:bCs/>
          <w:szCs w:val="28"/>
        </w:rPr>
        <w:t>SQLCipher</w:t>
      </w:r>
      <w:proofErr w:type="spellEnd"/>
      <w:r w:rsidRPr="00203CA6">
        <w:rPr>
          <w:rFonts w:cs="Times New Roman"/>
          <w:szCs w:val="28"/>
        </w:rPr>
        <w:t> позволяет прозрачно шифровать весь файл базы данных на устройстве с использованием сильного алгоритма (AES-256). Это защищает конфиденциальную производственную информацию в случае утери или кражи устройства.</w:t>
      </w:r>
    </w:p>
    <w:p w14:paraId="7DD5EFD4" w14:textId="77777777" w:rsidR="00B947C7" w:rsidRPr="00203CA6" w:rsidRDefault="00B947C7" w:rsidP="00EF6DFC">
      <w:pPr>
        <w:numPr>
          <w:ilvl w:val="1"/>
          <w:numId w:val="47"/>
        </w:numPr>
        <w:spacing w:line="360" w:lineRule="auto"/>
        <w:rPr>
          <w:rFonts w:cs="Times New Roman"/>
          <w:szCs w:val="28"/>
        </w:rPr>
      </w:pPr>
      <w:r w:rsidRPr="00203CA6">
        <w:rPr>
          <w:rFonts w:cs="Times New Roman"/>
          <w:b/>
          <w:bCs/>
          <w:szCs w:val="28"/>
        </w:rPr>
        <w:t>Эффективность и нулевые накладные расходы</w:t>
      </w:r>
      <w:proofErr w:type="gramStart"/>
      <w:r w:rsidRPr="00203CA6">
        <w:rPr>
          <w:rFonts w:cs="Times New Roman"/>
          <w:b/>
          <w:bCs/>
          <w:szCs w:val="28"/>
        </w:rPr>
        <w:t>:</w:t>
      </w:r>
      <w:r w:rsidRPr="00203CA6">
        <w:rPr>
          <w:rFonts w:cs="Times New Roman"/>
          <w:szCs w:val="28"/>
        </w:rPr>
        <w:t> Не</w:t>
      </w:r>
      <w:proofErr w:type="gramEnd"/>
      <w:r w:rsidRPr="00203CA6">
        <w:rPr>
          <w:rFonts w:cs="Times New Roman"/>
          <w:szCs w:val="28"/>
        </w:rPr>
        <w:t xml:space="preserve"> требует запуска отдельного процесса, работает в адресном пространстве приложения. Идеально подходит для сценария, когда связь может отсутствовать часами, и необходимо сохранять большой объем данных (историю задач, фото для отчетов в сжатом виде).</w:t>
      </w:r>
    </w:p>
    <w:p w14:paraId="135E9885" w14:textId="77777777" w:rsidR="00B947C7" w:rsidRPr="00203CA6" w:rsidRDefault="00B947C7" w:rsidP="00CC5EAF">
      <w:pPr>
        <w:pStyle w:val="2"/>
        <w:jc w:val="left"/>
        <w:rPr>
          <w:rFonts w:cs="Times New Roman"/>
          <w:b w:val="0"/>
          <w:bCs/>
          <w:szCs w:val="28"/>
        </w:rPr>
      </w:pPr>
      <w:bookmarkStart w:id="29" w:name="_Toc219114086"/>
      <w:r w:rsidRPr="00203CA6">
        <w:rPr>
          <w:rFonts w:cs="Times New Roman"/>
          <w:bCs/>
          <w:szCs w:val="28"/>
        </w:rPr>
        <w:t>5. Инфраструктура, безопасность и интеграция</w:t>
      </w:r>
      <w:bookmarkEnd w:id="29"/>
    </w:p>
    <w:p w14:paraId="2F0DED93" w14:textId="77777777" w:rsidR="00B947C7" w:rsidRPr="00203CA6" w:rsidRDefault="00B947C7" w:rsidP="00CC5EAF">
      <w:pPr>
        <w:pStyle w:val="3"/>
        <w:rPr>
          <w:rFonts w:cs="Times New Roman"/>
          <w:szCs w:val="28"/>
        </w:rPr>
      </w:pPr>
      <w:bookmarkStart w:id="30" w:name="_Toc219114087"/>
      <w:r w:rsidRPr="00203CA6">
        <w:rPr>
          <w:rFonts w:cs="Times New Roman"/>
          <w:bCs/>
          <w:szCs w:val="28"/>
        </w:rPr>
        <w:t xml:space="preserve">5.1. Аутентификация и авторизация: </w:t>
      </w:r>
      <w:proofErr w:type="spellStart"/>
      <w:r w:rsidRPr="00203CA6">
        <w:rPr>
          <w:rFonts w:cs="Times New Roman"/>
          <w:bCs/>
          <w:szCs w:val="28"/>
        </w:rPr>
        <w:t>OpenID</w:t>
      </w:r>
      <w:proofErr w:type="spellEnd"/>
      <w:r w:rsidRPr="00203CA6">
        <w:rPr>
          <w:rFonts w:cs="Times New Roman"/>
          <w:bCs/>
          <w:szCs w:val="28"/>
        </w:rPr>
        <w:t xml:space="preserve"> Connect (OIDC) / </w:t>
      </w:r>
      <w:proofErr w:type="spellStart"/>
      <w:r w:rsidRPr="00203CA6">
        <w:rPr>
          <w:rFonts w:cs="Times New Roman"/>
          <w:bCs/>
          <w:szCs w:val="28"/>
        </w:rPr>
        <w:t>OAuth</w:t>
      </w:r>
      <w:proofErr w:type="spellEnd"/>
      <w:r w:rsidRPr="00203CA6">
        <w:rPr>
          <w:rFonts w:cs="Times New Roman"/>
          <w:bCs/>
          <w:szCs w:val="28"/>
        </w:rPr>
        <w:t xml:space="preserve"> 2.0 с </w:t>
      </w:r>
      <w:proofErr w:type="spellStart"/>
      <w:r w:rsidRPr="00203CA6">
        <w:rPr>
          <w:rFonts w:cs="Times New Roman"/>
          <w:bCs/>
          <w:szCs w:val="28"/>
        </w:rPr>
        <w:t>Keycloak</w:t>
      </w:r>
      <w:bookmarkEnd w:id="30"/>
      <w:proofErr w:type="spellEnd"/>
    </w:p>
    <w:p w14:paraId="445FF047" w14:textId="77777777" w:rsidR="00B947C7" w:rsidRPr="00203CA6" w:rsidRDefault="00B947C7" w:rsidP="00B947C7">
      <w:pPr>
        <w:spacing w:line="360" w:lineRule="auto"/>
        <w:rPr>
          <w:rFonts w:cs="Times New Roman"/>
          <w:szCs w:val="28"/>
        </w:rPr>
      </w:pPr>
      <w:r w:rsidRPr="00203CA6">
        <w:rPr>
          <w:rFonts w:cs="Times New Roman"/>
          <w:szCs w:val="28"/>
        </w:rPr>
        <w:t xml:space="preserve">Для управления идентификацией и доступом будет использован корпоративный </w:t>
      </w:r>
      <w:proofErr w:type="spellStart"/>
      <w:r w:rsidRPr="00203CA6">
        <w:rPr>
          <w:rFonts w:cs="Times New Roman"/>
          <w:szCs w:val="28"/>
        </w:rPr>
        <w:t>Identity</w:t>
      </w:r>
      <w:proofErr w:type="spellEnd"/>
      <w:r w:rsidRPr="00203CA6">
        <w:rPr>
          <w:rFonts w:cs="Times New Roman"/>
          <w:szCs w:val="28"/>
        </w:rPr>
        <w:t xml:space="preserve"> </w:t>
      </w:r>
      <w:proofErr w:type="spellStart"/>
      <w:r w:rsidRPr="00203CA6">
        <w:rPr>
          <w:rFonts w:cs="Times New Roman"/>
          <w:szCs w:val="28"/>
        </w:rPr>
        <w:t>Provider</w:t>
      </w:r>
      <w:proofErr w:type="spellEnd"/>
      <w:r w:rsidRPr="00203CA6">
        <w:rPr>
          <w:rFonts w:cs="Times New Roman"/>
          <w:szCs w:val="28"/>
        </w:rPr>
        <w:t xml:space="preserve"> (</w:t>
      </w:r>
      <w:proofErr w:type="spellStart"/>
      <w:r w:rsidRPr="00203CA6">
        <w:rPr>
          <w:rFonts w:cs="Times New Roman"/>
          <w:szCs w:val="28"/>
        </w:rPr>
        <w:t>IdP</w:t>
      </w:r>
      <w:proofErr w:type="spellEnd"/>
      <w:r w:rsidRPr="00203CA6">
        <w:rPr>
          <w:rFonts w:cs="Times New Roman"/>
          <w:szCs w:val="28"/>
        </w:rPr>
        <w:t xml:space="preserve">), такой как </w:t>
      </w:r>
      <w:proofErr w:type="spellStart"/>
      <w:r w:rsidRPr="00203CA6">
        <w:rPr>
          <w:rFonts w:cs="Times New Roman"/>
          <w:szCs w:val="28"/>
        </w:rPr>
        <w:t>Keycloak</w:t>
      </w:r>
      <w:proofErr w:type="spellEnd"/>
      <w:r w:rsidRPr="00203CA6">
        <w:rPr>
          <w:rFonts w:cs="Times New Roman"/>
          <w:szCs w:val="28"/>
        </w:rPr>
        <w:t>.</w:t>
      </w:r>
    </w:p>
    <w:p w14:paraId="2F919F66" w14:textId="77777777" w:rsidR="00B947C7" w:rsidRPr="00203CA6" w:rsidRDefault="00B947C7" w:rsidP="00EF6DFC">
      <w:pPr>
        <w:numPr>
          <w:ilvl w:val="0"/>
          <w:numId w:val="48"/>
        </w:numPr>
        <w:spacing w:line="360" w:lineRule="auto"/>
        <w:rPr>
          <w:rFonts w:cs="Times New Roman"/>
          <w:szCs w:val="28"/>
        </w:rPr>
      </w:pPr>
      <w:r w:rsidRPr="00203CA6">
        <w:rPr>
          <w:rFonts w:cs="Times New Roman"/>
          <w:b/>
          <w:bCs/>
          <w:szCs w:val="28"/>
        </w:rPr>
        <w:t>Как будет использоваться:</w:t>
      </w:r>
    </w:p>
    <w:p w14:paraId="009CCA19" w14:textId="77777777" w:rsidR="00B947C7" w:rsidRPr="00203CA6" w:rsidRDefault="00B947C7" w:rsidP="00EF6DFC">
      <w:pPr>
        <w:numPr>
          <w:ilvl w:val="1"/>
          <w:numId w:val="48"/>
        </w:numPr>
        <w:spacing w:line="360" w:lineRule="auto"/>
        <w:rPr>
          <w:rFonts w:cs="Times New Roman"/>
          <w:szCs w:val="28"/>
        </w:rPr>
      </w:pPr>
      <w:proofErr w:type="spellStart"/>
      <w:r w:rsidRPr="00203CA6">
        <w:rPr>
          <w:rFonts w:cs="Times New Roman"/>
          <w:b/>
          <w:bCs/>
          <w:szCs w:val="28"/>
        </w:rPr>
        <w:lastRenderedPageBreak/>
        <w:t>Keycloak</w:t>
      </w:r>
      <w:proofErr w:type="spellEnd"/>
      <w:r w:rsidRPr="00203CA6">
        <w:rPr>
          <w:rFonts w:cs="Times New Roman"/>
          <w:szCs w:val="28"/>
        </w:rPr>
        <w:t> развертывается внутри корпоративного контура и настраивается на использование существующей базы учетных записей предприятия (например, из Active Directory).</w:t>
      </w:r>
    </w:p>
    <w:p w14:paraId="1A01E3D9"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 xml:space="preserve">Мобильное приложение или веб-интерфейс при запуске перенаправляют пользователя на страницу входа </w:t>
      </w:r>
      <w:proofErr w:type="spellStart"/>
      <w:r w:rsidRPr="00203CA6">
        <w:rPr>
          <w:rFonts w:cs="Times New Roman"/>
          <w:szCs w:val="28"/>
        </w:rPr>
        <w:t>Keycloak</w:t>
      </w:r>
      <w:proofErr w:type="spellEnd"/>
      <w:r w:rsidRPr="00203CA6">
        <w:rPr>
          <w:rFonts w:cs="Times New Roman"/>
          <w:szCs w:val="28"/>
        </w:rPr>
        <w:t xml:space="preserve"> (</w:t>
      </w:r>
      <w:r w:rsidRPr="00203CA6">
        <w:rPr>
          <w:rFonts w:cs="Times New Roman"/>
          <w:b/>
          <w:bCs/>
          <w:szCs w:val="28"/>
        </w:rPr>
        <w:t xml:space="preserve">поток </w:t>
      </w:r>
      <w:proofErr w:type="spellStart"/>
      <w:r w:rsidRPr="00203CA6">
        <w:rPr>
          <w:rFonts w:cs="Times New Roman"/>
          <w:b/>
          <w:bCs/>
          <w:szCs w:val="28"/>
        </w:rPr>
        <w:t>Authorization</w:t>
      </w:r>
      <w:proofErr w:type="spellEnd"/>
      <w:r w:rsidRPr="00203CA6">
        <w:rPr>
          <w:rFonts w:cs="Times New Roman"/>
          <w:b/>
          <w:bCs/>
          <w:szCs w:val="28"/>
        </w:rPr>
        <w:t xml:space="preserve"> Code </w:t>
      </w:r>
      <w:proofErr w:type="spellStart"/>
      <w:r w:rsidRPr="00203CA6">
        <w:rPr>
          <w:rFonts w:cs="Times New Roman"/>
          <w:b/>
          <w:bCs/>
          <w:szCs w:val="28"/>
        </w:rPr>
        <w:t>Flow</w:t>
      </w:r>
      <w:proofErr w:type="spellEnd"/>
      <w:r w:rsidRPr="00203CA6">
        <w:rPr>
          <w:rFonts w:cs="Times New Roman"/>
          <w:b/>
          <w:bCs/>
          <w:szCs w:val="28"/>
        </w:rPr>
        <w:t xml:space="preserve"> с PKCE</w:t>
      </w:r>
      <w:r w:rsidRPr="00203CA6">
        <w:rPr>
          <w:rFonts w:cs="Times New Roman"/>
          <w:szCs w:val="28"/>
        </w:rPr>
        <w:t>).</w:t>
      </w:r>
    </w:p>
    <w:p w14:paraId="558EA93D"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Пользователь вводит свои корпоративные учетные данные (возможно, с двухфакторной аутентификацией).</w:t>
      </w:r>
    </w:p>
    <w:p w14:paraId="5CFF7159"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 xml:space="preserve">После успешного входа </w:t>
      </w:r>
      <w:proofErr w:type="spellStart"/>
      <w:r w:rsidRPr="00203CA6">
        <w:rPr>
          <w:rFonts w:cs="Times New Roman"/>
          <w:szCs w:val="28"/>
        </w:rPr>
        <w:t>Keycloak</w:t>
      </w:r>
      <w:proofErr w:type="spellEnd"/>
      <w:r w:rsidRPr="00203CA6">
        <w:rPr>
          <w:rFonts w:cs="Times New Roman"/>
          <w:szCs w:val="28"/>
        </w:rPr>
        <w:t xml:space="preserve"> выдает приложению </w:t>
      </w:r>
      <w:r w:rsidRPr="00203CA6">
        <w:rPr>
          <w:rFonts w:cs="Times New Roman"/>
          <w:b/>
          <w:bCs/>
          <w:szCs w:val="28"/>
        </w:rPr>
        <w:t xml:space="preserve">JWT-токены доступа (Access </w:t>
      </w:r>
      <w:proofErr w:type="spellStart"/>
      <w:r w:rsidRPr="00203CA6">
        <w:rPr>
          <w:rFonts w:cs="Times New Roman"/>
          <w:b/>
          <w:bCs/>
          <w:szCs w:val="28"/>
        </w:rPr>
        <w:t>Token</w:t>
      </w:r>
      <w:proofErr w:type="spellEnd"/>
      <w:r w:rsidRPr="00203CA6">
        <w:rPr>
          <w:rFonts w:cs="Times New Roman"/>
          <w:b/>
          <w:bCs/>
          <w:szCs w:val="28"/>
        </w:rPr>
        <w:t>)</w:t>
      </w:r>
      <w:r w:rsidRPr="00203CA6">
        <w:rPr>
          <w:rFonts w:cs="Times New Roman"/>
          <w:szCs w:val="28"/>
        </w:rPr>
        <w:t> и </w:t>
      </w:r>
      <w:r w:rsidRPr="00203CA6">
        <w:rPr>
          <w:rFonts w:cs="Times New Roman"/>
          <w:b/>
          <w:bCs/>
          <w:szCs w:val="28"/>
        </w:rPr>
        <w:t>обновления (</w:t>
      </w:r>
      <w:proofErr w:type="spellStart"/>
      <w:r w:rsidRPr="00203CA6">
        <w:rPr>
          <w:rFonts w:cs="Times New Roman"/>
          <w:b/>
          <w:bCs/>
          <w:szCs w:val="28"/>
        </w:rPr>
        <w:t>Refresh</w:t>
      </w:r>
      <w:proofErr w:type="spellEnd"/>
      <w:r w:rsidRPr="00203CA6">
        <w:rPr>
          <w:rFonts w:cs="Times New Roman"/>
          <w:b/>
          <w:bCs/>
          <w:szCs w:val="28"/>
        </w:rPr>
        <w:t xml:space="preserve"> </w:t>
      </w:r>
      <w:proofErr w:type="spellStart"/>
      <w:r w:rsidRPr="00203CA6">
        <w:rPr>
          <w:rFonts w:cs="Times New Roman"/>
          <w:b/>
          <w:bCs/>
          <w:szCs w:val="28"/>
        </w:rPr>
        <w:t>Token</w:t>
      </w:r>
      <w:proofErr w:type="spellEnd"/>
      <w:r w:rsidRPr="00203CA6">
        <w:rPr>
          <w:rFonts w:cs="Times New Roman"/>
          <w:b/>
          <w:bCs/>
          <w:szCs w:val="28"/>
        </w:rPr>
        <w:t>)</w:t>
      </w:r>
      <w:r w:rsidRPr="00203CA6">
        <w:rPr>
          <w:rFonts w:cs="Times New Roman"/>
          <w:szCs w:val="28"/>
        </w:rPr>
        <w:t>.</w:t>
      </w:r>
    </w:p>
    <w:p w14:paraId="4EAC3FF1"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 xml:space="preserve">Access </w:t>
      </w:r>
      <w:proofErr w:type="spellStart"/>
      <w:r w:rsidRPr="00203CA6">
        <w:rPr>
          <w:rFonts w:cs="Times New Roman"/>
          <w:szCs w:val="28"/>
        </w:rPr>
        <w:t>Token</w:t>
      </w:r>
      <w:proofErr w:type="spellEnd"/>
      <w:r w:rsidRPr="00203CA6">
        <w:rPr>
          <w:rFonts w:cs="Times New Roman"/>
          <w:szCs w:val="28"/>
        </w:rPr>
        <w:t xml:space="preserve"> содержит </w:t>
      </w:r>
      <w:proofErr w:type="spellStart"/>
      <w:r w:rsidRPr="00203CA6">
        <w:rPr>
          <w:rFonts w:cs="Times New Roman"/>
          <w:szCs w:val="28"/>
        </w:rPr>
        <w:t>claims</w:t>
      </w:r>
      <w:proofErr w:type="spellEnd"/>
      <w:r w:rsidRPr="00203CA6">
        <w:rPr>
          <w:rFonts w:cs="Times New Roman"/>
          <w:szCs w:val="28"/>
        </w:rPr>
        <w:t xml:space="preserve"> (утверждения) о пользователе: идентификатор, имя, роли (исполнитель, мастер, диспетчер).</w:t>
      </w:r>
    </w:p>
    <w:p w14:paraId="411DEDDF"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Сервер на </w:t>
      </w:r>
      <w:r w:rsidRPr="00203CA6">
        <w:rPr>
          <w:rFonts w:cs="Times New Roman"/>
          <w:b/>
          <w:bCs/>
          <w:szCs w:val="28"/>
        </w:rPr>
        <w:t>Go</w:t>
      </w:r>
      <w:r w:rsidRPr="00203CA6">
        <w:rPr>
          <w:rFonts w:cs="Times New Roman"/>
          <w:szCs w:val="28"/>
        </w:rPr>
        <w:t xml:space="preserve"> проверяет подпись и валидность токена для каждого защищенного API-запроса и </w:t>
      </w:r>
      <w:proofErr w:type="spellStart"/>
      <w:r w:rsidRPr="00203CA6">
        <w:rPr>
          <w:rFonts w:cs="Times New Roman"/>
          <w:szCs w:val="28"/>
        </w:rPr>
        <w:t>WebSocket</w:t>
      </w:r>
      <w:proofErr w:type="spellEnd"/>
      <w:r w:rsidRPr="00203CA6">
        <w:rPr>
          <w:rFonts w:cs="Times New Roman"/>
          <w:szCs w:val="28"/>
        </w:rPr>
        <w:t>-подключения, извлекает роли из токена для применения политик </w:t>
      </w:r>
      <w:r w:rsidRPr="00203CA6">
        <w:rPr>
          <w:rFonts w:cs="Times New Roman"/>
          <w:b/>
          <w:bCs/>
          <w:szCs w:val="28"/>
        </w:rPr>
        <w:t>RBAC</w:t>
      </w:r>
      <w:r w:rsidRPr="00203CA6">
        <w:rPr>
          <w:rFonts w:cs="Times New Roman"/>
          <w:szCs w:val="28"/>
        </w:rPr>
        <w:t>.</w:t>
      </w:r>
    </w:p>
    <w:p w14:paraId="343B5E60" w14:textId="77777777" w:rsidR="00B947C7" w:rsidRPr="00203CA6" w:rsidRDefault="00B947C7" w:rsidP="00EF6DFC">
      <w:pPr>
        <w:numPr>
          <w:ilvl w:val="0"/>
          <w:numId w:val="48"/>
        </w:numPr>
        <w:spacing w:line="360" w:lineRule="auto"/>
        <w:rPr>
          <w:rFonts w:cs="Times New Roman"/>
          <w:szCs w:val="28"/>
        </w:rPr>
      </w:pPr>
      <w:r w:rsidRPr="00203CA6">
        <w:rPr>
          <w:rFonts w:cs="Times New Roman"/>
          <w:b/>
          <w:bCs/>
          <w:szCs w:val="28"/>
        </w:rPr>
        <w:t>Причины выбора:</w:t>
      </w:r>
    </w:p>
    <w:p w14:paraId="64A064F6" w14:textId="58C2FF5A" w:rsidR="00B947C7" w:rsidRPr="00203CA6" w:rsidRDefault="00B947C7" w:rsidP="00EF6DFC">
      <w:pPr>
        <w:numPr>
          <w:ilvl w:val="1"/>
          <w:numId w:val="49"/>
        </w:numPr>
        <w:spacing w:line="360" w:lineRule="auto"/>
        <w:rPr>
          <w:rFonts w:cs="Times New Roman"/>
          <w:szCs w:val="28"/>
        </w:rPr>
      </w:pPr>
      <w:r w:rsidRPr="00203CA6">
        <w:rPr>
          <w:rFonts w:cs="Times New Roman"/>
          <w:b/>
          <w:bCs/>
          <w:szCs w:val="28"/>
        </w:rPr>
        <w:t>Единый вход (SSO) и централизованное управление</w:t>
      </w:r>
      <w:r w:rsidR="002057D7" w:rsidRPr="00203CA6">
        <w:rPr>
          <w:rFonts w:cs="Times New Roman"/>
          <w:b/>
          <w:bCs/>
          <w:szCs w:val="28"/>
        </w:rPr>
        <w:t>:</w:t>
      </w:r>
      <w:r w:rsidR="002057D7" w:rsidRPr="00203CA6">
        <w:rPr>
          <w:rFonts w:cs="Times New Roman"/>
          <w:szCs w:val="28"/>
        </w:rPr>
        <w:t xml:space="preserve"> позволяет</w:t>
      </w:r>
      <w:r w:rsidRPr="00203CA6">
        <w:rPr>
          <w:rFonts w:cs="Times New Roman"/>
          <w:szCs w:val="28"/>
        </w:rPr>
        <w:t xml:space="preserve"> интегрировать новую систему в существующую экосистему «</w:t>
      </w:r>
      <w:proofErr w:type="spellStart"/>
      <w:r w:rsidRPr="00203CA6">
        <w:rPr>
          <w:rFonts w:cs="Times New Roman"/>
          <w:szCs w:val="28"/>
        </w:rPr>
        <w:t>Суперники</w:t>
      </w:r>
      <w:proofErr w:type="spellEnd"/>
      <w:r w:rsidRPr="00203CA6">
        <w:rPr>
          <w:rFonts w:cs="Times New Roman"/>
          <w:szCs w:val="28"/>
        </w:rPr>
        <w:t>»</w:t>
      </w:r>
      <w:r w:rsidR="002057D7" w:rsidRPr="00203CA6">
        <w:rPr>
          <w:rFonts w:cs="Times New Roman"/>
          <w:szCs w:val="28"/>
        </w:rPr>
        <w:t xml:space="preserve"> (При желании заказчика)</w:t>
      </w:r>
      <w:r w:rsidRPr="00203CA6">
        <w:rPr>
          <w:rFonts w:cs="Times New Roman"/>
          <w:szCs w:val="28"/>
        </w:rPr>
        <w:t>. Пользователь не создает новых паролей. Администратор безопасности предприятия управляет учетными записями, ролями и сессиями в одном месте. Легко отозвать доступ глобально.</w:t>
      </w:r>
    </w:p>
    <w:p w14:paraId="784E1445" w14:textId="77777777" w:rsidR="00B947C7" w:rsidRPr="00203CA6" w:rsidRDefault="00B947C7" w:rsidP="00EF6DFC">
      <w:pPr>
        <w:numPr>
          <w:ilvl w:val="1"/>
          <w:numId w:val="49"/>
        </w:numPr>
        <w:spacing w:line="360" w:lineRule="auto"/>
        <w:rPr>
          <w:rFonts w:cs="Times New Roman"/>
          <w:szCs w:val="28"/>
        </w:rPr>
      </w:pPr>
      <w:r w:rsidRPr="00203CA6">
        <w:rPr>
          <w:rFonts w:cs="Times New Roman"/>
          <w:b/>
          <w:bCs/>
          <w:szCs w:val="28"/>
        </w:rPr>
        <w:t>Соответствие стандартам и безопасность:</w:t>
      </w:r>
      <w:r w:rsidRPr="00203CA6">
        <w:rPr>
          <w:rFonts w:cs="Times New Roman"/>
          <w:szCs w:val="28"/>
        </w:rPr>
        <w:t> OIDC/</w:t>
      </w:r>
      <w:proofErr w:type="spellStart"/>
      <w:r w:rsidRPr="00203CA6">
        <w:rPr>
          <w:rFonts w:cs="Times New Roman"/>
          <w:szCs w:val="28"/>
        </w:rPr>
        <w:t>OAuth</w:t>
      </w:r>
      <w:proofErr w:type="spellEnd"/>
      <w:r w:rsidRPr="00203CA6">
        <w:rPr>
          <w:rFonts w:cs="Times New Roman"/>
          <w:szCs w:val="28"/>
        </w:rPr>
        <w:t xml:space="preserve"> 2.0 — это отраслевые стандарты для безопасной делегации авторизации. Использование JWT с криптографической подписью предотвращает </w:t>
      </w:r>
      <w:r w:rsidRPr="00203CA6">
        <w:rPr>
          <w:rFonts w:cs="Times New Roman"/>
          <w:szCs w:val="28"/>
        </w:rPr>
        <w:lastRenderedPageBreak/>
        <w:t>подделку. Поток PKCE защищает нативные мобильные приложения.</w:t>
      </w:r>
    </w:p>
    <w:p w14:paraId="666C9246" w14:textId="77777777" w:rsidR="00B947C7" w:rsidRPr="00203CA6" w:rsidRDefault="00B947C7" w:rsidP="00EF6DFC">
      <w:pPr>
        <w:numPr>
          <w:ilvl w:val="1"/>
          <w:numId w:val="49"/>
        </w:numPr>
        <w:spacing w:line="360" w:lineRule="auto"/>
        <w:rPr>
          <w:rFonts w:cs="Times New Roman"/>
          <w:szCs w:val="28"/>
        </w:rPr>
      </w:pPr>
      <w:r w:rsidRPr="00203CA6">
        <w:rPr>
          <w:rFonts w:cs="Times New Roman"/>
          <w:b/>
          <w:bCs/>
          <w:szCs w:val="28"/>
        </w:rPr>
        <w:t>Гибкость и масштабируемость:</w:t>
      </w:r>
      <w:r w:rsidRPr="00203CA6">
        <w:rPr>
          <w:rFonts w:cs="Times New Roman"/>
          <w:szCs w:val="28"/>
        </w:rPr>
        <w:t> </w:t>
      </w:r>
      <w:proofErr w:type="spellStart"/>
      <w:r w:rsidRPr="00203CA6">
        <w:rPr>
          <w:rFonts w:cs="Times New Roman"/>
          <w:szCs w:val="28"/>
        </w:rPr>
        <w:t>Keycloak</w:t>
      </w:r>
      <w:proofErr w:type="spellEnd"/>
      <w:r w:rsidRPr="00203CA6">
        <w:rPr>
          <w:rFonts w:cs="Times New Roman"/>
          <w:szCs w:val="28"/>
        </w:rPr>
        <w:t xml:space="preserve"> позволяет гибко настраивать роли, политики доступа и сценарии аутентификации (например, требовать MFA при входе с нового устройства).</w:t>
      </w:r>
    </w:p>
    <w:p w14:paraId="6E348754" w14:textId="77777777" w:rsidR="00B947C7" w:rsidRPr="00203CA6" w:rsidRDefault="00B947C7" w:rsidP="00CC5EAF">
      <w:pPr>
        <w:pStyle w:val="3"/>
        <w:rPr>
          <w:rFonts w:cs="Times New Roman"/>
          <w:szCs w:val="28"/>
        </w:rPr>
      </w:pPr>
      <w:bookmarkStart w:id="31" w:name="_Toc219114088"/>
      <w:r w:rsidRPr="00203CA6">
        <w:rPr>
          <w:rFonts w:cs="Times New Roman"/>
          <w:bCs/>
          <w:szCs w:val="28"/>
        </w:rPr>
        <w:t xml:space="preserve">5.2. Объектное хранилище: </w:t>
      </w:r>
      <w:proofErr w:type="spellStart"/>
      <w:r w:rsidRPr="00203CA6">
        <w:rPr>
          <w:rFonts w:cs="Times New Roman"/>
          <w:bCs/>
          <w:szCs w:val="28"/>
        </w:rPr>
        <w:t>MinIO</w:t>
      </w:r>
      <w:bookmarkEnd w:id="31"/>
      <w:proofErr w:type="spellEnd"/>
    </w:p>
    <w:p w14:paraId="7038A40A" w14:textId="77777777" w:rsidR="00B947C7" w:rsidRPr="00203CA6" w:rsidRDefault="00B947C7" w:rsidP="00B947C7">
      <w:pPr>
        <w:spacing w:line="360" w:lineRule="auto"/>
        <w:rPr>
          <w:rFonts w:cs="Times New Roman"/>
          <w:szCs w:val="28"/>
        </w:rPr>
      </w:pPr>
      <w:proofErr w:type="spellStart"/>
      <w:r w:rsidRPr="00203CA6">
        <w:rPr>
          <w:rFonts w:cs="Times New Roman"/>
          <w:szCs w:val="28"/>
        </w:rPr>
        <w:t>MinIO</w:t>
      </w:r>
      <w:proofErr w:type="spellEnd"/>
      <w:r w:rsidRPr="00203CA6">
        <w:rPr>
          <w:rFonts w:cs="Times New Roman"/>
          <w:szCs w:val="28"/>
        </w:rPr>
        <w:t xml:space="preserve"> будет использоваться для хранения нефункциональных, но критически важных бинарных данных — файлов, прикрепляемых к задачам и отчетам.</w:t>
      </w:r>
    </w:p>
    <w:p w14:paraId="47F9FDA8" w14:textId="77777777" w:rsidR="00B947C7" w:rsidRPr="00203CA6" w:rsidRDefault="00B947C7" w:rsidP="00EF6DFC">
      <w:pPr>
        <w:numPr>
          <w:ilvl w:val="0"/>
          <w:numId w:val="50"/>
        </w:numPr>
        <w:spacing w:line="360" w:lineRule="auto"/>
        <w:rPr>
          <w:rFonts w:cs="Times New Roman"/>
          <w:szCs w:val="28"/>
        </w:rPr>
      </w:pPr>
      <w:r w:rsidRPr="00203CA6">
        <w:rPr>
          <w:rFonts w:cs="Times New Roman"/>
          <w:b/>
          <w:bCs/>
          <w:szCs w:val="28"/>
        </w:rPr>
        <w:t>Как будет использоваться:</w:t>
      </w:r>
    </w:p>
    <w:p w14:paraId="5C84F0C5" w14:textId="77777777" w:rsidR="00B947C7" w:rsidRPr="00203CA6" w:rsidRDefault="00B947C7" w:rsidP="00EF6DFC">
      <w:pPr>
        <w:numPr>
          <w:ilvl w:val="1"/>
          <w:numId w:val="50"/>
        </w:numPr>
        <w:spacing w:line="360" w:lineRule="auto"/>
        <w:rPr>
          <w:rFonts w:cs="Times New Roman"/>
          <w:szCs w:val="28"/>
        </w:rPr>
      </w:pPr>
      <w:r w:rsidRPr="00203CA6">
        <w:rPr>
          <w:rFonts w:cs="Times New Roman"/>
          <w:szCs w:val="28"/>
        </w:rPr>
        <w:t>При загрузке фото, видео или документа мобильным приложением, файл передается на сервер </w:t>
      </w:r>
      <w:r w:rsidRPr="00203CA6">
        <w:rPr>
          <w:rFonts w:cs="Times New Roman"/>
          <w:b/>
          <w:bCs/>
          <w:szCs w:val="28"/>
        </w:rPr>
        <w:t>Go</w:t>
      </w:r>
      <w:r w:rsidRPr="00203CA6">
        <w:rPr>
          <w:rFonts w:cs="Times New Roman"/>
          <w:szCs w:val="28"/>
        </w:rPr>
        <w:t>.</w:t>
      </w:r>
    </w:p>
    <w:p w14:paraId="73158E21" w14:textId="77777777" w:rsidR="00B947C7" w:rsidRPr="00203CA6" w:rsidRDefault="00B947C7" w:rsidP="00EF6DFC">
      <w:pPr>
        <w:numPr>
          <w:ilvl w:val="1"/>
          <w:numId w:val="50"/>
        </w:numPr>
        <w:spacing w:line="360" w:lineRule="auto"/>
        <w:rPr>
          <w:rFonts w:cs="Times New Roman"/>
          <w:szCs w:val="28"/>
        </w:rPr>
      </w:pPr>
      <w:r w:rsidRPr="00203CA6">
        <w:rPr>
          <w:rFonts w:cs="Times New Roman"/>
          <w:szCs w:val="28"/>
        </w:rPr>
        <w:t xml:space="preserve">Go-сервер, используя клиентскую библиотеку </w:t>
      </w:r>
      <w:proofErr w:type="spellStart"/>
      <w:r w:rsidRPr="00203CA6">
        <w:rPr>
          <w:rFonts w:cs="Times New Roman"/>
          <w:szCs w:val="28"/>
        </w:rPr>
        <w:t>MinIO</w:t>
      </w:r>
      <w:proofErr w:type="spellEnd"/>
      <w:r w:rsidRPr="00203CA6">
        <w:rPr>
          <w:rFonts w:cs="Times New Roman"/>
          <w:szCs w:val="28"/>
        </w:rPr>
        <w:t xml:space="preserve">, загружает файл в </w:t>
      </w:r>
      <w:proofErr w:type="spellStart"/>
      <w:r w:rsidRPr="00203CA6">
        <w:rPr>
          <w:rFonts w:cs="Times New Roman"/>
          <w:szCs w:val="28"/>
        </w:rPr>
        <w:t>bucket</w:t>
      </w:r>
      <w:proofErr w:type="spellEnd"/>
      <w:r w:rsidRPr="00203CA6">
        <w:rPr>
          <w:rFonts w:cs="Times New Roman"/>
          <w:szCs w:val="28"/>
        </w:rPr>
        <w:t xml:space="preserve"> (контейнер) </w:t>
      </w:r>
      <w:proofErr w:type="spellStart"/>
      <w:r w:rsidRPr="00203CA6">
        <w:rPr>
          <w:rFonts w:cs="Times New Roman"/>
          <w:szCs w:val="28"/>
        </w:rPr>
        <w:t>MinIO</w:t>
      </w:r>
      <w:proofErr w:type="spellEnd"/>
      <w:r w:rsidRPr="00203CA6">
        <w:rPr>
          <w:rFonts w:cs="Times New Roman"/>
          <w:szCs w:val="28"/>
        </w:rPr>
        <w:t>, получая уникальный идентификатор (например, UUID).</w:t>
      </w:r>
    </w:p>
    <w:p w14:paraId="1CFA7CA7" w14:textId="482C67E7" w:rsidR="00B947C7" w:rsidRPr="00203CA6" w:rsidRDefault="00B947C7" w:rsidP="00EF6DFC">
      <w:pPr>
        <w:numPr>
          <w:ilvl w:val="1"/>
          <w:numId w:val="50"/>
        </w:numPr>
        <w:spacing w:line="360" w:lineRule="auto"/>
        <w:rPr>
          <w:rFonts w:cs="Times New Roman"/>
          <w:szCs w:val="28"/>
        </w:rPr>
      </w:pPr>
      <w:r w:rsidRPr="00203CA6">
        <w:rPr>
          <w:rFonts w:cs="Times New Roman"/>
          <w:szCs w:val="28"/>
        </w:rPr>
        <w:t>В </w:t>
      </w:r>
      <w:proofErr w:type="spellStart"/>
      <w:r w:rsidRPr="00203CA6">
        <w:rPr>
          <w:rFonts w:cs="Times New Roman"/>
          <w:b/>
          <w:bCs/>
          <w:szCs w:val="28"/>
        </w:rPr>
        <w:t>PostgreSQL</w:t>
      </w:r>
      <w:proofErr w:type="spellEnd"/>
      <w:r w:rsidRPr="00203CA6">
        <w:rPr>
          <w:rFonts w:cs="Times New Roman"/>
          <w:szCs w:val="28"/>
        </w:rPr>
        <w:t> в таблице сохраняется только метаинформация: этот UUID, имя файла, MIME-тип, ссылка на задачу, идентификатор загрузившего.</w:t>
      </w:r>
    </w:p>
    <w:p w14:paraId="508CE577" w14:textId="77777777" w:rsidR="00B947C7" w:rsidRPr="00203CA6" w:rsidRDefault="00B947C7" w:rsidP="00EF6DFC">
      <w:pPr>
        <w:numPr>
          <w:ilvl w:val="1"/>
          <w:numId w:val="50"/>
        </w:numPr>
        <w:spacing w:line="360" w:lineRule="auto"/>
        <w:rPr>
          <w:rFonts w:cs="Times New Roman"/>
          <w:szCs w:val="28"/>
        </w:rPr>
      </w:pPr>
      <w:r w:rsidRPr="00203CA6">
        <w:rPr>
          <w:rFonts w:cs="Times New Roman"/>
          <w:szCs w:val="28"/>
        </w:rPr>
        <w:t>При запросе на скачивание, сервер Go, проверив права доступа, генерирует временную подписанную ссылку (</w:t>
      </w:r>
      <w:proofErr w:type="spellStart"/>
      <w:r w:rsidRPr="00203CA6">
        <w:rPr>
          <w:rFonts w:cs="Times New Roman"/>
          <w:szCs w:val="28"/>
        </w:rPr>
        <w:t>presigned</w:t>
      </w:r>
      <w:proofErr w:type="spellEnd"/>
      <w:r w:rsidRPr="00203CA6">
        <w:rPr>
          <w:rFonts w:cs="Times New Roman"/>
          <w:szCs w:val="28"/>
        </w:rPr>
        <w:t xml:space="preserve"> URL) на файл в </w:t>
      </w:r>
      <w:proofErr w:type="spellStart"/>
      <w:r w:rsidRPr="00203CA6">
        <w:rPr>
          <w:rFonts w:cs="Times New Roman"/>
          <w:szCs w:val="28"/>
        </w:rPr>
        <w:t>MinIO</w:t>
      </w:r>
      <w:proofErr w:type="spellEnd"/>
      <w:r w:rsidRPr="00203CA6">
        <w:rPr>
          <w:rFonts w:cs="Times New Roman"/>
          <w:szCs w:val="28"/>
        </w:rPr>
        <w:t xml:space="preserve"> и отдает ее клиенту для прямого скачивания.</w:t>
      </w:r>
    </w:p>
    <w:p w14:paraId="484BD50E" w14:textId="77777777" w:rsidR="00B947C7" w:rsidRPr="00203CA6" w:rsidRDefault="00B947C7" w:rsidP="00EF6DFC">
      <w:pPr>
        <w:numPr>
          <w:ilvl w:val="0"/>
          <w:numId w:val="50"/>
        </w:numPr>
        <w:spacing w:line="360" w:lineRule="auto"/>
        <w:rPr>
          <w:rFonts w:cs="Times New Roman"/>
          <w:szCs w:val="28"/>
        </w:rPr>
      </w:pPr>
      <w:r w:rsidRPr="00203CA6">
        <w:rPr>
          <w:rFonts w:cs="Times New Roman"/>
          <w:b/>
          <w:bCs/>
          <w:szCs w:val="28"/>
        </w:rPr>
        <w:t>Причины выбора (вместо хранения файлов в файловой системе или облачных сервисов):</w:t>
      </w:r>
    </w:p>
    <w:p w14:paraId="20395739" w14:textId="77777777" w:rsidR="00B947C7" w:rsidRPr="00203CA6" w:rsidRDefault="00B947C7" w:rsidP="00EF6DFC">
      <w:pPr>
        <w:numPr>
          <w:ilvl w:val="1"/>
          <w:numId w:val="51"/>
        </w:numPr>
        <w:spacing w:line="360" w:lineRule="auto"/>
        <w:rPr>
          <w:rFonts w:cs="Times New Roman"/>
          <w:szCs w:val="28"/>
        </w:rPr>
      </w:pPr>
      <w:r w:rsidRPr="00203CA6">
        <w:rPr>
          <w:rFonts w:cs="Times New Roman"/>
          <w:b/>
          <w:bCs/>
          <w:szCs w:val="28"/>
        </w:rPr>
        <w:t>Полный контроль и изоляция:</w:t>
      </w:r>
      <w:r w:rsidRPr="00203CA6">
        <w:rPr>
          <w:rFonts w:cs="Times New Roman"/>
          <w:szCs w:val="28"/>
        </w:rPr>
        <w:t> </w:t>
      </w:r>
      <w:proofErr w:type="spellStart"/>
      <w:r w:rsidRPr="00203CA6">
        <w:rPr>
          <w:rFonts w:cs="Times New Roman"/>
          <w:szCs w:val="28"/>
        </w:rPr>
        <w:t>MinIO</w:t>
      </w:r>
      <w:proofErr w:type="spellEnd"/>
      <w:r w:rsidRPr="00203CA6">
        <w:rPr>
          <w:rFonts w:cs="Times New Roman"/>
          <w:szCs w:val="28"/>
        </w:rPr>
        <w:t xml:space="preserve"> развертывается на внутренних серверах предприятия, гарантируя, что конфиденциальные </w:t>
      </w:r>
      <w:proofErr w:type="gramStart"/>
      <w:r w:rsidRPr="00203CA6">
        <w:rPr>
          <w:rFonts w:cs="Times New Roman"/>
          <w:szCs w:val="28"/>
        </w:rPr>
        <w:t>фото оборудования</w:t>
      </w:r>
      <w:proofErr w:type="gramEnd"/>
      <w:r w:rsidRPr="00203CA6">
        <w:rPr>
          <w:rFonts w:cs="Times New Roman"/>
          <w:szCs w:val="28"/>
        </w:rPr>
        <w:t xml:space="preserve">, чертежи и отчеты никогда </w:t>
      </w:r>
      <w:r w:rsidRPr="00203CA6">
        <w:rPr>
          <w:rFonts w:cs="Times New Roman"/>
          <w:szCs w:val="28"/>
        </w:rPr>
        <w:lastRenderedPageBreak/>
        <w:t>не покидают защищенный периметр. Это прямое выполнение требования «минимизации использования сторонних ресурсов».</w:t>
      </w:r>
    </w:p>
    <w:p w14:paraId="52D3F714" w14:textId="77777777" w:rsidR="00B947C7" w:rsidRPr="00203CA6" w:rsidRDefault="00B947C7" w:rsidP="00EF6DFC">
      <w:pPr>
        <w:numPr>
          <w:ilvl w:val="1"/>
          <w:numId w:val="51"/>
        </w:numPr>
        <w:spacing w:line="360" w:lineRule="auto"/>
        <w:rPr>
          <w:rFonts w:cs="Times New Roman"/>
          <w:szCs w:val="28"/>
        </w:rPr>
      </w:pPr>
      <w:r w:rsidRPr="00203CA6">
        <w:rPr>
          <w:rFonts w:cs="Times New Roman"/>
          <w:b/>
          <w:bCs/>
          <w:szCs w:val="28"/>
        </w:rPr>
        <w:t>Масштабируемость и отказоустойчивость:</w:t>
      </w:r>
      <w:r w:rsidRPr="00203CA6">
        <w:rPr>
          <w:rFonts w:cs="Times New Roman"/>
          <w:szCs w:val="28"/>
        </w:rPr>
        <w:t> </w:t>
      </w:r>
      <w:proofErr w:type="spellStart"/>
      <w:r w:rsidRPr="00203CA6">
        <w:rPr>
          <w:rFonts w:cs="Times New Roman"/>
          <w:szCs w:val="28"/>
        </w:rPr>
        <w:t>MinIO</w:t>
      </w:r>
      <w:proofErr w:type="spellEnd"/>
      <w:r w:rsidRPr="00203CA6">
        <w:rPr>
          <w:rFonts w:cs="Times New Roman"/>
          <w:szCs w:val="28"/>
        </w:rPr>
        <w:t xml:space="preserve"> поддерживает распределенный режим работы, обеспечивая отказоустойчивость и горизонтальное масштабирование хранилища по мере роста архива файлов.</w:t>
      </w:r>
    </w:p>
    <w:p w14:paraId="28BA9E26" w14:textId="77777777" w:rsidR="00B947C7" w:rsidRPr="00203CA6" w:rsidRDefault="00B947C7" w:rsidP="00EF6DFC">
      <w:pPr>
        <w:numPr>
          <w:ilvl w:val="1"/>
          <w:numId w:val="51"/>
        </w:numPr>
        <w:spacing w:line="360" w:lineRule="auto"/>
        <w:rPr>
          <w:rFonts w:cs="Times New Roman"/>
          <w:szCs w:val="28"/>
        </w:rPr>
      </w:pPr>
      <w:r w:rsidRPr="00203CA6">
        <w:rPr>
          <w:rFonts w:cs="Times New Roman"/>
          <w:b/>
          <w:bCs/>
          <w:szCs w:val="28"/>
        </w:rPr>
        <w:t>Безопасность</w:t>
      </w:r>
      <w:proofErr w:type="gramStart"/>
      <w:r w:rsidRPr="00203CA6">
        <w:rPr>
          <w:rFonts w:cs="Times New Roman"/>
          <w:b/>
          <w:bCs/>
          <w:szCs w:val="28"/>
        </w:rPr>
        <w:t>:</w:t>
      </w:r>
      <w:r w:rsidRPr="00203CA6">
        <w:rPr>
          <w:rFonts w:cs="Times New Roman"/>
          <w:szCs w:val="28"/>
        </w:rPr>
        <w:t> Поддерживает</w:t>
      </w:r>
      <w:proofErr w:type="gramEnd"/>
      <w:r w:rsidRPr="00203CA6">
        <w:rPr>
          <w:rFonts w:cs="Times New Roman"/>
          <w:szCs w:val="28"/>
        </w:rPr>
        <w:t xml:space="preserve"> шифрование данных на стороне сервера (SSE), SSL/TLS для транспорта и детальные политики доступа на уровне </w:t>
      </w:r>
      <w:proofErr w:type="spellStart"/>
      <w:r w:rsidRPr="00203CA6">
        <w:rPr>
          <w:rFonts w:cs="Times New Roman"/>
          <w:szCs w:val="28"/>
        </w:rPr>
        <w:t>bucket</w:t>
      </w:r>
      <w:proofErr w:type="spellEnd"/>
      <w:r w:rsidRPr="00203CA6">
        <w:rPr>
          <w:rFonts w:cs="Times New Roman"/>
          <w:szCs w:val="28"/>
        </w:rPr>
        <w:t xml:space="preserve"> и </w:t>
      </w:r>
      <w:proofErr w:type="spellStart"/>
      <w:r w:rsidRPr="00203CA6">
        <w:rPr>
          <w:rFonts w:cs="Times New Roman"/>
          <w:szCs w:val="28"/>
        </w:rPr>
        <w:t>object</w:t>
      </w:r>
      <w:proofErr w:type="spellEnd"/>
      <w:r w:rsidRPr="00203CA6">
        <w:rPr>
          <w:rFonts w:cs="Times New Roman"/>
          <w:szCs w:val="28"/>
        </w:rPr>
        <w:t>, аналогичные Amazon S3.</w:t>
      </w:r>
    </w:p>
    <w:p w14:paraId="1A51D027" w14:textId="77777777" w:rsidR="00B947C7" w:rsidRPr="00203CA6" w:rsidRDefault="00B947C7" w:rsidP="00CC5EAF">
      <w:pPr>
        <w:pStyle w:val="3"/>
        <w:rPr>
          <w:rFonts w:cs="Times New Roman"/>
          <w:szCs w:val="28"/>
        </w:rPr>
      </w:pPr>
      <w:bookmarkStart w:id="32" w:name="_Toc219114089"/>
      <w:r w:rsidRPr="00203CA6">
        <w:rPr>
          <w:rFonts w:cs="Times New Roman"/>
          <w:bCs/>
          <w:szCs w:val="28"/>
        </w:rPr>
        <w:t xml:space="preserve">5.3. Контейнеризация: </w:t>
      </w:r>
      <w:proofErr w:type="spellStart"/>
      <w:r w:rsidRPr="00203CA6">
        <w:rPr>
          <w:rFonts w:cs="Times New Roman"/>
          <w:bCs/>
          <w:szCs w:val="28"/>
        </w:rPr>
        <w:t>Docker</w:t>
      </w:r>
      <w:bookmarkEnd w:id="32"/>
      <w:proofErr w:type="spellEnd"/>
    </w:p>
    <w:p w14:paraId="4FAB326C" w14:textId="77777777" w:rsidR="00B947C7" w:rsidRPr="00203CA6" w:rsidRDefault="00B947C7" w:rsidP="00B947C7">
      <w:pPr>
        <w:spacing w:line="360" w:lineRule="auto"/>
        <w:rPr>
          <w:rFonts w:cs="Times New Roman"/>
          <w:szCs w:val="28"/>
        </w:rPr>
      </w:pPr>
      <w:r w:rsidRPr="00203CA6">
        <w:rPr>
          <w:rFonts w:cs="Times New Roman"/>
          <w:szCs w:val="28"/>
        </w:rPr>
        <w:t xml:space="preserve">Все компоненты серверной части (Go-приложение, </w:t>
      </w:r>
      <w:proofErr w:type="spellStart"/>
      <w:r w:rsidRPr="00203CA6">
        <w:rPr>
          <w:rFonts w:cs="Times New Roman"/>
          <w:szCs w:val="28"/>
        </w:rPr>
        <w:t>PostgreSQL</w:t>
      </w:r>
      <w:proofErr w:type="spellEnd"/>
      <w:r w:rsidRPr="00203CA6">
        <w:rPr>
          <w:rFonts w:cs="Times New Roman"/>
          <w:szCs w:val="28"/>
        </w:rPr>
        <w:t xml:space="preserve">, </w:t>
      </w:r>
      <w:proofErr w:type="spellStart"/>
      <w:r w:rsidRPr="00203CA6">
        <w:rPr>
          <w:rFonts w:cs="Times New Roman"/>
          <w:szCs w:val="28"/>
        </w:rPr>
        <w:t>MinIO</w:t>
      </w:r>
      <w:proofErr w:type="spellEnd"/>
      <w:r w:rsidRPr="00203CA6">
        <w:rPr>
          <w:rFonts w:cs="Times New Roman"/>
          <w:szCs w:val="28"/>
        </w:rPr>
        <w:t xml:space="preserve">, </w:t>
      </w:r>
      <w:proofErr w:type="spellStart"/>
      <w:r w:rsidRPr="00203CA6">
        <w:rPr>
          <w:rFonts w:cs="Times New Roman"/>
          <w:szCs w:val="28"/>
        </w:rPr>
        <w:t>Keycloak</w:t>
      </w:r>
      <w:proofErr w:type="spellEnd"/>
      <w:r w:rsidRPr="00203CA6">
        <w:rPr>
          <w:rFonts w:cs="Times New Roman"/>
          <w:szCs w:val="28"/>
        </w:rPr>
        <w:t xml:space="preserve">) будут упакованы в </w:t>
      </w:r>
      <w:proofErr w:type="spellStart"/>
      <w:r w:rsidRPr="00203CA6">
        <w:rPr>
          <w:rFonts w:cs="Times New Roman"/>
          <w:szCs w:val="28"/>
        </w:rPr>
        <w:t>Docker</w:t>
      </w:r>
      <w:proofErr w:type="spellEnd"/>
      <w:r w:rsidRPr="00203CA6">
        <w:rPr>
          <w:rFonts w:cs="Times New Roman"/>
          <w:szCs w:val="28"/>
        </w:rPr>
        <w:t>-контейнеры.</w:t>
      </w:r>
    </w:p>
    <w:p w14:paraId="75BA334C" w14:textId="77777777" w:rsidR="00B947C7" w:rsidRPr="00203CA6" w:rsidRDefault="00B947C7" w:rsidP="00EF6DFC">
      <w:pPr>
        <w:numPr>
          <w:ilvl w:val="0"/>
          <w:numId w:val="52"/>
        </w:numPr>
        <w:spacing w:line="360" w:lineRule="auto"/>
        <w:rPr>
          <w:rFonts w:cs="Times New Roman"/>
          <w:szCs w:val="28"/>
        </w:rPr>
      </w:pPr>
      <w:r w:rsidRPr="00203CA6">
        <w:rPr>
          <w:rFonts w:cs="Times New Roman"/>
          <w:b/>
          <w:bCs/>
          <w:szCs w:val="28"/>
        </w:rPr>
        <w:t>Причины выбора и использование:</w:t>
      </w:r>
    </w:p>
    <w:p w14:paraId="034ED131" w14:textId="77777777" w:rsidR="00B947C7" w:rsidRPr="00203CA6" w:rsidRDefault="00B947C7" w:rsidP="00EF6DFC">
      <w:pPr>
        <w:numPr>
          <w:ilvl w:val="1"/>
          <w:numId w:val="52"/>
        </w:numPr>
        <w:spacing w:line="360" w:lineRule="auto"/>
        <w:rPr>
          <w:rFonts w:cs="Times New Roman"/>
          <w:szCs w:val="28"/>
        </w:rPr>
      </w:pPr>
      <w:r w:rsidRPr="00203CA6">
        <w:rPr>
          <w:rFonts w:cs="Times New Roman"/>
          <w:b/>
          <w:bCs/>
          <w:szCs w:val="28"/>
        </w:rPr>
        <w:t>Упрощение развертывания и изоляции:</w:t>
      </w:r>
      <w:r w:rsidRPr="00203CA6">
        <w:rPr>
          <w:rFonts w:cs="Times New Roman"/>
          <w:szCs w:val="28"/>
        </w:rPr>
        <w:t> </w:t>
      </w:r>
      <w:proofErr w:type="spellStart"/>
      <w:r w:rsidRPr="00203CA6">
        <w:rPr>
          <w:rFonts w:cs="Times New Roman"/>
          <w:szCs w:val="28"/>
        </w:rPr>
        <w:t>Docker</w:t>
      </w:r>
      <w:proofErr w:type="spellEnd"/>
      <w:r w:rsidRPr="00203CA6">
        <w:rPr>
          <w:rFonts w:cs="Times New Roman"/>
          <w:szCs w:val="28"/>
        </w:rPr>
        <w:t xml:space="preserve"> гарантирует, что каждая служба работает в изолированном окружении со своими зависимостями, что предотвращает конфликты и упрощает перенос системы между средами (разработка, тестирование, промышленная эксплуатация).</w:t>
      </w:r>
    </w:p>
    <w:p w14:paraId="01BBEB8B" w14:textId="77777777" w:rsidR="00B947C7" w:rsidRPr="00203CA6" w:rsidRDefault="00B947C7" w:rsidP="00EF6DFC">
      <w:pPr>
        <w:numPr>
          <w:ilvl w:val="1"/>
          <w:numId w:val="52"/>
        </w:numPr>
        <w:spacing w:line="360" w:lineRule="auto"/>
        <w:rPr>
          <w:rFonts w:cs="Times New Roman"/>
          <w:szCs w:val="28"/>
        </w:rPr>
      </w:pPr>
      <w:proofErr w:type="spellStart"/>
      <w:r w:rsidRPr="00203CA6">
        <w:rPr>
          <w:rFonts w:cs="Times New Roman"/>
          <w:b/>
          <w:bCs/>
          <w:szCs w:val="28"/>
        </w:rPr>
        <w:t>Консистентность</w:t>
      </w:r>
      <w:proofErr w:type="spellEnd"/>
      <w:r w:rsidRPr="00203CA6">
        <w:rPr>
          <w:rFonts w:cs="Times New Roman"/>
          <w:b/>
          <w:bCs/>
          <w:szCs w:val="28"/>
        </w:rPr>
        <w:t xml:space="preserve"> и воспроизводимость:</w:t>
      </w:r>
      <w:r w:rsidRPr="00203CA6">
        <w:rPr>
          <w:rFonts w:cs="Times New Roman"/>
          <w:szCs w:val="28"/>
        </w:rPr>
        <w:t> Образы контейнеров фиксируют точное состояние ПО и его конфигурации. Это критично для соблюдения требований контроля целостности ПО в рамках КИИ и для быстрого восстановления после сбоя.</w:t>
      </w:r>
    </w:p>
    <w:p w14:paraId="13FFB52C" w14:textId="77777777" w:rsidR="003E15D6" w:rsidRPr="00203CA6" w:rsidRDefault="003E15D6" w:rsidP="003E15D6">
      <w:pPr>
        <w:spacing w:line="360" w:lineRule="auto"/>
        <w:ind w:left="1080"/>
        <w:rPr>
          <w:rFonts w:cs="Times New Roman"/>
          <w:b/>
          <w:bCs/>
          <w:szCs w:val="28"/>
        </w:rPr>
      </w:pPr>
    </w:p>
    <w:p w14:paraId="10CBA2F0" w14:textId="77777777" w:rsidR="003E15D6" w:rsidRPr="00203CA6" w:rsidRDefault="00B947C7" w:rsidP="003E15D6">
      <w:pPr>
        <w:spacing w:line="360" w:lineRule="auto"/>
        <w:ind w:left="1080"/>
        <w:rPr>
          <w:rFonts w:cs="Times New Roman"/>
          <w:szCs w:val="28"/>
        </w:rPr>
      </w:pPr>
      <w:r w:rsidRPr="00203CA6">
        <w:rPr>
          <w:rFonts w:cs="Times New Roman"/>
          <w:szCs w:val="28"/>
        </w:rPr>
        <w:t xml:space="preserve">ЦОД. Это соответствует требованию обеспечения отказоустойчивости </w:t>
      </w:r>
    </w:p>
    <w:p w14:paraId="2147E374" w14:textId="79BADD60" w:rsidR="00B947C7" w:rsidRPr="00203CA6" w:rsidRDefault="00B947C7" w:rsidP="003E15D6">
      <w:pPr>
        <w:spacing w:line="360" w:lineRule="auto"/>
        <w:ind w:left="1080"/>
        <w:rPr>
          <w:rFonts w:cs="Times New Roman"/>
          <w:szCs w:val="28"/>
        </w:rPr>
      </w:pPr>
      <w:r w:rsidRPr="00203CA6">
        <w:rPr>
          <w:rFonts w:cs="Times New Roman"/>
          <w:szCs w:val="28"/>
        </w:rPr>
        <w:t>технологического процесса.</w:t>
      </w:r>
    </w:p>
    <w:p w14:paraId="5DEDAD34" w14:textId="77777777" w:rsidR="00B947C7" w:rsidRPr="00203CA6" w:rsidRDefault="00B947C7" w:rsidP="00B947C7">
      <w:pPr>
        <w:spacing w:line="360" w:lineRule="auto"/>
        <w:rPr>
          <w:rFonts w:cs="Times New Roman"/>
          <w:b/>
          <w:bCs/>
          <w:szCs w:val="28"/>
        </w:rPr>
      </w:pPr>
      <w:r w:rsidRPr="00203CA6">
        <w:rPr>
          <w:rFonts w:cs="Times New Roman"/>
          <w:b/>
          <w:bCs/>
          <w:szCs w:val="28"/>
        </w:rPr>
        <w:lastRenderedPageBreak/>
        <w:t>Заключение по выбору технологий</w:t>
      </w:r>
    </w:p>
    <w:p w14:paraId="021A94D0" w14:textId="17C35A8A" w:rsidR="00B947C7" w:rsidRPr="00203CA6" w:rsidRDefault="00B947C7" w:rsidP="00B947C7">
      <w:pPr>
        <w:spacing w:line="360" w:lineRule="auto"/>
        <w:rPr>
          <w:rFonts w:cs="Times New Roman"/>
          <w:szCs w:val="28"/>
        </w:rPr>
      </w:pPr>
      <w:r w:rsidRPr="00203CA6">
        <w:rPr>
          <w:rFonts w:cs="Times New Roman"/>
          <w:szCs w:val="28"/>
        </w:rPr>
        <w:t xml:space="preserve">Предложенный технологический стек формирует целостную, сбалансированную и безопасную архитектуру для системы </w:t>
      </w:r>
      <w:r w:rsidR="001745F0" w:rsidRPr="001745F0">
        <w:rPr>
          <w:rFonts w:cs="Times New Roman"/>
          <w:szCs w:val="28"/>
        </w:rPr>
        <w:t>контроля и управления</w:t>
      </w:r>
      <w:r w:rsidRPr="00203CA6">
        <w:rPr>
          <w:rFonts w:cs="Times New Roman"/>
          <w:szCs w:val="28"/>
        </w:rPr>
        <w:t>. Каждый компонент выбран не только по своим техническим достоинствам, но и за способность вписаться в жесткие рамки промышленного предприятия: обеспечить </w:t>
      </w:r>
      <w:r w:rsidRPr="00203CA6">
        <w:rPr>
          <w:rFonts w:cs="Times New Roman"/>
          <w:b/>
          <w:bCs/>
          <w:szCs w:val="28"/>
        </w:rPr>
        <w:t>максимальную безопасность</w:t>
      </w:r>
      <w:r w:rsidRPr="00203CA6">
        <w:rPr>
          <w:rFonts w:cs="Times New Roman"/>
          <w:szCs w:val="28"/>
        </w:rPr>
        <w:t> через изоляцию, шифрование и стандартные протоколы; гарантировать </w:t>
      </w:r>
      <w:r w:rsidRPr="00203CA6">
        <w:rPr>
          <w:rFonts w:cs="Times New Roman"/>
          <w:b/>
          <w:bCs/>
          <w:szCs w:val="28"/>
        </w:rPr>
        <w:t>надежность и бесперебойность</w:t>
      </w:r>
      <w:r w:rsidRPr="00203CA6">
        <w:rPr>
          <w:rFonts w:cs="Times New Roman"/>
          <w:szCs w:val="28"/>
        </w:rPr>
        <w:t> работы даже в офлайн-сценариях; обеспечить </w:t>
      </w:r>
      <w:r w:rsidRPr="00203CA6">
        <w:rPr>
          <w:rFonts w:cs="Times New Roman"/>
          <w:b/>
          <w:bCs/>
          <w:szCs w:val="28"/>
        </w:rPr>
        <w:t>прозрачную интеграцию</w:t>
      </w:r>
      <w:r w:rsidRPr="00203CA6">
        <w:rPr>
          <w:rFonts w:cs="Times New Roman"/>
          <w:szCs w:val="28"/>
        </w:rPr>
        <w:t> с существующей цифровой инфраструктурой «</w:t>
      </w:r>
      <w:proofErr w:type="spellStart"/>
      <w:r w:rsidRPr="00203CA6">
        <w:rPr>
          <w:rFonts w:cs="Times New Roman"/>
          <w:szCs w:val="28"/>
        </w:rPr>
        <w:t>Норникеля</w:t>
      </w:r>
      <w:proofErr w:type="spellEnd"/>
      <w:r w:rsidRPr="00203CA6">
        <w:rPr>
          <w:rFonts w:cs="Times New Roman"/>
          <w:szCs w:val="28"/>
        </w:rPr>
        <w:t>». Этот стек позволяет реализовать весь заявленный функционал «Рабочего плана проекта», избегая избыточной сложности платформенных решений и создавая специализированный, ориентированный на пользователя инструмент для оперативного управления задачами.</w:t>
      </w:r>
    </w:p>
    <w:p w14:paraId="714502CE" w14:textId="2854397D" w:rsidR="00DA1EA5" w:rsidRPr="00203CA6" w:rsidRDefault="00DA1EA5" w:rsidP="00B947C7">
      <w:pPr>
        <w:spacing w:line="360" w:lineRule="auto"/>
        <w:rPr>
          <w:rFonts w:cs="Times New Roman"/>
          <w:szCs w:val="28"/>
        </w:rPr>
      </w:pPr>
    </w:p>
    <w:p w14:paraId="422E3C17" w14:textId="02C4035E" w:rsidR="00DA1EA5" w:rsidRPr="00203CA6" w:rsidRDefault="00DA1EA5" w:rsidP="00B947C7">
      <w:pPr>
        <w:spacing w:line="360" w:lineRule="auto"/>
        <w:rPr>
          <w:rFonts w:cs="Times New Roman"/>
          <w:szCs w:val="28"/>
        </w:rPr>
      </w:pPr>
    </w:p>
    <w:p w14:paraId="34C1EBCA" w14:textId="77777777" w:rsidR="00DA1EA5" w:rsidRPr="00203CA6" w:rsidRDefault="00DA1EA5" w:rsidP="00B947C7">
      <w:pPr>
        <w:spacing w:line="360" w:lineRule="auto"/>
        <w:rPr>
          <w:rFonts w:cs="Times New Roman"/>
          <w:szCs w:val="28"/>
        </w:rPr>
      </w:pPr>
    </w:p>
    <w:p w14:paraId="5A82003E" w14:textId="5E1B7695" w:rsidR="00DA1EA5" w:rsidRPr="00203CA6" w:rsidRDefault="002D7271" w:rsidP="003E15D6">
      <w:pPr>
        <w:pStyle w:val="ad"/>
        <w:keepNext/>
        <w:jc w:val="center"/>
        <w:rPr>
          <w:rFonts w:cs="Times New Roman"/>
        </w:rPr>
      </w:pPr>
      <w:r w:rsidRPr="00203CA6">
        <w:rPr>
          <w:rFonts w:cs="Times New Roman"/>
        </w:rPr>
        <w:t>Миниатюрная схема технологий</w:t>
      </w:r>
    </w:p>
    <w:p w14:paraId="3209C8BC" w14:textId="6F369CCA" w:rsidR="005D0842" w:rsidRPr="00203CA6" w:rsidRDefault="000D58A2" w:rsidP="003E15D6">
      <w:pPr>
        <w:spacing w:line="360" w:lineRule="auto"/>
        <w:rPr>
          <w:rFonts w:cs="Times New Roman"/>
          <w:szCs w:val="28"/>
        </w:rPr>
      </w:pPr>
      <w:r w:rsidRPr="00203CA6">
        <w:rPr>
          <w:rFonts w:cs="Times New Roman"/>
          <w:noProof/>
          <w:szCs w:val="28"/>
        </w:rPr>
        <w:drawing>
          <wp:inline distT="0" distB="0" distL="0" distR="0" wp14:anchorId="350202E0" wp14:editId="6A70B1B6">
            <wp:extent cx="6115050" cy="265747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1210" cy="2660152"/>
                    </a:xfrm>
                    <a:prstGeom prst="rect">
                      <a:avLst/>
                    </a:prstGeom>
                    <a:noFill/>
                    <a:ln>
                      <a:noFill/>
                    </a:ln>
                  </pic:spPr>
                </pic:pic>
              </a:graphicData>
            </a:graphic>
          </wp:inline>
        </w:drawing>
      </w:r>
    </w:p>
    <w:p w14:paraId="2280C731" w14:textId="416674B3" w:rsidR="005D0842" w:rsidRPr="00203CA6" w:rsidRDefault="005D0842">
      <w:pPr>
        <w:rPr>
          <w:rFonts w:cs="Times New Roman"/>
          <w:szCs w:val="28"/>
        </w:rPr>
      </w:pPr>
      <w:r w:rsidRPr="00203CA6">
        <w:rPr>
          <w:rFonts w:cs="Times New Roman"/>
          <w:szCs w:val="28"/>
        </w:rPr>
        <w:br w:type="page"/>
      </w:r>
    </w:p>
    <w:p w14:paraId="1297BEF6" w14:textId="0AC97991" w:rsidR="005D0842" w:rsidRPr="00203CA6" w:rsidRDefault="005D0842" w:rsidP="00461AEB">
      <w:pPr>
        <w:pStyle w:val="10"/>
        <w:rPr>
          <w:rFonts w:cs="Times New Roman"/>
          <w:b/>
          <w:bCs/>
          <w:szCs w:val="28"/>
        </w:rPr>
      </w:pPr>
      <w:bookmarkStart w:id="33" w:name="_Toc219114090"/>
      <w:r w:rsidRPr="00203CA6">
        <w:rPr>
          <w:rFonts w:cs="Times New Roman"/>
          <w:b/>
          <w:bCs/>
          <w:szCs w:val="28"/>
        </w:rPr>
        <w:lastRenderedPageBreak/>
        <w:t>Схема коммерциализации</w:t>
      </w:r>
      <w:bookmarkEnd w:id="33"/>
    </w:p>
    <w:p w14:paraId="5E9C7A7F" w14:textId="0FDC1460" w:rsidR="005D0842" w:rsidRPr="00203CA6" w:rsidRDefault="0059116A" w:rsidP="0059116A">
      <w:pPr>
        <w:spacing w:line="360" w:lineRule="auto"/>
        <w:rPr>
          <w:rFonts w:cs="Times New Roman"/>
        </w:rPr>
      </w:pPr>
      <w:r w:rsidRPr="00203CA6">
        <w:rPr>
          <w:rFonts w:cs="Times New Roman"/>
        </w:rPr>
        <w:t>В виду специфики проекта должны быть использованы схемы не типичные B2C (Business-To-Client) схемы коммерциализации, а B2B (Business-To-Business).</w:t>
      </w:r>
    </w:p>
    <w:p w14:paraId="0906642C" w14:textId="1B0E2456" w:rsidR="0059116A" w:rsidRPr="00203CA6" w:rsidRDefault="0059116A" w:rsidP="0059116A">
      <w:pPr>
        <w:spacing w:line="360" w:lineRule="auto"/>
        <w:rPr>
          <w:rFonts w:cs="Times New Roman"/>
        </w:rPr>
      </w:pPr>
      <w:r w:rsidRPr="00203CA6">
        <w:rPr>
          <w:rFonts w:cs="Times New Roman"/>
        </w:rPr>
        <w:t>То есть в нашей модели мы в основном предоставляем приложение не конечным потребителям (физическим лицам), а бизнесу.</w:t>
      </w:r>
    </w:p>
    <w:p w14:paraId="04D7CE05" w14:textId="50206BA4" w:rsidR="00461AEB" w:rsidRPr="00203CA6" w:rsidRDefault="00461AEB" w:rsidP="00461AEB">
      <w:pPr>
        <w:spacing w:line="360" w:lineRule="auto"/>
        <w:rPr>
          <w:rFonts w:cs="Times New Roman"/>
        </w:rPr>
      </w:pPr>
      <w:r w:rsidRPr="00203CA6">
        <w:rPr>
          <w:rFonts w:cs="Times New Roman"/>
        </w:rPr>
        <w:t>Реализация системы требует выбора не только технологического, но и коммерческо-правового стека, который обеспечит долгосрочную устойчивость проекта, соответствие корпоративным требованиям заказчика и защиту интеллектуальной собственности разработчика. На основе анализа рынка, где доминируют модели подписки (</w:t>
      </w:r>
      <w:proofErr w:type="spellStart"/>
      <w:r w:rsidRPr="00203CA6">
        <w:rPr>
          <w:rFonts w:cs="Times New Roman"/>
        </w:rPr>
        <w:t>SaaS</w:t>
      </w:r>
      <w:proofErr w:type="spellEnd"/>
      <w:r w:rsidRPr="00203CA6">
        <w:rPr>
          <w:rFonts w:cs="Times New Roman"/>
        </w:rPr>
        <w:t>) и лицензий с ежегодными отчислениями, для данного проекта предлагается уникальная схема, ориентированная на создание цифрового актива в собственности предприятия-заказчика при сохранении стратегического партнерства с вендором. Данный подход продиктован спецификой промышленного сектора с его жесткими требованиями к информационной безопасности, длительным жизненным циклом оборудования и необходимостью глубокой интеграции в существующую IT-инфраструктуру. Ниже представлено детальное обоснование выбранной модели, структурированное по ключевым аспектам коммерциализации.</w:t>
      </w:r>
    </w:p>
    <w:p w14:paraId="66074D69" w14:textId="77777777" w:rsidR="00461AEB" w:rsidRPr="00203CA6" w:rsidRDefault="00461AEB" w:rsidP="00C863AF">
      <w:pPr>
        <w:pStyle w:val="2"/>
        <w:jc w:val="left"/>
        <w:rPr>
          <w:rFonts w:cs="Times New Roman"/>
          <w:bCs/>
        </w:rPr>
      </w:pPr>
      <w:bookmarkStart w:id="34" w:name="_Toc219114091"/>
      <w:r w:rsidRPr="00203CA6">
        <w:rPr>
          <w:rFonts w:cs="Times New Roman"/>
          <w:bCs/>
        </w:rPr>
        <w:t>1. Выбор коммерческой модели: Вечная (Пожизненная) Лицензия с Стратегическим Партнерством</w:t>
      </w:r>
      <w:bookmarkEnd w:id="34"/>
    </w:p>
    <w:p w14:paraId="4131ACCE" w14:textId="77777777" w:rsidR="00461AEB" w:rsidRPr="00203CA6" w:rsidRDefault="00461AEB" w:rsidP="00461AEB">
      <w:pPr>
        <w:spacing w:line="360" w:lineRule="auto"/>
        <w:rPr>
          <w:rFonts w:cs="Times New Roman"/>
        </w:rPr>
      </w:pPr>
      <w:r w:rsidRPr="00203CA6">
        <w:rPr>
          <w:rFonts w:cs="Times New Roman"/>
        </w:rPr>
        <w:t>В качестве основной коммерческой модели для внедрения системы информирования о задачах технологического процесса на промышленных предприятиях, относящихся к критической информационной инфраструктуре (КИИ), предлагается модель </w:t>
      </w:r>
      <w:proofErr w:type="spellStart"/>
      <w:r w:rsidRPr="00203CA6">
        <w:rPr>
          <w:rFonts w:cs="Times New Roman"/>
          <w:b/>
          <w:bCs/>
        </w:rPr>
        <w:t>Perpetual</w:t>
      </w:r>
      <w:proofErr w:type="spellEnd"/>
      <w:r w:rsidRPr="00203CA6">
        <w:rPr>
          <w:rFonts w:cs="Times New Roman"/>
          <w:b/>
          <w:bCs/>
        </w:rPr>
        <w:t xml:space="preserve"> (</w:t>
      </w:r>
      <w:proofErr w:type="spellStart"/>
      <w:r w:rsidRPr="00203CA6">
        <w:rPr>
          <w:rFonts w:cs="Times New Roman"/>
          <w:b/>
          <w:bCs/>
        </w:rPr>
        <w:t>Perpetual</w:t>
      </w:r>
      <w:proofErr w:type="spellEnd"/>
      <w:r w:rsidRPr="00203CA6">
        <w:rPr>
          <w:rFonts w:cs="Times New Roman"/>
          <w:b/>
          <w:bCs/>
        </w:rPr>
        <w:t>), Non-</w:t>
      </w:r>
      <w:proofErr w:type="spellStart"/>
      <w:r w:rsidRPr="00203CA6">
        <w:rPr>
          <w:rFonts w:cs="Times New Roman"/>
          <w:b/>
          <w:bCs/>
        </w:rPr>
        <w:t>Exclusive</w:t>
      </w:r>
      <w:proofErr w:type="spellEnd"/>
      <w:r w:rsidRPr="00203CA6">
        <w:rPr>
          <w:rFonts w:cs="Times New Roman"/>
          <w:b/>
          <w:bCs/>
        </w:rPr>
        <w:t>, Source-</w:t>
      </w:r>
      <w:proofErr w:type="spellStart"/>
      <w:r w:rsidRPr="00203CA6">
        <w:rPr>
          <w:rFonts w:cs="Times New Roman"/>
          <w:b/>
          <w:bCs/>
        </w:rPr>
        <w:t>Available</w:t>
      </w:r>
      <w:proofErr w:type="spellEnd"/>
      <w:r w:rsidRPr="00203CA6">
        <w:rPr>
          <w:rFonts w:cs="Times New Roman"/>
          <w:b/>
          <w:bCs/>
        </w:rPr>
        <w:t xml:space="preserve"> Enterprise </w:t>
      </w:r>
      <w:proofErr w:type="spellStart"/>
      <w:r w:rsidRPr="00203CA6">
        <w:rPr>
          <w:rFonts w:cs="Times New Roman"/>
          <w:b/>
          <w:bCs/>
        </w:rPr>
        <w:t>License</w:t>
      </w:r>
      <w:proofErr w:type="spellEnd"/>
      <w:r w:rsidRPr="00203CA6">
        <w:rPr>
          <w:rFonts w:cs="Times New Roman"/>
          <w:b/>
          <w:bCs/>
        </w:rPr>
        <w:t xml:space="preserve"> </w:t>
      </w:r>
      <w:proofErr w:type="spellStart"/>
      <w:r w:rsidRPr="00203CA6">
        <w:rPr>
          <w:rFonts w:cs="Times New Roman"/>
          <w:b/>
          <w:bCs/>
        </w:rPr>
        <w:t>with</w:t>
      </w:r>
      <w:proofErr w:type="spellEnd"/>
      <w:r w:rsidRPr="00203CA6">
        <w:rPr>
          <w:rFonts w:cs="Times New Roman"/>
          <w:b/>
          <w:bCs/>
        </w:rPr>
        <w:t xml:space="preserve"> Strategic Development Partnership</w:t>
      </w:r>
      <w:r w:rsidRPr="00203CA6">
        <w:rPr>
          <w:rFonts w:cs="Times New Roman"/>
        </w:rPr>
        <w:t xml:space="preserve">. Эта модель представляет собой синтез классической схемы продажи лицензионного </w:t>
      </w:r>
      <w:r w:rsidRPr="00203CA6">
        <w:rPr>
          <w:rFonts w:cs="Times New Roman"/>
        </w:rPr>
        <w:lastRenderedPageBreak/>
        <w:t>ПО и модели аутсорсинга разработки, адаптированный под нужды крупных корпоративных заказчиков.</w:t>
      </w:r>
    </w:p>
    <w:p w14:paraId="29BF37C0" w14:textId="0B07826E" w:rsidR="00461AEB" w:rsidRPr="00203CA6" w:rsidRDefault="00461AEB" w:rsidP="00EF6DFC">
      <w:pPr>
        <w:numPr>
          <w:ilvl w:val="0"/>
          <w:numId w:val="53"/>
        </w:numPr>
        <w:spacing w:line="360" w:lineRule="auto"/>
        <w:rPr>
          <w:rFonts w:cs="Times New Roman"/>
        </w:rPr>
      </w:pPr>
      <w:r w:rsidRPr="00203CA6">
        <w:rPr>
          <w:rFonts w:cs="Times New Roman"/>
          <w:b/>
          <w:bCs/>
        </w:rPr>
        <w:t>Как будет реализована:</w:t>
      </w:r>
      <w:r w:rsidRPr="00203CA6">
        <w:rPr>
          <w:rFonts w:cs="Times New Roman"/>
        </w:rPr>
        <w:t> Реализация модели происходит в несколько четко определенных этапов, формализованных в пакете контрактной документации. На первом этапе заключается </w:t>
      </w:r>
      <w:r w:rsidRPr="00203CA6">
        <w:rPr>
          <w:rFonts w:cs="Times New Roman"/>
          <w:b/>
          <w:bCs/>
        </w:rPr>
        <w:t>Генеральный договор на создание и внедрение программного обеспечения</w:t>
      </w:r>
      <w:r w:rsidRPr="00203CA6">
        <w:rPr>
          <w:rFonts w:cs="Times New Roman"/>
        </w:rPr>
        <w:t>, который является рамочным документом. В его рамках затем утверждаются технические задания на каждый этап, спецификации и графики платежей. Финансирование проекта осуществляется по принципу </w:t>
      </w:r>
      <w:r w:rsidRPr="00203CA6">
        <w:rPr>
          <w:rFonts w:cs="Times New Roman"/>
          <w:b/>
          <w:bCs/>
        </w:rPr>
        <w:t>«</w:t>
      </w:r>
      <w:proofErr w:type="spellStart"/>
      <w:r w:rsidRPr="00203CA6">
        <w:rPr>
          <w:rFonts w:cs="Times New Roman"/>
          <w:b/>
          <w:bCs/>
        </w:rPr>
        <w:t>time</w:t>
      </w:r>
      <w:proofErr w:type="spellEnd"/>
      <w:r w:rsidRPr="00203CA6">
        <w:rPr>
          <w:rFonts w:cs="Times New Roman"/>
          <w:b/>
          <w:bCs/>
        </w:rPr>
        <w:t xml:space="preserve"> &amp; </w:t>
      </w:r>
      <w:proofErr w:type="spellStart"/>
      <w:r w:rsidRPr="00203CA6">
        <w:rPr>
          <w:rFonts w:cs="Times New Roman"/>
          <w:b/>
          <w:bCs/>
        </w:rPr>
        <w:t>materials</w:t>
      </w:r>
      <w:proofErr w:type="spellEnd"/>
      <w:r w:rsidRPr="00203CA6">
        <w:rPr>
          <w:rFonts w:cs="Times New Roman"/>
          <w:b/>
          <w:bCs/>
        </w:rPr>
        <w:t>» с фиксированной максимальной стоимостью</w:t>
      </w:r>
      <w:r w:rsidRPr="00203CA6">
        <w:rPr>
          <w:rFonts w:cs="Times New Roman"/>
        </w:rPr>
        <w:t xml:space="preserve">, что позволяет заказчику контролировать бюджет, а исполнителю — гибко реагировать на уточнение требований в процессе разработки. Поэтапная приемка работ (создание архитектуры, разработка ядра, интеграция, пилотное внедрение в цехе, полномасштабный </w:t>
      </w:r>
      <w:proofErr w:type="spellStart"/>
      <w:r w:rsidRPr="00203CA6">
        <w:rPr>
          <w:rFonts w:cs="Times New Roman"/>
        </w:rPr>
        <w:t>rollout</w:t>
      </w:r>
      <w:proofErr w:type="spellEnd"/>
      <w:r w:rsidRPr="00203CA6">
        <w:rPr>
          <w:rFonts w:cs="Times New Roman"/>
        </w:rPr>
        <w:t>) сопровождается актами выполненных работ и соответствующими платежами. По окончании проекта и успешной приемки в промышленную эксплуатацию заказчику передается полный пакет результатов интеллектуальной деятельности, включающий:</w:t>
      </w:r>
    </w:p>
    <w:p w14:paraId="27CA7D38" w14:textId="77777777" w:rsidR="00461AEB" w:rsidRPr="00203CA6" w:rsidRDefault="00461AEB" w:rsidP="00EF6DFC">
      <w:pPr>
        <w:numPr>
          <w:ilvl w:val="1"/>
          <w:numId w:val="53"/>
        </w:numPr>
        <w:spacing w:line="360" w:lineRule="auto"/>
        <w:rPr>
          <w:rFonts w:cs="Times New Roman"/>
        </w:rPr>
      </w:pPr>
      <w:r w:rsidRPr="00203CA6">
        <w:rPr>
          <w:rFonts w:cs="Times New Roman"/>
        </w:rPr>
        <w:t xml:space="preserve">Работоспособную систему, развернутую в его защищенном контуре, состоящую из набора </w:t>
      </w:r>
      <w:proofErr w:type="spellStart"/>
      <w:r w:rsidRPr="00203CA6">
        <w:rPr>
          <w:rFonts w:cs="Times New Roman"/>
        </w:rPr>
        <w:t>Docker</w:t>
      </w:r>
      <w:proofErr w:type="spellEnd"/>
      <w:r w:rsidRPr="00203CA6">
        <w:rPr>
          <w:rFonts w:cs="Times New Roman"/>
        </w:rPr>
        <w:t xml:space="preserve">-контейнеров (бэкенд на Go, </w:t>
      </w:r>
      <w:proofErr w:type="spellStart"/>
      <w:r w:rsidRPr="00203CA6">
        <w:rPr>
          <w:rFonts w:cs="Times New Roman"/>
        </w:rPr>
        <w:t>PostgreSQL</w:t>
      </w:r>
      <w:proofErr w:type="spellEnd"/>
      <w:r w:rsidRPr="00203CA6">
        <w:rPr>
          <w:rFonts w:cs="Times New Roman"/>
        </w:rPr>
        <w:t xml:space="preserve">, </w:t>
      </w:r>
      <w:proofErr w:type="spellStart"/>
      <w:r w:rsidRPr="00203CA6">
        <w:rPr>
          <w:rFonts w:cs="Times New Roman"/>
        </w:rPr>
        <w:t>MinIO</w:t>
      </w:r>
      <w:proofErr w:type="spellEnd"/>
      <w:r w:rsidRPr="00203CA6">
        <w:rPr>
          <w:rFonts w:cs="Times New Roman"/>
        </w:rPr>
        <w:t>) и скомпилированных клиентских приложений (</w:t>
      </w:r>
      <w:proofErr w:type="spellStart"/>
      <w:r w:rsidRPr="00203CA6">
        <w:rPr>
          <w:rFonts w:cs="Times New Roman"/>
        </w:rPr>
        <w:t>Kotlin</w:t>
      </w:r>
      <w:proofErr w:type="spellEnd"/>
      <w:r w:rsidRPr="00203CA6">
        <w:rPr>
          <w:rFonts w:cs="Times New Roman"/>
        </w:rPr>
        <w:t>, Swift, Vue.js).</w:t>
      </w:r>
    </w:p>
    <w:p w14:paraId="1E32973A" w14:textId="77777777" w:rsidR="00461AEB" w:rsidRPr="00203CA6" w:rsidRDefault="00461AEB" w:rsidP="00EF6DFC">
      <w:pPr>
        <w:numPr>
          <w:ilvl w:val="1"/>
          <w:numId w:val="53"/>
        </w:numPr>
        <w:spacing w:line="360" w:lineRule="auto"/>
        <w:rPr>
          <w:rFonts w:cs="Times New Roman"/>
        </w:rPr>
      </w:pPr>
      <w:r w:rsidRPr="00203CA6">
        <w:rPr>
          <w:rFonts w:cs="Times New Roman"/>
        </w:rPr>
        <w:t>Полный комплект эксплуатационной, пользовательской и технической документации в машиночитаемом и печатном виде.</w:t>
      </w:r>
    </w:p>
    <w:p w14:paraId="15E0434C" w14:textId="01C319A7" w:rsidR="00461AEB" w:rsidRPr="00203CA6" w:rsidRDefault="00461AEB" w:rsidP="00EF6DFC">
      <w:pPr>
        <w:numPr>
          <w:ilvl w:val="1"/>
          <w:numId w:val="53"/>
        </w:numPr>
        <w:spacing w:line="360" w:lineRule="auto"/>
        <w:rPr>
          <w:rFonts w:cs="Times New Roman"/>
        </w:rPr>
      </w:pPr>
      <w:r w:rsidRPr="00203CA6">
        <w:rPr>
          <w:rFonts w:cs="Times New Roman"/>
        </w:rPr>
        <w:t xml:space="preserve">Исходный код всех компонентов системы, размещенный в выделенном корпоративном репозитории для уполномоченных сотрудников заказчика. Код предоставляется в форме, пригодной </w:t>
      </w:r>
      <w:r w:rsidRPr="00203CA6">
        <w:rPr>
          <w:rFonts w:cs="Times New Roman"/>
        </w:rPr>
        <w:lastRenderedPageBreak/>
        <w:t>для анализа, аудита безопасности и самостоятельной сборки, но </w:t>
      </w:r>
      <w:r w:rsidRPr="00203CA6">
        <w:rPr>
          <w:rFonts w:cs="Times New Roman"/>
          <w:b/>
          <w:bCs/>
        </w:rPr>
        <w:t>не для модификации</w:t>
      </w:r>
      <w:r w:rsidRPr="00203CA6">
        <w:rPr>
          <w:rFonts w:cs="Times New Roman"/>
        </w:rPr>
        <w:t> — это ключевое условие, закрепленное в лицензионном соглашении.</w:t>
      </w:r>
    </w:p>
    <w:p w14:paraId="57826910" w14:textId="77777777" w:rsidR="00461AEB" w:rsidRPr="00203CA6" w:rsidRDefault="00461AEB" w:rsidP="00EF6DFC">
      <w:pPr>
        <w:numPr>
          <w:ilvl w:val="1"/>
          <w:numId w:val="53"/>
        </w:numPr>
        <w:spacing w:line="360" w:lineRule="auto"/>
        <w:rPr>
          <w:rFonts w:cs="Times New Roman"/>
        </w:rPr>
      </w:pPr>
      <w:r w:rsidRPr="00203CA6">
        <w:rPr>
          <w:rFonts w:cs="Times New Roman"/>
        </w:rPr>
        <w:t>Бессрочное, неисключительное право на использование системы в пределах всей организации, ее филиалов и дочерних предприятий.</w:t>
      </w:r>
    </w:p>
    <w:p w14:paraId="41057C54" w14:textId="77777777" w:rsidR="00461AEB" w:rsidRPr="00203CA6" w:rsidRDefault="00461AEB" w:rsidP="00EF6DFC">
      <w:pPr>
        <w:numPr>
          <w:ilvl w:val="0"/>
          <w:numId w:val="53"/>
        </w:numPr>
        <w:spacing w:line="360" w:lineRule="auto"/>
        <w:rPr>
          <w:rFonts w:cs="Times New Roman"/>
        </w:rPr>
      </w:pPr>
      <w:r w:rsidRPr="00203CA6">
        <w:rPr>
          <w:rFonts w:cs="Times New Roman"/>
          <w:b/>
          <w:bCs/>
        </w:rPr>
        <w:t xml:space="preserve">Причины выбора (в отличие от моделей </w:t>
      </w:r>
      <w:proofErr w:type="spellStart"/>
      <w:r w:rsidRPr="00203CA6">
        <w:rPr>
          <w:rFonts w:cs="Times New Roman"/>
          <w:b/>
          <w:bCs/>
        </w:rPr>
        <w:t>SaaS</w:t>
      </w:r>
      <w:proofErr w:type="spellEnd"/>
      <w:r w:rsidRPr="00203CA6">
        <w:rPr>
          <w:rFonts w:cs="Times New Roman"/>
          <w:b/>
          <w:bCs/>
        </w:rPr>
        <w:t xml:space="preserve"> и лицензий с ежегодным </w:t>
      </w:r>
      <w:proofErr w:type="spellStart"/>
      <w:r w:rsidRPr="00203CA6">
        <w:rPr>
          <w:rFonts w:cs="Times New Roman"/>
          <w:b/>
          <w:bCs/>
        </w:rPr>
        <w:t>support</w:t>
      </w:r>
      <w:proofErr w:type="spellEnd"/>
      <w:r w:rsidRPr="00203CA6">
        <w:rPr>
          <w:rFonts w:cs="Times New Roman"/>
          <w:b/>
          <w:bCs/>
        </w:rPr>
        <w:t xml:space="preserve"> </w:t>
      </w:r>
      <w:proofErr w:type="spellStart"/>
      <w:r w:rsidRPr="00203CA6">
        <w:rPr>
          <w:rFonts w:cs="Times New Roman"/>
          <w:b/>
          <w:bCs/>
        </w:rPr>
        <w:t>fee</w:t>
      </w:r>
      <w:proofErr w:type="spellEnd"/>
      <w:r w:rsidRPr="00203CA6">
        <w:rPr>
          <w:rFonts w:cs="Times New Roman"/>
          <w:b/>
          <w:bCs/>
        </w:rPr>
        <w:t>):</w:t>
      </w:r>
    </w:p>
    <w:p w14:paraId="0A7F837A" w14:textId="77777777" w:rsidR="00461AEB" w:rsidRPr="00203CA6" w:rsidRDefault="00461AEB" w:rsidP="00EF6DFC">
      <w:pPr>
        <w:numPr>
          <w:ilvl w:val="1"/>
          <w:numId w:val="54"/>
        </w:numPr>
        <w:spacing w:line="360" w:lineRule="auto"/>
        <w:rPr>
          <w:rFonts w:cs="Times New Roman"/>
        </w:rPr>
      </w:pPr>
      <w:r w:rsidRPr="00203CA6">
        <w:rPr>
          <w:rFonts w:cs="Times New Roman"/>
          <w:b/>
          <w:bCs/>
        </w:rPr>
        <w:t>Полное соответствие требованиям безопасности КИИ и политикам изоляции:</w:t>
      </w:r>
      <w:r w:rsidRPr="00203CA6">
        <w:rPr>
          <w:rFonts w:cs="Times New Roman"/>
        </w:rPr>
        <w:t xml:space="preserve"> Модель гарантирует, что все данные, бизнес-логика и исполнение системы навсегда остаются в изолированном контуре предприятия, не пересекая его границ. Это полностью нивелирует риски, связанные с передачей данных </w:t>
      </w:r>
      <w:proofErr w:type="gramStart"/>
      <w:r w:rsidRPr="00203CA6">
        <w:rPr>
          <w:rFonts w:cs="Times New Roman"/>
        </w:rPr>
        <w:t xml:space="preserve">третьей стороне (вендору </w:t>
      </w:r>
      <w:proofErr w:type="spellStart"/>
      <w:r w:rsidRPr="00203CA6">
        <w:rPr>
          <w:rFonts w:cs="Times New Roman"/>
        </w:rPr>
        <w:t>SaaS</w:t>
      </w:r>
      <w:proofErr w:type="spellEnd"/>
      <w:r w:rsidRPr="00203CA6">
        <w:rPr>
          <w:rFonts w:cs="Times New Roman"/>
        </w:rPr>
        <w:t>)</w:t>
      </w:r>
      <w:proofErr w:type="gramEnd"/>
      <w:r w:rsidRPr="00203CA6">
        <w:rPr>
          <w:rFonts w:cs="Times New Roman"/>
        </w:rPr>
        <w:t xml:space="preserve"> и соответствует не только букве Федерального закона № 187-ФЗ и приказов ФСТЭК, но и внутренним стандартам безопасности таких компаний, как «</w:t>
      </w:r>
      <w:proofErr w:type="spellStart"/>
      <w:r w:rsidRPr="00203CA6">
        <w:rPr>
          <w:rFonts w:cs="Times New Roman"/>
        </w:rPr>
        <w:t>Норникель</w:t>
      </w:r>
      <w:proofErr w:type="spellEnd"/>
      <w:r w:rsidRPr="00203CA6">
        <w:rPr>
          <w:rFonts w:cs="Times New Roman"/>
        </w:rPr>
        <w:t>», которые часто превышают государственные требования. Заказчик получает полный суверенитет над своим цифровым активом.</w:t>
      </w:r>
    </w:p>
    <w:p w14:paraId="58E39471" w14:textId="77777777" w:rsidR="00461AEB" w:rsidRPr="00203CA6" w:rsidRDefault="00461AEB" w:rsidP="00EF6DFC">
      <w:pPr>
        <w:numPr>
          <w:ilvl w:val="1"/>
          <w:numId w:val="54"/>
        </w:numPr>
        <w:spacing w:line="360" w:lineRule="auto"/>
        <w:rPr>
          <w:rFonts w:cs="Times New Roman"/>
        </w:rPr>
      </w:pPr>
      <w:r w:rsidRPr="00203CA6">
        <w:rPr>
          <w:rFonts w:cs="Times New Roman"/>
          <w:b/>
          <w:bCs/>
        </w:rPr>
        <w:t>Максимальное психологическое принятие и формирование долгосрочного доверия</w:t>
      </w:r>
      <w:proofErr w:type="gramStart"/>
      <w:r w:rsidRPr="00203CA6">
        <w:rPr>
          <w:rFonts w:cs="Times New Roman"/>
          <w:b/>
          <w:bCs/>
        </w:rPr>
        <w:t>:</w:t>
      </w:r>
      <w:r w:rsidRPr="00203CA6">
        <w:rPr>
          <w:rFonts w:cs="Times New Roman"/>
        </w:rPr>
        <w:t> Для</w:t>
      </w:r>
      <w:proofErr w:type="gramEnd"/>
      <w:r w:rsidRPr="00203CA6">
        <w:rPr>
          <w:rFonts w:cs="Times New Roman"/>
        </w:rPr>
        <w:t xml:space="preserve"> управленцев и ИТ-директоров крупных промышленных предприятий критически важно владеть ключевыми производственными активами, к которым постепенно начинает относиться и программное обеспечение. Модель «вечной лицензии» трансформирует систему из арендуемого сервиса в </w:t>
      </w:r>
      <w:r w:rsidRPr="00203CA6">
        <w:rPr>
          <w:rFonts w:cs="Times New Roman"/>
          <w:b/>
          <w:bCs/>
        </w:rPr>
        <w:t>капитализируемый цифровой актив</w:t>
      </w:r>
      <w:r w:rsidRPr="00203CA6">
        <w:rPr>
          <w:rFonts w:cs="Times New Roman"/>
        </w:rPr>
        <w:t xml:space="preserve">, который можно отразить на балансе. Это кардинально повышает ее ценность в глазах заказчика, снижает сопротивление внедрению со стороны </w:t>
      </w:r>
      <w:r w:rsidRPr="00203CA6">
        <w:rPr>
          <w:rFonts w:cs="Times New Roman"/>
        </w:rPr>
        <w:lastRenderedPageBreak/>
        <w:t>финансовых служб и упрощает процедуру согласования крупных инвестиций, так как затраты носят единовременный капитальный характер (CAPEX), а не регулярный операционный (OPEX).</w:t>
      </w:r>
    </w:p>
    <w:p w14:paraId="2DC2AAF0" w14:textId="77777777" w:rsidR="00461AEB" w:rsidRPr="00203CA6" w:rsidRDefault="00461AEB" w:rsidP="00EF6DFC">
      <w:pPr>
        <w:numPr>
          <w:ilvl w:val="1"/>
          <w:numId w:val="54"/>
        </w:numPr>
        <w:spacing w:line="360" w:lineRule="auto"/>
        <w:rPr>
          <w:rFonts w:cs="Times New Roman"/>
        </w:rPr>
      </w:pPr>
      <w:r w:rsidRPr="00203CA6">
        <w:rPr>
          <w:rFonts w:cs="Times New Roman"/>
          <w:b/>
          <w:bCs/>
        </w:rPr>
        <w:t>Финансовая предсказуемость и оптимизация совокупной стоимости владения (TCO)</w:t>
      </w:r>
      <w:proofErr w:type="gramStart"/>
      <w:r w:rsidRPr="00203CA6">
        <w:rPr>
          <w:rFonts w:cs="Times New Roman"/>
          <w:b/>
          <w:bCs/>
        </w:rPr>
        <w:t>:</w:t>
      </w:r>
      <w:r w:rsidRPr="00203CA6">
        <w:rPr>
          <w:rFonts w:cs="Times New Roman"/>
        </w:rPr>
        <w:t> После</w:t>
      </w:r>
      <w:proofErr w:type="gramEnd"/>
      <w:r w:rsidRPr="00203CA6">
        <w:rPr>
          <w:rFonts w:cs="Times New Roman"/>
        </w:rPr>
        <w:t xml:space="preserve"> завершения проекта и выплаты гонорара по контракту капитальные затраты фиксированы. Заказчик освобождается от пожизненной зависимости от вендора в форме ежегодных отчислений, которые в классической модели поддержки часто составляют 20-25% от первоначальной стоимости лицензии и являются по сути скрытой арендой. В долгосрочной перспективе (5-10 лет) данная модель демонстрирует существенно более низкую TCO для заказчика, особенно при масштабировании на тысячи пользователей.</w:t>
      </w:r>
    </w:p>
    <w:p w14:paraId="202484A4" w14:textId="77777777" w:rsidR="00461AEB" w:rsidRPr="00203CA6" w:rsidRDefault="00461AEB" w:rsidP="00EF6DFC">
      <w:pPr>
        <w:numPr>
          <w:ilvl w:val="1"/>
          <w:numId w:val="54"/>
        </w:numPr>
        <w:spacing w:line="360" w:lineRule="auto"/>
        <w:rPr>
          <w:rFonts w:cs="Times New Roman"/>
        </w:rPr>
      </w:pPr>
      <w:r w:rsidRPr="00203CA6">
        <w:rPr>
          <w:rFonts w:cs="Times New Roman"/>
          <w:b/>
          <w:bCs/>
        </w:rPr>
        <w:t>Формирование устойчивого стратегического партнерства, а не отношений «продавец-покупатель»</w:t>
      </w:r>
      <w:proofErr w:type="gramStart"/>
      <w:r w:rsidRPr="00203CA6">
        <w:rPr>
          <w:rFonts w:cs="Times New Roman"/>
          <w:b/>
          <w:bCs/>
        </w:rPr>
        <w:t>:</w:t>
      </w:r>
      <w:r w:rsidRPr="00203CA6">
        <w:rPr>
          <w:rFonts w:cs="Times New Roman"/>
        </w:rPr>
        <w:t> Запрет</w:t>
      </w:r>
      <w:proofErr w:type="gramEnd"/>
      <w:r w:rsidRPr="00203CA6">
        <w:rPr>
          <w:rFonts w:cs="Times New Roman"/>
        </w:rPr>
        <w:t xml:space="preserve"> на самостоятельную модификацию исходного кода, юридически закрепленный в лицензионном соглашении, создает прочную основу для долгосрочного сотрудничества. Все дальнейшие доработки, адаптации под меняющиеся технологические процессы, интеграции с новым оборудованием, обновления для соответствия новым стандартам и патчи безопасности заказчик будет вынужден и, что важно, заинтересован осуществлять </w:t>
      </w:r>
      <w:r w:rsidRPr="00203CA6">
        <w:rPr>
          <w:rFonts w:cs="Times New Roman"/>
          <w:b/>
          <w:bCs/>
        </w:rPr>
        <w:t>только через оригинального разработчика</w:t>
      </w:r>
      <w:r w:rsidRPr="00203CA6">
        <w:rPr>
          <w:rFonts w:cs="Times New Roman"/>
        </w:rPr>
        <w:t>. Это превращает разовую транзакцию в жизненный цикл партнерства, где вендор становится фактически внешним отделом разработки, глубоко погруженным в специфику бизнеса заказчика. Это выгодно обеим сторонам: заказчик получает команду экспертов, знающих систему изнутри, а вендор — гарантированный поток заказов на развитие и поддержку.</w:t>
      </w:r>
    </w:p>
    <w:p w14:paraId="34015E0C" w14:textId="77777777" w:rsidR="00461AEB" w:rsidRPr="00203CA6" w:rsidRDefault="00461AEB" w:rsidP="00C863AF">
      <w:pPr>
        <w:pStyle w:val="2"/>
        <w:jc w:val="left"/>
        <w:rPr>
          <w:rFonts w:cs="Times New Roman"/>
          <w:bCs/>
        </w:rPr>
      </w:pPr>
      <w:bookmarkStart w:id="35" w:name="_Toc219114092"/>
      <w:r w:rsidRPr="00203CA6">
        <w:rPr>
          <w:rFonts w:cs="Times New Roman"/>
          <w:bCs/>
        </w:rPr>
        <w:lastRenderedPageBreak/>
        <w:t>2. Структура лицензионного соглашения и прав интеллектуальной собственности</w:t>
      </w:r>
      <w:bookmarkEnd w:id="35"/>
    </w:p>
    <w:p w14:paraId="3381BD5D" w14:textId="77777777" w:rsidR="00461AEB" w:rsidRPr="00203CA6" w:rsidRDefault="00461AEB" w:rsidP="00461AEB">
      <w:pPr>
        <w:spacing w:line="360" w:lineRule="auto"/>
        <w:rPr>
          <w:rFonts w:cs="Times New Roman"/>
        </w:rPr>
      </w:pPr>
      <w:r w:rsidRPr="00203CA6">
        <w:rPr>
          <w:rFonts w:cs="Times New Roman"/>
        </w:rPr>
        <w:t>Для юридического обеспечения выбранной коммерческой модели и создания баланса между интересами разработчика и заказчика необходимо разработать комплексное лицензионное соглашение, которое станет неотъемлемой частью правовой рамки проекта. Данное соглашение должно детально регулировать вопросы использования, модификации и распространения программного кода, что особенно критично в условиях модели с предоставлением доступа к исходным текстам (Source-</w:t>
      </w:r>
      <w:proofErr w:type="spellStart"/>
      <w:r w:rsidRPr="00203CA6">
        <w:rPr>
          <w:rFonts w:cs="Times New Roman"/>
        </w:rPr>
        <w:t>Available</w:t>
      </w:r>
      <w:proofErr w:type="spellEnd"/>
      <w:r w:rsidRPr="00203CA6">
        <w:rPr>
          <w:rFonts w:cs="Times New Roman"/>
        </w:rPr>
        <w:t>).</w:t>
      </w:r>
    </w:p>
    <w:p w14:paraId="134A6BCF" w14:textId="77777777" w:rsidR="00461AEB" w:rsidRPr="00203CA6" w:rsidRDefault="00461AEB" w:rsidP="00EF6DFC">
      <w:pPr>
        <w:numPr>
          <w:ilvl w:val="0"/>
          <w:numId w:val="55"/>
        </w:numPr>
        <w:spacing w:line="360" w:lineRule="auto"/>
        <w:rPr>
          <w:rFonts w:cs="Times New Roman"/>
        </w:rPr>
      </w:pPr>
      <w:r w:rsidRPr="00203CA6">
        <w:rPr>
          <w:rFonts w:cs="Times New Roman"/>
          <w:b/>
          <w:bCs/>
        </w:rPr>
        <w:t>Как будет использоваться:</w:t>
      </w:r>
      <w:r w:rsidRPr="00203CA6">
        <w:rPr>
          <w:rFonts w:cs="Times New Roman"/>
        </w:rPr>
        <w:t> Соглашение является приложением к Генеральному договору и вступает в силу с момента окончательной приемки системы. Его ключевые положения структурированы следующим образом:</w:t>
      </w:r>
    </w:p>
    <w:p w14:paraId="2916A191" w14:textId="77777777" w:rsidR="00461AEB" w:rsidRPr="00203CA6" w:rsidRDefault="00461AEB" w:rsidP="00EF6DFC">
      <w:pPr>
        <w:numPr>
          <w:ilvl w:val="1"/>
          <w:numId w:val="55"/>
        </w:numPr>
        <w:spacing w:line="360" w:lineRule="auto"/>
        <w:rPr>
          <w:rFonts w:cs="Times New Roman"/>
        </w:rPr>
      </w:pPr>
      <w:r w:rsidRPr="00203CA6">
        <w:rPr>
          <w:rFonts w:cs="Times New Roman"/>
          <w:b/>
          <w:bCs/>
        </w:rPr>
        <w:t>Определения и предмет соглашения</w:t>
      </w:r>
      <w:proofErr w:type="gramStart"/>
      <w:r w:rsidRPr="00203CA6">
        <w:rPr>
          <w:rFonts w:cs="Times New Roman"/>
          <w:b/>
          <w:bCs/>
        </w:rPr>
        <w:t>:</w:t>
      </w:r>
      <w:r w:rsidRPr="00203CA6">
        <w:rPr>
          <w:rFonts w:cs="Times New Roman"/>
        </w:rPr>
        <w:t> Четко</w:t>
      </w:r>
      <w:proofErr w:type="gramEnd"/>
      <w:r w:rsidRPr="00203CA6">
        <w:rPr>
          <w:rFonts w:cs="Times New Roman"/>
        </w:rPr>
        <w:t xml:space="preserve"> определяются термины: «Программный комплекс», «Объектный код», «Исходный код», «Лицензиат», «Лицензиар». Предметом является предоставление неисключительной, безотзывной, бессрочной, территориально не ограниченной (в пределах юридических лиц Группы заказчика) лицензии на использование программного комплекса. Важным пунктом является разделение прав на </w:t>
      </w:r>
      <w:r w:rsidRPr="00203CA6">
        <w:rPr>
          <w:rFonts w:cs="Times New Roman"/>
          <w:b/>
          <w:bCs/>
        </w:rPr>
        <w:t>«использование»</w:t>
      </w:r>
      <w:r w:rsidRPr="00203CA6">
        <w:rPr>
          <w:rFonts w:cs="Times New Roman"/>
        </w:rPr>
        <w:t> и </w:t>
      </w:r>
      <w:r w:rsidRPr="00203CA6">
        <w:rPr>
          <w:rFonts w:cs="Times New Roman"/>
          <w:b/>
          <w:bCs/>
        </w:rPr>
        <w:t>«модификацию»</w:t>
      </w:r>
      <w:r w:rsidRPr="00203CA6">
        <w:rPr>
          <w:rFonts w:cs="Times New Roman"/>
        </w:rPr>
        <w:t>.</w:t>
      </w:r>
    </w:p>
    <w:p w14:paraId="64410872" w14:textId="77777777" w:rsidR="00461AEB" w:rsidRPr="00203CA6" w:rsidRDefault="00461AEB" w:rsidP="00EF6DFC">
      <w:pPr>
        <w:numPr>
          <w:ilvl w:val="1"/>
          <w:numId w:val="55"/>
        </w:numPr>
        <w:spacing w:line="360" w:lineRule="auto"/>
        <w:rPr>
          <w:rFonts w:cs="Times New Roman"/>
        </w:rPr>
      </w:pPr>
      <w:r w:rsidRPr="00203CA6">
        <w:rPr>
          <w:rFonts w:cs="Times New Roman"/>
          <w:b/>
          <w:bCs/>
        </w:rPr>
        <w:t>Права и обязанности лицензиара (разработчика)</w:t>
      </w:r>
      <w:proofErr w:type="gramStart"/>
      <w:r w:rsidRPr="00203CA6">
        <w:rPr>
          <w:rFonts w:cs="Times New Roman"/>
          <w:b/>
          <w:bCs/>
        </w:rPr>
        <w:t>:</w:t>
      </w:r>
      <w:r w:rsidRPr="00203CA6">
        <w:rPr>
          <w:rFonts w:cs="Times New Roman"/>
        </w:rPr>
        <w:t> За</w:t>
      </w:r>
      <w:proofErr w:type="gramEnd"/>
      <w:r w:rsidRPr="00203CA6">
        <w:rPr>
          <w:rFonts w:cs="Times New Roman"/>
        </w:rPr>
        <w:t xml:space="preserve"> лицензиаром в полном объеме сохраняются все права интеллектуальной собственности на исходный код, архитектурные решения, алгоритмы, интерфейсы (API) и уникальные методики реализации, составляющие ноу-хау. Лицензиар предоставляет лицензиату доступ к исходному коду через защищенный канал. Лицензиар обязуется в течение гарантийного периода (например, 12 </w:t>
      </w:r>
      <w:r w:rsidRPr="00203CA6">
        <w:rPr>
          <w:rFonts w:cs="Times New Roman"/>
        </w:rPr>
        <w:lastRenderedPageBreak/>
        <w:t>месяцев с момента ввода в эксплуатацию) исправлять за свой счет критические ошибки, нарушающие функциональность, описанную в техническом задании.</w:t>
      </w:r>
    </w:p>
    <w:p w14:paraId="7F5702AC" w14:textId="77777777" w:rsidR="00C863AF" w:rsidRPr="00203CA6" w:rsidRDefault="00461AEB" w:rsidP="00EF6DFC">
      <w:pPr>
        <w:numPr>
          <w:ilvl w:val="1"/>
          <w:numId w:val="55"/>
        </w:numPr>
        <w:spacing w:line="360" w:lineRule="auto"/>
        <w:rPr>
          <w:rFonts w:cs="Times New Roman"/>
        </w:rPr>
      </w:pPr>
      <w:r w:rsidRPr="00203CA6">
        <w:rPr>
          <w:rFonts w:cs="Times New Roman"/>
          <w:b/>
          <w:bCs/>
        </w:rPr>
        <w:t>Права и обязанности лицензиата (заказчика):</w:t>
      </w:r>
      <w:r w:rsidRPr="00203CA6">
        <w:rPr>
          <w:rFonts w:cs="Times New Roman"/>
        </w:rPr>
        <w:t> </w:t>
      </w:r>
    </w:p>
    <w:p w14:paraId="2DEDF646" w14:textId="3B030EAE" w:rsidR="00461AEB" w:rsidRPr="00203CA6" w:rsidRDefault="00461AEB" w:rsidP="00C863AF">
      <w:pPr>
        <w:spacing w:line="360" w:lineRule="auto"/>
        <w:ind w:left="1440"/>
        <w:rPr>
          <w:rFonts w:cs="Times New Roman"/>
        </w:rPr>
      </w:pPr>
      <w:r w:rsidRPr="00203CA6">
        <w:rPr>
          <w:rFonts w:cs="Times New Roman"/>
        </w:rPr>
        <w:t>Лицензиат получает право на использование системы для собственных внутренних производственных нужд без ограничения по времени. Он обязан обеспечить конфиденциальность исходного кода и не раскрывать его третьим сторонам. Лицензиату </w:t>
      </w:r>
      <w:r w:rsidRPr="00203CA6">
        <w:rPr>
          <w:rFonts w:cs="Times New Roman"/>
          <w:b/>
          <w:bCs/>
        </w:rPr>
        <w:t>категорически запрещается</w:t>
      </w:r>
      <w:r w:rsidRPr="00203CA6">
        <w:rPr>
          <w:rFonts w:cs="Times New Roman"/>
        </w:rPr>
        <w:t>:</w:t>
      </w:r>
    </w:p>
    <w:p w14:paraId="1D0DB4BF" w14:textId="77777777" w:rsidR="00461AEB" w:rsidRPr="00203CA6" w:rsidRDefault="00461AEB" w:rsidP="00EF6DFC">
      <w:pPr>
        <w:numPr>
          <w:ilvl w:val="2"/>
          <w:numId w:val="55"/>
        </w:numPr>
        <w:spacing w:line="360" w:lineRule="auto"/>
        <w:rPr>
          <w:rFonts w:cs="Times New Roman"/>
        </w:rPr>
      </w:pPr>
      <w:r w:rsidRPr="00203CA6">
        <w:rPr>
          <w:rFonts w:cs="Times New Roman"/>
        </w:rPr>
        <w:t xml:space="preserve">Передавать, продавать, </w:t>
      </w:r>
      <w:proofErr w:type="spellStart"/>
      <w:r w:rsidRPr="00203CA6">
        <w:rPr>
          <w:rFonts w:cs="Times New Roman"/>
        </w:rPr>
        <w:t>сублицензировать</w:t>
      </w:r>
      <w:proofErr w:type="spellEnd"/>
      <w:r w:rsidRPr="00203CA6">
        <w:rPr>
          <w:rFonts w:cs="Times New Roman"/>
        </w:rPr>
        <w:t>, сдавать в аренду систему или ее компоненты любым третьим сторонам, включая аффилированные лица, не входящие в первоначально оговоренную группу.</w:t>
      </w:r>
    </w:p>
    <w:p w14:paraId="31DBCAA5" w14:textId="77777777" w:rsidR="00461AEB" w:rsidRPr="00203CA6" w:rsidRDefault="00461AEB" w:rsidP="00EF6DFC">
      <w:pPr>
        <w:numPr>
          <w:ilvl w:val="2"/>
          <w:numId w:val="55"/>
        </w:numPr>
        <w:spacing w:line="360" w:lineRule="auto"/>
        <w:rPr>
          <w:rFonts w:cs="Times New Roman"/>
        </w:rPr>
      </w:pPr>
      <w:proofErr w:type="spellStart"/>
      <w:r w:rsidRPr="00203CA6">
        <w:rPr>
          <w:rFonts w:cs="Times New Roman"/>
        </w:rPr>
        <w:t>Декомпилировать</w:t>
      </w:r>
      <w:proofErr w:type="spellEnd"/>
      <w:r w:rsidRPr="00203CA6">
        <w:rPr>
          <w:rFonts w:cs="Times New Roman"/>
        </w:rPr>
        <w:t>, дизассемблировать, модифицировать, создавать производные работы на основе исходного кода, а также пытаться обойти технические ограничения, препятствующие модификации.</w:t>
      </w:r>
    </w:p>
    <w:p w14:paraId="57F9EBD0" w14:textId="77777777" w:rsidR="00461AEB" w:rsidRPr="00203CA6" w:rsidRDefault="00461AEB" w:rsidP="00EF6DFC">
      <w:pPr>
        <w:numPr>
          <w:ilvl w:val="2"/>
          <w:numId w:val="55"/>
        </w:numPr>
        <w:spacing w:line="360" w:lineRule="auto"/>
        <w:rPr>
          <w:rFonts w:cs="Times New Roman"/>
        </w:rPr>
      </w:pPr>
      <w:r w:rsidRPr="00203CA6">
        <w:rPr>
          <w:rFonts w:cs="Times New Roman"/>
        </w:rPr>
        <w:t>Использовать код, алгоритмы или архитектурные решения системы для создания конкурирующих продуктов, оказания аналогичных услуг третьим лицам или в коммерческих целях, отличных от оговоренных в соглашении.</w:t>
      </w:r>
    </w:p>
    <w:p w14:paraId="29D87C88" w14:textId="77777777" w:rsidR="00461AEB" w:rsidRPr="00203CA6" w:rsidRDefault="00461AEB" w:rsidP="00EF6DFC">
      <w:pPr>
        <w:numPr>
          <w:ilvl w:val="1"/>
          <w:numId w:val="55"/>
        </w:numPr>
        <w:spacing w:line="360" w:lineRule="auto"/>
        <w:rPr>
          <w:rFonts w:cs="Times New Roman"/>
        </w:rPr>
      </w:pPr>
      <w:r w:rsidRPr="00203CA6">
        <w:rPr>
          <w:rFonts w:cs="Times New Roman"/>
          <w:b/>
          <w:bCs/>
        </w:rPr>
        <w:t>Условия доступа к исходному коду (Source-</w:t>
      </w:r>
      <w:proofErr w:type="spellStart"/>
      <w:r w:rsidRPr="00203CA6">
        <w:rPr>
          <w:rFonts w:cs="Times New Roman"/>
          <w:b/>
          <w:bCs/>
        </w:rPr>
        <w:t>Available</w:t>
      </w:r>
      <w:proofErr w:type="spellEnd"/>
      <w:r w:rsidRPr="00203CA6">
        <w:rPr>
          <w:rFonts w:cs="Times New Roman"/>
          <w:b/>
          <w:bCs/>
        </w:rPr>
        <w:t xml:space="preserve"> модель):</w:t>
      </w:r>
      <w:r w:rsidRPr="00203CA6">
        <w:rPr>
          <w:rFonts w:cs="Times New Roman"/>
        </w:rPr>
        <w:t> Заказчик получает доступ к репозиторию с исходным кодом в режиме </w:t>
      </w:r>
      <w:r w:rsidRPr="00203CA6">
        <w:rPr>
          <w:rFonts w:cs="Times New Roman"/>
          <w:b/>
          <w:bCs/>
        </w:rPr>
        <w:t>только для чтения</w:t>
      </w:r>
      <w:r w:rsidRPr="00203CA6">
        <w:rPr>
          <w:rFonts w:cs="Times New Roman"/>
        </w:rPr>
        <w:t> для строго определенных целей, которые должны быть задокументированы. Эти цели включают:</w:t>
      </w:r>
    </w:p>
    <w:p w14:paraId="712E2B72" w14:textId="77777777" w:rsidR="00461AEB" w:rsidRPr="00203CA6" w:rsidRDefault="00461AEB" w:rsidP="00EF6DFC">
      <w:pPr>
        <w:numPr>
          <w:ilvl w:val="2"/>
          <w:numId w:val="55"/>
        </w:numPr>
        <w:spacing w:line="360" w:lineRule="auto"/>
        <w:rPr>
          <w:rFonts w:cs="Times New Roman"/>
        </w:rPr>
      </w:pPr>
      <w:r w:rsidRPr="00203CA6">
        <w:rPr>
          <w:rFonts w:cs="Times New Roman"/>
        </w:rPr>
        <w:lastRenderedPageBreak/>
        <w:t>Проведение внутреннего аудита безопасности на предмет наличия уязвимостей.</w:t>
      </w:r>
    </w:p>
    <w:p w14:paraId="13459D8B" w14:textId="77777777" w:rsidR="00461AEB" w:rsidRPr="00203CA6" w:rsidRDefault="00461AEB" w:rsidP="00EF6DFC">
      <w:pPr>
        <w:numPr>
          <w:ilvl w:val="2"/>
          <w:numId w:val="55"/>
        </w:numPr>
        <w:spacing w:line="360" w:lineRule="auto"/>
        <w:rPr>
          <w:rFonts w:cs="Times New Roman"/>
        </w:rPr>
      </w:pPr>
      <w:r w:rsidRPr="00203CA6">
        <w:rPr>
          <w:rFonts w:cs="Times New Roman"/>
        </w:rPr>
        <w:t>Организация внешнего аудита аккредитованными организациями для сертификации системы на соответствие требованиям ФСТЭК и ФСБ.</w:t>
      </w:r>
    </w:p>
    <w:p w14:paraId="70B98AFA" w14:textId="77777777" w:rsidR="00461AEB" w:rsidRPr="00203CA6" w:rsidRDefault="00461AEB" w:rsidP="00EF6DFC">
      <w:pPr>
        <w:numPr>
          <w:ilvl w:val="2"/>
          <w:numId w:val="55"/>
        </w:numPr>
        <w:spacing w:line="360" w:lineRule="auto"/>
        <w:rPr>
          <w:rFonts w:cs="Times New Roman"/>
        </w:rPr>
      </w:pPr>
      <w:r w:rsidRPr="00203CA6">
        <w:rPr>
          <w:rFonts w:cs="Times New Roman"/>
        </w:rPr>
        <w:t>Независимое расследование инцидентов и сбоев в работе системы.</w:t>
      </w:r>
    </w:p>
    <w:p w14:paraId="19157C7A" w14:textId="77777777" w:rsidR="00461AEB" w:rsidRPr="00203CA6" w:rsidRDefault="00461AEB" w:rsidP="00EF6DFC">
      <w:pPr>
        <w:numPr>
          <w:ilvl w:val="2"/>
          <w:numId w:val="55"/>
        </w:numPr>
        <w:spacing w:line="360" w:lineRule="auto"/>
        <w:rPr>
          <w:rFonts w:cs="Times New Roman"/>
        </w:rPr>
      </w:pPr>
      <w:r w:rsidRPr="00203CA6">
        <w:rPr>
          <w:rFonts w:cs="Times New Roman"/>
        </w:rPr>
        <w:t>Обучение и сертификация собственных системных администраторов и ИТ-специалистов заказчика.</w:t>
      </w:r>
    </w:p>
    <w:p w14:paraId="68551E46" w14:textId="77777777" w:rsidR="00461AEB" w:rsidRPr="00203CA6" w:rsidRDefault="00461AEB" w:rsidP="00EF6DFC">
      <w:pPr>
        <w:numPr>
          <w:ilvl w:val="1"/>
          <w:numId w:val="55"/>
        </w:numPr>
        <w:spacing w:line="360" w:lineRule="auto"/>
        <w:rPr>
          <w:rFonts w:cs="Times New Roman"/>
        </w:rPr>
      </w:pPr>
      <w:r w:rsidRPr="00203CA6">
        <w:rPr>
          <w:rFonts w:cs="Times New Roman"/>
          <w:b/>
          <w:bCs/>
        </w:rPr>
        <w:t>Гарантии и ответственность:</w:t>
      </w:r>
      <w:r w:rsidRPr="00203CA6">
        <w:rPr>
          <w:rFonts w:cs="Times New Roman"/>
        </w:rPr>
        <w:t> Лицензиар гарантирует, что система не нарушает исключительных прав третьих лиц. Ответственность сторон ограничивается суммой выплат по конкретному этапу работ, в котором была выявлена проблема. В соглашении отдельно оговариваются форс-мажорные обстоятельства, характерные для промышленных регионов (например, особые климатические условия, влияющие на работу ЦОД).</w:t>
      </w:r>
    </w:p>
    <w:p w14:paraId="247747FC" w14:textId="77777777" w:rsidR="00461AEB" w:rsidRPr="00203CA6" w:rsidRDefault="00461AEB" w:rsidP="00EF6DFC">
      <w:pPr>
        <w:numPr>
          <w:ilvl w:val="0"/>
          <w:numId w:val="55"/>
        </w:numPr>
        <w:spacing w:line="360" w:lineRule="auto"/>
        <w:rPr>
          <w:rFonts w:cs="Times New Roman"/>
        </w:rPr>
      </w:pPr>
      <w:r w:rsidRPr="00203CA6">
        <w:rPr>
          <w:rFonts w:cs="Times New Roman"/>
          <w:b/>
          <w:bCs/>
        </w:rPr>
        <w:t>Причины выбора такой структуры:</w:t>
      </w:r>
    </w:p>
    <w:p w14:paraId="0F115F3F" w14:textId="77777777" w:rsidR="00461AEB" w:rsidRPr="00203CA6" w:rsidRDefault="00461AEB" w:rsidP="00EF6DFC">
      <w:pPr>
        <w:numPr>
          <w:ilvl w:val="1"/>
          <w:numId w:val="56"/>
        </w:numPr>
        <w:spacing w:line="360" w:lineRule="auto"/>
        <w:rPr>
          <w:rFonts w:cs="Times New Roman"/>
        </w:rPr>
      </w:pPr>
      <w:r w:rsidRPr="00203CA6">
        <w:rPr>
          <w:rFonts w:cs="Times New Roman"/>
          <w:b/>
          <w:bCs/>
        </w:rPr>
        <w:t>Достижение оптимального баланса между контролем и необходимой открытостью:</w:t>
      </w:r>
      <w:r w:rsidRPr="00203CA6">
        <w:rPr>
          <w:rFonts w:cs="Times New Roman"/>
        </w:rPr>
        <w:t> Модель </w:t>
      </w:r>
      <w:r w:rsidRPr="00203CA6">
        <w:rPr>
          <w:rFonts w:cs="Times New Roman"/>
          <w:b/>
          <w:bCs/>
        </w:rPr>
        <w:t>Source-</w:t>
      </w:r>
      <w:proofErr w:type="spellStart"/>
      <w:r w:rsidRPr="00203CA6">
        <w:rPr>
          <w:rFonts w:cs="Times New Roman"/>
          <w:b/>
          <w:bCs/>
        </w:rPr>
        <w:t>Available</w:t>
      </w:r>
      <w:proofErr w:type="spellEnd"/>
      <w:r w:rsidRPr="00203CA6">
        <w:rPr>
          <w:rFonts w:cs="Times New Roman"/>
        </w:rPr>
        <w:t> является золотой серединой между полностью проприетарным закрытым кодом (</w:t>
      </w:r>
      <w:proofErr w:type="spellStart"/>
      <w:r w:rsidRPr="00203CA6">
        <w:rPr>
          <w:rFonts w:cs="Times New Roman"/>
        </w:rPr>
        <w:t>black</w:t>
      </w:r>
      <w:proofErr w:type="spellEnd"/>
      <w:r w:rsidRPr="00203CA6">
        <w:rPr>
          <w:rFonts w:cs="Times New Roman"/>
        </w:rPr>
        <w:t xml:space="preserve"> </w:t>
      </w:r>
      <w:proofErr w:type="spellStart"/>
      <w:r w:rsidRPr="00203CA6">
        <w:rPr>
          <w:rFonts w:cs="Times New Roman"/>
        </w:rPr>
        <w:t>box</w:t>
      </w:r>
      <w:proofErr w:type="spellEnd"/>
      <w:r w:rsidRPr="00203CA6">
        <w:rPr>
          <w:rFonts w:cs="Times New Roman"/>
        </w:rPr>
        <w:t>), который вызывает недоверие у заказчиков КИИ, и открытым исходным кодом (</w:t>
      </w:r>
      <w:proofErr w:type="spellStart"/>
      <w:r w:rsidRPr="00203CA6">
        <w:rPr>
          <w:rFonts w:cs="Times New Roman"/>
        </w:rPr>
        <w:t>open</w:t>
      </w:r>
      <w:proofErr w:type="spellEnd"/>
      <w:r w:rsidRPr="00203CA6">
        <w:rPr>
          <w:rFonts w:cs="Times New Roman"/>
        </w:rPr>
        <w:t xml:space="preserve"> </w:t>
      </w:r>
      <w:proofErr w:type="spellStart"/>
      <w:r w:rsidRPr="00203CA6">
        <w:rPr>
          <w:rFonts w:cs="Times New Roman"/>
        </w:rPr>
        <w:t>source</w:t>
      </w:r>
      <w:proofErr w:type="spellEnd"/>
      <w:r w:rsidRPr="00203CA6">
        <w:rPr>
          <w:rFonts w:cs="Times New Roman"/>
        </w:rPr>
        <w:t xml:space="preserve">), который делает невозможной коммерциализацию разработки. Она обеспечивает заказчику необходимую для критически важного ПО прозрачность, </w:t>
      </w:r>
      <w:proofErr w:type="spellStart"/>
      <w:r w:rsidRPr="00203CA6">
        <w:rPr>
          <w:rFonts w:cs="Times New Roman"/>
        </w:rPr>
        <w:t>проверяемость</w:t>
      </w:r>
      <w:proofErr w:type="spellEnd"/>
      <w:r w:rsidRPr="00203CA6">
        <w:rPr>
          <w:rFonts w:cs="Times New Roman"/>
        </w:rPr>
        <w:t xml:space="preserve"> и независимый аудит, одновременно надежно защищая коммерческие интересы, ноу-хау и инвестиции разработчика.</w:t>
      </w:r>
    </w:p>
    <w:p w14:paraId="287FBF6B" w14:textId="77777777" w:rsidR="00461AEB" w:rsidRPr="00203CA6" w:rsidRDefault="00461AEB" w:rsidP="00EF6DFC">
      <w:pPr>
        <w:numPr>
          <w:ilvl w:val="1"/>
          <w:numId w:val="56"/>
        </w:numPr>
        <w:spacing w:line="360" w:lineRule="auto"/>
        <w:rPr>
          <w:rFonts w:cs="Times New Roman"/>
        </w:rPr>
      </w:pPr>
      <w:r w:rsidRPr="00203CA6">
        <w:rPr>
          <w:rFonts w:cs="Times New Roman"/>
          <w:b/>
          <w:bCs/>
        </w:rPr>
        <w:lastRenderedPageBreak/>
        <w:t>Создание устойчивой правовой основы для долгосрочного технологического партнерства:</w:t>
      </w:r>
      <w:r w:rsidRPr="00203CA6">
        <w:rPr>
          <w:rFonts w:cs="Times New Roman"/>
        </w:rPr>
        <w:t> Четкие и жесткие ограничения на модификацию кода выполняют несколько функций. Во-первых, они защищают целостность кодовой базы от непрофессиональных изменений, которые могут привести к нестабильности системы и уязвимостям безопасности. Во-вторых, они юридически закрепляют за разработчиком роль единственного компетентного центра по развитию и модернизации системы, создавая основу для долгосрочных сервисных контрактов. В-третьих, это защита от недобросовестной конкуренции, когда код может быть скопирован и использован внутренними ИТ-подразделениями заказчика для создания аналогов.</w:t>
      </w:r>
    </w:p>
    <w:p w14:paraId="47DF22F1" w14:textId="77777777" w:rsidR="00461AEB" w:rsidRPr="00203CA6" w:rsidRDefault="00461AEB" w:rsidP="00EF6DFC">
      <w:pPr>
        <w:numPr>
          <w:ilvl w:val="1"/>
          <w:numId w:val="56"/>
        </w:numPr>
        <w:spacing w:line="360" w:lineRule="auto"/>
        <w:rPr>
          <w:rFonts w:cs="Times New Roman"/>
        </w:rPr>
      </w:pPr>
      <w:r w:rsidRPr="00203CA6">
        <w:rPr>
          <w:rFonts w:cs="Times New Roman"/>
          <w:b/>
          <w:bCs/>
        </w:rPr>
        <w:t>Полное соответствие внутренним корпоративным стандартам и политикам риск-менеджмента:</w:t>
      </w:r>
      <w:r w:rsidRPr="00203CA6">
        <w:rPr>
          <w:rFonts w:cs="Times New Roman"/>
        </w:rPr>
        <w:t> Крупные промышленные предприятия, особенно публичные компании, имеют строгие процедуры закупок и управления рисками. Требование о наличии на своей территории исходных текстов критически важного ПО является стандартным для управления риском </w:t>
      </w:r>
      <w:proofErr w:type="spellStart"/>
      <w:r w:rsidRPr="00203CA6">
        <w:rPr>
          <w:rFonts w:cs="Times New Roman"/>
          <w:b/>
          <w:bCs/>
        </w:rPr>
        <w:t>vendor</w:t>
      </w:r>
      <w:proofErr w:type="spellEnd"/>
      <w:r w:rsidRPr="00203CA6">
        <w:rPr>
          <w:rFonts w:cs="Times New Roman"/>
          <w:b/>
          <w:bCs/>
        </w:rPr>
        <w:t xml:space="preserve"> </w:t>
      </w:r>
      <w:proofErr w:type="spellStart"/>
      <w:r w:rsidRPr="00203CA6">
        <w:rPr>
          <w:rFonts w:cs="Times New Roman"/>
          <w:b/>
          <w:bCs/>
        </w:rPr>
        <w:t>lock-in</w:t>
      </w:r>
      <w:proofErr w:type="spellEnd"/>
      <w:r w:rsidRPr="00203CA6">
        <w:rPr>
          <w:rFonts w:cs="Times New Roman"/>
        </w:rPr>
        <w:t xml:space="preserve"> и непрерывности бизнеса (Business </w:t>
      </w:r>
      <w:proofErr w:type="spellStart"/>
      <w:r w:rsidRPr="00203CA6">
        <w:rPr>
          <w:rFonts w:cs="Times New Roman"/>
        </w:rPr>
        <w:t>Continuity</w:t>
      </w:r>
      <w:proofErr w:type="spellEnd"/>
      <w:r w:rsidRPr="00203CA6">
        <w:rPr>
          <w:rFonts w:cs="Times New Roman"/>
        </w:rPr>
        <w:t xml:space="preserve"> Planning) на случай банкротства или ухода вендора с рынка. Данная модель не только удовлетворяет этому требованию, но и формализует процедуры работы с кодом, делая ее управляемой и безопасной для заказчика.</w:t>
      </w:r>
    </w:p>
    <w:p w14:paraId="564C64CC" w14:textId="77777777" w:rsidR="00461AEB" w:rsidRPr="00203CA6" w:rsidRDefault="00461AEB" w:rsidP="00DB1BD4">
      <w:pPr>
        <w:pStyle w:val="2"/>
        <w:jc w:val="left"/>
        <w:rPr>
          <w:rFonts w:cs="Times New Roman"/>
          <w:bCs/>
        </w:rPr>
      </w:pPr>
      <w:bookmarkStart w:id="36" w:name="_Toc219114093"/>
      <w:r w:rsidRPr="00203CA6">
        <w:rPr>
          <w:rFonts w:cs="Times New Roman"/>
          <w:bCs/>
        </w:rPr>
        <w:t>3. Схема монетизации и этапы финансирования проекта</w:t>
      </w:r>
      <w:bookmarkEnd w:id="36"/>
    </w:p>
    <w:p w14:paraId="4BC3B981" w14:textId="77777777" w:rsidR="00461AEB" w:rsidRPr="00203CA6" w:rsidRDefault="00461AEB" w:rsidP="00461AEB">
      <w:pPr>
        <w:spacing w:line="360" w:lineRule="auto"/>
        <w:rPr>
          <w:rFonts w:cs="Times New Roman"/>
        </w:rPr>
      </w:pPr>
      <w:r w:rsidRPr="00203CA6">
        <w:rPr>
          <w:rFonts w:cs="Times New Roman"/>
        </w:rPr>
        <w:t xml:space="preserve">Монетизация в рамках выбранной модели «Вечной лицензии с партнерством» носит многоуровневый характер и рассчитана на полный жизненный цикл системы. Основная прибыль формируется на этапе создания и первичного внедрения, что покрывает затраты на НИОКР, а долгосрочная финансовая </w:t>
      </w:r>
      <w:r w:rsidRPr="00203CA6">
        <w:rPr>
          <w:rFonts w:cs="Times New Roman"/>
        </w:rPr>
        <w:lastRenderedPageBreak/>
        <w:t>устойчивость и развитие компании-разработчика обеспечивается за счет пост-продажных сервисов и контрактов на развитие.</w:t>
      </w:r>
    </w:p>
    <w:p w14:paraId="2EB06A13" w14:textId="77777777" w:rsidR="00461AEB" w:rsidRPr="00203CA6" w:rsidRDefault="00461AEB" w:rsidP="00EF6DFC">
      <w:pPr>
        <w:numPr>
          <w:ilvl w:val="0"/>
          <w:numId w:val="57"/>
        </w:numPr>
        <w:spacing w:line="360" w:lineRule="auto"/>
        <w:rPr>
          <w:rFonts w:cs="Times New Roman"/>
        </w:rPr>
      </w:pPr>
      <w:r w:rsidRPr="00203CA6">
        <w:rPr>
          <w:rFonts w:cs="Times New Roman"/>
          <w:b/>
          <w:bCs/>
        </w:rPr>
        <w:t>Как будет реализовано:</w:t>
      </w:r>
    </w:p>
    <w:p w14:paraId="40E21712" w14:textId="77777777" w:rsidR="00461AEB" w:rsidRPr="00203CA6" w:rsidRDefault="00461AEB" w:rsidP="00EF6DFC">
      <w:pPr>
        <w:numPr>
          <w:ilvl w:val="1"/>
          <w:numId w:val="57"/>
        </w:numPr>
        <w:spacing w:line="360" w:lineRule="auto"/>
        <w:rPr>
          <w:rFonts w:cs="Times New Roman"/>
        </w:rPr>
      </w:pPr>
      <w:r w:rsidRPr="00203CA6">
        <w:rPr>
          <w:rFonts w:cs="Times New Roman"/>
          <w:b/>
          <w:bCs/>
        </w:rPr>
        <w:t>Основной доход: Единовременный гонорар по генеральному контракту на создание и внедрение.</w:t>
      </w:r>
      <w:r w:rsidRPr="00203CA6">
        <w:rPr>
          <w:rFonts w:cs="Times New Roman"/>
        </w:rPr>
        <w:t> Формирование цены контракта является критически важным этапом. Будет применяться гибридный подход ценообразования: </w:t>
      </w:r>
      <w:r w:rsidRPr="00203CA6">
        <w:rPr>
          <w:rFonts w:cs="Times New Roman"/>
          <w:b/>
          <w:bCs/>
        </w:rPr>
        <w:t>«</w:t>
      </w:r>
      <w:proofErr w:type="spellStart"/>
      <w:r w:rsidRPr="00203CA6">
        <w:rPr>
          <w:rFonts w:cs="Times New Roman"/>
          <w:b/>
          <w:bCs/>
        </w:rPr>
        <w:t>cost-plus</w:t>
      </w:r>
      <w:proofErr w:type="spellEnd"/>
      <w:r w:rsidRPr="00203CA6">
        <w:rPr>
          <w:rFonts w:cs="Times New Roman"/>
          <w:b/>
          <w:bCs/>
        </w:rPr>
        <w:t>»</w:t>
      </w:r>
      <w:r w:rsidRPr="00203CA6">
        <w:rPr>
          <w:rFonts w:cs="Times New Roman"/>
        </w:rPr>
        <w:t> для обоснования минимальной целевой стоимости и </w:t>
      </w:r>
      <w:r w:rsidRPr="00203CA6">
        <w:rPr>
          <w:rFonts w:cs="Times New Roman"/>
          <w:b/>
          <w:bCs/>
        </w:rPr>
        <w:t>«</w:t>
      </w:r>
      <w:proofErr w:type="spellStart"/>
      <w:r w:rsidRPr="00203CA6">
        <w:rPr>
          <w:rFonts w:cs="Times New Roman"/>
          <w:b/>
          <w:bCs/>
        </w:rPr>
        <w:t>value-based</w:t>
      </w:r>
      <w:proofErr w:type="spellEnd"/>
      <w:r w:rsidRPr="00203CA6">
        <w:rPr>
          <w:rFonts w:cs="Times New Roman"/>
          <w:b/>
          <w:bCs/>
        </w:rPr>
        <w:t xml:space="preserve"> </w:t>
      </w:r>
      <w:proofErr w:type="spellStart"/>
      <w:r w:rsidRPr="00203CA6">
        <w:rPr>
          <w:rFonts w:cs="Times New Roman"/>
          <w:b/>
          <w:bCs/>
        </w:rPr>
        <w:t>pricing</w:t>
      </w:r>
      <w:proofErr w:type="spellEnd"/>
      <w:r w:rsidRPr="00203CA6">
        <w:rPr>
          <w:rFonts w:cs="Times New Roman"/>
          <w:b/>
          <w:bCs/>
        </w:rPr>
        <w:t>»</w:t>
      </w:r>
      <w:r w:rsidRPr="00203CA6">
        <w:rPr>
          <w:rFonts w:cs="Times New Roman"/>
        </w:rPr>
        <w:t> (оценка ценности) для определения итоговой цены предложения заказчику. Для проекта масштаба внедрения на предприятии уровня «</w:t>
      </w:r>
      <w:proofErr w:type="spellStart"/>
      <w:r w:rsidRPr="00203CA6">
        <w:rPr>
          <w:rFonts w:cs="Times New Roman"/>
        </w:rPr>
        <w:t>Норникель</w:t>
      </w:r>
      <w:proofErr w:type="spellEnd"/>
      <w:r w:rsidRPr="00203CA6">
        <w:rPr>
          <w:rFonts w:cs="Times New Roman"/>
        </w:rPr>
        <w:t>» оценочная стоимость может составлять </w:t>
      </w:r>
      <w:r w:rsidRPr="00203CA6">
        <w:rPr>
          <w:rFonts w:cs="Times New Roman"/>
          <w:b/>
          <w:bCs/>
        </w:rPr>
        <w:t>от 80 до 200 млн рублей</w:t>
      </w:r>
      <w:r w:rsidRPr="00203CA6">
        <w:rPr>
          <w:rFonts w:cs="Times New Roman"/>
        </w:rPr>
        <w:t>.</w:t>
      </w:r>
    </w:p>
    <w:p w14:paraId="3C9BE1E9" w14:textId="77777777" w:rsidR="00461AEB" w:rsidRPr="00203CA6" w:rsidRDefault="00461AEB" w:rsidP="00EF6DFC">
      <w:pPr>
        <w:numPr>
          <w:ilvl w:val="2"/>
          <w:numId w:val="57"/>
        </w:numPr>
        <w:spacing w:line="360" w:lineRule="auto"/>
        <w:rPr>
          <w:rFonts w:cs="Times New Roman"/>
        </w:rPr>
      </w:pPr>
      <w:r w:rsidRPr="00203CA6">
        <w:rPr>
          <w:rFonts w:cs="Times New Roman"/>
          <w:b/>
          <w:bCs/>
        </w:rPr>
        <w:t>Расчет по методу «</w:t>
      </w:r>
      <w:proofErr w:type="spellStart"/>
      <w:r w:rsidRPr="00203CA6">
        <w:rPr>
          <w:rFonts w:cs="Times New Roman"/>
          <w:b/>
          <w:bCs/>
        </w:rPr>
        <w:t>cost-plus</w:t>
      </w:r>
      <w:proofErr w:type="spellEnd"/>
      <w:r w:rsidRPr="00203CA6">
        <w:rPr>
          <w:rFonts w:cs="Times New Roman"/>
          <w:b/>
          <w:bCs/>
        </w:rPr>
        <w:t>»:</w:t>
      </w:r>
      <w:r w:rsidRPr="00203CA6">
        <w:rPr>
          <w:rFonts w:cs="Times New Roman"/>
        </w:rPr>
        <w:t> Основан на оценке трудозатрат (например, 200 человеко-месяцев работы команды из 5-7 высококвалифицированных разработчиков, архитектора, тестировщика и проектного менеджера), накладных расходов, стоимости лицензий на вспомогательное коммерческое ПО (если требуется) и норме прибыли (20-30%).</w:t>
      </w:r>
    </w:p>
    <w:p w14:paraId="43366F5A" w14:textId="77777777" w:rsidR="00461AEB" w:rsidRPr="00203CA6" w:rsidRDefault="00461AEB" w:rsidP="00EF6DFC">
      <w:pPr>
        <w:numPr>
          <w:ilvl w:val="2"/>
          <w:numId w:val="57"/>
        </w:numPr>
        <w:spacing w:line="360" w:lineRule="auto"/>
        <w:rPr>
          <w:rFonts w:cs="Times New Roman"/>
        </w:rPr>
      </w:pPr>
      <w:r w:rsidRPr="00203CA6">
        <w:rPr>
          <w:rFonts w:cs="Times New Roman"/>
          <w:b/>
          <w:bCs/>
        </w:rPr>
        <w:t>Расчет по методу «</w:t>
      </w:r>
      <w:proofErr w:type="spellStart"/>
      <w:r w:rsidRPr="00203CA6">
        <w:rPr>
          <w:rFonts w:cs="Times New Roman"/>
          <w:b/>
          <w:bCs/>
        </w:rPr>
        <w:t>value-based</w:t>
      </w:r>
      <w:proofErr w:type="spellEnd"/>
      <w:r w:rsidRPr="00203CA6">
        <w:rPr>
          <w:rFonts w:cs="Times New Roman"/>
          <w:b/>
          <w:bCs/>
        </w:rPr>
        <w:t xml:space="preserve"> </w:t>
      </w:r>
      <w:proofErr w:type="spellStart"/>
      <w:r w:rsidRPr="00203CA6">
        <w:rPr>
          <w:rFonts w:cs="Times New Roman"/>
          <w:b/>
          <w:bCs/>
        </w:rPr>
        <w:t>pricing</w:t>
      </w:r>
      <w:proofErr w:type="spellEnd"/>
      <w:r w:rsidRPr="00203CA6">
        <w:rPr>
          <w:rFonts w:cs="Times New Roman"/>
          <w:b/>
          <w:bCs/>
        </w:rPr>
        <w:t>»:</w:t>
      </w:r>
      <w:r w:rsidRPr="00203CA6">
        <w:rPr>
          <w:rFonts w:cs="Times New Roman"/>
        </w:rPr>
        <w:t xml:space="preserve"> Основан на анализе экономического эффекта (ROI) для заказчика. Эффект складывается из: снижения операционных простоев оборудования на 1-3% за счет ускорения реакции на инциденты; повышения производительности труда ИТР и обслуживающего персонала на 5-10% за счет автоматизации рутинных коммуникаций; сокращения затрат на бумажный документооборот и архив; снижения риска аварий из-за </w:t>
      </w:r>
      <w:r w:rsidRPr="00203CA6">
        <w:rPr>
          <w:rFonts w:cs="Times New Roman"/>
        </w:rPr>
        <w:lastRenderedPageBreak/>
        <w:t>человеческого фактора. Сравнительный анализ с конкурентами (ИНКА 4.0 – от 3,5 млн руб. за ядро без учета внедрения, MES ФОБОС – от $100k за модуль) показывает, что ценность комплексного, глубоко интегрированного решения значительно выше.</w:t>
      </w:r>
    </w:p>
    <w:p w14:paraId="1A5AA305" w14:textId="77777777" w:rsidR="00461AEB" w:rsidRPr="00203CA6" w:rsidRDefault="00461AEB" w:rsidP="00EF6DFC">
      <w:pPr>
        <w:numPr>
          <w:ilvl w:val="2"/>
          <w:numId w:val="57"/>
        </w:numPr>
        <w:spacing w:line="360" w:lineRule="auto"/>
        <w:rPr>
          <w:rFonts w:cs="Times New Roman"/>
        </w:rPr>
      </w:pPr>
      <w:r w:rsidRPr="00203CA6">
        <w:rPr>
          <w:rFonts w:cs="Times New Roman"/>
          <w:b/>
          <w:bCs/>
        </w:rPr>
        <w:t>Структура платежей:</w:t>
      </w:r>
      <w:r w:rsidRPr="00203CA6">
        <w:rPr>
          <w:rFonts w:cs="Times New Roman"/>
        </w:rPr>
        <w:t> Платежи жестко привязаны к этапам и вехам (</w:t>
      </w:r>
      <w:proofErr w:type="spellStart"/>
      <w:r w:rsidRPr="00203CA6">
        <w:rPr>
          <w:rFonts w:cs="Times New Roman"/>
        </w:rPr>
        <w:t>milestones</w:t>
      </w:r>
      <w:proofErr w:type="spellEnd"/>
      <w:r w:rsidRPr="00203CA6">
        <w:rPr>
          <w:rFonts w:cs="Times New Roman"/>
        </w:rPr>
        <w:t xml:space="preserve">) проекта. Типовая структура: 20% предоплата при подписании контракта, 30% по завершении этапа проектирования и утверждения архитектуры, 30% по завершении разработки ядра и проведения пилотных испытаний, 20% после полномасштабного внедрения и подписания итогового акта приемки. Это обеспечивает равномерный </w:t>
      </w:r>
      <w:proofErr w:type="spellStart"/>
      <w:r w:rsidRPr="00203CA6">
        <w:rPr>
          <w:rFonts w:cs="Times New Roman"/>
        </w:rPr>
        <w:t>cash-flow</w:t>
      </w:r>
      <w:proofErr w:type="spellEnd"/>
      <w:r w:rsidRPr="00203CA6">
        <w:rPr>
          <w:rFonts w:cs="Times New Roman"/>
        </w:rPr>
        <w:t xml:space="preserve"> для разработчика и снижает финансовые риски для заказчика.</w:t>
      </w:r>
    </w:p>
    <w:p w14:paraId="222CA9B2" w14:textId="77777777" w:rsidR="00461AEB" w:rsidRPr="00203CA6" w:rsidRDefault="00461AEB" w:rsidP="00EF6DFC">
      <w:pPr>
        <w:numPr>
          <w:ilvl w:val="1"/>
          <w:numId w:val="57"/>
        </w:numPr>
        <w:spacing w:line="360" w:lineRule="auto"/>
        <w:rPr>
          <w:rFonts w:cs="Times New Roman"/>
        </w:rPr>
      </w:pPr>
      <w:r w:rsidRPr="00203CA6">
        <w:rPr>
          <w:rFonts w:cs="Times New Roman"/>
          <w:b/>
          <w:bCs/>
        </w:rPr>
        <w:t>Постоянный доход: Годовые сервисные соглашения (SLA) на техническое сопровождение.</w:t>
      </w:r>
      <w:r w:rsidRPr="00203CA6">
        <w:rPr>
          <w:rFonts w:cs="Times New Roman"/>
        </w:rPr>
        <w:t> После ввода системы в промышленную эксплуатацию и истечения гарантийного срока заказчику предлагается заключить </w:t>
      </w:r>
      <w:r w:rsidRPr="00203CA6">
        <w:rPr>
          <w:rFonts w:cs="Times New Roman"/>
          <w:b/>
          <w:bCs/>
        </w:rPr>
        <w:t>ежегодный сервисный контракт</w:t>
      </w:r>
      <w:r w:rsidRPr="00203CA6">
        <w:rPr>
          <w:rFonts w:cs="Times New Roman"/>
        </w:rPr>
        <w:t>. Его принципиальное отличие от классической «поддержки» в том, что стоимость является </w:t>
      </w:r>
      <w:r w:rsidRPr="00203CA6">
        <w:rPr>
          <w:rFonts w:cs="Times New Roman"/>
          <w:b/>
          <w:bCs/>
        </w:rPr>
        <w:t>фиксированной</w:t>
      </w:r>
      <w:r w:rsidRPr="00203CA6">
        <w:rPr>
          <w:rFonts w:cs="Times New Roman"/>
        </w:rPr>
        <w:t> (например, </w:t>
      </w:r>
      <w:r w:rsidRPr="00203CA6">
        <w:rPr>
          <w:rFonts w:cs="Times New Roman"/>
          <w:b/>
          <w:bCs/>
        </w:rPr>
        <w:t>5-10 млн рублей в год</w:t>
      </w:r>
      <w:r w:rsidRPr="00203CA6">
        <w:rPr>
          <w:rFonts w:cs="Times New Roman"/>
        </w:rPr>
        <w:t>) и определяется объемом запланированных трудозатрат, а не процентом от изначальной лицензии. Контракт включает пакет услуг:</w:t>
      </w:r>
    </w:p>
    <w:p w14:paraId="2676D1F4" w14:textId="77777777" w:rsidR="00461AEB" w:rsidRPr="00203CA6" w:rsidRDefault="00461AEB" w:rsidP="00EF6DFC">
      <w:pPr>
        <w:numPr>
          <w:ilvl w:val="2"/>
          <w:numId w:val="57"/>
        </w:numPr>
        <w:spacing w:line="360" w:lineRule="auto"/>
        <w:rPr>
          <w:rFonts w:cs="Times New Roman"/>
        </w:rPr>
      </w:pPr>
      <w:r w:rsidRPr="00203CA6">
        <w:rPr>
          <w:rFonts w:cs="Times New Roman"/>
          <w:b/>
          <w:bCs/>
        </w:rPr>
        <w:t>Поддержка 2-3 уровня (L2/L3):</w:t>
      </w:r>
      <w:r w:rsidRPr="00203CA6">
        <w:rPr>
          <w:rFonts w:cs="Times New Roman"/>
        </w:rPr>
        <w:t> Консультации, анализ и исправление некритических ошибок, помощь в конфигурации.</w:t>
      </w:r>
    </w:p>
    <w:p w14:paraId="376151A3" w14:textId="77777777" w:rsidR="00461AEB" w:rsidRPr="00203CA6" w:rsidRDefault="00461AEB" w:rsidP="00EF6DFC">
      <w:pPr>
        <w:numPr>
          <w:ilvl w:val="2"/>
          <w:numId w:val="57"/>
        </w:numPr>
        <w:spacing w:line="360" w:lineRule="auto"/>
        <w:rPr>
          <w:rFonts w:cs="Times New Roman"/>
        </w:rPr>
      </w:pPr>
      <w:r w:rsidRPr="00203CA6">
        <w:rPr>
          <w:rFonts w:cs="Times New Roman"/>
          <w:b/>
          <w:bCs/>
        </w:rPr>
        <w:lastRenderedPageBreak/>
        <w:t xml:space="preserve">Предоставление обновлений безопасности (Security </w:t>
      </w:r>
      <w:proofErr w:type="spellStart"/>
      <w:r w:rsidRPr="00203CA6">
        <w:rPr>
          <w:rFonts w:cs="Times New Roman"/>
          <w:b/>
          <w:bCs/>
        </w:rPr>
        <w:t>Patches</w:t>
      </w:r>
      <w:proofErr w:type="spellEnd"/>
      <w:r w:rsidRPr="00203CA6">
        <w:rPr>
          <w:rFonts w:cs="Times New Roman"/>
          <w:b/>
          <w:bCs/>
        </w:rPr>
        <w:t>):</w:t>
      </w:r>
      <w:r w:rsidRPr="00203CA6">
        <w:rPr>
          <w:rFonts w:cs="Times New Roman"/>
        </w:rPr>
        <w:t xml:space="preserve"> Регулярное (ежеквартально) предоставление обновленных </w:t>
      </w:r>
      <w:proofErr w:type="spellStart"/>
      <w:r w:rsidRPr="00203CA6">
        <w:rPr>
          <w:rFonts w:cs="Times New Roman"/>
        </w:rPr>
        <w:t>Docker</w:t>
      </w:r>
      <w:proofErr w:type="spellEnd"/>
      <w:r w:rsidRPr="00203CA6">
        <w:rPr>
          <w:rFonts w:cs="Times New Roman"/>
        </w:rPr>
        <w:t xml:space="preserve">-образов и инструкций по применению заплат для базовых компонентов стека (обновления ОС, СУБД </w:t>
      </w:r>
      <w:proofErr w:type="spellStart"/>
      <w:r w:rsidRPr="00203CA6">
        <w:rPr>
          <w:rFonts w:cs="Times New Roman"/>
        </w:rPr>
        <w:t>PostgreSQL</w:t>
      </w:r>
      <w:proofErr w:type="spellEnd"/>
      <w:r w:rsidRPr="00203CA6">
        <w:rPr>
          <w:rFonts w:cs="Times New Roman"/>
        </w:rPr>
        <w:t>, фреймворков Go и Vue.js). Это критически важно для поддержания системы в соответствии с требованиями регуляторов.</w:t>
      </w:r>
    </w:p>
    <w:p w14:paraId="2B85A572" w14:textId="77777777" w:rsidR="00461AEB" w:rsidRPr="00203CA6" w:rsidRDefault="00461AEB" w:rsidP="00EF6DFC">
      <w:pPr>
        <w:numPr>
          <w:ilvl w:val="2"/>
          <w:numId w:val="57"/>
        </w:numPr>
        <w:spacing w:line="360" w:lineRule="auto"/>
        <w:rPr>
          <w:rFonts w:cs="Times New Roman"/>
        </w:rPr>
      </w:pPr>
      <w:r w:rsidRPr="00203CA6">
        <w:rPr>
          <w:rFonts w:cs="Times New Roman"/>
          <w:b/>
          <w:bCs/>
        </w:rPr>
        <w:t>Мелкие улучшения и доработки:</w:t>
      </w:r>
      <w:r w:rsidRPr="00203CA6">
        <w:rPr>
          <w:rFonts w:cs="Times New Roman"/>
        </w:rPr>
        <w:t> Реализация незначительных изменений в интерфейсе, отчетах или логике в рамках заранее оговоренного пула человеко-часов (например, 200 часов в год).</w:t>
      </w:r>
    </w:p>
    <w:p w14:paraId="4128C7FA" w14:textId="77777777" w:rsidR="00461AEB" w:rsidRPr="00203CA6" w:rsidRDefault="00461AEB" w:rsidP="00EF6DFC">
      <w:pPr>
        <w:numPr>
          <w:ilvl w:val="2"/>
          <w:numId w:val="57"/>
        </w:numPr>
        <w:spacing w:line="360" w:lineRule="auto"/>
        <w:rPr>
          <w:rFonts w:cs="Times New Roman"/>
        </w:rPr>
      </w:pPr>
      <w:r w:rsidRPr="00203CA6">
        <w:rPr>
          <w:rFonts w:cs="Times New Roman"/>
          <w:b/>
          <w:bCs/>
        </w:rPr>
        <w:t>Телефонная и удаленная поддержка</w:t>
      </w:r>
      <w:r w:rsidRPr="00203CA6">
        <w:rPr>
          <w:rFonts w:cs="Times New Roman"/>
        </w:rPr>
        <w:t> с согласованным временем реакции (например, 4 часа для критических инцидентов).</w:t>
      </w:r>
    </w:p>
    <w:p w14:paraId="548C9930" w14:textId="77777777" w:rsidR="00461AEB" w:rsidRPr="00203CA6" w:rsidRDefault="00461AEB" w:rsidP="00EF6DFC">
      <w:pPr>
        <w:numPr>
          <w:ilvl w:val="1"/>
          <w:numId w:val="57"/>
        </w:numPr>
        <w:spacing w:line="360" w:lineRule="auto"/>
        <w:rPr>
          <w:rFonts w:cs="Times New Roman"/>
        </w:rPr>
      </w:pPr>
      <w:r w:rsidRPr="00203CA6">
        <w:rPr>
          <w:rFonts w:cs="Times New Roman"/>
          <w:b/>
          <w:bCs/>
        </w:rPr>
        <w:t xml:space="preserve">Дополнительный доход: Отдельные контракты на развитие (Development </w:t>
      </w:r>
      <w:proofErr w:type="spellStart"/>
      <w:r w:rsidRPr="00203CA6">
        <w:rPr>
          <w:rFonts w:cs="Times New Roman"/>
          <w:b/>
          <w:bCs/>
        </w:rPr>
        <w:t>Contracts</w:t>
      </w:r>
      <w:proofErr w:type="spellEnd"/>
      <w:r w:rsidRPr="00203CA6">
        <w:rPr>
          <w:rFonts w:cs="Times New Roman"/>
          <w:b/>
          <w:bCs/>
        </w:rPr>
        <w:t>).</w:t>
      </w:r>
      <w:r w:rsidRPr="00203CA6">
        <w:rPr>
          <w:rFonts w:cs="Times New Roman"/>
        </w:rPr>
        <w:t> Это проектная работа с отдельным техническим заданием и бюджетом. Примеры:</w:t>
      </w:r>
    </w:p>
    <w:p w14:paraId="30DD9856" w14:textId="77777777" w:rsidR="00461AEB" w:rsidRPr="00203CA6" w:rsidRDefault="00461AEB" w:rsidP="00EF6DFC">
      <w:pPr>
        <w:numPr>
          <w:ilvl w:val="2"/>
          <w:numId w:val="57"/>
        </w:numPr>
        <w:spacing w:line="360" w:lineRule="auto"/>
        <w:rPr>
          <w:rFonts w:cs="Times New Roman"/>
        </w:rPr>
      </w:pPr>
      <w:r w:rsidRPr="00203CA6">
        <w:rPr>
          <w:rFonts w:cs="Times New Roman"/>
        </w:rPr>
        <w:t>Разработка нового функционального модуля (например, «Интеграция с системой предиктивной аналитики вибрации оборудования» или «Модуль управления запасами расходных материалов на складе цеха»).</w:t>
      </w:r>
    </w:p>
    <w:p w14:paraId="4029E32C" w14:textId="77777777" w:rsidR="00461AEB" w:rsidRPr="00203CA6" w:rsidRDefault="00461AEB" w:rsidP="00EF6DFC">
      <w:pPr>
        <w:numPr>
          <w:ilvl w:val="2"/>
          <w:numId w:val="57"/>
        </w:numPr>
        <w:spacing w:line="360" w:lineRule="auto"/>
        <w:rPr>
          <w:rFonts w:cs="Times New Roman"/>
        </w:rPr>
      </w:pPr>
      <w:r w:rsidRPr="00203CA6">
        <w:rPr>
          <w:rFonts w:cs="Times New Roman"/>
        </w:rPr>
        <w:t>Адаптация и масштабирование системы для внедрения на новой производственной площадке или филиале.</w:t>
      </w:r>
    </w:p>
    <w:p w14:paraId="21FCF736" w14:textId="77777777" w:rsidR="00461AEB" w:rsidRPr="00203CA6" w:rsidRDefault="00461AEB" w:rsidP="00EF6DFC">
      <w:pPr>
        <w:numPr>
          <w:ilvl w:val="2"/>
          <w:numId w:val="57"/>
        </w:numPr>
        <w:spacing w:line="360" w:lineRule="auto"/>
        <w:rPr>
          <w:rFonts w:cs="Times New Roman"/>
        </w:rPr>
      </w:pPr>
      <w:r w:rsidRPr="00203CA6">
        <w:rPr>
          <w:rFonts w:cs="Times New Roman"/>
        </w:rPr>
        <w:t>Глубокая кастомизация под кардинально изменившиеся технологические регламенты или бизнес-процессы.</w:t>
      </w:r>
    </w:p>
    <w:p w14:paraId="00A49F7F" w14:textId="77777777" w:rsidR="00461AEB" w:rsidRPr="00203CA6" w:rsidRDefault="00461AEB" w:rsidP="00EF6DFC">
      <w:pPr>
        <w:numPr>
          <w:ilvl w:val="2"/>
          <w:numId w:val="57"/>
        </w:numPr>
        <w:spacing w:line="360" w:lineRule="auto"/>
        <w:rPr>
          <w:rFonts w:cs="Times New Roman"/>
        </w:rPr>
      </w:pPr>
      <w:r w:rsidRPr="00203CA6">
        <w:rPr>
          <w:rFonts w:cs="Times New Roman"/>
        </w:rPr>
        <w:lastRenderedPageBreak/>
        <w:t>Проведение планового аудита безопасности и производительности системы.</w:t>
      </w:r>
    </w:p>
    <w:p w14:paraId="46878C8D" w14:textId="77777777" w:rsidR="00461AEB" w:rsidRPr="00203CA6" w:rsidRDefault="00461AEB" w:rsidP="00EF6DFC">
      <w:pPr>
        <w:numPr>
          <w:ilvl w:val="0"/>
          <w:numId w:val="57"/>
        </w:numPr>
        <w:spacing w:line="360" w:lineRule="auto"/>
        <w:rPr>
          <w:rFonts w:cs="Times New Roman"/>
        </w:rPr>
      </w:pPr>
      <w:r w:rsidRPr="00203CA6">
        <w:rPr>
          <w:rFonts w:cs="Times New Roman"/>
          <w:b/>
          <w:bCs/>
        </w:rPr>
        <w:t>Причины выбора такой схемы монетизации:</w:t>
      </w:r>
    </w:p>
    <w:p w14:paraId="5927C6A7" w14:textId="77777777" w:rsidR="00461AEB" w:rsidRPr="00203CA6" w:rsidRDefault="00461AEB" w:rsidP="00EF6DFC">
      <w:pPr>
        <w:numPr>
          <w:ilvl w:val="1"/>
          <w:numId w:val="58"/>
        </w:numPr>
        <w:spacing w:line="360" w:lineRule="auto"/>
        <w:rPr>
          <w:rFonts w:cs="Times New Roman"/>
        </w:rPr>
      </w:pPr>
      <w:r w:rsidRPr="00203CA6">
        <w:rPr>
          <w:rFonts w:cs="Times New Roman"/>
          <w:b/>
          <w:bCs/>
        </w:rPr>
        <w:t>Покрытие высоких первоначальных расходов на НИОКР:</w:t>
      </w:r>
      <w:r w:rsidRPr="00203CA6">
        <w:rPr>
          <w:rFonts w:cs="Times New Roman"/>
        </w:rPr>
        <w:t> Создание сложного, отказоустойчивого промышленного ПО с офлайн-режимом, глубокой интеграцией и соответствием КИИ требует значительных инвестиций в проектирование, разработку и тестирование. Крупный генеральный контракт позволяет финансировать эту работу без привлечения венчурного капитала, сохраняя независимость разработчика.</w:t>
      </w:r>
    </w:p>
    <w:p w14:paraId="65FCDA45" w14:textId="77777777" w:rsidR="00461AEB" w:rsidRPr="00203CA6" w:rsidRDefault="00461AEB" w:rsidP="00EF6DFC">
      <w:pPr>
        <w:numPr>
          <w:ilvl w:val="1"/>
          <w:numId w:val="58"/>
        </w:numPr>
        <w:spacing w:line="360" w:lineRule="auto"/>
        <w:rPr>
          <w:rFonts w:cs="Times New Roman"/>
        </w:rPr>
      </w:pPr>
      <w:r w:rsidRPr="00203CA6">
        <w:rPr>
          <w:rFonts w:cs="Times New Roman"/>
          <w:b/>
          <w:bCs/>
        </w:rPr>
        <w:t>Формирование стабильного и предсказуемого денежного потока после внедрения:</w:t>
      </w:r>
      <w:r w:rsidRPr="00203CA6">
        <w:rPr>
          <w:rFonts w:cs="Times New Roman"/>
        </w:rPr>
        <w:t> Фиксированная годовая плата за сервисный контракт создает устойчивую финансовую базу для содержания ключевой команды экспертов, знакомых с системой. Это обеспечивает высокое качество поддержки для заказчика и финансовую стабильность для вендора, позволяя планировать долгосрочные инвестиции в развитие продукта.</w:t>
      </w:r>
    </w:p>
    <w:p w14:paraId="304E6E98" w14:textId="77777777" w:rsidR="00461AEB" w:rsidRPr="00203CA6" w:rsidRDefault="00461AEB" w:rsidP="00EF6DFC">
      <w:pPr>
        <w:numPr>
          <w:ilvl w:val="1"/>
          <w:numId w:val="58"/>
        </w:numPr>
        <w:spacing w:line="360" w:lineRule="auto"/>
        <w:rPr>
          <w:rFonts w:cs="Times New Roman"/>
        </w:rPr>
      </w:pPr>
      <w:r w:rsidRPr="00203CA6">
        <w:rPr>
          <w:rFonts w:cs="Times New Roman"/>
          <w:b/>
          <w:bCs/>
        </w:rPr>
        <w:t>Создание правильных стимулов для постоянного развития и инноваций</w:t>
      </w:r>
      <w:proofErr w:type="gramStart"/>
      <w:r w:rsidRPr="00203CA6">
        <w:rPr>
          <w:rFonts w:cs="Times New Roman"/>
          <w:b/>
          <w:bCs/>
        </w:rPr>
        <w:t>:</w:t>
      </w:r>
      <w:r w:rsidRPr="00203CA6">
        <w:rPr>
          <w:rFonts w:cs="Times New Roman"/>
        </w:rPr>
        <w:t> Поскольку</w:t>
      </w:r>
      <w:proofErr w:type="gramEnd"/>
      <w:r w:rsidRPr="00203CA6">
        <w:rPr>
          <w:rFonts w:cs="Times New Roman"/>
        </w:rPr>
        <w:t xml:space="preserve"> основная прибыль заложена в контрактах на развитие, модель мотивирует вендора не просто «поддерживать» систему, а постоянно находиться в диалоге с заказчиком, выявлять новые потребности, предлагать улучшения и инновации. Это выравнивает цели сторон: заказчик получает постоянно эволюционирующий инструмент, а вендор — вознаграждение за создание дополнительной ценности. Это кардинально отличается от модели с подпиской, где доход фиксирован и часто нет стимула к глубоким улучшениям.</w:t>
      </w:r>
    </w:p>
    <w:p w14:paraId="4BF59BC7" w14:textId="77777777" w:rsidR="00461AEB" w:rsidRPr="00203CA6" w:rsidRDefault="00461AEB" w:rsidP="00DB1BD4">
      <w:pPr>
        <w:pStyle w:val="2"/>
        <w:jc w:val="left"/>
        <w:rPr>
          <w:rFonts w:cs="Times New Roman"/>
          <w:bCs/>
        </w:rPr>
      </w:pPr>
      <w:bookmarkStart w:id="37" w:name="_Toc219114094"/>
      <w:r w:rsidRPr="00203CA6">
        <w:rPr>
          <w:rFonts w:cs="Times New Roman"/>
          <w:bCs/>
        </w:rPr>
        <w:lastRenderedPageBreak/>
        <w:t>4. Сравнительные преимущества предлагаемой схемы</w:t>
      </w:r>
      <w:bookmarkEnd w:id="37"/>
    </w:p>
    <w:p w14:paraId="286603FA" w14:textId="61AFE8C1" w:rsidR="00461AEB" w:rsidRPr="00203CA6" w:rsidRDefault="00461AEB" w:rsidP="00461AEB">
      <w:pPr>
        <w:spacing w:line="360" w:lineRule="auto"/>
        <w:rPr>
          <w:rFonts w:cs="Times New Roman"/>
        </w:rPr>
      </w:pPr>
      <w:r w:rsidRPr="00203CA6">
        <w:rPr>
          <w:rFonts w:cs="Times New Roman"/>
        </w:rPr>
        <w:t>Для наглядности ключевые отличия предлагаемой модели от традиционных подходов представлены в сравнительной таблице:</w:t>
      </w:r>
    </w:p>
    <w:p w14:paraId="2A6AD613" w14:textId="25F8DA0F" w:rsidR="008822A5" w:rsidRPr="00203CA6" w:rsidRDefault="008822A5" w:rsidP="00461AEB">
      <w:pPr>
        <w:spacing w:line="360" w:lineRule="auto"/>
        <w:rPr>
          <w:rFonts w:cs="Times New Roman"/>
        </w:rPr>
      </w:pPr>
    </w:p>
    <w:p w14:paraId="359FEA1D" w14:textId="439F3D61" w:rsidR="00DB1BD4" w:rsidRPr="00203CA6" w:rsidRDefault="008822A5" w:rsidP="008822A5">
      <w:pPr>
        <w:rPr>
          <w:rFonts w:cs="Times New Roman"/>
        </w:rPr>
      </w:pPr>
      <w:r w:rsidRPr="00203CA6">
        <w:rPr>
          <w:rFonts w:cs="Times New Roman"/>
        </w:rPr>
        <w:br w:type="page"/>
      </w:r>
    </w:p>
    <w:tbl>
      <w:tblPr>
        <w:tblStyle w:val="af7"/>
        <w:tblW w:w="0" w:type="auto"/>
        <w:tblInd w:w="-431" w:type="dxa"/>
        <w:tblLook w:val="04A0" w:firstRow="1" w:lastRow="0" w:firstColumn="1" w:lastColumn="0" w:noHBand="0" w:noVBand="1"/>
      </w:tblPr>
      <w:tblGrid>
        <w:gridCol w:w="2514"/>
        <w:gridCol w:w="2515"/>
        <w:gridCol w:w="2515"/>
        <w:gridCol w:w="2515"/>
      </w:tblGrid>
      <w:tr w:rsidR="007F05FF" w:rsidRPr="00203CA6" w14:paraId="48B7AC55" w14:textId="77777777" w:rsidTr="0032551C">
        <w:trPr>
          <w:trHeight w:val="1065"/>
        </w:trPr>
        <w:tc>
          <w:tcPr>
            <w:tcW w:w="2514" w:type="dxa"/>
            <w:hideMark/>
          </w:tcPr>
          <w:p w14:paraId="6CB349C3"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lastRenderedPageBreak/>
              <w:t>Критерий</w:t>
            </w:r>
          </w:p>
        </w:tc>
        <w:tc>
          <w:tcPr>
            <w:tcW w:w="2515" w:type="dxa"/>
            <w:hideMark/>
          </w:tcPr>
          <w:p w14:paraId="3521A3AB"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 xml:space="preserve">Традиционная </w:t>
            </w:r>
            <w:proofErr w:type="spellStart"/>
            <w:r w:rsidRPr="00203CA6">
              <w:rPr>
                <w:rFonts w:cs="Times New Roman"/>
                <w:b/>
                <w:bCs/>
                <w:sz w:val="18"/>
                <w:szCs w:val="18"/>
              </w:rPr>
              <w:t>SaaS</w:t>
            </w:r>
            <w:proofErr w:type="spellEnd"/>
            <w:r w:rsidRPr="00203CA6">
              <w:rPr>
                <w:rFonts w:cs="Times New Roman"/>
                <w:b/>
                <w:bCs/>
                <w:sz w:val="18"/>
                <w:szCs w:val="18"/>
              </w:rPr>
              <w:t xml:space="preserve"> / Подписка</w:t>
            </w:r>
          </w:p>
        </w:tc>
        <w:tc>
          <w:tcPr>
            <w:tcW w:w="2515" w:type="dxa"/>
            <w:hideMark/>
          </w:tcPr>
          <w:p w14:paraId="6690AB43" w14:textId="77777777" w:rsidR="00461AEB" w:rsidRPr="00203CA6" w:rsidRDefault="00461AEB" w:rsidP="007F05FF">
            <w:pPr>
              <w:spacing w:after="160" w:line="360" w:lineRule="auto"/>
              <w:jc w:val="center"/>
              <w:rPr>
                <w:rFonts w:cs="Times New Roman"/>
                <w:b/>
                <w:bCs/>
                <w:sz w:val="18"/>
                <w:szCs w:val="18"/>
                <w:lang w:val="en-US"/>
              </w:rPr>
            </w:pPr>
            <w:r w:rsidRPr="00203CA6">
              <w:rPr>
                <w:rFonts w:cs="Times New Roman"/>
                <w:b/>
                <w:bCs/>
                <w:sz w:val="18"/>
                <w:szCs w:val="18"/>
              </w:rPr>
              <w:t>Классическая</w:t>
            </w:r>
            <w:r w:rsidRPr="00203CA6">
              <w:rPr>
                <w:rFonts w:cs="Times New Roman"/>
                <w:b/>
                <w:bCs/>
                <w:sz w:val="18"/>
                <w:szCs w:val="18"/>
                <w:lang w:val="en-US"/>
              </w:rPr>
              <w:t xml:space="preserve"> Perpetual License + Annual Support (~20%)</w:t>
            </w:r>
          </w:p>
        </w:tc>
        <w:tc>
          <w:tcPr>
            <w:tcW w:w="2515" w:type="dxa"/>
            <w:hideMark/>
          </w:tcPr>
          <w:p w14:paraId="570728DE" w14:textId="77777777" w:rsidR="00461AEB" w:rsidRPr="00203CA6" w:rsidRDefault="00461AEB" w:rsidP="007F05FF">
            <w:pPr>
              <w:spacing w:after="160" w:line="360" w:lineRule="auto"/>
              <w:jc w:val="center"/>
              <w:rPr>
                <w:rFonts w:cs="Times New Roman"/>
                <w:b/>
                <w:bCs/>
                <w:sz w:val="18"/>
                <w:szCs w:val="18"/>
                <w:lang w:val="en-US"/>
              </w:rPr>
            </w:pPr>
            <w:r w:rsidRPr="00203CA6">
              <w:rPr>
                <w:rFonts w:cs="Times New Roman"/>
                <w:b/>
                <w:bCs/>
                <w:sz w:val="18"/>
                <w:szCs w:val="18"/>
              </w:rPr>
              <w:t>Предлагаемая</w:t>
            </w:r>
            <w:r w:rsidRPr="00203CA6">
              <w:rPr>
                <w:rFonts w:cs="Times New Roman"/>
                <w:b/>
                <w:bCs/>
                <w:sz w:val="18"/>
                <w:szCs w:val="18"/>
                <w:lang w:val="en-US"/>
              </w:rPr>
              <w:t xml:space="preserve"> </w:t>
            </w:r>
            <w:r w:rsidRPr="00203CA6">
              <w:rPr>
                <w:rFonts w:cs="Times New Roman"/>
                <w:b/>
                <w:bCs/>
                <w:sz w:val="18"/>
                <w:szCs w:val="18"/>
              </w:rPr>
              <w:t>модель</w:t>
            </w:r>
            <w:r w:rsidRPr="00203CA6">
              <w:rPr>
                <w:rFonts w:cs="Times New Roman"/>
                <w:b/>
                <w:bCs/>
                <w:sz w:val="18"/>
                <w:szCs w:val="18"/>
                <w:lang w:val="en-US"/>
              </w:rPr>
              <w:t>: Perpetual + Strategic Partnership</w:t>
            </w:r>
          </w:p>
        </w:tc>
      </w:tr>
      <w:tr w:rsidR="0032551C" w:rsidRPr="00203CA6" w14:paraId="02C3456F" w14:textId="77777777" w:rsidTr="0032551C">
        <w:trPr>
          <w:trHeight w:val="1382"/>
        </w:trPr>
        <w:tc>
          <w:tcPr>
            <w:tcW w:w="2514" w:type="dxa"/>
            <w:hideMark/>
          </w:tcPr>
          <w:p w14:paraId="495B10FF"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Контроль за данными и инфраструктурой</w:t>
            </w:r>
          </w:p>
        </w:tc>
        <w:tc>
          <w:tcPr>
            <w:tcW w:w="2515" w:type="dxa"/>
            <w:hideMark/>
          </w:tcPr>
          <w:p w14:paraId="45A7D17D"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У вендора или доверенного облачного провайдера. Данные покидают периметр заказчика.</w:t>
            </w:r>
          </w:p>
        </w:tc>
        <w:tc>
          <w:tcPr>
            <w:tcW w:w="2515" w:type="dxa"/>
            <w:hideMark/>
          </w:tcPr>
          <w:p w14:paraId="521C93DB"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У заказчика (</w:t>
            </w:r>
            <w:proofErr w:type="spellStart"/>
            <w:r w:rsidRPr="00203CA6">
              <w:rPr>
                <w:rFonts w:cs="Times New Roman"/>
                <w:sz w:val="18"/>
                <w:szCs w:val="18"/>
              </w:rPr>
              <w:t>on-premise</w:t>
            </w:r>
            <w:proofErr w:type="spellEnd"/>
            <w:r w:rsidRPr="00203CA6">
              <w:rPr>
                <w:rFonts w:cs="Times New Roman"/>
                <w:sz w:val="18"/>
                <w:szCs w:val="18"/>
              </w:rPr>
              <w:t xml:space="preserve"> развертывание). Полный суверенитет.</w:t>
            </w:r>
          </w:p>
        </w:tc>
        <w:tc>
          <w:tcPr>
            <w:tcW w:w="2515" w:type="dxa"/>
            <w:hideMark/>
          </w:tcPr>
          <w:p w14:paraId="2D612488"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У заказчика (</w:t>
            </w:r>
            <w:proofErr w:type="spellStart"/>
            <w:r w:rsidRPr="00203CA6">
              <w:rPr>
                <w:rFonts w:cs="Times New Roman"/>
                <w:sz w:val="18"/>
                <w:szCs w:val="18"/>
              </w:rPr>
              <w:t>on-premise</w:t>
            </w:r>
            <w:proofErr w:type="spellEnd"/>
            <w:r w:rsidRPr="00203CA6">
              <w:rPr>
                <w:rFonts w:cs="Times New Roman"/>
                <w:sz w:val="18"/>
                <w:szCs w:val="18"/>
              </w:rPr>
              <w:t>). Полный суверенитет и изоляция.</w:t>
            </w:r>
          </w:p>
        </w:tc>
      </w:tr>
      <w:tr w:rsidR="0032551C" w:rsidRPr="00203CA6" w14:paraId="684D5604" w14:textId="77777777" w:rsidTr="0032551C">
        <w:trPr>
          <w:trHeight w:val="1363"/>
        </w:trPr>
        <w:tc>
          <w:tcPr>
            <w:tcW w:w="2514" w:type="dxa"/>
            <w:hideMark/>
          </w:tcPr>
          <w:p w14:paraId="184B6681"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Соответствие требованиям КИИ / ФСТЭК</w:t>
            </w:r>
          </w:p>
        </w:tc>
        <w:tc>
          <w:tcPr>
            <w:tcW w:w="2515" w:type="dxa"/>
            <w:hideMark/>
          </w:tcPr>
          <w:p w14:paraId="1FA818AB" w14:textId="6E7D1876" w:rsidR="00461AEB" w:rsidRPr="00203CA6" w:rsidRDefault="00461AEB" w:rsidP="00461AEB">
            <w:pPr>
              <w:spacing w:after="160" w:line="360" w:lineRule="auto"/>
              <w:rPr>
                <w:rFonts w:cs="Times New Roman"/>
                <w:sz w:val="18"/>
                <w:szCs w:val="18"/>
              </w:rPr>
            </w:pPr>
            <w:r w:rsidRPr="00203CA6">
              <w:rPr>
                <w:rFonts w:cs="Times New Roman"/>
                <w:sz w:val="18"/>
                <w:szCs w:val="18"/>
              </w:rPr>
              <w:t>Крайне затруднено, требует специальных аттестованных облаков («</w:t>
            </w:r>
            <w:proofErr w:type="spellStart"/>
            <w:r w:rsidRPr="00203CA6">
              <w:rPr>
                <w:rFonts w:cs="Times New Roman"/>
                <w:sz w:val="18"/>
                <w:szCs w:val="18"/>
              </w:rPr>
              <w:t>ГосОблако</w:t>
            </w:r>
            <w:proofErr w:type="spellEnd"/>
            <w:r w:rsidRPr="00203CA6">
              <w:rPr>
                <w:rFonts w:cs="Times New Roman"/>
                <w:sz w:val="18"/>
                <w:szCs w:val="18"/>
              </w:rPr>
              <w:t>»)</w:t>
            </w:r>
          </w:p>
        </w:tc>
        <w:tc>
          <w:tcPr>
            <w:tcW w:w="2515" w:type="dxa"/>
            <w:hideMark/>
          </w:tcPr>
          <w:p w14:paraId="0EC70C46"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Полное, является стандартной практикой для промышленного ПО.</w:t>
            </w:r>
          </w:p>
        </w:tc>
        <w:tc>
          <w:tcPr>
            <w:tcW w:w="2515" w:type="dxa"/>
            <w:hideMark/>
          </w:tcPr>
          <w:p w14:paraId="052E9D18"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Полное. Является архитектурным преимуществом модели.</w:t>
            </w:r>
          </w:p>
        </w:tc>
      </w:tr>
      <w:tr w:rsidR="0032551C" w:rsidRPr="00203CA6" w14:paraId="6DE56C69" w14:textId="77777777" w:rsidTr="0032551C">
        <w:trPr>
          <w:trHeight w:val="1980"/>
        </w:trPr>
        <w:tc>
          <w:tcPr>
            <w:tcW w:w="2514" w:type="dxa"/>
            <w:hideMark/>
          </w:tcPr>
          <w:p w14:paraId="79E9CF69"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Совокупная стоимость владения (TCO) за 5-10 лет</w:t>
            </w:r>
          </w:p>
        </w:tc>
        <w:tc>
          <w:tcPr>
            <w:tcW w:w="2515" w:type="dxa"/>
            <w:hideMark/>
          </w:tcPr>
          <w:p w14:paraId="19C6E7EE"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Постоянные операционные расходы (OPEX). С ростом пользователей растет и стоимость. В долгосрочной перспективе наиболее дорогая.</w:t>
            </w:r>
          </w:p>
        </w:tc>
        <w:tc>
          <w:tcPr>
            <w:tcW w:w="2515" w:type="dxa"/>
            <w:hideMark/>
          </w:tcPr>
          <w:p w14:paraId="7EBC67CE"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Крупные единовременные CAPEX + бессрочные OPEX на поддержку. TCO сильно зависит от срока жизни системы.</w:t>
            </w:r>
          </w:p>
        </w:tc>
        <w:tc>
          <w:tcPr>
            <w:tcW w:w="2515" w:type="dxa"/>
            <w:hideMark/>
          </w:tcPr>
          <w:p w14:paraId="1CE73B94"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Крупные единовременные CAPEX + фиксированные OPEX на сервис (опционально). Наименьшая TCO при длительной эксплуатации.</w:t>
            </w:r>
          </w:p>
        </w:tc>
      </w:tr>
      <w:tr w:rsidR="0032551C" w:rsidRPr="00203CA6" w14:paraId="26896B60" w14:textId="77777777" w:rsidTr="0032551C">
        <w:trPr>
          <w:trHeight w:val="1999"/>
        </w:trPr>
        <w:tc>
          <w:tcPr>
            <w:tcW w:w="2514" w:type="dxa"/>
            <w:hideMark/>
          </w:tcPr>
          <w:p w14:paraId="157CFB92"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Права на ИС и возможность аудита/модификации</w:t>
            </w:r>
          </w:p>
        </w:tc>
        <w:tc>
          <w:tcPr>
            <w:tcW w:w="2515" w:type="dxa"/>
            <w:hideMark/>
          </w:tcPr>
          <w:p w14:paraId="76CBDA97"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Все права у вендора. Код закрыт, модификация невозможна. Аудит безопасности затруднен.</w:t>
            </w:r>
          </w:p>
        </w:tc>
        <w:tc>
          <w:tcPr>
            <w:tcW w:w="2515" w:type="dxa"/>
            <w:hideMark/>
          </w:tcPr>
          <w:p w14:paraId="058DC8CC"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Права на ИС у вендора. Код обычно закрыт. Модификация запрещена. Аудит через вендора.</w:t>
            </w:r>
          </w:p>
        </w:tc>
        <w:tc>
          <w:tcPr>
            <w:tcW w:w="2515" w:type="dxa"/>
            <w:hideMark/>
          </w:tcPr>
          <w:p w14:paraId="2B5CE9FD"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Права на ИС у вендора. Код доступен для аудита (Source-</w:t>
            </w:r>
            <w:proofErr w:type="spellStart"/>
            <w:r w:rsidRPr="00203CA6">
              <w:rPr>
                <w:rFonts w:cs="Times New Roman"/>
                <w:sz w:val="18"/>
                <w:szCs w:val="18"/>
              </w:rPr>
              <w:t>Available</w:t>
            </w:r>
            <w:proofErr w:type="spellEnd"/>
            <w:r w:rsidRPr="00203CA6">
              <w:rPr>
                <w:rFonts w:cs="Times New Roman"/>
                <w:sz w:val="18"/>
                <w:szCs w:val="18"/>
              </w:rPr>
              <w:t>). Модификация возможна только через вендора по отдельному контракту.</w:t>
            </w:r>
          </w:p>
        </w:tc>
      </w:tr>
      <w:tr w:rsidR="0032551C" w:rsidRPr="00203CA6" w14:paraId="4DB322A9" w14:textId="77777777" w:rsidTr="0032551C">
        <w:trPr>
          <w:trHeight w:val="1689"/>
        </w:trPr>
        <w:tc>
          <w:tcPr>
            <w:tcW w:w="2514" w:type="dxa"/>
            <w:hideMark/>
          </w:tcPr>
          <w:p w14:paraId="00E8FAE6"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Гибкость, кастомизация и развитие</w:t>
            </w:r>
          </w:p>
        </w:tc>
        <w:tc>
          <w:tcPr>
            <w:tcW w:w="2515" w:type="dxa"/>
            <w:hideMark/>
          </w:tcPr>
          <w:p w14:paraId="04EE05CD"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 xml:space="preserve">Ограничена </w:t>
            </w:r>
            <w:proofErr w:type="spellStart"/>
            <w:r w:rsidRPr="00203CA6">
              <w:rPr>
                <w:rFonts w:cs="Times New Roman"/>
                <w:sz w:val="18"/>
                <w:szCs w:val="18"/>
              </w:rPr>
              <w:t>мультитенантной</w:t>
            </w:r>
            <w:proofErr w:type="spellEnd"/>
            <w:r w:rsidRPr="00203CA6">
              <w:rPr>
                <w:rFonts w:cs="Times New Roman"/>
                <w:sz w:val="18"/>
                <w:szCs w:val="18"/>
              </w:rPr>
              <w:t xml:space="preserve"> архитектурой. Изменения вносятся в очередь и реализуются для всех клиентов.</w:t>
            </w:r>
          </w:p>
        </w:tc>
        <w:tc>
          <w:tcPr>
            <w:tcW w:w="2515" w:type="dxa"/>
            <w:hideMark/>
          </w:tcPr>
          <w:p w14:paraId="3A613E73"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Высокая на этапе внедрения. Далее любые изменения требуют дорогостоящих индивидуальных контрактов с вендором.</w:t>
            </w:r>
          </w:p>
        </w:tc>
        <w:tc>
          <w:tcPr>
            <w:tcW w:w="2515" w:type="dxa"/>
            <w:hideMark/>
          </w:tcPr>
          <w:p w14:paraId="3FA590DC"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Постоянная высокая. Партнерская модель подразумевает приоритетную разработку улучшений именно для данного заказчика.</w:t>
            </w:r>
          </w:p>
        </w:tc>
      </w:tr>
      <w:tr w:rsidR="0032551C" w:rsidRPr="00203CA6" w14:paraId="2198F74D" w14:textId="77777777" w:rsidTr="0032551C">
        <w:trPr>
          <w:trHeight w:val="1681"/>
        </w:trPr>
        <w:tc>
          <w:tcPr>
            <w:tcW w:w="2514" w:type="dxa"/>
            <w:hideMark/>
          </w:tcPr>
          <w:p w14:paraId="6C4585F5"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 xml:space="preserve">Риск </w:t>
            </w:r>
            <w:proofErr w:type="spellStart"/>
            <w:r w:rsidRPr="00203CA6">
              <w:rPr>
                <w:rFonts w:cs="Times New Roman"/>
                <w:b/>
                <w:bCs/>
                <w:sz w:val="18"/>
                <w:szCs w:val="18"/>
              </w:rPr>
              <w:t>vendor</w:t>
            </w:r>
            <w:proofErr w:type="spellEnd"/>
            <w:r w:rsidRPr="00203CA6">
              <w:rPr>
                <w:rFonts w:cs="Times New Roman"/>
                <w:b/>
                <w:bCs/>
                <w:sz w:val="18"/>
                <w:szCs w:val="18"/>
              </w:rPr>
              <w:t xml:space="preserve"> </w:t>
            </w:r>
            <w:proofErr w:type="spellStart"/>
            <w:r w:rsidRPr="00203CA6">
              <w:rPr>
                <w:rFonts w:cs="Times New Roman"/>
                <w:b/>
                <w:bCs/>
                <w:sz w:val="18"/>
                <w:szCs w:val="18"/>
              </w:rPr>
              <w:t>lock-in</w:t>
            </w:r>
            <w:proofErr w:type="spellEnd"/>
            <w:r w:rsidRPr="00203CA6">
              <w:rPr>
                <w:rFonts w:cs="Times New Roman"/>
                <w:b/>
                <w:bCs/>
                <w:sz w:val="18"/>
                <w:szCs w:val="18"/>
              </w:rPr>
              <w:t xml:space="preserve"> (зависимости от вендора)</w:t>
            </w:r>
          </w:p>
        </w:tc>
        <w:tc>
          <w:tcPr>
            <w:tcW w:w="2515" w:type="dxa"/>
            <w:hideMark/>
          </w:tcPr>
          <w:p w14:paraId="4230FCAB"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Критически высокий. Прекращение оплаты подписки ведет к отключению системы.</w:t>
            </w:r>
          </w:p>
        </w:tc>
        <w:tc>
          <w:tcPr>
            <w:tcW w:w="2515" w:type="dxa"/>
            <w:hideMark/>
          </w:tcPr>
          <w:p w14:paraId="6C59FEEA"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Высокий. Прекращение оплаты поддержки может лишить критических обновлений безопасности. Система продолжит работу.</w:t>
            </w:r>
          </w:p>
        </w:tc>
        <w:tc>
          <w:tcPr>
            <w:tcW w:w="2515" w:type="dxa"/>
            <w:hideMark/>
          </w:tcPr>
          <w:p w14:paraId="53954C32" w14:textId="04F60DD3" w:rsidR="00461AEB" w:rsidRPr="00203CA6" w:rsidRDefault="00461AEB" w:rsidP="00461AEB">
            <w:pPr>
              <w:spacing w:after="160" w:line="360" w:lineRule="auto"/>
              <w:rPr>
                <w:rFonts w:cs="Times New Roman"/>
                <w:sz w:val="18"/>
                <w:szCs w:val="18"/>
              </w:rPr>
            </w:pPr>
            <w:r w:rsidRPr="00203CA6">
              <w:rPr>
                <w:rFonts w:cs="Times New Roman"/>
                <w:sz w:val="18"/>
                <w:szCs w:val="18"/>
              </w:rPr>
              <w:t>Зависимость возникает только для новых функциональных улучшений, что является осознанным выбором.</w:t>
            </w:r>
          </w:p>
        </w:tc>
      </w:tr>
      <w:tr w:rsidR="0032551C" w:rsidRPr="00203CA6" w14:paraId="566815D0" w14:textId="77777777" w:rsidTr="0032551C">
        <w:trPr>
          <w:trHeight w:val="1980"/>
        </w:trPr>
        <w:tc>
          <w:tcPr>
            <w:tcW w:w="2514" w:type="dxa"/>
            <w:hideMark/>
          </w:tcPr>
          <w:p w14:paraId="04541659"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Восприятие заказчиком</w:t>
            </w:r>
          </w:p>
        </w:tc>
        <w:tc>
          <w:tcPr>
            <w:tcW w:w="2515" w:type="dxa"/>
            <w:hideMark/>
          </w:tcPr>
          <w:p w14:paraId="28EA11DA"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Операционная аренда услуги (OPEX).</w:t>
            </w:r>
          </w:p>
        </w:tc>
        <w:tc>
          <w:tcPr>
            <w:tcW w:w="2515" w:type="dxa"/>
            <w:hideMark/>
          </w:tcPr>
          <w:p w14:paraId="36BB908B"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Приобретение программного актива (CAPEX) с постоянными сервисными платежами.</w:t>
            </w:r>
          </w:p>
        </w:tc>
        <w:tc>
          <w:tcPr>
            <w:tcW w:w="2515" w:type="dxa"/>
            <w:hideMark/>
          </w:tcPr>
          <w:p w14:paraId="54A4EEC0"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Приобретение и капитализация стратегического цифрового актива (CAPEX) с партнерской моделью развития.</w:t>
            </w:r>
          </w:p>
        </w:tc>
      </w:tr>
    </w:tbl>
    <w:p w14:paraId="18D2F647" w14:textId="6DD9E07D" w:rsidR="008822A5" w:rsidRPr="00203CA6" w:rsidRDefault="00461AEB" w:rsidP="008822A5">
      <w:pPr>
        <w:pStyle w:val="2"/>
        <w:rPr>
          <w:rFonts w:cs="Times New Roman"/>
          <w:b w:val="0"/>
          <w:bCs/>
        </w:rPr>
      </w:pPr>
      <w:bookmarkStart w:id="38" w:name="_Toc219114095"/>
      <w:r w:rsidRPr="00203CA6">
        <w:rPr>
          <w:rFonts w:cs="Times New Roman"/>
          <w:bCs/>
        </w:rPr>
        <w:lastRenderedPageBreak/>
        <w:t>Заключение по выбору схемы коммерциализации</w:t>
      </w:r>
      <w:r w:rsidR="008822A5" w:rsidRPr="00203CA6">
        <w:rPr>
          <w:rFonts w:cs="Times New Roman"/>
          <w:b w:val="0"/>
          <w:bCs/>
        </w:rPr>
        <w:t>.</w:t>
      </w:r>
      <w:bookmarkEnd w:id="38"/>
    </w:p>
    <w:p w14:paraId="7219B323" w14:textId="38A04C2A" w:rsidR="00461AEB" w:rsidRPr="00203CA6" w:rsidRDefault="00461AEB" w:rsidP="00461AEB">
      <w:pPr>
        <w:spacing w:line="360" w:lineRule="auto"/>
        <w:rPr>
          <w:rFonts w:cs="Times New Roman"/>
          <w:b/>
          <w:bCs/>
        </w:rPr>
      </w:pPr>
      <w:r w:rsidRPr="00203CA6">
        <w:rPr>
          <w:rFonts w:cs="Times New Roman"/>
        </w:rPr>
        <w:t>Предложенная модель «Вечной лицензии со стратегическим партнерством» формирует сбалансированную, юридически защищенную и экономически обоснованную основу для коммерциализации системы информирования о задачах технологического процесса. Она не является умозрительной конструкцией, а напрямую вытекает из технических и организационных требований проекта: необходимости глубокой интеграции в изолированный контур КИИ, обеспечения долгосрочной безопасности, создания капитализируемого актива, а не сервиса, и формирования устойчивых отношений между заказчиком и поставщиком. Эта схема выгодно отличает продукт на конкурентном рынке промышленного ПО, предлагая заказчику уникальное сочетание полного владения, абсолютного контроля и персонального партнерства, а разработчику — справедливую компенсацию за сложную работу, защиту интеллектуальной собственности и прозрачные гарантии долгосрочного взаимовыгодного сотрудничества. Учет специфики финансирования крупных промышленных предприятий делает данную модель максимально привлекательной для принятия положительного решения о запуске проекта.</w:t>
      </w:r>
    </w:p>
    <w:p w14:paraId="08BF3501" w14:textId="2A61257B" w:rsidR="008822A5" w:rsidRPr="00203CA6" w:rsidRDefault="008822A5" w:rsidP="00461AEB">
      <w:pPr>
        <w:spacing w:line="360" w:lineRule="auto"/>
        <w:rPr>
          <w:rFonts w:cs="Times New Roman"/>
        </w:rPr>
      </w:pPr>
    </w:p>
    <w:p w14:paraId="6BE7A969" w14:textId="315B1728" w:rsidR="008822A5" w:rsidRPr="00203CA6" w:rsidRDefault="008822A5">
      <w:pPr>
        <w:rPr>
          <w:rFonts w:cs="Times New Roman"/>
        </w:rPr>
      </w:pPr>
      <w:r w:rsidRPr="00203CA6">
        <w:rPr>
          <w:rFonts w:cs="Times New Roman"/>
        </w:rPr>
        <w:br w:type="page"/>
      </w:r>
    </w:p>
    <w:p w14:paraId="51136EEA" w14:textId="4588AF55" w:rsidR="00CB2C0E" w:rsidRPr="00203CA6" w:rsidRDefault="00957F64" w:rsidP="00957F64">
      <w:pPr>
        <w:pStyle w:val="10"/>
        <w:spacing w:line="360" w:lineRule="auto"/>
        <w:rPr>
          <w:rFonts w:cs="Times New Roman"/>
          <w:b/>
          <w:bCs/>
        </w:rPr>
      </w:pPr>
      <w:r w:rsidRPr="00203CA6">
        <w:rPr>
          <w:rFonts w:cs="Times New Roman"/>
          <w:b/>
          <w:bCs/>
        </w:rPr>
        <w:lastRenderedPageBreak/>
        <w:t xml:space="preserve"> </w:t>
      </w:r>
      <w:bookmarkStart w:id="39" w:name="_Toc219114096"/>
      <w:r w:rsidR="00CB2C0E" w:rsidRPr="00203CA6">
        <w:rPr>
          <w:rFonts w:cs="Times New Roman"/>
          <w:b/>
          <w:bCs/>
        </w:rPr>
        <w:t>Продвижение продукта</w:t>
      </w:r>
      <w:bookmarkEnd w:id="39"/>
    </w:p>
    <w:p w14:paraId="7192E484" w14:textId="77777777" w:rsidR="00CB2C0E" w:rsidRPr="00203CA6" w:rsidRDefault="00CB2C0E" w:rsidP="00957F64">
      <w:pPr>
        <w:spacing w:line="360" w:lineRule="auto"/>
        <w:rPr>
          <w:rFonts w:cs="Times New Roman"/>
        </w:rPr>
      </w:pPr>
      <w:r w:rsidRPr="00203CA6">
        <w:rPr>
          <w:rFonts w:cs="Times New Roman"/>
        </w:rPr>
        <w:t>Разработка системы информирования о задачах технологического процесса является лишь первым этапом на пути создания успешного коммерческого продукта. Не менее значимым является выстраивание эффективной, комплексной стратегии продвижения, которая обеспечит выход продукта на рынок, формирование устойчивого спроса и долгосрочный рост бизнеса. Специфика промышленного B2B-сегмента, для которого предназначена система, накладывает ряд уникальных требований на маркетинговую деятельность: длительный и сложный цикл принятия решений, ограниченный круг потенциальных клиентов, высокая стоимость сделки и критическая важность доверия и репутации. В отличие от потребительских решений, здесь ключевыми становятся не массовые рекламные кампании, а целенаправленная работа, основанная на экспертизе, доказательстве ценности и выстраивании прочных партнерских отношений. Учитывая выбранную бизнес-модель вечной лицензии со стратегическим партнерством, задача продвижения трансформируется из простого информирования о продукте в комплексный процесс установления доверия и демонстрации возможностей для совместного долгосрочного развития. Настоящий раздел детально описывает стратегию продвижения системы, охватывающую анализ целевой аудитории, позиционирование, выбор маркетинговых каналов и оценку потенциала роста.</w:t>
      </w:r>
    </w:p>
    <w:p w14:paraId="2B55902B" w14:textId="77777777" w:rsidR="00CB2C0E" w:rsidRPr="00203CA6" w:rsidRDefault="00CB2C0E" w:rsidP="00957F64">
      <w:pPr>
        <w:pStyle w:val="2"/>
        <w:spacing w:line="360" w:lineRule="auto"/>
        <w:jc w:val="left"/>
        <w:rPr>
          <w:rFonts w:cs="Times New Roman"/>
          <w:b w:val="0"/>
        </w:rPr>
      </w:pPr>
      <w:bookmarkStart w:id="40" w:name="_Toc219114097"/>
      <w:r w:rsidRPr="00203CA6">
        <w:rPr>
          <w:rFonts w:cs="Times New Roman"/>
          <w:b w:val="0"/>
        </w:rPr>
        <w:t xml:space="preserve">1. </w:t>
      </w:r>
      <w:r w:rsidRPr="00203CA6">
        <w:rPr>
          <w:rFonts w:cs="Times New Roman"/>
        </w:rPr>
        <w:t>Определение целевой аудитории и сегментация рынка</w:t>
      </w:r>
      <w:bookmarkEnd w:id="40"/>
    </w:p>
    <w:p w14:paraId="0C8890F9" w14:textId="77777777" w:rsidR="00CB2C0E" w:rsidRPr="00203CA6" w:rsidRDefault="00CB2C0E" w:rsidP="00957F64">
      <w:pPr>
        <w:spacing w:line="360" w:lineRule="auto"/>
        <w:rPr>
          <w:rFonts w:cs="Times New Roman"/>
        </w:rPr>
      </w:pPr>
      <w:r w:rsidRPr="00203CA6">
        <w:rPr>
          <w:rFonts w:cs="Times New Roman"/>
        </w:rPr>
        <w:t xml:space="preserve">Первым и фундаментальным шагом в построении маркетинговой стратегии является четкое определение целевой аудитории продукта. Несмотря на то, что система изначально проектировалась с учетом специфики ПАО «ГМК «Норильский Никель», ее архитектурные принципы и функциональные возможности делают ее востребованной для широкого круга промышленных </w:t>
      </w:r>
      <w:r w:rsidRPr="00203CA6">
        <w:rPr>
          <w:rFonts w:cs="Times New Roman"/>
        </w:rPr>
        <w:lastRenderedPageBreak/>
        <w:t>предприятий. Эффективное продвижение требует глубокой сегментации рынка для фокусировки усилий и ресурсов на наиболее перспективных направлениях.</w:t>
      </w:r>
    </w:p>
    <w:p w14:paraId="6E2E61A4" w14:textId="77777777" w:rsidR="00CB2C0E" w:rsidRPr="00203CA6" w:rsidRDefault="00CB2C0E" w:rsidP="00957F64">
      <w:pPr>
        <w:spacing w:line="360" w:lineRule="auto"/>
        <w:rPr>
          <w:rFonts w:cs="Times New Roman"/>
        </w:rPr>
      </w:pPr>
      <w:r w:rsidRPr="00203CA6">
        <w:rPr>
          <w:rFonts w:cs="Times New Roman"/>
        </w:rPr>
        <w:t>Основные критерии сегментации:</w:t>
      </w:r>
    </w:p>
    <w:p w14:paraId="0464D1D5" w14:textId="77777777" w:rsidR="00CB2C0E" w:rsidRPr="00203CA6" w:rsidRDefault="00CB2C0E" w:rsidP="00EF6DFC">
      <w:pPr>
        <w:numPr>
          <w:ilvl w:val="0"/>
          <w:numId w:val="59"/>
        </w:numPr>
        <w:tabs>
          <w:tab w:val="num" w:pos="720"/>
        </w:tabs>
        <w:spacing w:line="360" w:lineRule="auto"/>
        <w:rPr>
          <w:rFonts w:cs="Times New Roman"/>
        </w:rPr>
      </w:pPr>
      <w:r w:rsidRPr="00203CA6">
        <w:rPr>
          <w:rFonts w:cs="Times New Roman"/>
        </w:rPr>
        <w:t>Отраслевая принадлежность</w:t>
      </w:r>
      <w:proofErr w:type="gramStart"/>
      <w:r w:rsidRPr="00203CA6">
        <w:rPr>
          <w:rFonts w:cs="Times New Roman"/>
        </w:rPr>
        <w:t>: Наиболее</w:t>
      </w:r>
      <w:proofErr w:type="gramEnd"/>
      <w:r w:rsidRPr="00203CA6">
        <w:rPr>
          <w:rFonts w:cs="Times New Roman"/>
        </w:rPr>
        <w:t xml:space="preserve"> перспективными являются предприятия непрерывного и дискретного цикла с высоким уровнем технологической сложности и большим количеством персонала. К ним относятся:</w:t>
      </w:r>
    </w:p>
    <w:p w14:paraId="2AD29898" w14:textId="77777777" w:rsidR="00CB2C0E" w:rsidRPr="00203CA6" w:rsidRDefault="00CB2C0E" w:rsidP="00203CA6">
      <w:pPr>
        <w:numPr>
          <w:ilvl w:val="1"/>
          <w:numId w:val="59"/>
        </w:numPr>
        <w:spacing w:line="360" w:lineRule="auto"/>
        <w:rPr>
          <w:rFonts w:cs="Times New Roman"/>
        </w:rPr>
      </w:pPr>
      <w:r w:rsidRPr="00203CA6">
        <w:rPr>
          <w:rFonts w:cs="Times New Roman"/>
        </w:rPr>
        <w:t>Горнодобывающая и металлургическая промышленность (основной пример — «</w:t>
      </w:r>
      <w:proofErr w:type="spellStart"/>
      <w:r w:rsidRPr="00203CA6">
        <w:rPr>
          <w:rFonts w:cs="Times New Roman"/>
        </w:rPr>
        <w:t>Норникель</w:t>
      </w:r>
      <w:proofErr w:type="spellEnd"/>
      <w:r w:rsidRPr="00203CA6">
        <w:rPr>
          <w:rFonts w:cs="Times New Roman"/>
        </w:rPr>
        <w:t>»).</w:t>
      </w:r>
    </w:p>
    <w:p w14:paraId="6C34CC3E"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Нефтегазохимический комплекс.</w:t>
      </w:r>
    </w:p>
    <w:p w14:paraId="408C5C3C"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Машиностроение и автомобилестроение.</w:t>
      </w:r>
    </w:p>
    <w:p w14:paraId="63BB516C"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Энергетика (генерация и распределение).</w:t>
      </w:r>
    </w:p>
    <w:p w14:paraId="242F7E18"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Крупные перерабатывающие и производственные предприятия (химия, целлюлозно-бумажная, пищевая промышленность).</w:t>
      </w:r>
    </w:p>
    <w:p w14:paraId="4D051ABC" w14:textId="77777777" w:rsidR="00CB2C0E" w:rsidRPr="00203CA6" w:rsidRDefault="00CB2C0E" w:rsidP="00EF6DFC">
      <w:pPr>
        <w:numPr>
          <w:ilvl w:val="0"/>
          <w:numId w:val="59"/>
        </w:numPr>
        <w:spacing w:line="360" w:lineRule="auto"/>
        <w:rPr>
          <w:rFonts w:cs="Times New Roman"/>
        </w:rPr>
      </w:pPr>
      <w:r w:rsidRPr="00203CA6">
        <w:rPr>
          <w:rFonts w:cs="Times New Roman"/>
        </w:rPr>
        <w:t>Размер предприятия и масштаб внедрения:</w:t>
      </w:r>
    </w:p>
    <w:p w14:paraId="57DF8B17" w14:textId="77777777" w:rsidR="00CB2C0E" w:rsidRPr="00203CA6" w:rsidRDefault="00CB2C0E" w:rsidP="00EF6DFC">
      <w:pPr>
        <w:numPr>
          <w:ilvl w:val="1"/>
          <w:numId w:val="59"/>
        </w:numPr>
        <w:spacing w:line="360" w:lineRule="auto"/>
        <w:rPr>
          <w:rFonts w:cs="Times New Roman"/>
        </w:rPr>
      </w:pPr>
      <w:r w:rsidRPr="00203CA6">
        <w:rPr>
          <w:rFonts w:cs="Times New Roman"/>
        </w:rPr>
        <w:t>Крупные корпорации (Enterprise): Холдинги, объединяющие несколько производственных площадок. Для них критичны требования КИИ, глубокая интеграция в существующую IT-инфраструктуру (SAP, 1С, корпоративные MES/ERP), централизованное управление и масштабируемость. Решение о покупке принимается на уровне ИТ-директора, директора по производству или директора по развитию. Это первоначальный целевой сегмент для реализации пилотных проектов.</w:t>
      </w:r>
    </w:p>
    <w:p w14:paraId="35E7E7AB"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lastRenderedPageBreak/>
        <w:t>Средние предприятия: Отдельные крупные заводы или фабрики. Фокус на решении конкретных операционных проблем (разрывы в коммуникации между сменами, потеря задач). Ключевые лица, принимающие решение (ЛПР) — технический директор, начальник производства, главный инженер.</w:t>
      </w:r>
    </w:p>
    <w:p w14:paraId="1CAF5DB2" w14:textId="77777777" w:rsidR="00CB2C0E" w:rsidRPr="00203CA6" w:rsidRDefault="00CB2C0E" w:rsidP="00EF6DFC">
      <w:pPr>
        <w:numPr>
          <w:ilvl w:val="0"/>
          <w:numId w:val="59"/>
        </w:numPr>
        <w:tabs>
          <w:tab w:val="num" w:pos="720"/>
        </w:tabs>
        <w:spacing w:line="360" w:lineRule="auto"/>
        <w:rPr>
          <w:rFonts w:cs="Times New Roman"/>
        </w:rPr>
      </w:pPr>
      <w:r w:rsidRPr="00203CA6">
        <w:rPr>
          <w:rFonts w:cs="Times New Roman"/>
        </w:rPr>
        <w:t>Болевые точки и «профиль идеального клиента» (ICP):</w:t>
      </w:r>
      <w:r w:rsidRPr="00203CA6">
        <w:rPr>
          <w:rFonts w:cs="Times New Roman"/>
        </w:rPr>
        <w:br/>
        <w:t>Идеальный клиент — это промышленное предприятие, которое сталкивается с комплексом проблем, описанных в разделе «Потребности рынка» данного документа:</w:t>
      </w:r>
    </w:p>
    <w:p w14:paraId="0EAA2F96"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Преобладание бумажного документооборота и устных указаний при управлении сменными заданиями.</w:t>
      </w:r>
    </w:p>
    <w:p w14:paraId="31F050A1"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Использование небезопасных каналов коммуникации (личные мессенджеры, электронная почта) для оперативного взаимодействия.</w:t>
      </w:r>
    </w:p>
    <w:p w14:paraId="6B5200BC"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Отсутствие единой системы фиксации и контроля выполнения задач, что ведет к потерям информации и трудностям в анализе.</w:t>
      </w:r>
    </w:p>
    <w:p w14:paraId="43F31ABE"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Острая потребность в повышении дисциплины исполнения, сокращении времени реакции на инциденты и обеспечении преемственности между сменами.</w:t>
      </w:r>
    </w:p>
    <w:p w14:paraId="6055BAF8"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Наличие строгих требований к информационной безопасности и желание сохранять данные в изолированном контуре предприятия.</w:t>
      </w:r>
    </w:p>
    <w:p w14:paraId="53F2B507" w14:textId="77777777" w:rsidR="00CB2C0E" w:rsidRPr="00203CA6" w:rsidRDefault="00CB2C0E" w:rsidP="00957F64">
      <w:pPr>
        <w:spacing w:line="360" w:lineRule="auto"/>
        <w:rPr>
          <w:rFonts w:cs="Times New Roman"/>
        </w:rPr>
      </w:pPr>
      <w:r w:rsidRPr="00203CA6">
        <w:rPr>
          <w:rFonts w:cs="Times New Roman"/>
        </w:rPr>
        <w:t>Такой многоуровневый подход к сегментации позволяет создавать персонализированные маркетинговые сообщения и выбирать оптимальные каналы коммуникации для каждой группы.</w:t>
      </w:r>
    </w:p>
    <w:p w14:paraId="2117ADD4" w14:textId="77777777" w:rsidR="00CB2C0E" w:rsidRPr="00203CA6" w:rsidRDefault="00CB2C0E" w:rsidP="00957F64">
      <w:pPr>
        <w:pStyle w:val="2"/>
        <w:spacing w:line="360" w:lineRule="auto"/>
        <w:jc w:val="left"/>
        <w:rPr>
          <w:rFonts w:cs="Times New Roman"/>
          <w:bCs/>
        </w:rPr>
      </w:pPr>
      <w:bookmarkStart w:id="41" w:name="_Toc219114098"/>
      <w:r w:rsidRPr="00203CA6">
        <w:rPr>
          <w:rFonts w:cs="Times New Roman"/>
          <w:bCs/>
        </w:rPr>
        <w:lastRenderedPageBreak/>
        <w:t>2. Позиционирование и Уникальное Торговое Предложение (УТП)</w:t>
      </w:r>
      <w:bookmarkEnd w:id="41"/>
    </w:p>
    <w:p w14:paraId="24746127" w14:textId="77777777" w:rsidR="00CB2C0E" w:rsidRPr="00203CA6" w:rsidRDefault="00CB2C0E" w:rsidP="00957F64">
      <w:pPr>
        <w:spacing w:line="360" w:lineRule="auto"/>
        <w:rPr>
          <w:rFonts w:cs="Times New Roman"/>
        </w:rPr>
      </w:pPr>
      <w:r w:rsidRPr="00203CA6">
        <w:rPr>
          <w:rFonts w:cs="Times New Roman"/>
        </w:rPr>
        <w:t>В условиях высокой конкуренции со стороны универсальных MES-платформ и систем документооборота, четкое позиционирование является ключом к выделению на рынке. Предлагаемая система не является очередным сложным MES-решением для вертикального планирования. Ее суть — в горизонтальной цифровизации оперативных коммуникаций на уровне непосредственных исполнителей и руководителей среднего звена.</w:t>
      </w:r>
    </w:p>
    <w:p w14:paraId="1FBFE56B" w14:textId="77777777" w:rsidR="00CB2C0E" w:rsidRPr="00203CA6" w:rsidRDefault="00CB2C0E" w:rsidP="00957F64">
      <w:pPr>
        <w:spacing w:line="360" w:lineRule="auto"/>
        <w:rPr>
          <w:rFonts w:cs="Times New Roman"/>
        </w:rPr>
      </w:pPr>
      <w:r w:rsidRPr="00203CA6">
        <w:rPr>
          <w:rFonts w:cs="Times New Roman"/>
        </w:rPr>
        <w:t>Базовое позиционирование: «Специализированная, безопасная система оперативного управления задачами и коммуникации для промышленных предприятий».</w:t>
      </w:r>
    </w:p>
    <w:p w14:paraId="1FD101F4" w14:textId="77777777" w:rsidR="00CB2C0E" w:rsidRPr="00203CA6" w:rsidRDefault="00CB2C0E" w:rsidP="00957F64">
      <w:pPr>
        <w:spacing w:line="360" w:lineRule="auto"/>
        <w:rPr>
          <w:rFonts w:cs="Times New Roman"/>
        </w:rPr>
      </w:pPr>
      <w:r w:rsidRPr="00203CA6">
        <w:rPr>
          <w:rFonts w:cs="Times New Roman"/>
        </w:rPr>
        <w:t>Развернутое УТП должно лаконично и мощно транслировать ключевые выгоды:</w:t>
      </w:r>
      <w:r w:rsidRPr="00203CA6">
        <w:rPr>
          <w:rFonts w:cs="Times New Roman"/>
        </w:rPr>
        <w:br/>
        <w:t>«Обеспечьте безупречное исполнение сменных задач и мгновенную связь между сотрудниками прямо в цеху с помощью защищенного мобильного приложения. Наша система заменяет бумажные журналы и небезопасные чаты, предоставляя каждому исполнителю четкий список заданий, а руководителю — реальную картину по цеху, сокращая время на передачу информации до 80% и полностью исключая потерю поручений. Внедряется в ваш защищенный контур с сохранением полного суверенитета над данными».</w:t>
      </w:r>
    </w:p>
    <w:p w14:paraId="3044BD71" w14:textId="77777777" w:rsidR="00CB2C0E" w:rsidRPr="00203CA6" w:rsidRDefault="00CB2C0E" w:rsidP="00957F64">
      <w:pPr>
        <w:spacing w:line="360" w:lineRule="auto"/>
        <w:rPr>
          <w:rFonts w:cs="Times New Roman"/>
        </w:rPr>
      </w:pPr>
      <w:r w:rsidRPr="00203CA6">
        <w:rPr>
          <w:rFonts w:cs="Times New Roman"/>
        </w:rPr>
        <w:t>Ключевые аргументы для дифференциации от конкурентов (MES ФОБОС, ИНКА, AggreGate):</w:t>
      </w:r>
    </w:p>
    <w:p w14:paraId="58245CAF" w14:textId="77777777" w:rsidR="00CB2C0E" w:rsidRPr="00203CA6" w:rsidRDefault="00CB2C0E" w:rsidP="00EF6DFC">
      <w:pPr>
        <w:numPr>
          <w:ilvl w:val="0"/>
          <w:numId w:val="60"/>
        </w:numPr>
        <w:spacing w:line="360" w:lineRule="auto"/>
        <w:rPr>
          <w:rFonts w:cs="Times New Roman"/>
        </w:rPr>
      </w:pPr>
      <w:r w:rsidRPr="00203CA6">
        <w:rPr>
          <w:rFonts w:cs="Times New Roman"/>
        </w:rPr>
        <w:t>Фокус на пользователя (User-</w:t>
      </w:r>
      <w:proofErr w:type="spellStart"/>
      <w:r w:rsidRPr="00203CA6">
        <w:rPr>
          <w:rFonts w:cs="Times New Roman"/>
        </w:rPr>
        <w:t>Centric</w:t>
      </w:r>
      <w:proofErr w:type="spellEnd"/>
      <w:r w:rsidRPr="00203CA6">
        <w:rPr>
          <w:rFonts w:cs="Times New Roman"/>
        </w:rPr>
        <w:t>): Простой и интуитивно понятный интерфейс для рядового сотрудника, не требующий длительного обучения, в отличие от перегруженных функционалом MES-АРМов.</w:t>
      </w:r>
    </w:p>
    <w:p w14:paraId="06048E1A" w14:textId="77777777" w:rsidR="00CB2C0E" w:rsidRPr="00203CA6" w:rsidRDefault="00CB2C0E" w:rsidP="00EF6DFC">
      <w:pPr>
        <w:numPr>
          <w:ilvl w:val="0"/>
          <w:numId w:val="60"/>
        </w:numPr>
        <w:spacing w:line="360" w:lineRule="auto"/>
        <w:rPr>
          <w:rFonts w:cs="Times New Roman"/>
        </w:rPr>
      </w:pPr>
      <w:r w:rsidRPr="00203CA6">
        <w:rPr>
          <w:rFonts w:cs="Times New Roman"/>
        </w:rPr>
        <w:t xml:space="preserve">Безопасность как архитектурная основа: Готовность к работе в изолированных сетях, соответствие требованиям КИИ и ФСТЭК «из коробки», </w:t>
      </w:r>
      <w:proofErr w:type="spellStart"/>
      <w:r w:rsidRPr="00203CA6">
        <w:rPr>
          <w:rFonts w:cs="Times New Roman"/>
        </w:rPr>
        <w:t>on-premise</w:t>
      </w:r>
      <w:proofErr w:type="spellEnd"/>
      <w:r w:rsidRPr="00203CA6">
        <w:rPr>
          <w:rFonts w:cs="Times New Roman"/>
        </w:rPr>
        <w:t xml:space="preserve"> развертывание как стандарт.</w:t>
      </w:r>
    </w:p>
    <w:p w14:paraId="77CC3DD4" w14:textId="77777777" w:rsidR="00CB2C0E" w:rsidRPr="00203CA6" w:rsidRDefault="00CB2C0E" w:rsidP="00EF6DFC">
      <w:pPr>
        <w:numPr>
          <w:ilvl w:val="0"/>
          <w:numId w:val="60"/>
        </w:numPr>
        <w:spacing w:line="360" w:lineRule="auto"/>
        <w:rPr>
          <w:rFonts w:cs="Times New Roman"/>
        </w:rPr>
      </w:pPr>
      <w:r w:rsidRPr="00203CA6">
        <w:rPr>
          <w:rFonts w:cs="Times New Roman"/>
        </w:rPr>
        <w:lastRenderedPageBreak/>
        <w:t>Офлайн-первый подход: Уникальная возможность работы без постоянного подключения к сети, что критично для удаленных площадок, с последующей синхронизацией.</w:t>
      </w:r>
    </w:p>
    <w:p w14:paraId="716CEBAB" w14:textId="77777777" w:rsidR="00CB2C0E" w:rsidRPr="00203CA6" w:rsidRDefault="00CB2C0E" w:rsidP="00EF6DFC">
      <w:pPr>
        <w:numPr>
          <w:ilvl w:val="0"/>
          <w:numId w:val="60"/>
        </w:numPr>
        <w:spacing w:line="360" w:lineRule="auto"/>
        <w:rPr>
          <w:rFonts w:cs="Times New Roman"/>
        </w:rPr>
      </w:pPr>
      <w:r w:rsidRPr="00203CA6">
        <w:rPr>
          <w:rFonts w:cs="Times New Roman"/>
        </w:rPr>
        <w:t>Оперативность, а не планирование: Решение задач «здесь и сейчас», управление сменными поручениями, а не месячными производственными планами.</w:t>
      </w:r>
    </w:p>
    <w:p w14:paraId="7A99F07C" w14:textId="77777777" w:rsidR="00CB2C0E" w:rsidRPr="00203CA6" w:rsidRDefault="00CB2C0E" w:rsidP="00EF6DFC">
      <w:pPr>
        <w:numPr>
          <w:ilvl w:val="0"/>
          <w:numId w:val="60"/>
        </w:numPr>
        <w:spacing w:line="360" w:lineRule="auto"/>
        <w:rPr>
          <w:rFonts w:cs="Times New Roman"/>
        </w:rPr>
      </w:pPr>
      <w:r w:rsidRPr="00203CA6">
        <w:rPr>
          <w:rFonts w:cs="Times New Roman"/>
        </w:rPr>
        <w:t>Гибкая модель лицензирования: Предложение не подписки, а вечной лицензии с получением цифрового актива в собственность, что выгодно отличает продукт в глазах финансовых директоров промышленных предприятий.</w:t>
      </w:r>
    </w:p>
    <w:p w14:paraId="7EABBE81" w14:textId="77777777" w:rsidR="00CB2C0E" w:rsidRPr="00203CA6" w:rsidRDefault="00CB2C0E" w:rsidP="00957F64">
      <w:pPr>
        <w:pStyle w:val="2"/>
        <w:spacing w:line="360" w:lineRule="auto"/>
        <w:jc w:val="left"/>
        <w:rPr>
          <w:rFonts w:cs="Times New Roman"/>
          <w:bCs/>
        </w:rPr>
      </w:pPr>
      <w:bookmarkStart w:id="42" w:name="_Toc219114099"/>
      <w:r w:rsidRPr="00203CA6">
        <w:rPr>
          <w:rFonts w:cs="Times New Roman"/>
          <w:bCs/>
        </w:rPr>
        <w:t>3. Комплекс маркетинговых активностей и каналов продвижения</w:t>
      </w:r>
      <w:bookmarkEnd w:id="42"/>
    </w:p>
    <w:p w14:paraId="1DB845A3" w14:textId="77777777" w:rsidR="00CB2C0E" w:rsidRPr="00203CA6" w:rsidRDefault="00CB2C0E" w:rsidP="00957F64">
      <w:pPr>
        <w:spacing w:line="360" w:lineRule="auto"/>
        <w:rPr>
          <w:rFonts w:cs="Times New Roman"/>
        </w:rPr>
      </w:pPr>
      <w:r w:rsidRPr="00203CA6">
        <w:rPr>
          <w:rFonts w:cs="Times New Roman"/>
        </w:rPr>
        <w:t>Стратегия продвижения должна быть интегрированной и многоканальной, учитывающей длинную воронку продаж в B2B. Каждый канал решает свою задачу на пути потенциального клиента от осведомленности до принятия решения.</w:t>
      </w:r>
    </w:p>
    <w:p w14:paraId="415451E9" w14:textId="77777777" w:rsidR="00CB2C0E" w:rsidRPr="00203CA6" w:rsidRDefault="00CB2C0E" w:rsidP="00957F64">
      <w:pPr>
        <w:spacing w:line="360" w:lineRule="auto"/>
        <w:rPr>
          <w:rFonts w:cs="Times New Roman"/>
        </w:rPr>
      </w:pPr>
      <w:r w:rsidRPr="00203CA6">
        <w:rPr>
          <w:rFonts w:cs="Times New Roman"/>
        </w:rPr>
        <w:t xml:space="preserve">3.1. Цифровые каналы: формирование экспертного присутствия и генерация </w:t>
      </w:r>
      <w:proofErr w:type="spellStart"/>
      <w:r w:rsidRPr="00203CA6">
        <w:rPr>
          <w:rFonts w:cs="Times New Roman"/>
        </w:rPr>
        <w:t>лидов</w:t>
      </w:r>
      <w:proofErr w:type="spellEnd"/>
    </w:p>
    <w:p w14:paraId="5AD72D5C" w14:textId="77777777" w:rsidR="00CB2C0E" w:rsidRPr="00203CA6" w:rsidRDefault="00CB2C0E" w:rsidP="00EF6DFC">
      <w:pPr>
        <w:numPr>
          <w:ilvl w:val="0"/>
          <w:numId w:val="61"/>
        </w:numPr>
        <w:spacing w:line="360" w:lineRule="auto"/>
        <w:rPr>
          <w:rFonts w:cs="Times New Roman"/>
        </w:rPr>
      </w:pPr>
      <w:r w:rsidRPr="00203CA6">
        <w:rPr>
          <w:rFonts w:cs="Times New Roman"/>
        </w:rPr>
        <w:t>Корпоративный сайт как ключевой хаб: Сайт должен быть не визиткой, а полноценным инструментом продвижения и продаж, решающим несколько задач.</w:t>
      </w:r>
    </w:p>
    <w:p w14:paraId="0BF41AD6" w14:textId="77777777" w:rsidR="00CB2C0E" w:rsidRPr="00203CA6" w:rsidRDefault="00CB2C0E" w:rsidP="00EF6DFC">
      <w:pPr>
        <w:numPr>
          <w:ilvl w:val="1"/>
          <w:numId w:val="61"/>
        </w:numPr>
        <w:spacing w:line="360" w:lineRule="auto"/>
        <w:rPr>
          <w:rFonts w:cs="Times New Roman"/>
        </w:rPr>
      </w:pPr>
      <w:r w:rsidRPr="00203CA6">
        <w:rPr>
          <w:rFonts w:cs="Times New Roman"/>
        </w:rPr>
        <w:t>Экспертная позиция: Раздел блога с публикациями на темы цифровизации производства, повышения операционной эффективности, обеспечения безопасности АСУ ТП. Это формирует доверие и привлекает органический трафик.</w:t>
      </w:r>
    </w:p>
    <w:p w14:paraId="2EB63340" w14:textId="77777777" w:rsidR="00CB2C0E" w:rsidRPr="00203CA6" w:rsidRDefault="00CB2C0E" w:rsidP="00EF6DFC">
      <w:pPr>
        <w:numPr>
          <w:ilvl w:val="1"/>
          <w:numId w:val="61"/>
        </w:numPr>
        <w:spacing w:line="360" w:lineRule="auto"/>
        <w:rPr>
          <w:rFonts w:cs="Times New Roman"/>
        </w:rPr>
      </w:pPr>
      <w:r w:rsidRPr="00203CA6">
        <w:rPr>
          <w:rFonts w:cs="Times New Roman"/>
        </w:rPr>
        <w:t>Детальная презентация продукта</w:t>
      </w:r>
      <w:proofErr w:type="gramStart"/>
      <w:r w:rsidRPr="00203CA6">
        <w:rPr>
          <w:rFonts w:cs="Times New Roman"/>
        </w:rPr>
        <w:t>: Не</w:t>
      </w:r>
      <w:proofErr w:type="gramEnd"/>
      <w:r w:rsidRPr="00203CA6">
        <w:rPr>
          <w:rFonts w:cs="Times New Roman"/>
        </w:rPr>
        <w:t xml:space="preserve"> просто список функций, а описание сценариев использования (</w:t>
      </w:r>
      <w:proofErr w:type="spellStart"/>
      <w:r w:rsidRPr="00203CA6">
        <w:rPr>
          <w:rFonts w:cs="Times New Roman"/>
        </w:rPr>
        <w:t>use</w:t>
      </w:r>
      <w:proofErr w:type="spellEnd"/>
      <w:r w:rsidRPr="00203CA6">
        <w:rPr>
          <w:rFonts w:cs="Times New Roman"/>
        </w:rPr>
        <w:t xml:space="preserve"> </w:t>
      </w:r>
      <w:proofErr w:type="spellStart"/>
      <w:r w:rsidRPr="00203CA6">
        <w:rPr>
          <w:rFonts w:cs="Times New Roman"/>
        </w:rPr>
        <w:t>cases</w:t>
      </w:r>
      <w:proofErr w:type="spellEnd"/>
      <w:r w:rsidRPr="00203CA6">
        <w:rPr>
          <w:rFonts w:cs="Times New Roman"/>
        </w:rPr>
        <w:t xml:space="preserve">) для разных ролей </w:t>
      </w:r>
      <w:r w:rsidRPr="00203CA6">
        <w:rPr>
          <w:rFonts w:cs="Times New Roman"/>
        </w:rPr>
        <w:lastRenderedPageBreak/>
        <w:t xml:space="preserve">(исполнитель, мастер, диспетчер). Обязательны скриншоты и </w:t>
      </w:r>
      <w:proofErr w:type="spellStart"/>
      <w:r w:rsidRPr="00203CA6">
        <w:rPr>
          <w:rFonts w:cs="Times New Roman"/>
        </w:rPr>
        <w:t>видеоинтерфейсов</w:t>
      </w:r>
      <w:proofErr w:type="spellEnd"/>
      <w:r w:rsidRPr="00203CA6">
        <w:rPr>
          <w:rFonts w:cs="Times New Roman"/>
        </w:rPr>
        <w:t>, демонстрирующие простоту и удобство.</w:t>
      </w:r>
    </w:p>
    <w:p w14:paraId="1ED8D7DF" w14:textId="77777777" w:rsidR="00CB2C0E" w:rsidRPr="00203CA6" w:rsidRDefault="00CB2C0E" w:rsidP="00EF6DFC">
      <w:pPr>
        <w:numPr>
          <w:ilvl w:val="1"/>
          <w:numId w:val="61"/>
        </w:numPr>
        <w:spacing w:line="360" w:lineRule="auto"/>
        <w:rPr>
          <w:rFonts w:cs="Times New Roman"/>
        </w:rPr>
      </w:pPr>
      <w:r w:rsidRPr="00203CA6">
        <w:rPr>
          <w:rFonts w:cs="Times New Roman"/>
        </w:rPr>
        <w:t>Фокус на выгодах и ROI: Раздел с калькулятором экономического эффекта, где потенциальный клиент может оценить потенциальную экономию от снижения простоев, повышения производительности и сокращения ошибок.</w:t>
      </w:r>
    </w:p>
    <w:p w14:paraId="7FDE53A2" w14:textId="77777777" w:rsidR="00CB2C0E" w:rsidRPr="00203CA6" w:rsidRDefault="00CB2C0E" w:rsidP="00EF6DFC">
      <w:pPr>
        <w:numPr>
          <w:ilvl w:val="1"/>
          <w:numId w:val="61"/>
        </w:numPr>
        <w:spacing w:line="360" w:lineRule="auto"/>
        <w:rPr>
          <w:rFonts w:cs="Times New Roman"/>
        </w:rPr>
      </w:pPr>
      <w:r w:rsidRPr="00203CA6">
        <w:rPr>
          <w:rFonts w:cs="Times New Roman"/>
        </w:rPr>
        <w:t xml:space="preserve">Сбор </w:t>
      </w:r>
      <w:proofErr w:type="spellStart"/>
      <w:r w:rsidRPr="00203CA6">
        <w:rPr>
          <w:rFonts w:cs="Times New Roman"/>
        </w:rPr>
        <w:t>лидов</w:t>
      </w:r>
      <w:proofErr w:type="spellEnd"/>
      <w:r w:rsidRPr="00203CA6">
        <w:rPr>
          <w:rFonts w:cs="Times New Roman"/>
        </w:rPr>
        <w:t>: Многоуровневая система форм захвата — от подписки на рассылку до заявки на полноценную демонстрацию. Предложение скачать детальный кейс «Пилотное внедрение системы на горно-обогатительном комбинате» в обмен на контактные данные.</w:t>
      </w:r>
    </w:p>
    <w:p w14:paraId="0F3B74F3" w14:textId="77777777" w:rsidR="00CB2C0E" w:rsidRPr="00203CA6" w:rsidRDefault="00CB2C0E" w:rsidP="00EF6DFC">
      <w:pPr>
        <w:numPr>
          <w:ilvl w:val="0"/>
          <w:numId w:val="61"/>
        </w:numPr>
        <w:spacing w:line="360" w:lineRule="auto"/>
        <w:rPr>
          <w:rFonts w:cs="Times New Roman"/>
        </w:rPr>
      </w:pPr>
      <w:r w:rsidRPr="00203CA6">
        <w:rPr>
          <w:rFonts w:cs="Times New Roman"/>
        </w:rPr>
        <w:t>SEO-продвижение (Поисковая оптимизация)</w:t>
      </w:r>
      <w:proofErr w:type="gramStart"/>
      <w:r w:rsidRPr="00203CA6">
        <w:rPr>
          <w:rFonts w:cs="Times New Roman"/>
        </w:rPr>
        <w:t>: Для</w:t>
      </w:r>
      <w:proofErr w:type="gramEnd"/>
      <w:r w:rsidRPr="00203CA6">
        <w:rPr>
          <w:rFonts w:cs="Times New Roman"/>
        </w:rPr>
        <w:t xml:space="preserve"> узкого B2B-рынка SEO является одним из наиболее эффективных и экономичных инструментов привлечения «горячего» спроса.</w:t>
      </w:r>
    </w:p>
    <w:p w14:paraId="770254EF" w14:textId="77777777" w:rsidR="00CB2C0E" w:rsidRPr="00203CA6" w:rsidRDefault="00CB2C0E" w:rsidP="00EF6DFC">
      <w:pPr>
        <w:numPr>
          <w:ilvl w:val="1"/>
          <w:numId w:val="61"/>
        </w:numPr>
        <w:spacing w:line="360" w:lineRule="auto"/>
        <w:rPr>
          <w:rFonts w:cs="Times New Roman"/>
        </w:rPr>
      </w:pPr>
      <w:r w:rsidRPr="00203CA6">
        <w:rPr>
          <w:rFonts w:cs="Times New Roman"/>
        </w:rPr>
        <w:t>Семантика: Сбор и продвижение по узкоспециализированным запросам: «система управления сменными заданиями», «мобильное приложение для задач в цеху», «цифровизация нарядов-допусков», «безопасный мессенджер для производства», «решение КИИ для оперативного управления».</w:t>
      </w:r>
    </w:p>
    <w:p w14:paraId="2F8139AE" w14:textId="77777777" w:rsidR="00CB2C0E" w:rsidRPr="00203CA6" w:rsidRDefault="00CB2C0E" w:rsidP="00EF6DFC">
      <w:pPr>
        <w:numPr>
          <w:ilvl w:val="1"/>
          <w:numId w:val="61"/>
        </w:numPr>
        <w:spacing w:line="360" w:lineRule="auto"/>
        <w:rPr>
          <w:rFonts w:cs="Times New Roman"/>
        </w:rPr>
      </w:pPr>
      <w:r w:rsidRPr="00203CA6">
        <w:rPr>
          <w:rFonts w:cs="Times New Roman"/>
        </w:rPr>
        <w:t xml:space="preserve">Контент-стратегия: Создание контента, отвечающего на вопросы целевой аудитории: «Как наладить передачу смены на производстве?», «Чем заменить </w:t>
      </w:r>
      <w:proofErr w:type="spellStart"/>
      <w:r w:rsidRPr="00203CA6">
        <w:rPr>
          <w:rFonts w:cs="Times New Roman"/>
        </w:rPr>
        <w:t>WhatsApp</w:t>
      </w:r>
      <w:proofErr w:type="spellEnd"/>
      <w:r w:rsidRPr="00203CA6">
        <w:rPr>
          <w:rFonts w:cs="Times New Roman"/>
        </w:rPr>
        <w:t xml:space="preserve"> для рабочих в цеху?», «Требования ФСТЭК к мобильным приложениям на производстве».</w:t>
      </w:r>
    </w:p>
    <w:p w14:paraId="0B8E8E92" w14:textId="77777777" w:rsidR="00CB2C0E" w:rsidRPr="00203CA6" w:rsidRDefault="00CB2C0E" w:rsidP="00EF6DFC">
      <w:pPr>
        <w:numPr>
          <w:ilvl w:val="0"/>
          <w:numId w:val="61"/>
        </w:numPr>
        <w:spacing w:line="360" w:lineRule="auto"/>
        <w:rPr>
          <w:rFonts w:cs="Times New Roman"/>
        </w:rPr>
      </w:pPr>
      <w:r w:rsidRPr="00203CA6">
        <w:rPr>
          <w:rFonts w:cs="Times New Roman"/>
        </w:rPr>
        <w:t>Таргетированная реклама (Контекстная и в социальных сетях)</w:t>
      </w:r>
      <w:proofErr w:type="gramStart"/>
      <w:r w:rsidRPr="00203CA6">
        <w:rPr>
          <w:rFonts w:cs="Times New Roman"/>
        </w:rPr>
        <w:t>: Используется</w:t>
      </w:r>
      <w:proofErr w:type="gramEnd"/>
      <w:r w:rsidRPr="00203CA6">
        <w:rPr>
          <w:rFonts w:cs="Times New Roman"/>
        </w:rPr>
        <w:t xml:space="preserve"> для точечного воздействия на заранее определенные сегменты.</w:t>
      </w:r>
    </w:p>
    <w:p w14:paraId="77004004" w14:textId="77777777" w:rsidR="00CB2C0E" w:rsidRPr="00203CA6" w:rsidRDefault="00CB2C0E" w:rsidP="00EF6DFC">
      <w:pPr>
        <w:numPr>
          <w:ilvl w:val="1"/>
          <w:numId w:val="61"/>
        </w:numPr>
        <w:spacing w:line="360" w:lineRule="auto"/>
        <w:rPr>
          <w:rFonts w:cs="Times New Roman"/>
        </w:rPr>
      </w:pPr>
      <w:r w:rsidRPr="00203CA6">
        <w:rPr>
          <w:rFonts w:cs="Times New Roman"/>
        </w:rPr>
        <w:lastRenderedPageBreak/>
        <w:t>Контекстная реклама (</w:t>
      </w:r>
      <w:proofErr w:type="spellStart"/>
      <w:r w:rsidRPr="00203CA6">
        <w:rPr>
          <w:rFonts w:cs="Times New Roman"/>
        </w:rPr>
        <w:t>Яндекс.Директ</w:t>
      </w:r>
      <w:proofErr w:type="spellEnd"/>
      <w:r w:rsidRPr="00203CA6">
        <w:rPr>
          <w:rFonts w:cs="Times New Roman"/>
        </w:rPr>
        <w:t xml:space="preserve">, Google </w:t>
      </w:r>
      <w:proofErr w:type="spellStart"/>
      <w:r w:rsidRPr="00203CA6">
        <w:rPr>
          <w:rFonts w:cs="Times New Roman"/>
        </w:rPr>
        <w:t>Ads</w:t>
      </w:r>
      <w:proofErr w:type="spellEnd"/>
      <w:r w:rsidRPr="00203CA6">
        <w:rPr>
          <w:rFonts w:cs="Times New Roman"/>
        </w:rPr>
        <w:t xml:space="preserve">): Показ объявлений по собранной высокочастотной и среднечастотной семантике. Важно использовать </w:t>
      </w:r>
      <w:proofErr w:type="spellStart"/>
      <w:r w:rsidRPr="00203CA6">
        <w:rPr>
          <w:rFonts w:cs="Times New Roman"/>
        </w:rPr>
        <w:t>ретаргетинг</w:t>
      </w:r>
      <w:proofErr w:type="spellEnd"/>
      <w:r w:rsidRPr="00203CA6">
        <w:rPr>
          <w:rFonts w:cs="Times New Roman"/>
        </w:rPr>
        <w:t xml:space="preserve"> для повторного взаимодействия с посетителями сайта.</w:t>
      </w:r>
    </w:p>
    <w:p w14:paraId="5FA4D682" w14:textId="77777777" w:rsidR="00CB2C0E" w:rsidRPr="00203CA6" w:rsidRDefault="00CB2C0E" w:rsidP="00EF6DFC">
      <w:pPr>
        <w:numPr>
          <w:ilvl w:val="1"/>
          <w:numId w:val="61"/>
        </w:numPr>
        <w:spacing w:line="360" w:lineRule="auto"/>
        <w:rPr>
          <w:rFonts w:cs="Times New Roman"/>
        </w:rPr>
      </w:pPr>
      <w:r w:rsidRPr="00203CA6">
        <w:rPr>
          <w:rFonts w:cs="Times New Roman"/>
        </w:rPr>
        <w:t xml:space="preserve">Таргетинг в социальных сетях (ВКонтакте, </w:t>
      </w:r>
      <w:proofErr w:type="spellStart"/>
      <w:r w:rsidRPr="00203CA6">
        <w:rPr>
          <w:rFonts w:cs="Times New Roman"/>
        </w:rPr>
        <w:t>LinkedIn</w:t>
      </w:r>
      <w:proofErr w:type="spellEnd"/>
      <w:r w:rsidRPr="00203CA6">
        <w:rPr>
          <w:rFonts w:cs="Times New Roman"/>
        </w:rPr>
        <w:t>): Настройка аудиторий по профессиональным критериям: должности («начальник цеха», «технический директор», «главный инженер»), отраслям, членству в профессиональных сообществах. В B2B-сегменте, особенно в тяжелой промышленности, мужчины в возрасте 25-54 лет часто являются ключевой конверсионной аудиторией, участвуя в сборе предложений и влияя на решения. Форматы — не только классические объявления, но и спонсируемые экспертные посты из корпоративного блога.</w:t>
      </w:r>
    </w:p>
    <w:p w14:paraId="51C61935" w14:textId="77777777" w:rsidR="00CB2C0E" w:rsidRPr="00203CA6" w:rsidRDefault="00CB2C0E" w:rsidP="00957F64">
      <w:pPr>
        <w:spacing w:line="360" w:lineRule="auto"/>
        <w:rPr>
          <w:rFonts w:cs="Times New Roman"/>
        </w:rPr>
      </w:pPr>
      <w:r w:rsidRPr="00203CA6">
        <w:rPr>
          <w:rFonts w:cs="Times New Roman"/>
        </w:rPr>
        <w:t>3.2. Личные продажи и прямые коммуникации: ключевой инструмент для сложных B2B-сделок</w:t>
      </w:r>
    </w:p>
    <w:p w14:paraId="37C1FA3E" w14:textId="77777777" w:rsidR="00CB2C0E" w:rsidRPr="00203CA6" w:rsidRDefault="00CB2C0E" w:rsidP="00957F64">
      <w:pPr>
        <w:spacing w:line="360" w:lineRule="auto"/>
        <w:rPr>
          <w:rFonts w:cs="Times New Roman"/>
        </w:rPr>
      </w:pPr>
      <w:r w:rsidRPr="00203CA6">
        <w:rPr>
          <w:rFonts w:cs="Times New Roman"/>
        </w:rPr>
        <w:t>Учитывая высокую стоимость решения, сложность продукта и длинный цикл продаж, личные продажи становятся центральным и наиболее эффективным каналом.</w:t>
      </w:r>
    </w:p>
    <w:p w14:paraId="27A9FD42" w14:textId="77777777" w:rsidR="00CB2C0E" w:rsidRPr="00203CA6" w:rsidRDefault="00CB2C0E" w:rsidP="00EF6DFC">
      <w:pPr>
        <w:numPr>
          <w:ilvl w:val="0"/>
          <w:numId w:val="62"/>
        </w:numPr>
        <w:spacing w:line="360" w:lineRule="auto"/>
        <w:rPr>
          <w:rFonts w:cs="Times New Roman"/>
        </w:rPr>
      </w:pPr>
      <w:r w:rsidRPr="00203CA6">
        <w:rPr>
          <w:rFonts w:cs="Times New Roman"/>
        </w:rPr>
        <w:t>Создание отдел продаж: Формирование команды опытных менеджеров, которые не просто «продают лицензии», а выступают в роли консультантов и инженеров-</w:t>
      </w:r>
      <w:proofErr w:type="spellStart"/>
      <w:r w:rsidRPr="00203CA6">
        <w:rPr>
          <w:rFonts w:cs="Times New Roman"/>
        </w:rPr>
        <w:t>внедренцев</w:t>
      </w:r>
      <w:proofErr w:type="spellEnd"/>
      <w:r w:rsidRPr="00203CA6">
        <w:rPr>
          <w:rFonts w:cs="Times New Roman"/>
        </w:rPr>
        <w:t>. Они должны глубоко понимать технологические процессы клиентов.</w:t>
      </w:r>
    </w:p>
    <w:p w14:paraId="3F65938F" w14:textId="77777777" w:rsidR="00CB2C0E" w:rsidRPr="00203CA6" w:rsidRDefault="00CB2C0E" w:rsidP="00EF6DFC">
      <w:pPr>
        <w:numPr>
          <w:ilvl w:val="0"/>
          <w:numId w:val="62"/>
        </w:numPr>
        <w:spacing w:line="360" w:lineRule="auto"/>
        <w:rPr>
          <w:rFonts w:cs="Times New Roman"/>
        </w:rPr>
      </w:pPr>
      <w:r w:rsidRPr="00203CA6">
        <w:rPr>
          <w:rFonts w:cs="Times New Roman"/>
        </w:rPr>
        <w:t>Использование методик: Применение таких техник, как SPIN (</w:t>
      </w:r>
      <w:proofErr w:type="spellStart"/>
      <w:r w:rsidRPr="00203CA6">
        <w:rPr>
          <w:rFonts w:cs="Times New Roman"/>
        </w:rPr>
        <w:t>Situation</w:t>
      </w:r>
      <w:proofErr w:type="spellEnd"/>
      <w:r w:rsidRPr="00203CA6">
        <w:rPr>
          <w:rFonts w:cs="Times New Roman"/>
        </w:rPr>
        <w:t xml:space="preserve">, </w:t>
      </w:r>
      <w:proofErr w:type="spellStart"/>
      <w:r w:rsidRPr="00203CA6">
        <w:rPr>
          <w:rFonts w:cs="Times New Roman"/>
        </w:rPr>
        <w:t>Problem</w:t>
      </w:r>
      <w:proofErr w:type="spellEnd"/>
      <w:r w:rsidRPr="00203CA6">
        <w:rPr>
          <w:rFonts w:cs="Times New Roman"/>
        </w:rPr>
        <w:t xml:space="preserve">, </w:t>
      </w:r>
      <w:proofErr w:type="spellStart"/>
      <w:r w:rsidRPr="00203CA6">
        <w:rPr>
          <w:rFonts w:cs="Times New Roman"/>
        </w:rPr>
        <w:t>Implication</w:t>
      </w:r>
      <w:proofErr w:type="spellEnd"/>
      <w:r w:rsidRPr="00203CA6">
        <w:rPr>
          <w:rFonts w:cs="Times New Roman"/>
        </w:rPr>
        <w:t xml:space="preserve">, </w:t>
      </w:r>
      <w:proofErr w:type="spellStart"/>
      <w:r w:rsidRPr="00203CA6">
        <w:rPr>
          <w:rFonts w:cs="Times New Roman"/>
        </w:rPr>
        <w:t>Need-payoff</w:t>
      </w:r>
      <w:proofErr w:type="spellEnd"/>
      <w:r w:rsidRPr="00203CA6">
        <w:rPr>
          <w:rFonts w:cs="Times New Roman"/>
        </w:rPr>
        <w:t>) для выявления глубинных проблем и консультативные продажи, где менеджер выступает экспертом, помогающим найти решение.</w:t>
      </w:r>
    </w:p>
    <w:p w14:paraId="36DAB2D6" w14:textId="77777777" w:rsidR="00CB2C0E" w:rsidRPr="00203CA6" w:rsidRDefault="00CB2C0E" w:rsidP="00EF6DFC">
      <w:pPr>
        <w:numPr>
          <w:ilvl w:val="0"/>
          <w:numId w:val="62"/>
        </w:numPr>
        <w:spacing w:line="360" w:lineRule="auto"/>
        <w:rPr>
          <w:rFonts w:cs="Times New Roman"/>
        </w:rPr>
      </w:pPr>
      <w:r w:rsidRPr="00203CA6">
        <w:rPr>
          <w:rFonts w:cs="Times New Roman"/>
        </w:rPr>
        <w:lastRenderedPageBreak/>
        <w:t>Работа с возражениями: Тренировка команды на работу с типичными возражениями: «У нас уже есть MES», «Сотрудники не будут пользоваться», «Слишком дорого». Ответом всегда должен быть расчет возврата на инвестиции (ROI) и акцент на низких совокупных затратах владения (TCO) при вечной лицензии.</w:t>
      </w:r>
    </w:p>
    <w:p w14:paraId="7F0B8611" w14:textId="77777777" w:rsidR="00CB2C0E" w:rsidRPr="00203CA6" w:rsidRDefault="00CB2C0E" w:rsidP="00EF6DFC">
      <w:pPr>
        <w:numPr>
          <w:ilvl w:val="0"/>
          <w:numId w:val="62"/>
        </w:numPr>
        <w:spacing w:line="360" w:lineRule="auto"/>
        <w:rPr>
          <w:rFonts w:cs="Times New Roman"/>
        </w:rPr>
      </w:pPr>
      <w:r w:rsidRPr="00203CA6">
        <w:rPr>
          <w:rFonts w:cs="Times New Roman"/>
        </w:rPr>
        <w:t>Прямые контакты: Активное участие в профильных выставках и конференциях («Цифровая индустрия», «Нефтегаз», «Металл-Экспо»), где возможны прямые переговоры с представителями целевых компаний.</w:t>
      </w:r>
    </w:p>
    <w:p w14:paraId="78234191" w14:textId="77777777" w:rsidR="00CB2C0E" w:rsidRPr="00203CA6" w:rsidRDefault="00CB2C0E" w:rsidP="00957F64">
      <w:pPr>
        <w:spacing w:line="360" w:lineRule="auto"/>
        <w:rPr>
          <w:rFonts w:cs="Times New Roman"/>
        </w:rPr>
      </w:pPr>
      <w:r w:rsidRPr="00203CA6">
        <w:rPr>
          <w:rFonts w:cs="Times New Roman"/>
        </w:rPr>
        <w:t>3.3. Партнерские программы и развитие экосистемы</w:t>
      </w:r>
    </w:p>
    <w:p w14:paraId="7B976091" w14:textId="77777777" w:rsidR="00CB2C0E" w:rsidRPr="00203CA6" w:rsidRDefault="00CB2C0E" w:rsidP="00957F64">
      <w:pPr>
        <w:spacing w:line="360" w:lineRule="auto"/>
        <w:rPr>
          <w:rFonts w:cs="Times New Roman"/>
        </w:rPr>
      </w:pPr>
      <w:r w:rsidRPr="00203CA6">
        <w:rPr>
          <w:rFonts w:cs="Times New Roman"/>
        </w:rPr>
        <w:t>Для масштабирования и выхода на новые рынки и отрасли критически важным является развитие партнерской сети.</w:t>
      </w:r>
    </w:p>
    <w:p w14:paraId="7960957B" w14:textId="77777777" w:rsidR="00CB2C0E" w:rsidRPr="00203CA6" w:rsidRDefault="00CB2C0E" w:rsidP="00EF6DFC">
      <w:pPr>
        <w:numPr>
          <w:ilvl w:val="0"/>
          <w:numId w:val="63"/>
        </w:numPr>
        <w:spacing w:line="360" w:lineRule="auto"/>
        <w:rPr>
          <w:rFonts w:cs="Times New Roman"/>
        </w:rPr>
      </w:pPr>
      <w:r w:rsidRPr="00203CA6">
        <w:rPr>
          <w:rFonts w:cs="Times New Roman"/>
        </w:rPr>
        <w:t>Привлечение системных интеграторов: Компании, уже имеющие опыт внедрения решений на промышленных предприятиях (интеграторы 1С, SAP, специализированные ИТ-компании в области АСУ ТП). Для них система становится дополнительным профильным продуктом в портфеле.</w:t>
      </w:r>
    </w:p>
    <w:p w14:paraId="095384CD" w14:textId="77777777" w:rsidR="00CB2C0E" w:rsidRPr="00203CA6" w:rsidRDefault="00CB2C0E" w:rsidP="00EF6DFC">
      <w:pPr>
        <w:numPr>
          <w:ilvl w:val="0"/>
          <w:numId w:val="63"/>
        </w:numPr>
        <w:spacing w:line="360" w:lineRule="auto"/>
        <w:rPr>
          <w:rFonts w:cs="Times New Roman"/>
        </w:rPr>
      </w:pPr>
      <w:r w:rsidRPr="00203CA6">
        <w:rPr>
          <w:rFonts w:cs="Times New Roman"/>
        </w:rPr>
        <w:t>Создание программы для консультантов и отраслевых экспертов: Привлечение независимых консультантов по цифровизации производства, которые могут рекомендовать решение своим клиентам.</w:t>
      </w:r>
    </w:p>
    <w:p w14:paraId="641A5C5A" w14:textId="77777777" w:rsidR="00CB2C0E" w:rsidRPr="00203CA6" w:rsidRDefault="00CB2C0E" w:rsidP="00EF6DFC">
      <w:pPr>
        <w:numPr>
          <w:ilvl w:val="0"/>
          <w:numId w:val="63"/>
        </w:numPr>
        <w:spacing w:line="360" w:lineRule="auto"/>
        <w:rPr>
          <w:rFonts w:cs="Times New Roman"/>
        </w:rPr>
      </w:pPr>
      <w:r w:rsidRPr="00203CA6">
        <w:rPr>
          <w:rFonts w:cs="Times New Roman"/>
        </w:rPr>
        <w:t>Стимулирование партнеров: Разработка понятной и привлекательной системы вознаграждений, предоставление маркетинговых материалов (презентации, демо-стенды), техническое обучение и поддержка.</w:t>
      </w:r>
    </w:p>
    <w:p w14:paraId="6255C528" w14:textId="77777777" w:rsidR="00CB2C0E" w:rsidRPr="00203CA6" w:rsidRDefault="00CB2C0E" w:rsidP="00EF6DFC">
      <w:pPr>
        <w:numPr>
          <w:ilvl w:val="0"/>
          <w:numId w:val="63"/>
        </w:numPr>
        <w:spacing w:line="360" w:lineRule="auto"/>
        <w:rPr>
          <w:rFonts w:cs="Times New Roman"/>
        </w:rPr>
      </w:pPr>
      <w:r w:rsidRPr="00203CA6">
        <w:rPr>
          <w:rFonts w:cs="Times New Roman"/>
        </w:rPr>
        <w:t xml:space="preserve">Продвижение партнерской программы: Размещение информации о программе на сайте, в профессиональных каталогах </w:t>
      </w:r>
      <w:proofErr w:type="spellStart"/>
      <w:r w:rsidRPr="00203CA6">
        <w:rPr>
          <w:rFonts w:cs="Times New Roman"/>
        </w:rPr>
        <w:t>SaaS</w:t>
      </w:r>
      <w:proofErr w:type="spellEnd"/>
      <w:r w:rsidRPr="00203CA6">
        <w:rPr>
          <w:rFonts w:cs="Times New Roman"/>
        </w:rPr>
        <w:t xml:space="preserve">-решений, ведение специализированного </w:t>
      </w:r>
      <w:proofErr w:type="spellStart"/>
      <w:r w:rsidRPr="00203CA6">
        <w:rPr>
          <w:rFonts w:cs="Times New Roman"/>
        </w:rPr>
        <w:t>Telegram</w:t>
      </w:r>
      <w:proofErr w:type="spellEnd"/>
      <w:r w:rsidRPr="00203CA6">
        <w:rPr>
          <w:rFonts w:cs="Times New Roman"/>
        </w:rPr>
        <w:t>-канала для партнеров с новостями и кейсами.</w:t>
      </w:r>
    </w:p>
    <w:p w14:paraId="0F796EEB" w14:textId="77777777" w:rsidR="00CB2C0E" w:rsidRPr="00203CA6" w:rsidRDefault="00CB2C0E" w:rsidP="00957F64">
      <w:pPr>
        <w:spacing w:line="360" w:lineRule="auto"/>
        <w:rPr>
          <w:rFonts w:cs="Times New Roman"/>
        </w:rPr>
      </w:pPr>
      <w:r w:rsidRPr="00203CA6">
        <w:rPr>
          <w:rFonts w:cs="Times New Roman"/>
        </w:rPr>
        <w:t>3.4. PR и экспертное позиционирование: построение долгосрочного доверия</w:t>
      </w:r>
    </w:p>
    <w:p w14:paraId="40A0E99D" w14:textId="77777777" w:rsidR="00CB2C0E" w:rsidRPr="00203CA6" w:rsidRDefault="00CB2C0E" w:rsidP="00957F64">
      <w:pPr>
        <w:spacing w:line="360" w:lineRule="auto"/>
        <w:rPr>
          <w:rFonts w:cs="Times New Roman"/>
        </w:rPr>
      </w:pPr>
      <w:r w:rsidRPr="00203CA6">
        <w:rPr>
          <w:rFonts w:cs="Times New Roman"/>
        </w:rPr>
        <w:lastRenderedPageBreak/>
        <w:t>Формирование репутации надежного вендора, обладающего глубокими знаниями в области промышленной цифровизации и безопасности.</w:t>
      </w:r>
    </w:p>
    <w:p w14:paraId="782F075F" w14:textId="77777777" w:rsidR="00CB2C0E" w:rsidRPr="00203CA6" w:rsidRDefault="00CB2C0E" w:rsidP="00EF6DFC">
      <w:pPr>
        <w:numPr>
          <w:ilvl w:val="0"/>
          <w:numId w:val="64"/>
        </w:numPr>
        <w:spacing w:line="360" w:lineRule="auto"/>
        <w:rPr>
          <w:rFonts w:cs="Times New Roman"/>
        </w:rPr>
      </w:pPr>
      <w:r w:rsidRPr="00203CA6">
        <w:rPr>
          <w:rFonts w:cs="Times New Roman"/>
        </w:rPr>
        <w:t>Публикации в отраслевых СМИ: Размещение статей, интервью с руководителями разработки в специализированных изданиях («Автоматизация в промышленности», «ИТ в нефтегазовой отрасли» и т.д.).</w:t>
      </w:r>
    </w:p>
    <w:p w14:paraId="3F3AB176" w14:textId="77777777" w:rsidR="00CB2C0E" w:rsidRPr="00203CA6" w:rsidRDefault="00CB2C0E" w:rsidP="00EF6DFC">
      <w:pPr>
        <w:numPr>
          <w:ilvl w:val="0"/>
          <w:numId w:val="64"/>
        </w:numPr>
        <w:spacing w:line="360" w:lineRule="auto"/>
        <w:rPr>
          <w:rFonts w:cs="Times New Roman"/>
        </w:rPr>
      </w:pPr>
      <w:r w:rsidRPr="00203CA6">
        <w:rPr>
          <w:rFonts w:cs="Times New Roman"/>
        </w:rPr>
        <w:t>Участие в качестве спикеров: Выступления на конференциях и вебинарах с докладами на актуальные темы (импортозамещение в промышленном ПО, обеспечение безопасности мобильных рабочих мест в КИИ).</w:t>
      </w:r>
    </w:p>
    <w:p w14:paraId="49B6CFB6" w14:textId="77777777" w:rsidR="00CB2C0E" w:rsidRPr="00203CA6" w:rsidRDefault="00CB2C0E" w:rsidP="00EF6DFC">
      <w:pPr>
        <w:numPr>
          <w:ilvl w:val="0"/>
          <w:numId w:val="64"/>
        </w:numPr>
        <w:spacing w:line="360" w:lineRule="auto"/>
        <w:rPr>
          <w:rFonts w:cs="Times New Roman"/>
        </w:rPr>
      </w:pPr>
      <w:r w:rsidRPr="00203CA6">
        <w:rPr>
          <w:rFonts w:cs="Times New Roman"/>
        </w:rPr>
        <w:t>Кейсы успешного внедрения</w:t>
      </w:r>
      <w:proofErr w:type="gramStart"/>
      <w:r w:rsidRPr="00203CA6">
        <w:rPr>
          <w:rFonts w:cs="Times New Roman"/>
        </w:rPr>
        <w:t>: После</w:t>
      </w:r>
      <w:proofErr w:type="gramEnd"/>
      <w:r w:rsidRPr="00203CA6">
        <w:rPr>
          <w:rFonts w:cs="Times New Roman"/>
        </w:rPr>
        <w:t xml:space="preserve"> завершения пилотного проекта (например, с «</w:t>
      </w:r>
      <w:proofErr w:type="spellStart"/>
      <w:r w:rsidRPr="00203CA6">
        <w:rPr>
          <w:rFonts w:cs="Times New Roman"/>
        </w:rPr>
        <w:t>Норникелем</w:t>
      </w:r>
      <w:proofErr w:type="spellEnd"/>
      <w:r w:rsidRPr="00203CA6">
        <w:rPr>
          <w:rFonts w:cs="Times New Roman"/>
        </w:rPr>
        <w:t>») — публикация детального кейса с измеримыми результатами (процент снижения времени на передачу смены, сокращение количества инцидентов из-за недопонимания). Это самый мощный инструмент убеждения для новых клиентов.</w:t>
      </w:r>
    </w:p>
    <w:p w14:paraId="054B5CC7" w14:textId="77777777" w:rsidR="00CB2C0E" w:rsidRPr="00203CA6" w:rsidRDefault="00CB2C0E" w:rsidP="00EF6DFC">
      <w:pPr>
        <w:numPr>
          <w:ilvl w:val="0"/>
          <w:numId w:val="64"/>
        </w:numPr>
        <w:spacing w:line="360" w:lineRule="auto"/>
        <w:rPr>
          <w:rFonts w:cs="Times New Roman"/>
        </w:rPr>
      </w:pPr>
      <w:r w:rsidRPr="00203CA6">
        <w:rPr>
          <w:rFonts w:cs="Times New Roman"/>
        </w:rPr>
        <w:t>Создание ассоциаций с лидером: Стратегическое позиционирование как «софтверной компании, созданной при участии и с учетом требований одного из крупнейших промышленных холдингов России».</w:t>
      </w:r>
    </w:p>
    <w:p w14:paraId="3732E1BC" w14:textId="77777777" w:rsidR="00CB2C0E" w:rsidRPr="00203CA6" w:rsidRDefault="00CB2C0E" w:rsidP="00957F64">
      <w:pPr>
        <w:pStyle w:val="2"/>
        <w:spacing w:line="360" w:lineRule="auto"/>
        <w:jc w:val="left"/>
        <w:rPr>
          <w:rFonts w:cs="Times New Roman"/>
          <w:b w:val="0"/>
        </w:rPr>
      </w:pPr>
      <w:bookmarkStart w:id="43" w:name="_Toc219114100"/>
      <w:bookmarkStart w:id="44" w:name="_Hlk219084623"/>
      <w:r w:rsidRPr="00203CA6">
        <w:rPr>
          <w:rFonts w:cs="Times New Roman"/>
          <w:b w:val="0"/>
        </w:rPr>
        <w:t xml:space="preserve">4. </w:t>
      </w:r>
      <w:r w:rsidRPr="00203CA6">
        <w:rPr>
          <w:rFonts w:cs="Times New Roman"/>
        </w:rPr>
        <w:t>Потенциал роста и этапы развития</w:t>
      </w:r>
      <w:bookmarkEnd w:id="43"/>
    </w:p>
    <w:bookmarkEnd w:id="44"/>
    <w:p w14:paraId="360ABFEA" w14:textId="77777777" w:rsidR="00CB2C0E" w:rsidRPr="00203CA6" w:rsidRDefault="00CB2C0E" w:rsidP="00957F64">
      <w:pPr>
        <w:spacing w:line="360" w:lineRule="auto"/>
        <w:rPr>
          <w:rFonts w:cs="Times New Roman"/>
        </w:rPr>
      </w:pPr>
      <w:r w:rsidRPr="00203CA6">
        <w:rPr>
          <w:rFonts w:cs="Times New Roman"/>
        </w:rPr>
        <w:t>Рост компании-разработчика будет нелинейным и поэтапным, от завоевания доверия через первый крупный проект до масштабирования на смежные рынки.</w:t>
      </w:r>
    </w:p>
    <w:p w14:paraId="6643B3F0" w14:textId="77777777" w:rsidR="00FD5953" w:rsidRPr="00203CA6" w:rsidRDefault="00FD5953" w:rsidP="00957F64">
      <w:pPr>
        <w:spacing w:line="360" w:lineRule="auto"/>
        <w:rPr>
          <w:rFonts w:cs="Times New Roman"/>
        </w:rPr>
      </w:pPr>
      <w:r w:rsidRPr="00203CA6">
        <w:rPr>
          <w:rFonts w:cs="Times New Roman"/>
        </w:rPr>
        <w:t xml:space="preserve">Рост компании-разработчика и масштабирование системы на рынке планируется как последовательный, поэтапный процесс, основанный на принципах минимальных рисков и подтверждения жизнеспособности продукта на каждом шаге. Вместо агрессивной экспансии, стратегия делает акцент на глубокой проработке продукта, создании убедительных доказательств его </w:t>
      </w:r>
      <w:r w:rsidRPr="00203CA6">
        <w:rPr>
          <w:rFonts w:cs="Times New Roman"/>
        </w:rPr>
        <w:lastRenderedPageBreak/>
        <w:t>ценности и органическом укреплении рыночных позиций. Развитие будет строиться по следующим логическим этапам.</w:t>
      </w:r>
    </w:p>
    <w:p w14:paraId="4E5ADA0D" w14:textId="77777777" w:rsidR="00FD5953" w:rsidRPr="00203CA6" w:rsidRDefault="00FD5953" w:rsidP="00EF6DFC">
      <w:pPr>
        <w:numPr>
          <w:ilvl w:val="0"/>
          <w:numId w:val="65"/>
        </w:numPr>
        <w:spacing w:line="360" w:lineRule="auto"/>
        <w:rPr>
          <w:rFonts w:cs="Times New Roman"/>
        </w:rPr>
      </w:pPr>
      <w:r w:rsidRPr="00203CA6">
        <w:rPr>
          <w:rFonts w:cs="Times New Roman"/>
        </w:rPr>
        <w:t>Этап пилотного внедрения и валидации концепции: Первоочередной и фундаментальной задачей является успешная реализация проекта с первым «якорным» клиентом, в качестве которого выступает одно из предприятий-партнеров (например, в рамках сотрудничества с «</w:t>
      </w:r>
      <w:proofErr w:type="spellStart"/>
      <w:r w:rsidRPr="00203CA6">
        <w:rPr>
          <w:rFonts w:cs="Times New Roman"/>
        </w:rPr>
        <w:t>Норникелем</w:t>
      </w:r>
      <w:proofErr w:type="spellEnd"/>
      <w:r w:rsidRPr="00203CA6">
        <w:rPr>
          <w:rFonts w:cs="Times New Roman"/>
        </w:rPr>
        <w:t>»). Целью данного этапа является не только техническое развертывание системы, но и всесторонняя проверка ее концепции в реальных производственных условиях. Ключевыми результатами должны стать: работающее и стабильное решение, получившее положительную обратную связь от конечных пользователей — мастеров и рабочих, а также первый детальный кейс с измеримыми количественными показателями эффективности (например, процент снижения времени на постановку и приемку задач, сокращение количества инцидентов из-за недопонимания). Этот кейс станет основным маркетинговым активом и инструментом продаж на следующем этапе. Все усилия по продвижению в этот период будут сфокусированы на поддержку пилота и формирование экспертного контента, основанного на полученном практическом опыте.</w:t>
      </w:r>
    </w:p>
    <w:p w14:paraId="0E6BF2BA" w14:textId="77777777" w:rsidR="00FD5953" w:rsidRPr="00203CA6" w:rsidRDefault="00FD5953" w:rsidP="00EF6DFC">
      <w:pPr>
        <w:numPr>
          <w:ilvl w:val="0"/>
          <w:numId w:val="65"/>
        </w:numPr>
        <w:spacing w:line="360" w:lineRule="auto"/>
        <w:rPr>
          <w:rFonts w:cs="Times New Roman"/>
        </w:rPr>
      </w:pPr>
      <w:r w:rsidRPr="00203CA6">
        <w:rPr>
          <w:rFonts w:cs="Times New Roman"/>
        </w:rPr>
        <w:t>Этап отработки коммерческой модели и привлечения первых независимых клиентов</w:t>
      </w:r>
      <w:proofErr w:type="gramStart"/>
      <w:r w:rsidRPr="00203CA6">
        <w:rPr>
          <w:rFonts w:cs="Times New Roman"/>
        </w:rPr>
        <w:t>: После</w:t>
      </w:r>
      <w:proofErr w:type="gramEnd"/>
      <w:r w:rsidRPr="00203CA6">
        <w:rPr>
          <w:rFonts w:cs="Times New Roman"/>
        </w:rPr>
        <w:t xml:space="preserve"> успешной валидации и создания доказательной базы, фокус смещается на выход за пределы первоначального партнерства. Основной целью становится заключение нескольких (2-4) контрактов с новыми клиентами из смежных секторов промышленности, таких как нефтегазовая отрасль, энергетика или машиностроение. На этом этапе происходит отладка и стандартизация всех процессов: от первичных презентаций и подготовки коммерческих предложений до процедур внедрения и технического сопровождения. </w:t>
      </w:r>
      <w:r w:rsidRPr="00203CA6">
        <w:rPr>
          <w:rFonts w:cs="Times New Roman"/>
        </w:rPr>
        <w:lastRenderedPageBreak/>
        <w:t>Маркетинговая активность активизируется: кейс «якорного» клиента активно используется в материалах, начинаются точечные кампании контекстной рекламы по ключевым запросам, осуществляется участие в профильных отраслевых мероприятиях для установления прямых контактов. Ключевым результатом этапа является формирование небольшого, но репрезентативного портфеля реализованных проектов, подтверждающего востребованность системы на рынке, и отлаженный процесс ее продажи и внедрения.</w:t>
      </w:r>
    </w:p>
    <w:p w14:paraId="5E4B806B" w14:textId="77777777" w:rsidR="00FD5953" w:rsidRPr="00203CA6" w:rsidRDefault="00FD5953" w:rsidP="00EF6DFC">
      <w:pPr>
        <w:numPr>
          <w:ilvl w:val="0"/>
          <w:numId w:val="65"/>
        </w:numPr>
        <w:spacing w:line="360" w:lineRule="auto"/>
        <w:rPr>
          <w:rFonts w:cs="Times New Roman"/>
        </w:rPr>
      </w:pPr>
      <w:r w:rsidRPr="00203CA6">
        <w:rPr>
          <w:rFonts w:cs="Times New Roman"/>
        </w:rPr>
        <w:t>Этап консолидации и осторожного масштабирования: Достигнув стабильности в виде постоянного потока входящих запросов и успешных внедрений, компания переходит к планомерному укреплению своих позиций. Целью является закрепление в статусе надежного и признанного вендора в своей нише — систем оперативного управления для промышленных предприятий. Развитие будет направлено на углубление проникновения в уже освоенные отрасли и рассмотрение возможностей для выхода на новые, но технологически близкие сегменты (например, химическая или пищевая перерабатывающая промышленность). На этом этапе может быть инициировано развитие простых форм партнерских отношений с региональными ИТ-компаниями, обслуживающими промышленность, для расширения географии охвата. Маркетинговая стратегия дополняется активной PR-деятельностью, публикациями в отраслевых СМИ и усилением экспертного позиционирования. Главным итогом должно стать создание устойчивой, самоподдерживающейся бизнес-модели, при которой рост обеспечивается как за счет новых клиентов, так и за счет долгосрочных сервисных контрактов и проектов по развитию системы для существующих заказчиков.</w:t>
      </w:r>
    </w:p>
    <w:p w14:paraId="371ECF98" w14:textId="77777777" w:rsidR="001972F6" w:rsidRPr="00203CA6" w:rsidRDefault="001972F6" w:rsidP="00957F64">
      <w:pPr>
        <w:spacing w:line="360" w:lineRule="auto"/>
        <w:rPr>
          <w:rFonts w:cs="Times New Roman"/>
        </w:rPr>
      </w:pPr>
    </w:p>
    <w:p w14:paraId="01FDCC32" w14:textId="77777777" w:rsidR="001972F6" w:rsidRPr="00203CA6" w:rsidRDefault="001972F6" w:rsidP="00957F64">
      <w:pPr>
        <w:pStyle w:val="2"/>
        <w:spacing w:line="360" w:lineRule="auto"/>
        <w:jc w:val="left"/>
        <w:rPr>
          <w:rFonts w:cs="Times New Roman"/>
          <w:b w:val="0"/>
        </w:rPr>
      </w:pPr>
      <w:bookmarkStart w:id="45" w:name="_Toc219114101"/>
      <w:r w:rsidRPr="00203CA6">
        <w:rPr>
          <w:rFonts w:cs="Times New Roman"/>
          <w:b w:val="0"/>
        </w:rPr>
        <w:lastRenderedPageBreak/>
        <w:t xml:space="preserve">5. </w:t>
      </w:r>
      <w:r w:rsidRPr="00203CA6">
        <w:rPr>
          <w:rFonts w:cs="Times New Roman"/>
          <w:bCs/>
        </w:rPr>
        <w:t>План продвижения системы для ПАО «ГМК «Норильский Никель»</w:t>
      </w:r>
      <w:bookmarkEnd w:id="45"/>
    </w:p>
    <w:p w14:paraId="008F5A02" w14:textId="77777777" w:rsidR="001972F6" w:rsidRPr="00203CA6" w:rsidRDefault="001972F6" w:rsidP="00957F64">
      <w:pPr>
        <w:spacing w:line="360" w:lineRule="auto"/>
        <w:rPr>
          <w:rFonts w:cs="Times New Roman"/>
        </w:rPr>
      </w:pPr>
      <w:r w:rsidRPr="00203CA6">
        <w:rPr>
          <w:rFonts w:cs="Times New Roman"/>
        </w:rPr>
        <w:t>Для успешного внедрения системы информирования о задачах в такой крупной и сложной структуре, как «</w:t>
      </w:r>
      <w:proofErr w:type="spellStart"/>
      <w:r w:rsidRPr="00203CA6">
        <w:rPr>
          <w:rFonts w:cs="Times New Roman"/>
        </w:rPr>
        <w:t>Норникель</w:t>
      </w:r>
      <w:proofErr w:type="spellEnd"/>
      <w:r w:rsidRPr="00203CA6">
        <w:rPr>
          <w:rFonts w:cs="Times New Roman"/>
        </w:rPr>
        <w:t>», необходим специализированный, адресный план продвижения, ориентированный на внутренние процессы и лиц, принимающих решения в компании. Этот план фокусируется не на массовых каналах, а на точечной работе с ключевыми стейкхолдерами, доказательстве ценности через понятные им аргументы и минимизации рисков для заказчика через структурированный пилотный проект.</w:t>
      </w:r>
    </w:p>
    <w:p w14:paraId="167CA8EB" w14:textId="77777777" w:rsidR="001972F6" w:rsidRPr="00203CA6" w:rsidRDefault="001972F6" w:rsidP="00957F64">
      <w:pPr>
        <w:pStyle w:val="3"/>
        <w:spacing w:line="360" w:lineRule="auto"/>
        <w:rPr>
          <w:rFonts w:cs="Times New Roman"/>
          <w:b w:val="0"/>
        </w:rPr>
      </w:pPr>
      <w:bookmarkStart w:id="46" w:name="_Toc219114102"/>
      <w:r w:rsidRPr="00203CA6">
        <w:rPr>
          <w:rFonts w:cs="Times New Roman"/>
          <w:b w:val="0"/>
        </w:rPr>
        <w:t>5.1. Выявление внутренних «агентов влияния» и целевых контактов</w:t>
      </w:r>
      <w:bookmarkEnd w:id="46"/>
    </w:p>
    <w:p w14:paraId="4768ED99" w14:textId="77777777" w:rsidR="001972F6" w:rsidRPr="00203CA6" w:rsidRDefault="001972F6" w:rsidP="00957F64">
      <w:pPr>
        <w:spacing w:line="360" w:lineRule="auto"/>
        <w:rPr>
          <w:rFonts w:cs="Times New Roman"/>
        </w:rPr>
      </w:pPr>
      <w:r w:rsidRPr="00203CA6">
        <w:rPr>
          <w:rFonts w:cs="Times New Roman"/>
        </w:rPr>
        <w:t>Первым шагом является анализ организационной структуры «</w:t>
      </w:r>
      <w:proofErr w:type="spellStart"/>
      <w:r w:rsidRPr="00203CA6">
        <w:rPr>
          <w:rFonts w:cs="Times New Roman"/>
        </w:rPr>
        <w:t>Норникеля</w:t>
      </w:r>
      <w:proofErr w:type="spellEnd"/>
      <w:r w:rsidRPr="00203CA6">
        <w:rPr>
          <w:rFonts w:cs="Times New Roman"/>
        </w:rPr>
        <w:t>» для определения подразделений и руководителей, которые наиболее страдают от текущих проблем коммуникации и потому заинтересованы в изменениях. Ключевыми «агентами влияния» могут выступить:</w:t>
      </w:r>
    </w:p>
    <w:p w14:paraId="1F6FD012" w14:textId="77777777" w:rsidR="001972F6" w:rsidRPr="00203CA6" w:rsidRDefault="001972F6" w:rsidP="00EF6DFC">
      <w:pPr>
        <w:numPr>
          <w:ilvl w:val="0"/>
          <w:numId w:val="66"/>
        </w:numPr>
        <w:spacing w:line="360" w:lineRule="auto"/>
        <w:rPr>
          <w:rFonts w:cs="Times New Roman"/>
        </w:rPr>
      </w:pPr>
      <w:r w:rsidRPr="00203CA6">
        <w:rPr>
          <w:rFonts w:cs="Times New Roman"/>
        </w:rPr>
        <w:t>Линейные руководители (начальники смен, старшие мастера, начальники цехов)</w:t>
      </w:r>
      <w:proofErr w:type="gramStart"/>
      <w:r w:rsidRPr="00203CA6">
        <w:rPr>
          <w:rFonts w:cs="Times New Roman"/>
        </w:rPr>
        <w:t>: Их</w:t>
      </w:r>
      <w:proofErr w:type="gramEnd"/>
      <w:r w:rsidRPr="00203CA6">
        <w:rPr>
          <w:rFonts w:cs="Times New Roman"/>
        </w:rPr>
        <w:t xml:space="preserve"> ключевая боль — ежедневная потеря контроля, недопонимание при передаче смены и неэффективное распределение задач. Они являются основными бенефициарами системы и могут стать ее главными внутренними адвокатами.</w:t>
      </w:r>
    </w:p>
    <w:p w14:paraId="1F8E0527" w14:textId="77777777" w:rsidR="001972F6" w:rsidRPr="00203CA6" w:rsidRDefault="001972F6" w:rsidP="00EF6DFC">
      <w:pPr>
        <w:numPr>
          <w:ilvl w:val="0"/>
          <w:numId w:val="66"/>
        </w:numPr>
        <w:spacing w:line="360" w:lineRule="auto"/>
        <w:rPr>
          <w:rFonts w:cs="Times New Roman"/>
        </w:rPr>
      </w:pPr>
      <w:r w:rsidRPr="00203CA6">
        <w:rPr>
          <w:rFonts w:cs="Times New Roman"/>
        </w:rPr>
        <w:t>Руководители служб надежности, ремонтов и главные механики/энергетики</w:t>
      </w:r>
      <w:proofErr w:type="gramStart"/>
      <w:r w:rsidRPr="00203CA6">
        <w:rPr>
          <w:rFonts w:cs="Times New Roman"/>
        </w:rPr>
        <w:t>: Для</w:t>
      </w:r>
      <w:proofErr w:type="gramEnd"/>
      <w:r w:rsidRPr="00203CA6">
        <w:rPr>
          <w:rFonts w:cs="Times New Roman"/>
        </w:rPr>
        <w:t xml:space="preserve"> них система предлагает решение проблемы учета выполненных работ, формирования цифрового досье оборудования и планирования обслуживания на основе актуальных данных.</w:t>
      </w:r>
    </w:p>
    <w:p w14:paraId="26686F01" w14:textId="77777777" w:rsidR="001972F6" w:rsidRPr="00203CA6" w:rsidRDefault="001972F6" w:rsidP="00EF6DFC">
      <w:pPr>
        <w:numPr>
          <w:ilvl w:val="0"/>
          <w:numId w:val="66"/>
        </w:numPr>
        <w:spacing w:line="360" w:lineRule="auto"/>
        <w:rPr>
          <w:rFonts w:cs="Times New Roman"/>
        </w:rPr>
      </w:pPr>
      <w:r w:rsidRPr="00203CA6">
        <w:rPr>
          <w:rFonts w:cs="Times New Roman"/>
        </w:rPr>
        <w:t>ИТ-специалисты среднего звена, отвечающие за поддержку производственных приложений и интеграции. Им важно предложить готовое, безопасное решение с открытой архитектурой, которое снизит их операционную нагрузку, а не увеличит ее.</w:t>
      </w:r>
    </w:p>
    <w:p w14:paraId="0F7737EF" w14:textId="77777777" w:rsidR="001972F6" w:rsidRPr="00203CA6" w:rsidRDefault="001972F6" w:rsidP="00957F64">
      <w:pPr>
        <w:spacing w:line="360" w:lineRule="auto"/>
        <w:rPr>
          <w:rFonts w:cs="Times New Roman"/>
        </w:rPr>
      </w:pPr>
      <w:r w:rsidRPr="00203CA6">
        <w:rPr>
          <w:rFonts w:cs="Times New Roman"/>
        </w:rPr>
        <w:lastRenderedPageBreak/>
        <w:t>Работа с этими группами начнется с анализа публичной информации (отчеты, выступления), а затем перейдет в этап установления прямых контактов.</w:t>
      </w:r>
    </w:p>
    <w:p w14:paraId="6BA972A2" w14:textId="77777777" w:rsidR="001972F6" w:rsidRPr="00203CA6" w:rsidRDefault="001972F6" w:rsidP="00957F64">
      <w:pPr>
        <w:pStyle w:val="3"/>
        <w:spacing w:line="360" w:lineRule="auto"/>
        <w:rPr>
          <w:rFonts w:cs="Times New Roman"/>
          <w:b w:val="0"/>
        </w:rPr>
      </w:pPr>
      <w:bookmarkStart w:id="47" w:name="_Toc219114103"/>
      <w:r w:rsidRPr="00203CA6">
        <w:rPr>
          <w:rFonts w:cs="Times New Roman"/>
          <w:b w:val="0"/>
        </w:rPr>
        <w:t>5.2. Подготовка адресных материалов и демонстрации</w:t>
      </w:r>
      <w:bookmarkEnd w:id="47"/>
    </w:p>
    <w:p w14:paraId="5E9FB480" w14:textId="77777777" w:rsidR="001972F6" w:rsidRPr="00203CA6" w:rsidRDefault="001972F6" w:rsidP="00957F64">
      <w:pPr>
        <w:spacing w:line="360" w:lineRule="auto"/>
        <w:rPr>
          <w:rFonts w:cs="Times New Roman"/>
        </w:rPr>
      </w:pPr>
      <w:r w:rsidRPr="00203CA6">
        <w:rPr>
          <w:rFonts w:cs="Times New Roman"/>
        </w:rPr>
        <w:t>Для эффективного взаимодействия с целевыми контактами необходимы специализированные материалы, говорящие на языке «</w:t>
      </w:r>
      <w:proofErr w:type="spellStart"/>
      <w:r w:rsidRPr="00203CA6">
        <w:rPr>
          <w:rFonts w:cs="Times New Roman"/>
        </w:rPr>
        <w:t>Норникеля</w:t>
      </w:r>
      <w:proofErr w:type="spellEnd"/>
      <w:r w:rsidRPr="00203CA6">
        <w:rPr>
          <w:rFonts w:cs="Times New Roman"/>
        </w:rPr>
        <w:t>».</w:t>
      </w:r>
    </w:p>
    <w:p w14:paraId="2FDC71E3" w14:textId="77777777" w:rsidR="001972F6" w:rsidRPr="00203CA6" w:rsidRDefault="001972F6" w:rsidP="00EF6DFC">
      <w:pPr>
        <w:numPr>
          <w:ilvl w:val="0"/>
          <w:numId w:val="67"/>
        </w:numPr>
        <w:spacing w:line="360" w:lineRule="auto"/>
        <w:rPr>
          <w:rFonts w:cs="Times New Roman"/>
        </w:rPr>
      </w:pPr>
      <w:r w:rsidRPr="00203CA6">
        <w:rPr>
          <w:rFonts w:cs="Times New Roman"/>
        </w:rPr>
        <w:t>Адаптированный функциональный прототип</w:t>
      </w:r>
      <w:proofErr w:type="gramStart"/>
      <w:r w:rsidRPr="00203CA6">
        <w:rPr>
          <w:rFonts w:cs="Times New Roman"/>
        </w:rPr>
        <w:t>: Будет</w:t>
      </w:r>
      <w:proofErr w:type="gramEnd"/>
      <w:r w:rsidRPr="00203CA6">
        <w:rPr>
          <w:rFonts w:cs="Times New Roman"/>
        </w:rPr>
        <w:t xml:space="preserve"> разработана демо-версия системы, использующая реальную терминологию компании (названия цехов, типовые операции – «проверка конвертера», «обход фильтровального отделения»). Акцент в демонстрации будет сделан на сценариях, решающих конкретные боли: прикрепление фото неисправности к задаче, голосовой комментарий мастера, электронный журнал смены.</w:t>
      </w:r>
    </w:p>
    <w:p w14:paraId="3709CDB5" w14:textId="77777777" w:rsidR="001972F6" w:rsidRPr="00203CA6" w:rsidRDefault="001972F6" w:rsidP="00EF6DFC">
      <w:pPr>
        <w:numPr>
          <w:ilvl w:val="0"/>
          <w:numId w:val="67"/>
        </w:numPr>
        <w:spacing w:line="360" w:lineRule="auto"/>
        <w:rPr>
          <w:rFonts w:cs="Times New Roman"/>
        </w:rPr>
      </w:pPr>
      <w:r w:rsidRPr="00203CA6">
        <w:rPr>
          <w:rFonts w:cs="Times New Roman"/>
        </w:rPr>
        <w:t>Экономическое обоснование для пилотной площадки</w:t>
      </w:r>
      <w:proofErr w:type="gramStart"/>
      <w:r w:rsidRPr="00203CA6">
        <w:rPr>
          <w:rFonts w:cs="Times New Roman"/>
        </w:rPr>
        <w:t>: Вместо</w:t>
      </w:r>
      <w:proofErr w:type="gramEnd"/>
      <w:r w:rsidRPr="00203CA6">
        <w:rPr>
          <w:rFonts w:cs="Times New Roman"/>
        </w:rPr>
        <w:t xml:space="preserve"> сложных финансовых моделей будет подготовлена упрощенная смета, показывающая не столько доход, сколько избежание издержек. Расчет будет базироваться на консервативных оценках: сокращение времени на поиск информации и передачу смены на 15-20%, снижение количества мелких инцидентов из-за недопонимания на 10%, экономия на ведении и хранении бумажных журналов. Цифры будут выражены в человеко-часах, что понятно производственникам.</w:t>
      </w:r>
    </w:p>
    <w:p w14:paraId="0E257418" w14:textId="77777777" w:rsidR="001972F6" w:rsidRPr="00203CA6" w:rsidRDefault="001972F6" w:rsidP="00957F64">
      <w:pPr>
        <w:pStyle w:val="3"/>
        <w:spacing w:line="360" w:lineRule="auto"/>
        <w:rPr>
          <w:rFonts w:cs="Times New Roman"/>
          <w:b w:val="0"/>
        </w:rPr>
      </w:pPr>
      <w:bookmarkStart w:id="48" w:name="_Toc219114104"/>
      <w:r w:rsidRPr="00203CA6">
        <w:rPr>
          <w:rFonts w:cs="Times New Roman"/>
          <w:b w:val="0"/>
        </w:rPr>
        <w:t xml:space="preserve">5.3. Канал прямого взаимодействия: адресная </w:t>
      </w:r>
      <w:proofErr w:type="spellStart"/>
      <w:r w:rsidRPr="00203CA6">
        <w:rPr>
          <w:rFonts w:cs="Times New Roman"/>
          <w:b w:val="0"/>
        </w:rPr>
        <w:t>executive</w:t>
      </w:r>
      <w:proofErr w:type="spellEnd"/>
      <w:r w:rsidRPr="00203CA6">
        <w:rPr>
          <w:rFonts w:cs="Times New Roman"/>
          <w:b w:val="0"/>
        </w:rPr>
        <w:t xml:space="preserve"> </w:t>
      </w:r>
      <w:proofErr w:type="spellStart"/>
      <w:r w:rsidRPr="00203CA6">
        <w:rPr>
          <w:rFonts w:cs="Times New Roman"/>
          <w:b w:val="0"/>
        </w:rPr>
        <w:t>outreach</w:t>
      </w:r>
      <w:bookmarkEnd w:id="48"/>
      <w:proofErr w:type="spellEnd"/>
    </w:p>
    <w:p w14:paraId="4DE3804E" w14:textId="77777777" w:rsidR="001972F6" w:rsidRPr="00203CA6" w:rsidRDefault="001972F6" w:rsidP="00957F64">
      <w:pPr>
        <w:spacing w:line="360" w:lineRule="auto"/>
        <w:rPr>
          <w:rFonts w:cs="Times New Roman"/>
        </w:rPr>
      </w:pPr>
      <w:r w:rsidRPr="00203CA6">
        <w:rPr>
          <w:rFonts w:cs="Times New Roman"/>
        </w:rPr>
        <w:t>Основным каналом выхода на решение будет прямая адресная работа с руководством.</w:t>
      </w:r>
    </w:p>
    <w:p w14:paraId="2BBE0408" w14:textId="77777777" w:rsidR="001972F6" w:rsidRPr="00203CA6" w:rsidRDefault="001972F6" w:rsidP="00EF6DFC">
      <w:pPr>
        <w:numPr>
          <w:ilvl w:val="0"/>
          <w:numId w:val="68"/>
        </w:numPr>
        <w:spacing w:line="360" w:lineRule="auto"/>
        <w:rPr>
          <w:rFonts w:cs="Times New Roman"/>
        </w:rPr>
      </w:pPr>
      <w:r w:rsidRPr="00203CA6">
        <w:rPr>
          <w:rFonts w:cs="Times New Roman"/>
        </w:rPr>
        <w:t>Подготовка персонализированных писем-предложений</w:t>
      </w:r>
      <w:proofErr w:type="gramStart"/>
      <w:r w:rsidRPr="00203CA6">
        <w:rPr>
          <w:rFonts w:cs="Times New Roman"/>
        </w:rPr>
        <w:t>: Для</w:t>
      </w:r>
      <w:proofErr w:type="gramEnd"/>
      <w:r w:rsidRPr="00203CA6">
        <w:rPr>
          <w:rFonts w:cs="Times New Roman"/>
        </w:rPr>
        <w:t xml:space="preserve"> директора по производству, технического директора и ИТ-директора будут подготовлены разные версии письма, акцентирующие соответствующие </w:t>
      </w:r>
      <w:r w:rsidRPr="00203CA6">
        <w:rPr>
          <w:rFonts w:cs="Times New Roman"/>
        </w:rPr>
        <w:lastRenderedPageBreak/>
        <w:t>выгоды (операционный контроль, надежность активов, безопасность и интеграция).</w:t>
      </w:r>
    </w:p>
    <w:p w14:paraId="33AD7CA0" w14:textId="77777777" w:rsidR="001972F6" w:rsidRPr="00203CA6" w:rsidRDefault="001972F6" w:rsidP="00EF6DFC">
      <w:pPr>
        <w:numPr>
          <w:ilvl w:val="0"/>
          <w:numId w:val="68"/>
        </w:numPr>
        <w:spacing w:line="360" w:lineRule="auto"/>
        <w:rPr>
          <w:rFonts w:cs="Times New Roman"/>
        </w:rPr>
      </w:pPr>
      <w:r w:rsidRPr="00203CA6">
        <w:rPr>
          <w:rFonts w:cs="Times New Roman"/>
        </w:rPr>
        <w:t>Суть предложения</w:t>
      </w:r>
      <w:proofErr w:type="gramStart"/>
      <w:r w:rsidRPr="00203CA6">
        <w:rPr>
          <w:rFonts w:cs="Times New Roman"/>
        </w:rPr>
        <w:t>: Не</w:t>
      </w:r>
      <w:proofErr w:type="gramEnd"/>
      <w:r w:rsidRPr="00203CA6">
        <w:rPr>
          <w:rFonts w:cs="Times New Roman"/>
        </w:rPr>
        <w:t xml:space="preserve"> продажа коробочного продукта, а предложение о совместном проведении ограниченного пилотного проекта с целью доказательства эффективности системы в реальных условиях «</w:t>
      </w:r>
      <w:proofErr w:type="spellStart"/>
      <w:r w:rsidRPr="00203CA6">
        <w:rPr>
          <w:rFonts w:cs="Times New Roman"/>
        </w:rPr>
        <w:t>Норникеля</w:t>
      </w:r>
      <w:proofErr w:type="spellEnd"/>
      <w:r w:rsidRPr="00203CA6">
        <w:rPr>
          <w:rFonts w:cs="Times New Roman"/>
        </w:rPr>
        <w:t>» с минимальными рисками и затратами для компании.</w:t>
      </w:r>
    </w:p>
    <w:p w14:paraId="2192D82C" w14:textId="77777777" w:rsidR="001972F6" w:rsidRPr="00203CA6" w:rsidRDefault="001972F6" w:rsidP="00957F64">
      <w:pPr>
        <w:pStyle w:val="3"/>
        <w:spacing w:line="360" w:lineRule="auto"/>
        <w:rPr>
          <w:rFonts w:cs="Times New Roman"/>
          <w:b w:val="0"/>
        </w:rPr>
      </w:pPr>
      <w:bookmarkStart w:id="49" w:name="_Toc219114105"/>
      <w:r w:rsidRPr="00203CA6">
        <w:rPr>
          <w:rFonts w:cs="Times New Roman"/>
          <w:b w:val="0"/>
        </w:rPr>
        <w:t>5.4. Структура предложения о пилотном внедрении</w:t>
      </w:r>
      <w:bookmarkEnd w:id="49"/>
    </w:p>
    <w:p w14:paraId="197BE5DB" w14:textId="77777777" w:rsidR="001972F6" w:rsidRPr="00203CA6" w:rsidRDefault="001972F6" w:rsidP="00957F64">
      <w:pPr>
        <w:spacing w:line="360" w:lineRule="auto"/>
        <w:rPr>
          <w:rFonts w:cs="Times New Roman"/>
        </w:rPr>
      </w:pPr>
      <w:r w:rsidRPr="00203CA6">
        <w:rPr>
          <w:rFonts w:cs="Times New Roman"/>
        </w:rPr>
        <w:t>Ключевым документом станет детальное, но четкое технико-коммерческое предложение по пилоту.</w:t>
      </w:r>
    </w:p>
    <w:p w14:paraId="412DBC2E" w14:textId="77777777" w:rsidR="001972F6" w:rsidRPr="00203CA6" w:rsidRDefault="001972F6" w:rsidP="00EF6DFC">
      <w:pPr>
        <w:numPr>
          <w:ilvl w:val="0"/>
          <w:numId w:val="69"/>
        </w:numPr>
        <w:spacing w:line="360" w:lineRule="auto"/>
        <w:rPr>
          <w:rFonts w:cs="Times New Roman"/>
        </w:rPr>
      </w:pPr>
      <w:r w:rsidRPr="00203CA6">
        <w:rPr>
          <w:rFonts w:cs="Times New Roman"/>
        </w:rPr>
        <w:t>Цели пилота (Г1):</w:t>
      </w:r>
    </w:p>
    <w:p w14:paraId="1298FE57" w14:textId="77777777" w:rsidR="001972F6" w:rsidRPr="00203CA6" w:rsidRDefault="001972F6" w:rsidP="00EF6DFC">
      <w:pPr>
        <w:numPr>
          <w:ilvl w:val="1"/>
          <w:numId w:val="69"/>
        </w:numPr>
        <w:spacing w:line="360" w:lineRule="auto"/>
        <w:rPr>
          <w:rFonts w:cs="Times New Roman"/>
        </w:rPr>
      </w:pPr>
      <w:r w:rsidRPr="00203CA6">
        <w:rPr>
          <w:rFonts w:cs="Times New Roman"/>
        </w:rPr>
        <w:t>Проверить удобство и практическую пользу системы для мастеров и рабочих.</w:t>
      </w:r>
    </w:p>
    <w:p w14:paraId="126209FA" w14:textId="77777777" w:rsidR="001972F6" w:rsidRPr="00203CA6" w:rsidRDefault="001972F6" w:rsidP="00EF6DFC">
      <w:pPr>
        <w:numPr>
          <w:ilvl w:val="1"/>
          <w:numId w:val="69"/>
        </w:numPr>
        <w:spacing w:line="360" w:lineRule="auto"/>
        <w:rPr>
          <w:rFonts w:cs="Times New Roman"/>
        </w:rPr>
      </w:pPr>
      <w:r w:rsidRPr="00203CA6">
        <w:rPr>
          <w:rFonts w:cs="Times New Roman"/>
        </w:rPr>
        <w:t>Оценить реальный прирост операционной эффективности на выбранном участке.</w:t>
      </w:r>
    </w:p>
    <w:p w14:paraId="56258267" w14:textId="77777777" w:rsidR="001972F6" w:rsidRPr="00203CA6" w:rsidRDefault="001972F6" w:rsidP="00EF6DFC">
      <w:pPr>
        <w:numPr>
          <w:ilvl w:val="1"/>
          <w:numId w:val="69"/>
        </w:numPr>
        <w:spacing w:line="360" w:lineRule="auto"/>
        <w:rPr>
          <w:rFonts w:cs="Times New Roman"/>
        </w:rPr>
      </w:pPr>
      <w:r w:rsidRPr="00203CA6">
        <w:rPr>
          <w:rFonts w:cs="Times New Roman"/>
        </w:rPr>
        <w:t>Подтвердить соответствие системы требованиям корпоративной ИБ и возможность интеграции с «</w:t>
      </w:r>
      <w:proofErr w:type="spellStart"/>
      <w:r w:rsidRPr="00203CA6">
        <w:rPr>
          <w:rFonts w:cs="Times New Roman"/>
        </w:rPr>
        <w:t>Суперникой</w:t>
      </w:r>
      <w:proofErr w:type="spellEnd"/>
      <w:r w:rsidRPr="00203CA6">
        <w:rPr>
          <w:rFonts w:cs="Times New Roman"/>
        </w:rPr>
        <w:t>».</w:t>
      </w:r>
    </w:p>
    <w:p w14:paraId="7808874D" w14:textId="77777777" w:rsidR="001972F6" w:rsidRPr="00203CA6" w:rsidRDefault="001972F6" w:rsidP="00EF6DFC">
      <w:pPr>
        <w:numPr>
          <w:ilvl w:val="1"/>
          <w:numId w:val="69"/>
        </w:numPr>
        <w:spacing w:line="360" w:lineRule="auto"/>
        <w:rPr>
          <w:rFonts w:cs="Times New Roman"/>
        </w:rPr>
      </w:pPr>
      <w:r w:rsidRPr="00203CA6">
        <w:rPr>
          <w:rFonts w:cs="Times New Roman"/>
        </w:rPr>
        <w:t>Сформировать детальный план полномасштабного внедрения на основе полученного опыта.</w:t>
      </w:r>
    </w:p>
    <w:p w14:paraId="7A3B85A9" w14:textId="77777777" w:rsidR="001972F6" w:rsidRPr="00203CA6" w:rsidRDefault="001972F6" w:rsidP="00EF6DFC">
      <w:pPr>
        <w:numPr>
          <w:ilvl w:val="0"/>
          <w:numId w:val="69"/>
        </w:numPr>
        <w:spacing w:line="360" w:lineRule="auto"/>
        <w:rPr>
          <w:rFonts w:cs="Times New Roman"/>
        </w:rPr>
      </w:pPr>
      <w:r w:rsidRPr="00203CA6">
        <w:rPr>
          <w:rFonts w:cs="Times New Roman"/>
        </w:rPr>
        <w:t>Выбор пилотной площадки (Г2)</w:t>
      </w:r>
      <w:proofErr w:type="gramStart"/>
      <w:r w:rsidRPr="00203CA6">
        <w:rPr>
          <w:rFonts w:cs="Times New Roman"/>
        </w:rPr>
        <w:t>: В качестве</w:t>
      </w:r>
      <w:proofErr w:type="gramEnd"/>
      <w:r w:rsidRPr="00203CA6">
        <w:rPr>
          <w:rFonts w:cs="Times New Roman"/>
        </w:rPr>
        <w:t xml:space="preserve"> оптимальной площадки предлагается выбрать один цех или даже смену на одном из предприятий холдинга. Критерии выбора: относительно замкнутый технологический цикл, лояльный к инновациям руководитель среднего звена, наличие выявленных проблем коммуникации. Важной гибкостью является готовность рассмотреть в качестве пилотной площадки не флагманское, а среднее по масштабу производство внутри холдинга (например, ремонтно-механический завод или отдельный обогатительный участок), </w:t>
      </w:r>
      <w:r w:rsidRPr="00203CA6">
        <w:rPr>
          <w:rFonts w:cs="Times New Roman"/>
        </w:rPr>
        <w:lastRenderedPageBreak/>
        <w:t>где процессы проще, а решение о внедрении может быть принято быстрее, создав прецедент успеха.</w:t>
      </w:r>
    </w:p>
    <w:p w14:paraId="5883ABCA" w14:textId="77777777" w:rsidR="001972F6" w:rsidRPr="00203CA6" w:rsidRDefault="001972F6" w:rsidP="00EF6DFC">
      <w:pPr>
        <w:numPr>
          <w:ilvl w:val="0"/>
          <w:numId w:val="69"/>
        </w:numPr>
        <w:spacing w:line="360" w:lineRule="auto"/>
        <w:rPr>
          <w:rFonts w:cs="Times New Roman"/>
        </w:rPr>
      </w:pPr>
      <w:r w:rsidRPr="00203CA6">
        <w:rPr>
          <w:rFonts w:cs="Times New Roman"/>
        </w:rPr>
        <w:t>Этапы, метрики успеха (KPI) и зоны ответственности: В предложении будет четко прописан 3-4-месячный план с ежемесячными контрольными точками, списком ответственных с обеих сторон и измеримыми KPI (время закрытия задачи, количество созданных задач, активность в чатах, результаты опроса пользователей).</w:t>
      </w:r>
    </w:p>
    <w:p w14:paraId="4E6246EA" w14:textId="77777777" w:rsidR="001972F6" w:rsidRPr="00203CA6" w:rsidRDefault="001972F6" w:rsidP="00957F64">
      <w:pPr>
        <w:pStyle w:val="3"/>
        <w:spacing w:line="360" w:lineRule="auto"/>
        <w:rPr>
          <w:rFonts w:cs="Times New Roman"/>
          <w:b w:val="0"/>
        </w:rPr>
      </w:pPr>
      <w:bookmarkStart w:id="50" w:name="_Toc219114106"/>
      <w:r w:rsidRPr="00203CA6">
        <w:rPr>
          <w:rFonts w:cs="Times New Roman"/>
          <w:b w:val="0"/>
        </w:rPr>
        <w:t>5.5. Конкретные шаги по обучению и поддержке (Д2) и адресный сайт (Е)</w:t>
      </w:r>
      <w:bookmarkEnd w:id="50"/>
    </w:p>
    <w:p w14:paraId="2B475361" w14:textId="77777777" w:rsidR="001972F6" w:rsidRPr="00203CA6" w:rsidRDefault="001972F6" w:rsidP="00957F64">
      <w:pPr>
        <w:spacing w:line="360" w:lineRule="auto"/>
        <w:rPr>
          <w:rFonts w:cs="Times New Roman"/>
        </w:rPr>
      </w:pPr>
      <w:r w:rsidRPr="00203CA6">
        <w:rPr>
          <w:rFonts w:cs="Times New Roman"/>
        </w:rPr>
        <w:t>Успех пилота критически зависит от работы с людьми.</w:t>
      </w:r>
    </w:p>
    <w:p w14:paraId="6A5677F1" w14:textId="77777777" w:rsidR="001972F6" w:rsidRPr="00203CA6" w:rsidRDefault="001972F6" w:rsidP="00EF6DFC">
      <w:pPr>
        <w:numPr>
          <w:ilvl w:val="0"/>
          <w:numId w:val="70"/>
        </w:numPr>
        <w:spacing w:line="360" w:lineRule="auto"/>
        <w:rPr>
          <w:rFonts w:cs="Times New Roman"/>
        </w:rPr>
      </w:pPr>
      <w:r w:rsidRPr="00203CA6">
        <w:rPr>
          <w:rFonts w:cs="Times New Roman"/>
        </w:rPr>
        <w:t>План «Быстрый старт» (Д2):</w:t>
      </w:r>
    </w:p>
    <w:p w14:paraId="1244523D" w14:textId="77777777" w:rsidR="001972F6" w:rsidRPr="00203CA6" w:rsidRDefault="001972F6" w:rsidP="00EF6DFC">
      <w:pPr>
        <w:numPr>
          <w:ilvl w:val="1"/>
          <w:numId w:val="70"/>
        </w:numPr>
        <w:spacing w:line="360" w:lineRule="auto"/>
        <w:rPr>
          <w:rFonts w:cs="Times New Roman"/>
        </w:rPr>
      </w:pPr>
      <w:r w:rsidRPr="00203CA6">
        <w:rPr>
          <w:rFonts w:cs="Times New Roman"/>
        </w:rPr>
        <w:t xml:space="preserve">Вводный семинар (2 часа) для руководителей пилотной площадки: объяснение логики системы, демонстрация </w:t>
      </w:r>
      <w:proofErr w:type="spellStart"/>
      <w:r w:rsidRPr="00203CA6">
        <w:rPr>
          <w:rFonts w:cs="Times New Roman"/>
        </w:rPr>
        <w:t>дашбордов</w:t>
      </w:r>
      <w:proofErr w:type="spellEnd"/>
      <w:r w:rsidRPr="00203CA6">
        <w:rPr>
          <w:rFonts w:cs="Times New Roman"/>
        </w:rPr>
        <w:t>.</w:t>
      </w:r>
    </w:p>
    <w:p w14:paraId="6213A109" w14:textId="77777777" w:rsidR="001972F6" w:rsidRPr="00203CA6" w:rsidRDefault="001972F6" w:rsidP="00EF6DFC">
      <w:pPr>
        <w:numPr>
          <w:ilvl w:val="1"/>
          <w:numId w:val="70"/>
        </w:numPr>
        <w:spacing w:line="360" w:lineRule="auto"/>
        <w:rPr>
          <w:rFonts w:cs="Times New Roman"/>
        </w:rPr>
      </w:pPr>
      <w:r w:rsidRPr="00203CA6">
        <w:rPr>
          <w:rFonts w:cs="Times New Roman"/>
        </w:rPr>
        <w:t>Практические тренировки (1 час) для мастеров и ключевых рабочих непосредственно на рабочем месте: создание первой задачи, отправка отчета.</w:t>
      </w:r>
    </w:p>
    <w:p w14:paraId="2615BCEC" w14:textId="77777777" w:rsidR="001972F6" w:rsidRPr="00203CA6" w:rsidRDefault="001972F6" w:rsidP="00EF6DFC">
      <w:pPr>
        <w:numPr>
          <w:ilvl w:val="1"/>
          <w:numId w:val="70"/>
        </w:numPr>
        <w:spacing w:line="360" w:lineRule="auto"/>
        <w:rPr>
          <w:rFonts w:cs="Times New Roman"/>
        </w:rPr>
      </w:pPr>
      <w:r w:rsidRPr="00203CA6">
        <w:rPr>
          <w:rFonts w:cs="Times New Roman"/>
        </w:rPr>
        <w:t>Назначение «внутреннего чемпиона» из числа наиболее продвинутых пользователей для оперативной помощи коллегам.</w:t>
      </w:r>
    </w:p>
    <w:p w14:paraId="2AFD7DBB" w14:textId="77777777" w:rsidR="001972F6" w:rsidRPr="00203CA6" w:rsidRDefault="001972F6" w:rsidP="00EF6DFC">
      <w:pPr>
        <w:numPr>
          <w:ilvl w:val="1"/>
          <w:numId w:val="70"/>
        </w:numPr>
        <w:spacing w:line="360" w:lineRule="auto"/>
        <w:rPr>
          <w:rFonts w:cs="Times New Roman"/>
        </w:rPr>
      </w:pPr>
      <w:r w:rsidRPr="00203CA6">
        <w:rPr>
          <w:rFonts w:cs="Times New Roman"/>
        </w:rPr>
        <w:t>Создание и распространение кратких визуальных инструкций (чек-листов) по основным операциям.</w:t>
      </w:r>
    </w:p>
    <w:p w14:paraId="59CD3A29" w14:textId="77777777" w:rsidR="001972F6" w:rsidRPr="00203CA6" w:rsidRDefault="001972F6" w:rsidP="00EF6DFC">
      <w:pPr>
        <w:numPr>
          <w:ilvl w:val="1"/>
          <w:numId w:val="70"/>
        </w:numPr>
        <w:spacing w:line="360" w:lineRule="auto"/>
        <w:rPr>
          <w:rFonts w:cs="Times New Roman"/>
        </w:rPr>
      </w:pPr>
      <w:r w:rsidRPr="00203CA6">
        <w:rPr>
          <w:rFonts w:cs="Times New Roman"/>
        </w:rPr>
        <w:t>Открытие выделенного канала связи (чата в системе или мессенджере) для мгновенной поддержки от нашей внедренческой команды на время пилота.</w:t>
      </w:r>
    </w:p>
    <w:p w14:paraId="313D1ED2" w14:textId="77777777" w:rsidR="001972F6" w:rsidRPr="00203CA6" w:rsidRDefault="001972F6" w:rsidP="00EF6DFC">
      <w:pPr>
        <w:numPr>
          <w:ilvl w:val="0"/>
          <w:numId w:val="70"/>
        </w:numPr>
        <w:spacing w:line="360" w:lineRule="auto"/>
        <w:rPr>
          <w:rFonts w:cs="Times New Roman"/>
        </w:rPr>
      </w:pPr>
      <w:r w:rsidRPr="00203CA6">
        <w:rPr>
          <w:rFonts w:cs="Times New Roman"/>
        </w:rPr>
        <w:t>Корпоративный сайт как точка входа (Е)</w:t>
      </w:r>
      <w:proofErr w:type="gramStart"/>
      <w:r w:rsidRPr="00203CA6">
        <w:rPr>
          <w:rFonts w:cs="Times New Roman"/>
        </w:rPr>
        <w:t>: Для</w:t>
      </w:r>
      <w:proofErr w:type="gramEnd"/>
      <w:r w:rsidRPr="00203CA6">
        <w:rPr>
          <w:rFonts w:cs="Times New Roman"/>
        </w:rPr>
        <w:t xml:space="preserve"> формализации контакта и предоставления базовой информации будет запущен профессиональный одностраничный сайт. На нем будет размещено:</w:t>
      </w:r>
    </w:p>
    <w:p w14:paraId="10D435A9" w14:textId="77777777" w:rsidR="001972F6" w:rsidRPr="00203CA6" w:rsidRDefault="001972F6" w:rsidP="00EF6DFC">
      <w:pPr>
        <w:numPr>
          <w:ilvl w:val="1"/>
          <w:numId w:val="71"/>
        </w:numPr>
        <w:spacing w:line="360" w:lineRule="auto"/>
        <w:rPr>
          <w:rFonts w:cs="Times New Roman"/>
        </w:rPr>
      </w:pPr>
      <w:r w:rsidRPr="00203CA6">
        <w:rPr>
          <w:rFonts w:cs="Times New Roman"/>
        </w:rPr>
        <w:lastRenderedPageBreak/>
        <w:t>Краткое описание системы с акцентом на решение проблем промышленных предприятий.</w:t>
      </w:r>
    </w:p>
    <w:p w14:paraId="381B3FEE" w14:textId="77777777" w:rsidR="001972F6" w:rsidRPr="00203CA6" w:rsidRDefault="001972F6" w:rsidP="00EF6DFC">
      <w:pPr>
        <w:numPr>
          <w:ilvl w:val="1"/>
          <w:numId w:val="71"/>
        </w:numPr>
        <w:spacing w:line="360" w:lineRule="auto"/>
        <w:rPr>
          <w:rFonts w:cs="Times New Roman"/>
        </w:rPr>
      </w:pPr>
      <w:r w:rsidRPr="00203CA6">
        <w:rPr>
          <w:rFonts w:cs="Times New Roman"/>
        </w:rPr>
        <w:t xml:space="preserve">Контакты для связи (форма заявки, </w:t>
      </w:r>
      <w:proofErr w:type="spellStart"/>
      <w:r w:rsidRPr="00203CA6">
        <w:rPr>
          <w:rFonts w:cs="Times New Roman"/>
        </w:rPr>
        <w:t>email</w:t>
      </w:r>
      <w:proofErr w:type="spellEnd"/>
      <w:r w:rsidRPr="00203CA6">
        <w:rPr>
          <w:rFonts w:cs="Times New Roman"/>
        </w:rPr>
        <w:t>, телефон) с выделенным разделом «Для партнеров».</w:t>
      </w:r>
    </w:p>
    <w:p w14:paraId="08705565" w14:textId="77777777" w:rsidR="001972F6" w:rsidRPr="00203CA6" w:rsidRDefault="001972F6" w:rsidP="00EF6DFC">
      <w:pPr>
        <w:numPr>
          <w:ilvl w:val="1"/>
          <w:numId w:val="71"/>
        </w:numPr>
        <w:spacing w:line="360" w:lineRule="auto"/>
        <w:rPr>
          <w:rFonts w:cs="Times New Roman"/>
        </w:rPr>
      </w:pPr>
      <w:r w:rsidRPr="00203CA6">
        <w:rPr>
          <w:rFonts w:cs="Times New Roman"/>
        </w:rPr>
        <w:t>Возможность запросить демо-доступ к тестовой среде после регистрации.</w:t>
      </w:r>
    </w:p>
    <w:p w14:paraId="5888C58D" w14:textId="77777777" w:rsidR="001972F6" w:rsidRPr="00203CA6" w:rsidRDefault="001972F6" w:rsidP="00EF6DFC">
      <w:pPr>
        <w:numPr>
          <w:ilvl w:val="1"/>
          <w:numId w:val="71"/>
        </w:numPr>
        <w:spacing w:line="360" w:lineRule="auto"/>
        <w:rPr>
          <w:rFonts w:cs="Times New Roman"/>
        </w:rPr>
      </w:pPr>
      <w:r w:rsidRPr="00203CA6">
        <w:rPr>
          <w:rFonts w:cs="Times New Roman"/>
        </w:rPr>
        <w:t>Открытый раздел с примером коммерческого предложения и типовой сметой на пилотный проект (без конкретных цифр, но с прозрачной структурой затрат).</w:t>
      </w:r>
    </w:p>
    <w:p w14:paraId="120FA577" w14:textId="77777777" w:rsidR="001972F6" w:rsidRPr="00203CA6" w:rsidRDefault="001972F6" w:rsidP="00EF6DFC">
      <w:pPr>
        <w:numPr>
          <w:ilvl w:val="1"/>
          <w:numId w:val="71"/>
        </w:numPr>
        <w:spacing w:line="360" w:lineRule="auto"/>
        <w:rPr>
          <w:rFonts w:cs="Times New Roman"/>
        </w:rPr>
      </w:pPr>
      <w:r w:rsidRPr="00203CA6">
        <w:rPr>
          <w:rFonts w:cs="Times New Roman"/>
        </w:rPr>
        <w:t>Информация о компании-разработчике и принципах работы (без излишней технической детализации).</w:t>
      </w:r>
    </w:p>
    <w:p w14:paraId="3965840D" w14:textId="77777777" w:rsidR="001972F6" w:rsidRPr="00203CA6" w:rsidRDefault="001972F6" w:rsidP="00957F64">
      <w:pPr>
        <w:spacing w:line="360" w:lineRule="auto"/>
        <w:rPr>
          <w:rFonts w:cs="Times New Roman"/>
        </w:rPr>
      </w:pPr>
    </w:p>
    <w:p w14:paraId="109419EA" w14:textId="340EDDF3" w:rsidR="00CB2C0E" w:rsidRPr="00203CA6" w:rsidRDefault="00CB2C0E" w:rsidP="00957F64">
      <w:pPr>
        <w:spacing w:line="360" w:lineRule="auto"/>
        <w:rPr>
          <w:rFonts w:cs="Times New Roman"/>
        </w:rPr>
      </w:pPr>
      <w:r w:rsidRPr="00203CA6">
        <w:rPr>
          <w:rFonts w:cs="Times New Roman"/>
          <w:b/>
          <w:bCs/>
        </w:rPr>
        <w:t>Оценка рыночного потенциала:</w:t>
      </w:r>
      <w:r w:rsidRPr="00203CA6">
        <w:rPr>
          <w:rFonts w:cs="Times New Roman"/>
        </w:rPr>
        <w:t> Объем рынка промышленного ПО в России исчисляется десятками миллиардов рублей. Даже захват небольшой доли (</w:t>
      </w:r>
      <w:r w:rsidR="001972F6" w:rsidRPr="00203CA6">
        <w:rPr>
          <w:rFonts w:cs="Times New Roman"/>
        </w:rPr>
        <w:t>0.</w:t>
      </w:r>
      <w:r w:rsidRPr="00203CA6">
        <w:rPr>
          <w:rFonts w:cs="Times New Roman"/>
        </w:rPr>
        <w:t>1-</w:t>
      </w:r>
      <w:r w:rsidR="001972F6" w:rsidRPr="00203CA6">
        <w:rPr>
          <w:rFonts w:cs="Times New Roman"/>
        </w:rPr>
        <w:t>0.</w:t>
      </w:r>
      <w:r w:rsidRPr="00203CA6">
        <w:rPr>
          <w:rFonts w:cs="Times New Roman"/>
        </w:rPr>
        <w:t xml:space="preserve">2%) этого рынка в узкой нише систем оперативного управления и коммуникаций может обеспечить выручку в </w:t>
      </w:r>
      <w:r w:rsidR="001972F6" w:rsidRPr="00203CA6">
        <w:rPr>
          <w:rFonts w:cs="Times New Roman"/>
        </w:rPr>
        <w:t>десятки</w:t>
      </w:r>
      <w:r w:rsidRPr="00203CA6">
        <w:rPr>
          <w:rFonts w:cs="Times New Roman"/>
        </w:rPr>
        <w:t xml:space="preserve"> миллионов рублей ежегодно. Основным драйвером роста станет государственная политика импортозамещения и цифровизации промышленности, а также растущее осознание предприятиями необходимости точечных, а не монолитных, решений для повышения операционной эффективности.</w:t>
      </w:r>
    </w:p>
    <w:p w14:paraId="5C533859" w14:textId="6BDCFAFF" w:rsidR="0059116A" w:rsidRPr="00203CA6" w:rsidRDefault="0059116A" w:rsidP="00957F64">
      <w:pPr>
        <w:spacing w:line="360" w:lineRule="auto"/>
        <w:rPr>
          <w:rFonts w:cs="Times New Roman"/>
        </w:rPr>
      </w:pPr>
    </w:p>
    <w:p w14:paraId="1795F0CA" w14:textId="3F84961B" w:rsidR="0032551C" w:rsidRPr="00203CA6" w:rsidRDefault="0032551C" w:rsidP="00957F64">
      <w:pPr>
        <w:spacing w:line="360" w:lineRule="auto"/>
        <w:rPr>
          <w:rFonts w:cs="Times New Roman"/>
        </w:rPr>
      </w:pPr>
      <w:r w:rsidRPr="00203CA6">
        <w:rPr>
          <w:rFonts w:cs="Times New Roman"/>
        </w:rPr>
        <w:br w:type="page"/>
      </w:r>
    </w:p>
    <w:p w14:paraId="5C7F5D5A" w14:textId="17EDC1FE" w:rsidR="0032551C" w:rsidRPr="00203CA6" w:rsidRDefault="00AE5BB3" w:rsidP="00957F64">
      <w:pPr>
        <w:pStyle w:val="10"/>
        <w:spacing w:line="360" w:lineRule="auto"/>
        <w:rPr>
          <w:rFonts w:cs="Times New Roman"/>
          <w:b/>
          <w:bCs/>
        </w:rPr>
      </w:pPr>
      <w:bookmarkStart w:id="51" w:name="_Toc219114107"/>
      <w:r w:rsidRPr="00203CA6">
        <w:rPr>
          <w:rFonts w:cs="Times New Roman"/>
          <w:b/>
          <w:bCs/>
        </w:rPr>
        <w:lastRenderedPageBreak/>
        <w:t>Заключение</w:t>
      </w:r>
      <w:bookmarkEnd w:id="51"/>
    </w:p>
    <w:p w14:paraId="27E4B9EA" w14:textId="77777777" w:rsidR="00E65750" w:rsidRPr="00203CA6" w:rsidRDefault="00E65750" w:rsidP="00957F64">
      <w:pPr>
        <w:spacing w:line="360" w:lineRule="auto"/>
        <w:rPr>
          <w:rFonts w:cs="Times New Roman"/>
        </w:rPr>
      </w:pPr>
      <w:r w:rsidRPr="00203CA6">
        <w:rPr>
          <w:rFonts w:cs="Times New Roman"/>
        </w:rPr>
        <w:t>В данной курсовой работе была проведена комплексная разработка предложения по созданию системы информирования о задачах технологического процесса для промышленных предприятий, в частности, для ПАО «ГМК „Норильский Никель“». В ходе исследования были решены поставленные задачи: выявлены ключевые проблемы организации коммуникаций на производстве, сформулированы функциональные и технические требования к системе, проведён анализ существующих конкурентных решений, разработан детальный рабочий план проекта, обоснован выбор технологического стека и предложена стратегия коммерциализации и продвижения продукта.</w:t>
      </w:r>
    </w:p>
    <w:p w14:paraId="0CBD0134" w14:textId="77777777" w:rsidR="00E65750" w:rsidRPr="00203CA6" w:rsidRDefault="00E65750" w:rsidP="00957F64">
      <w:pPr>
        <w:spacing w:line="360" w:lineRule="auto"/>
        <w:rPr>
          <w:rFonts w:cs="Times New Roman"/>
        </w:rPr>
      </w:pPr>
      <w:r w:rsidRPr="00203CA6">
        <w:rPr>
          <w:rFonts w:cs="Times New Roman"/>
        </w:rPr>
        <w:t>Проведённый анализ подтвердил актуальность проблемы: использование устаревших методов передачи информации (бумажные журналы, устные указания, небезопасные мессенджеры) приводит к потере данных, увеличению времени на коммуникацию, ошибкам при передаче смен и, как следствие, снижению общей операционной эффективности и повышению рисков. Существующие MES-системы и платформы, хотя и решают задачи планирования и документооборота, не ориентированы на оперативное горизонтальное взаимодействие между рядовыми сотрудниками и не соответствуют требованиям безопасности, предъявляемым к объектам критической информационной инфраструктуры (КИИ).</w:t>
      </w:r>
    </w:p>
    <w:p w14:paraId="49E3EE66" w14:textId="77777777" w:rsidR="00E65750" w:rsidRPr="00203CA6" w:rsidRDefault="00E65750" w:rsidP="00957F64">
      <w:pPr>
        <w:spacing w:line="360" w:lineRule="auto"/>
        <w:rPr>
          <w:rFonts w:cs="Times New Roman"/>
        </w:rPr>
      </w:pPr>
      <w:r w:rsidRPr="00203CA6">
        <w:rPr>
          <w:rFonts w:cs="Times New Roman"/>
        </w:rPr>
        <w:t>В ответ на эти вызовы было предложено специализированное решение — мобильное и веб-приложение, ядром которого является управление задачами в реальном времени, встроенный защищённый мессенджер, офлайн-работа и глубокая интеграция с существующей корпоративной инфраструктурой. Основными отличительными особенностями системы являются:</w:t>
      </w:r>
    </w:p>
    <w:p w14:paraId="483D95F9" w14:textId="77777777" w:rsidR="00E65750" w:rsidRPr="00203CA6" w:rsidRDefault="00E65750" w:rsidP="00EF6DFC">
      <w:pPr>
        <w:numPr>
          <w:ilvl w:val="0"/>
          <w:numId w:val="72"/>
        </w:numPr>
        <w:spacing w:line="360" w:lineRule="auto"/>
        <w:rPr>
          <w:rFonts w:cs="Times New Roman"/>
        </w:rPr>
      </w:pPr>
      <w:r w:rsidRPr="00203CA6">
        <w:rPr>
          <w:rFonts w:cs="Times New Roman"/>
          <w:b/>
          <w:bCs/>
        </w:rPr>
        <w:lastRenderedPageBreak/>
        <w:t>Пользовательская ориентированность:</w:t>
      </w:r>
      <w:r w:rsidRPr="00203CA6">
        <w:rPr>
          <w:rFonts w:cs="Times New Roman"/>
        </w:rPr>
        <w:t> простой и интуитивный интерфейс для исполнителей и мастеров, не требующий длительного обучения.</w:t>
      </w:r>
    </w:p>
    <w:p w14:paraId="7DAF3FE7" w14:textId="77777777" w:rsidR="00E65750" w:rsidRPr="00203CA6" w:rsidRDefault="00E65750" w:rsidP="00EF6DFC">
      <w:pPr>
        <w:numPr>
          <w:ilvl w:val="0"/>
          <w:numId w:val="72"/>
        </w:numPr>
        <w:spacing w:line="360" w:lineRule="auto"/>
        <w:rPr>
          <w:rFonts w:cs="Times New Roman"/>
        </w:rPr>
      </w:pPr>
      <w:r w:rsidRPr="00203CA6">
        <w:rPr>
          <w:rFonts w:cs="Times New Roman"/>
          <w:b/>
          <w:bCs/>
        </w:rPr>
        <w:t>Безопасность и соответствие стандартам КИИ:</w:t>
      </w:r>
      <w:r w:rsidRPr="00203CA6">
        <w:rPr>
          <w:rFonts w:cs="Times New Roman"/>
        </w:rPr>
        <w:t> архитектура, предусматривающая развёртывание исключительно в изолированном контуре предприятия, использование шифрования данных, строгая аутентификация и авторизация.</w:t>
      </w:r>
    </w:p>
    <w:p w14:paraId="473387F0" w14:textId="77777777" w:rsidR="00E65750" w:rsidRPr="00203CA6" w:rsidRDefault="00E65750" w:rsidP="00EF6DFC">
      <w:pPr>
        <w:numPr>
          <w:ilvl w:val="0"/>
          <w:numId w:val="72"/>
        </w:numPr>
        <w:spacing w:line="360" w:lineRule="auto"/>
        <w:rPr>
          <w:rFonts w:cs="Times New Roman"/>
        </w:rPr>
      </w:pPr>
      <w:r w:rsidRPr="00203CA6">
        <w:rPr>
          <w:rFonts w:cs="Times New Roman"/>
          <w:b/>
          <w:bCs/>
        </w:rPr>
        <w:t>Устойчивость к нарушениям связи:</w:t>
      </w:r>
      <w:r w:rsidRPr="00203CA6">
        <w:rPr>
          <w:rFonts w:cs="Times New Roman"/>
        </w:rPr>
        <w:t> возможность работы в офлайн-режиме с последующей синхронизацией, что критически важно для удалённых площадок.</w:t>
      </w:r>
    </w:p>
    <w:p w14:paraId="1EF2E851" w14:textId="77777777" w:rsidR="00E65750" w:rsidRPr="00203CA6" w:rsidRDefault="00E65750" w:rsidP="00EF6DFC">
      <w:pPr>
        <w:numPr>
          <w:ilvl w:val="0"/>
          <w:numId w:val="72"/>
        </w:numPr>
        <w:spacing w:line="360" w:lineRule="auto"/>
        <w:rPr>
          <w:rFonts w:cs="Times New Roman"/>
        </w:rPr>
      </w:pPr>
      <w:r w:rsidRPr="00203CA6">
        <w:rPr>
          <w:rFonts w:cs="Times New Roman"/>
          <w:b/>
          <w:bCs/>
        </w:rPr>
        <w:t>Гибкость интеграции:</w:t>
      </w:r>
      <w:r w:rsidRPr="00203CA6">
        <w:rPr>
          <w:rFonts w:cs="Times New Roman"/>
        </w:rPr>
        <w:t> готовность к взаимодействию с системами класса «Суперника» и потенциально с АСУ ТП через API.</w:t>
      </w:r>
    </w:p>
    <w:p w14:paraId="67C73501" w14:textId="77777777" w:rsidR="00E65750" w:rsidRPr="00203CA6" w:rsidRDefault="00E65750" w:rsidP="00957F64">
      <w:pPr>
        <w:spacing w:line="360" w:lineRule="auto"/>
        <w:rPr>
          <w:rFonts w:cs="Times New Roman"/>
        </w:rPr>
      </w:pPr>
      <w:r w:rsidRPr="00203CA6">
        <w:rPr>
          <w:rFonts w:cs="Times New Roman"/>
        </w:rPr>
        <w:t>Технологический стек (Go/</w:t>
      </w:r>
      <w:proofErr w:type="spellStart"/>
      <w:r w:rsidRPr="00203CA6">
        <w:rPr>
          <w:rFonts w:cs="Times New Roman"/>
        </w:rPr>
        <w:t>Gin</w:t>
      </w:r>
      <w:proofErr w:type="spellEnd"/>
      <w:r w:rsidRPr="00203CA6">
        <w:rPr>
          <w:rFonts w:cs="Times New Roman"/>
        </w:rPr>
        <w:t xml:space="preserve"> для бэкенда, </w:t>
      </w:r>
      <w:proofErr w:type="spellStart"/>
      <w:r w:rsidRPr="00203CA6">
        <w:rPr>
          <w:rFonts w:cs="Times New Roman"/>
        </w:rPr>
        <w:t>Kotlin</w:t>
      </w:r>
      <w:proofErr w:type="spellEnd"/>
      <w:r w:rsidRPr="00203CA6">
        <w:rPr>
          <w:rFonts w:cs="Times New Roman"/>
        </w:rPr>
        <w:t>/Swift для нативных мобильных приложений, Vue.js для веб-</w:t>
      </w:r>
      <w:proofErr w:type="spellStart"/>
      <w:r w:rsidRPr="00203CA6">
        <w:rPr>
          <w:rFonts w:cs="Times New Roman"/>
        </w:rPr>
        <w:t>дашборда</w:t>
      </w:r>
      <w:proofErr w:type="spellEnd"/>
      <w:r w:rsidRPr="00203CA6">
        <w:rPr>
          <w:rFonts w:cs="Times New Roman"/>
        </w:rPr>
        <w:t xml:space="preserve">, </w:t>
      </w:r>
      <w:proofErr w:type="spellStart"/>
      <w:r w:rsidRPr="00203CA6">
        <w:rPr>
          <w:rFonts w:cs="Times New Roman"/>
        </w:rPr>
        <w:t>PostgreSQL</w:t>
      </w:r>
      <w:proofErr w:type="spellEnd"/>
      <w:r w:rsidRPr="00203CA6">
        <w:rPr>
          <w:rFonts w:cs="Times New Roman"/>
        </w:rPr>
        <w:t xml:space="preserve">, </w:t>
      </w:r>
      <w:proofErr w:type="spellStart"/>
      <w:r w:rsidRPr="00203CA6">
        <w:rPr>
          <w:rFonts w:cs="Times New Roman"/>
        </w:rPr>
        <w:t>MinIO</w:t>
      </w:r>
      <w:proofErr w:type="spellEnd"/>
      <w:r w:rsidRPr="00203CA6">
        <w:rPr>
          <w:rFonts w:cs="Times New Roman"/>
        </w:rPr>
        <w:t>) был подобран с учётом требований к производительности, безопасности, надёжности и возможности развития системы.</w:t>
      </w:r>
    </w:p>
    <w:p w14:paraId="60494F70" w14:textId="77777777" w:rsidR="00E65750" w:rsidRPr="00203CA6" w:rsidRDefault="00E65750" w:rsidP="00957F64">
      <w:pPr>
        <w:spacing w:line="360" w:lineRule="auto"/>
        <w:rPr>
          <w:rFonts w:cs="Times New Roman"/>
        </w:rPr>
      </w:pPr>
      <w:r w:rsidRPr="00203CA6">
        <w:rPr>
          <w:rFonts w:cs="Times New Roman"/>
        </w:rPr>
        <w:t>В рамках коммерческой модели предложен инновационный подход — </w:t>
      </w:r>
      <w:r w:rsidRPr="00203CA6">
        <w:rPr>
          <w:rFonts w:cs="Times New Roman"/>
          <w:b/>
          <w:bCs/>
        </w:rPr>
        <w:t>«Вечная (пожизненная) лицензия со стратегическим партнёрством»</w:t>
      </w:r>
      <w:r w:rsidRPr="00203CA6">
        <w:rPr>
          <w:rFonts w:cs="Times New Roman"/>
        </w:rPr>
        <w:t>. Эта модель позволяет предприятию-заказчику получить в собственность цифровой актив с полным контролем над данными и инфраструктурой, что соответствует его внутренним политикам безопасности и финансовой отчётности. Для разработчика модель создаёт основу для долгосрочных отношений через сервисные контракты и проекты по развитию системы.</w:t>
      </w:r>
    </w:p>
    <w:p w14:paraId="777960FD" w14:textId="77777777" w:rsidR="00E65750" w:rsidRPr="00203CA6" w:rsidRDefault="00E65750" w:rsidP="00957F64">
      <w:pPr>
        <w:spacing w:line="360" w:lineRule="auto"/>
        <w:rPr>
          <w:rFonts w:cs="Times New Roman"/>
        </w:rPr>
      </w:pPr>
      <w:r w:rsidRPr="00203CA6">
        <w:rPr>
          <w:rFonts w:cs="Times New Roman"/>
        </w:rPr>
        <w:t xml:space="preserve">Стратегия продвижения продукта сфокусирована на целевой B2B-аудитории и включает комплекс мер: от построения экспертного присутствия в </w:t>
      </w:r>
      <w:proofErr w:type="spellStart"/>
      <w:r w:rsidRPr="00203CA6">
        <w:rPr>
          <w:rFonts w:cs="Times New Roman"/>
        </w:rPr>
        <w:t>digital</w:t>
      </w:r>
      <w:proofErr w:type="spellEnd"/>
      <w:r w:rsidRPr="00203CA6">
        <w:rPr>
          <w:rFonts w:cs="Times New Roman"/>
        </w:rPr>
        <w:t>-среде и прямых продаж до адресной работы с ключевыми стейкхолдерами конкретного предприятия. План внедрения для «</w:t>
      </w:r>
      <w:proofErr w:type="spellStart"/>
      <w:r w:rsidRPr="00203CA6">
        <w:rPr>
          <w:rFonts w:cs="Times New Roman"/>
        </w:rPr>
        <w:t>Норникеля</w:t>
      </w:r>
      <w:proofErr w:type="spellEnd"/>
      <w:r w:rsidRPr="00203CA6">
        <w:rPr>
          <w:rFonts w:cs="Times New Roman"/>
        </w:rPr>
        <w:t xml:space="preserve">» предполагает </w:t>
      </w:r>
      <w:r w:rsidRPr="00203CA6">
        <w:rPr>
          <w:rFonts w:cs="Times New Roman"/>
        </w:rPr>
        <w:lastRenderedPageBreak/>
        <w:t>старт с ограниченного пилотного проекта на одной площадке для демонстрации ценности системы и минимизации рисков.</w:t>
      </w:r>
    </w:p>
    <w:p w14:paraId="068AB9EF" w14:textId="77777777" w:rsidR="00E65750" w:rsidRPr="00203CA6" w:rsidRDefault="00E65750" w:rsidP="00957F64">
      <w:pPr>
        <w:spacing w:line="360" w:lineRule="auto"/>
        <w:rPr>
          <w:rFonts w:cs="Times New Roman"/>
        </w:rPr>
      </w:pPr>
      <w:r w:rsidRPr="00203CA6">
        <w:rPr>
          <w:rFonts w:cs="Times New Roman"/>
          <w:b/>
          <w:bCs/>
        </w:rPr>
        <w:t>Практическая значимость работы</w:t>
      </w:r>
      <w:r w:rsidRPr="00203CA6">
        <w:rPr>
          <w:rFonts w:cs="Times New Roman"/>
        </w:rPr>
        <w:t> заключается в том, что разработанное предложение представляет собой готовый, всесторонне обоснованный проект, реализация которого позволит существенно повысить операционную эффективность, дисциплину исполнения задач, безопасность коммуникаций и прозрачность производственных процессов. Внедрение системы будет способствовать цифровой трансформации предприятия, сокращению издержек, связанных с человеческим фактором, и формированию современной, безопасной цифровой среды для персонала.</w:t>
      </w:r>
    </w:p>
    <w:p w14:paraId="130BA838" w14:textId="77777777" w:rsidR="00E65750" w:rsidRPr="00203CA6" w:rsidRDefault="00E65750" w:rsidP="00957F64">
      <w:pPr>
        <w:spacing w:line="360" w:lineRule="auto"/>
        <w:rPr>
          <w:rFonts w:cs="Times New Roman"/>
        </w:rPr>
      </w:pPr>
      <w:r w:rsidRPr="00203CA6">
        <w:rPr>
          <w:rFonts w:cs="Times New Roman"/>
        </w:rPr>
        <w:t>Таким образом, представленная работа подтверждает техническую и экономическую целесообразность создания специализированной системы информирования о задачах технологического процесса и может служить основой для её дальнейшей реализации и внедрения на промышленных предприятиях.</w:t>
      </w:r>
    </w:p>
    <w:p w14:paraId="1737F548" w14:textId="58C993FC" w:rsidR="00AE5BB3" w:rsidRPr="00203CA6" w:rsidRDefault="00AE5BB3" w:rsidP="00AE5BB3">
      <w:pPr>
        <w:rPr>
          <w:rFonts w:cs="Times New Roman"/>
        </w:rPr>
      </w:pPr>
    </w:p>
    <w:p w14:paraId="20868E8E" w14:textId="51F99782" w:rsidR="00AE5BB3" w:rsidRPr="00203CA6" w:rsidRDefault="00AE5BB3">
      <w:pPr>
        <w:rPr>
          <w:rFonts w:cs="Times New Roman"/>
        </w:rPr>
      </w:pPr>
      <w:r w:rsidRPr="00203CA6">
        <w:rPr>
          <w:rFonts w:cs="Times New Roman"/>
        </w:rPr>
        <w:br w:type="page"/>
      </w:r>
    </w:p>
    <w:p w14:paraId="6F364831" w14:textId="61D77B9F" w:rsidR="00AE5BB3" w:rsidRPr="00203CA6" w:rsidRDefault="00AE5BB3" w:rsidP="00AE5BB3">
      <w:pPr>
        <w:pStyle w:val="10"/>
        <w:rPr>
          <w:rFonts w:cs="Times New Roman"/>
          <w:b/>
          <w:bCs/>
        </w:rPr>
      </w:pPr>
      <w:bookmarkStart w:id="52" w:name="_Toc219114108"/>
      <w:r w:rsidRPr="00203CA6">
        <w:rPr>
          <w:rFonts w:cs="Times New Roman"/>
          <w:b/>
          <w:bCs/>
        </w:rPr>
        <w:lastRenderedPageBreak/>
        <w:t>Список литературы</w:t>
      </w:r>
      <w:bookmarkEnd w:id="52"/>
    </w:p>
    <w:p w14:paraId="22AE7A20" w14:textId="6D637C58" w:rsidR="00F358FE" w:rsidRPr="00203CA6" w:rsidRDefault="00AB376C" w:rsidP="00EF6DFC">
      <w:pPr>
        <w:pStyle w:val="a6"/>
        <w:numPr>
          <w:ilvl w:val="0"/>
          <w:numId w:val="73"/>
        </w:numPr>
        <w:rPr>
          <w:rFonts w:cs="Times New Roman"/>
        </w:rPr>
      </w:pPr>
      <w:r w:rsidRPr="00203CA6">
        <w:rPr>
          <w:rFonts w:cs="Times New Roman"/>
        </w:rPr>
        <w:t xml:space="preserve">MES-системы: назначение и возможности </w:t>
      </w:r>
      <w:hyperlink r:id="rId13" w:history="1">
        <w:r w:rsidRPr="00203CA6">
          <w:rPr>
            <w:rStyle w:val="a8"/>
            <w:rFonts w:cs="Times New Roman"/>
          </w:rPr>
          <w:t>https://ivctl.ru/o-kompanii/blog/mes-sistemy/</w:t>
        </w:r>
      </w:hyperlink>
    </w:p>
    <w:p w14:paraId="1CA624A5" w14:textId="6643B0C8" w:rsidR="00AB376C" w:rsidRPr="00203CA6" w:rsidRDefault="00AB376C" w:rsidP="00EF6DFC">
      <w:pPr>
        <w:pStyle w:val="a6"/>
        <w:numPr>
          <w:ilvl w:val="0"/>
          <w:numId w:val="73"/>
        </w:numPr>
        <w:rPr>
          <w:rFonts w:cs="Times New Roman"/>
          <w:lang w:val="en-US"/>
        </w:rPr>
      </w:pPr>
      <w:r w:rsidRPr="00203CA6">
        <w:rPr>
          <w:rFonts w:cs="Times New Roman"/>
          <w:lang w:val="en-US"/>
        </w:rPr>
        <w:t xml:space="preserve">AggreGate </w:t>
      </w:r>
      <w:hyperlink r:id="rId14" w:history="1">
        <w:r w:rsidRPr="00203CA6">
          <w:rPr>
            <w:rStyle w:val="a8"/>
            <w:rFonts w:cs="Times New Roman"/>
            <w:lang w:val="en-US"/>
          </w:rPr>
          <w:t>https://www.abak.ru/tehnologii/internet-veshhey-iot/aggregate/</w:t>
        </w:r>
      </w:hyperlink>
    </w:p>
    <w:p w14:paraId="4DE1E09E" w14:textId="5789F192" w:rsidR="00AB376C" w:rsidRPr="00203CA6" w:rsidRDefault="00AB376C" w:rsidP="00EF6DFC">
      <w:pPr>
        <w:pStyle w:val="a6"/>
        <w:numPr>
          <w:ilvl w:val="0"/>
          <w:numId w:val="73"/>
        </w:numPr>
        <w:rPr>
          <w:rFonts w:cs="Times New Roman"/>
          <w:lang w:val="en-US"/>
        </w:rPr>
      </w:pPr>
      <w:r w:rsidRPr="00203CA6">
        <w:rPr>
          <w:rFonts w:cs="Times New Roman"/>
        </w:rPr>
        <w:t xml:space="preserve">MES ФОБОС </w:t>
      </w:r>
      <w:hyperlink r:id="rId15" w:history="1">
        <w:r w:rsidRPr="00203CA6">
          <w:rPr>
            <w:rStyle w:val="a8"/>
            <w:rFonts w:cs="Times New Roman"/>
          </w:rPr>
          <w:t>https://fobos-mes.ru/</w:t>
        </w:r>
      </w:hyperlink>
    </w:p>
    <w:p w14:paraId="62054AB9" w14:textId="3C7ADBC7" w:rsidR="00AB376C" w:rsidRPr="00203CA6" w:rsidRDefault="00AB376C" w:rsidP="00EF6DFC">
      <w:pPr>
        <w:pStyle w:val="a6"/>
        <w:numPr>
          <w:ilvl w:val="0"/>
          <w:numId w:val="73"/>
        </w:numPr>
        <w:rPr>
          <w:rFonts w:cs="Times New Roman"/>
          <w:lang w:val="en-US"/>
        </w:rPr>
      </w:pPr>
      <w:r w:rsidRPr="00203CA6">
        <w:rPr>
          <w:rFonts w:cs="Times New Roman"/>
        </w:rPr>
        <w:t xml:space="preserve">ИНКА </w:t>
      </w:r>
      <w:hyperlink r:id="rId16" w:history="1">
        <w:r w:rsidRPr="00203CA6">
          <w:rPr>
            <w:rStyle w:val="a8"/>
            <w:rFonts w:cs="Times New Roman"/>
          </w:rPr>
          <w:t>https://inka.team/</w:t>
        </w:r>
      </w:hyperlink>
    </w:p>
    <w:p w14:paraId="504E24A7" w14:textId="455C5AF8" w:rsidR="00AB376C" w:rsidRPr="00203CA6" w:rsidRDefault="00AB376C" w:rsidP="00EF6DFC">
      <w:pPr>
        <w:pStyle w:val="a6"/>
        <w:numPr>
          <w:ilvl w:val="0"/>
          <w:numId w:val="73"/>
        </w:numPr>
        <w:rPr>
          <w:rFonts w:cs="Times New Roman"/>
        </w:rPr>
      </w:pPr>
      <w:r w:rsidRPr="00203CA6">
        <w:rPr>
          <w:rFonts w:cs="Times New Roman"/>
        </w:rPr>
        <w:t xml:space="preserve">КАСУД </w:t>
      </w:r>
      <w:hyperlink r:id="rId17" w:history="1">
        <w:r w:rsidRPr="00203CA6">
          <w:rPr>
            <w:rStyle w:val="a8"/>
            <w:rFonts w:cs="Times New Roman"/>
            <w:lang w:val="en-US"/>
          </w:rPr>
          <w:t>https</w:t>
        </w:r>
        <w:r w:rsidRPr="00203CA6">
          <w:rPr>
            <w:rStyle w:val="a8"/>
            <w:rFonts w:cs="Times New Roman"/>
          </w:rPr>
          <w:t>://</w:t>
        </w:r>
        <w:proofErr w:type="spellStart"/>
        <w:r w:rsidRPr="00203CA6">
          <w:rPr>
            <w:rStyle w:val="a8"/>
            <w:rFonts w:cs="Times New Roman"/>
            <w:lang w:val="en-US"/>
          </w:rPr>
          <w:t>norilsktgaz</w:t>
        </w:r>
        <w:proofErr w:type="spellEnd"/>
        <w:r w:rsidRPr="00203CA6">
          <w:rPr>
            <w:rStyle w:val="a8"/>
            <w:rFonts w:cs="Times New Roman"/>
          </w:rPr>
          <w:t>.</w:t>
        </w:r>
        <w:proofErr w:type="spellStart"/>
        <w:r w:rsidRPr="00203CA6">
          <w:rPr>
            <w:rStyle w:val="a8"/>
            <w:rFonts w:cs="Times New Roman"/>
            <w:lang w:val="en-US"/>
          </w:rPr>
          <w:t>ru</w:t>
        </w:r>
        <w:proofErr w:type="spellEnd"/>
        <w:r w:rsidRPr="00203CA6">
          <w:rPr>
            <w:rStyle w:val="a8"/>
            <w:rFonts w:cs="Times New Roman"/>
          </w:rPr>
          <w:t>/</w:t>
        </w:r>
        <w:r w:rsidRPr="00203CA6">
          <w:rPr>
            <w:rStyle w:val="a8"/>
            <w:rFonts w:cs="Times New Roman"/>
            <w:lang w:val="en-US"/>
          </w:rPr>
          <w:t>press</w:t>
        </w:r>
        <w:r w:rsidRPr="00203CA6">
          <w:rPr>
            <w:rStyle w:val="a8"/>
            <w:rFonts w:cs="Times New Roman"/>
          </w:rPr>
          <w:t>-</w:t>
        </w:r>
        <w:proofErr w:type="spellStart"/>
        <w:r w:rsidRPr="00203CA6">
          <w:rPr>
            <w:rStyle w:val="a8"/>
            <w:rFonts w:cs="Times New Roman"/>
            <w:lang w:val="en-US"/>
          </w:rPr>
          <w:t>tsentr</w:t>
        </w:r>
        <w:proofErr w:type="spellEnd"/>
        <w:r w:rsidRPr="00203CA6">
          <w:rPr>
            <w:rStyle w:val="a8"/>
            <w:rFonts w:cs="Times New Roman"/>
          </w:rPr>
          <w:t>/</w:t>
        </w:r>
        <w:proofErr w:type="spellStart"/>
        <w:r w:rsidRPr="00203CA6">
          <w:rPr>
            <w:rStyle w:val="a8"/>
            <w:rFonts w:cs="Times New Roman"/>
            <w:lang w:val="en-US"/>
          </w:rPr>
          <w:t>lenta</w:t>
        </w:r>
        <w:proofErr w:type="spellEnd"/>
        <w:r w:rsidRPr="00203CA6">
          <w:rPr>
            <w:rStyle w:val="a8"/>
            <w:rFonts w:cs="Times New Roman"/>
          </w:rPr>
          <w:t>-</w:t>
        </w:r>
        <w:proofErr w:type="spellStart"/>
        <w:r w:rsidRPr="00203CA6">
          <w:rPr>
            <w:rStyle w:val="a8"/>
            <w:rFonts w:cs="Times New Roman"/>
            <w:lang w:val="en-US"/>
          </w:rPr>
          <w:t>sobytiy</w:t>
        </w:r>
        <w:proofErr w:type="spellEnd"/>
        <w:r w:rsidRPr="00203CA6">
          <w:rPr>
            <w:rStyle w:val="a8"/>
            <w:rFonts w:cs="Times New Roman"/>
          </w:rPr>
          <w:t>/</w:t>
        </w:r>
        <w:proofErr w:type="spellStart"/>
        <w:r w:rsidRPr="00203CA6">
          <w:rPr>
            <w:rStyle w:val="a8"/>
            <w:rFonts w:cs="Times New Roman"/>
            <w:lang w:val="en-US"/>
          </w:rPr>
          <w:t>gazovye</w:t>
        </w:r>
        <w:proofErr w:type="spellEnd"/>
        <w:r w:rsidRPr="00203CA6">
          <w:rPr>
            <w:rStyle w:val="a8"/>
            <w:rFonts w:cs="Times New Roman"/>
          </w:rPr>
          <w:t>-</w:t>
        </w:r>
        <w:proofErr w:type="spellStart"/>
        <w:r w:rsidRPr="00203CA6">
          <w:rPr>
            <w:rStyle w:val="a8"/>
            <w:rFonts w:cs="Times New Roman"/>
            <w:lang w:val="en-US"/>
          </w:rPr>
          <w:t>predpriyatiya</w:t>
        </w:r>
        <w:proofErr w:type="spellEnd"/>
        <w:r w:rsidRPr="00203CA6">
          <w:rPr>
            <w:rStyle w:val="a8"/>
            <w:rFonts w:cs="Times New Roman"/>
          </w:rPr>
          <w:t>-</w:t>
        </w:r>
        <w:proofErr w:type="spellStart"/>
        <w:r w:rsidRPr="00203CA6">
          <w:rPr>
            <w:rStyle w:val="a8"/>
            <w:rFonts w:cs="Times New Roman"/>
            <w:lang w:val="en-US"/>
          </w:rPr>
          <w:t>nornikelya</w:t>
        </w:r>
        <w:proofErr w:type="spellEnd"/>
        <w:r w:rsidRPr="00203CA6">
          <w:rPr>
            <w:rStyle w:val="a8"/>
            <w:rFonts w:cs="Times New Roman"/>
          </w:rPr>
          <w:t>-</w:t>
        </w:r>
        <w:proofErr w:type="spellStart"/>
        <w:r w:rsidRPr="00203CA6">
          <w:rPr>
            <w:rStyle w:val="a8"/>
            <w:rFonts w:cs="Times New Roman"/>
            <w:lang w:val="en-US"/>
          </w:rPr>
          <w:t>vnedryayut</w:t>
        </w:r>
        <w:proofErr w:type="spellEnd"/>
        <w:r w:rsidRPr="00203CA6">
          <w:rPr>
            <w:rStyle w:val="a8"/>
            <w:rFonts w:cs="Times New Roman"/>
          </w:rPr>
          <w:t>-</w:t>
        </w:r>
        <w:proofErr w:type="spellStart"/>
        <w:r w:rsidRPr="00203CA6">
          <w:rPr>
            <w:rStyle w:val="a8"/>
            <w:rFonts w:cs="Times New Roman"/>
            <w:lang w:val="en-US"/>
          </w:rPr>
          <w:t>kasud</w:t>
        </w:r>
        <w:proofErr w:type="spellEnd"/>
        <w:r w:rsidRPr="00203CA6">
          <w:rPr>
            <w:rStyle w:val="a8"/>
            <w:rFonts w:cs="Times New Roman"/>
          </w:rPr>
          <w:t>/</w:t>
        </w:r>
      </w:hyperlink>
    </w:p>
    <w:p w14:paraId="031AB9C2" w14:textId="5A92E592" w:rsidR="00AB376C" w:rsidRPr="00203CA6" w:rsidRDefault="00AB376C" w:rsidP="00EF6DFC">
      <w:pPr>
        <w:pStyle w:val="a6"/>
        <w:numPr>
          <w:ilvl w:val="0"/>
          <w:numId w:val="73"/>
        </w:numPr>
        <w:rPr>
          <w:rFonts w:cs="Times New Roman"/>
        </w:rPr>
      </w:pPr>
      <w:r w:rsidRPr="00203CA6">
        <w:rPr>
          <w:rFonts w:cs="Times New Roman"/>
        </w:rPr>
        <w:t xml:space="preserve">ОБЕСПЕЧЕНИЕ КОРПОРАТИВНОЙ ЗАЩИТЫ </w:t>
      </w:r>
      <w:hyperlink r:id="rId18" w:history="1">
        <w:r w:rsidRPr="00203CA6">
          <w:rPr>
            <w:rStyle w:val="a8"/>
            <w:rFonts w:cs="Times New Roman"/>
          </w:rPr>
          <w:t>https://sr2023.nornickel.ru/pdf/csr/ru/corporate-governance_ensuring-corporate-protection.pdf</w:t>
        </w:r>
      </w:hyperlink>
    </w:p>
    <w:p w14:paraId="283B4141" w14:textId="3018C1A8" w:rsidR="00AB376C" w:rsidRPr="00203CA6" w:rsidRDefault="00AB376C" w:rsidP="00EF6DFC">
      <w:pPr>
        <w:pStyle w:val="a6"/>
        <w:numPr>
          <w:ilvl w:val="0"/>
          <w:numId w:val="73"/>
        </w:numPr>
        <w:rPr>
          <w:rFonts w:cs="Times New Roman"/>
        </w:rPr>
      </w:pPr>
      <w:r w:rsidRPr="00203CA6">
        <w:rPr>
          <w:rFonts w:cs="Times New Roman"/>
        </w:rPr>
        <w:t xml:space="preserve">Информационная безопасность </w:t>
      </w:r>
      <w:hyperlink r:id="rId19" w:history="1">
        <w:r w:rsidRPr="00203CA6">
          <w:rPr>
            <w:rStyle w:val="a8"/>
            <w:rFonts w:cs="Times New Roman"/>
          </w:rPr>
          <w:t>https://sr2024.nornickel.ru/digital-transformation-technology-development/information-security</w:t>
        </w:r>
      </w:hyperlink>
    </w:p>
    <w:p w14:paraId="40CA05AD" w14:textId="59264BCE" w:rsidR="002F56B0" w:rsidRPr="00203CA6" w:rsidRDefault="002F56B0" w:rsidP="00EF6DFC">
      <w:pPr>
        <w:pStyle w:val="a6"/>
        <w:numPr>
          <w:ilvl w:val="0"/>
          <w:numId w:val="73"/>
        </w:numPr>
        <w:rPr>
          <w:rFonts w:cs="Times New Roman"/>
        </w:rPr>
      </w:pPr>
      <w:r w:rsidRPr="00203CA6">
        <w:rPr>
          <w:rFonts w:cs="Times New Roman"/>
        </w:rPr>
        <w:t xml:space="preserve">Требования промышленной безопасности </w:t>
      </w:r>
      <w:hyperlink r:id="rId20" w:history="1">
        <w:r w:rsidRPr="00203CA6">
          <w:rPr>
            <w:rStyle w:val="a8"/>
            <w:rFonts w:cs="Times New Roman"/>
          </w:rPr>
          <w:t>https://www.consultant.ru/document/cons_doc_LAW_15234/f4d9e81d67877b50f43df7bd81d57e2d83d99faa/</w:t>
        </w:r>
      </w:hyperlink>
    </w:p>
    <w:p w14:paraId="56DD5F43" w14:textId="77777777" w:rsidR="002F56B0" w:rsidRPr="00203CA6" w:rsidRDefault="00AB376C" w:rsidP="00EF6DFC">
      <w:pPr>
        <w:pStyle w:val="a6"/>
        <w:numPr>
          <w:ilvl w:val="0"/>
          <w:numId w:val="73"/>
        </w:numPr>
        <w:rPr>
          <w:rFonts w:cs="Times New Roman"/>
        </w:rPr>
      </w:pPr>
      <w:r w:rsidRPr="00203CA6">
        <w:rPr>
          <w:rFonts w:cs="Times New Roman"/>
        </w:rPr>
        <w:t xml:space="preserve">Информационная безопасность промышленных предприятий </w:t>
      </w:r>
      <w:hyperlink r:id="rId21" w:history="1">
        <w:r w:rsidRPr="00203CA6">
          <w:rPr>
            <w:rStyle w:val="a8"/>
            <w:rFonts w:cs="Times New Roman"/>
          </w:rPr>
          <w:t>https://searchinform.ru/informatsionnaya-bezopasnost/osnovy-ib/informatsionnaya-bezopasnost-v-otraslyakh/informatsionnaya-bezopasnost-predpriyatij/informatsionnaya-bezopasnost-promyshlennykh-predpriyatij/</w:t>
        </w:r>
      </w:hyperlink>
    </w:p>
    <w:p w14:paraId="1E70F1FA" w14:textId="13C60DBE" w:rsidR="002F56B0" w:rsidRPr="00203CA6" w:rsidRDefault="002F56B0" w:rsidP="00EF6DFC">
      <w:pPr>
        <w:pStyle w:val="a6"/>
        <w:numPr>
          <w:ilvl w:val="0"/>
          <w:numId w:val="73"/>
        </w:numPr>
        <w:rPr>
          <w:rFonts w:cs="Times New Roman"/>
        </w:rPr>
      </w:pPr>
      <w:r w:rsidRPr="00203CA6">
        <w:rPr>
          <w:rFonts w:cs="Times New Roman"/>
        </w:rPr>
        <w:t xml:space="preserve">Суперника </w:t>
      </w:r>
      <w:hyperlink r:id="rId22" w:history="1">
        <w:r w:rsidRPr="00203CA6">
          <w:rPr>
            <w:rStyle w:val="a8"/>
            <w:rFonts w:cs="Times New Roman"/>
          </w:rPr>
          <w:t>https://nornickel.digital/supernika</w:t>
        </w:r>
      </w:hyperlink>
    </w:p>
    <w:p w14:paraId="3009F3A9" w14:textId="4EC810F8" w:rsidR="002F56B0" w:rsidRPr="00203CA6" w:rsidRDefault="002F56B0" w:rsidP="00EF6DFC">
      <w:pPr>
        <w:pStyle w:val="a6"/>
        <w:numPr>
          <w:ilvl w:val="0"/>
          <w:numId w:val="73"/>
        </w:numPr>
        <w:rPr>
          <w:rFonts w:cs="Times New Roman"/>
          <w:lang w:val="en-US"/>
        </w:rPr>
      </w:pPr>
      <w:r w:rsidRPr="00203CA6">
        <w:rPr>
          <w:rFonts w:cs="Times New Roman"/>
          <w:lang w:val="en-US"/>
        </w:rPr>
        <w:t xml:space="preserve">PostgreSQL </w:t>
      </w:r>
      <w:hyperlink r:id="rId23" w:history="1">
        <w:r w:rsidRPr="00203CA6">
          <w:rPr>
            <w:rStyle w:val="a8"/>
            <w:rFonts w:cs="Times New Roman"/>
            <w:lang w:val="en-US"/>
          </w:rPr>
          <w:t>https://www.postgresql.org/docs/</w:t>
        </w:r>
      </w:hyperlink>
    </w:p>
    <w:p w14:paraId="6C3FE9A9" w14:textId="6C2D994A" w:rsidR="002F56B0" w:rsidRPr="00203CA6" w:rsidRDefault="002F56B0" w:rsidP="00EF6DFC">
      <w:pPr>
        <w:pStyle w:val="a6"/>
        <w:numPr>
          <w:ilvl w:val="0"/>
          <w:numId w:val="73"/>
        </w:numPr>
        <w:rPr>
          <w:rFonts w:cs="Times New Roman"/>
          <w:lang w:val="en-US"/>
        </w:rPr>
      </w:pPr>
      <w:r w:rsidRPr="00203CA6">
        <w:rPr>
          <w:rFonts w:cs="Times New Roman"/>
          <w:lang w:val="en-US"/>
        </w:rPr>
        <w:t xml:space="preserve">GO, SQLite, WebSocket </w:t>
      </w:r>
      <w:hyperlink r:id="rId24" w:history="1">
        <w:r w:rsidRPr="00203CA6">
          <w:rPr>
            <w:rStyle w:val="a8"/>
            <w:rFonts w:cs="Times New Roman"/>
            <w:lang w:val="en-US"/>
          </w:rPr>
          <w:t>https://metanit.com/go/tutorial/</w:t>
        </w:r>
      </w:hyperlink>
    </w:p>
    <w:p w14:paraId="7F57465F" w14:textId="297E2EAD" w:rsidR="002F56B0" w:rsidRPr="00203CA6" w:rsidRDefault="002F56B0" w:rsidP="00EF6DFC">
      <w:pPr>
        <w:pStyle w:val="a6"/>
        <w:numPr>
          <w:ilvl w:val="0"/>
          <w:numId w:val="73"/>
        </w:numPr>
        <w:rPr>
          <w:rFonts w:cs="Times New Roman"/>
          <w:lang w:val="en-US"/>
        </w:rPr>
      </w:pPr>
      <w:r w:rsidRPr="00203CA6">
        <w:rPr>
          <w:rFonts w:cs="Times New Roman"/>
          <w:lang w:val="en-US"/>
        </w:rPr>
        <w:t xml:space="preserve">GIN Web Framework </w:t>
      </w:r>
      <w:hyperlink r:id="rId25" w:history="1">
        <w:r w:rsidRPr="00203CA6">
          <w:rPr>
            <w:rStyle w:val="a8"/>
            <w:rFonts w:cs="Times New Roman"/>
            <w:lang w:val="en-US"/>
          </w:rPr>
          <w:t>https://gin-gonic.com/en/docs/</w:t>
        </w:r>
      </w:hyperlink>
    </w:p>
    <w:p w14:paraId="68D1593E" w14:textId="56D0F083" w:rsidR="002F56B0" w:rsidRPr="00203CA6" w:rsidRDefault="002F56B0" w:rsidP="00EF6DFC">
      <w:pPr>
        <w:pStyle w:val="a6"/>
        <w:numPr>
          <w:ilvl w:val="0"/>
          <w:numId w:val="73"/>
        </w:numPr>
        <w:rPr>
          <w:rFonts w:cs="Times New Roman"/>
          <w:lang w:val="en-US"/>
        </w:rPr>
      </w:pPr>
      <w:r w:rsidRPr="00203CA6">
        <w:rPr>
          <w:rFonts w:cs="Times New Roman"/>
          <w:lang w:val="en-US"/>
        </w:rPr>
        <w:t xml:space="preserve">Vue.js </w:t>
      </w:r>
      <w:hyperlink r:id="rId26" w:history="1">
        <w:r w:rsidRPr="00203CA6">
          <w:rPr>
            <w:rStyle w:val="a8"/>
            <w:rFonts w:cs="Times New Roman"/>
            <w:lang w:val="en-US"/>
          </w:rPr>
          <w:t>https://vuejs.org/guide/introduction</w:t>
        </w:r>
      </w:hyperlink>
    </w:p>
    <w:p w14:paraId="28A7B3D3" w14:textId="7833C050" w:rsidR="002F56B0" w:rsidRPr="00203CA6" w:rsidRDefault="002F56B0" w:rsidP="00EF6DFC">
      <w:pPr>
        <w:pStyle w:val="a6"/>
        <w:numPr>
          <w:ilvl w:val="0"/>
          <w:numId w:val="73"/>
        </w:numPr>
        <w:rPr>
          <w:rFonts w:cs="Times New Roman"/>
          <w:lang w:val="en-US"/>
        </w:rPr>
      </w:pPr>
      <w:r w:rsidRPr="00203CA6">
        <w:rPr>
          <w:rFonts w:cs="Times New Roman"/>
          <w:lang w:val="en-US"/>
        </w:rPr>
        <w:t xml:space="preserve">OAuth и OpenID Connect </w:t>
      </w:r>
      <w:hyperlink r:id="rId27" w:history="1">
        <w:r w:rsidRPr="00203CA6">
          <w:rPr>
            <w:rStyle w:val="a8"/>
            <w:rFonts w:cs="Times New Roman"/>
            <w:lang w:val="en-US"/>
          </w:rPr>
          <w:t>https://habr.com/ru/companies/flant/articles/475942/</w:t>
        </w:r>
      </w:hyperlink>
    </w:p>
    <w:p w14:paraId="7465B6AB" w14:textId="4DA1BD6D" w:rsidR="002F56B0" w:rsidRPr="00203CA6" w:rsidRDefault="005551BA" w:rsidP="00EF6DFC">
      <w:pPr>
        <w:pStyle w:val="a6"/>
        <w:numPr>
          <w:ilvl w:val="0"/>
          <w:numId w:val="73"/>
        </w:numPr>
        <w:rPr>
          <w:rFonts w:cs="Times New Roman"/>
          <w:lang w:val="en-US"/>
        </w:rPr>
      </w:pPr>
      <w:proofErr w:type="spellStart"/>
      <w:r w:rsidRPr="00203CA6">
        <w:rPr>
          <w:rFonts w:cs="Times New Roman"/>
          <w:lang w:val="en-US"/>
        </w:rPr>
        <w:t>MiniO</w:t>
      </w:r>
      <w:proofErr w:type="spellEnd"/>
      <w:r w:rsidRPr="00203CA6">
        <w:rPr>
          <w:rFonts w:cs="Times New Roman"/>
          <w:lang w:val="en-US"/>
        </w:rPr>
        <w:t xml:space="preserve"> </w:t>
      </w:r>
      <w:hyperlink r:id="rId28" w:history="1">
        <w:r w:rsidRPr="00203CA6">
          <w:rPr>
            <w:rStyle w:val="a8"/>
            <w:rFonts w:cs="Times New Roman"/>
            <w:lang w:val="en-US"/>
          </w:rPr>
          <w:t>https://habr.com/ru/companies/veeam/articles/517392/</w:t>
        </w:r>
      </w:hyperlink>
    </w:p>
    <w:p w14:paraId="50ECDC68" w14:textId="5355CB78" w:rsidR="005551BA" w:rsidRPr="00203CA6" w:rsidRDefault="005551BA" w:rsidP="00EF6DFC">
      <w:pPr>
        <w:pStyle w:val="a6"/>
        <w:numPr>
          <w:ilvl w:val="0"/>
          <w:numId w:val="73"/>
        </w:numPr>
        <w:rPr>
          <w:rFonts w:cs="Times New Roman"/>
          <w:lang w:val="en-US"/>
        </w:rPr>
      </w:pPr>
      <w:r w:rsidRPr="00203CA6">
        <w:rPr>
          <w:rFonts w:cs="Times New Roman"/>
          <w:lang w:val="en-US"/>
        </w:rPr>
        <w:t xml:space="preserve">Docker </w:t>
      </w:r>
      <w:hyperlink r:id="rId29" w:history="1">
        <w:r w:rsidRPr="00203CA6">
          <w:rPr>
            <w:rStyle w:val="a8"/>
            <w:rFonts w:cs="Times New Roman"/>
            <w:lang w:val="en-US"/>
          </w:rPr>
          <w:t>https://habr.com/ru/articles/310460/</w:t>
        </w:r>
      </w:hyperlink>
    </w:p>
    <w:p w14:paraId="1D6BA572" w14:textId="30E694C2" w:rsidR="005551BA" w:rsidRPr="00203CA6" w:rsidRDefault="005551BA" w:rsidP="00EF6DFC">
      <w:pPr>
        <w:pStyle w:val="a6"/>
        <w:numPr>
          <w:ilvl w:val="0"/>
          <w:numId w:val="73"/>
        </w:numPr>
        <w:rPr>
          <w:rFonts w:cs="Times New Roman"/>
        </w:rPr>
      </w:pPr>
      <w:r w:rsidRPr="00203CA6">
        <w:rPr>
          <w:rFonts w:cs="Times New Roman"/>
        </w:rPr>
        <w:t xml:space="preserve">Федеральный закон "О безопасности критической информационной инфраструктуры Российской Федерации" </w:t>
      </w:r>
      <w:hyperlink r:id="rId30" w:history="1">
        <w:r w:rsidRPr="00203CA6">
          <w:rPr>
            <w:rStyle w:val="a8"/>
            <w:rFonts w:cs="Times New Roman"/>
          </w:rPr>
          <w:t>https://www.consultant.ru/document/cons_doc_LAW_220885/</w:t>
        </w:r>
      </w:hyperlink>
    </w:p>
    <w:p w14:paraId="18E59D10" w14:textId="489CDC9C" w:rsidR="00C83501" w:rsidRPr="00203CA6" w:rsidRDefault="00C83501" w:rsidP="00EF6DFC">
      <w:pPr>
        <w:pStyle w:val="a6"/>
        <w:numPr>
          <w:ilvl w:val="0"/>
          <w:numId w:val="73"/>
        </w:numPr>
        <w:rPr>
          <w:rFonts w:cs="Times New Roman"/>
          <w:lang w:val="en-US"/>
        </w:rPr>
      </w:pPr>
      <w:proofErr w:type="spellStart"/>
      <w:r w:rsidRPr="00203CA6">
        <w:rPr>
          <w:rFonts w:cs="Times New Roman"/>
          <w:lang w:val="en-US"/>
        </w:rPr>
        <w:t>StuxNet</w:t>
      </w:r>
      <w:proofErr w:type="spellEnd"/>
      <w:r w:rsidRPr="00203CA6">
        <w:rPr>
          <w:rFonts w:cs="Times New Roman"/>
          <w:lang w:val="en-US"/>
        </w:rPr>
        <w:t xml:space="preserve"> https://www.aladdin-rd.ru/company/pressroom/articles/dejstvia_virusa_stuxnet_na_iranskoj_atomnoj_stancii_privlekli_vnimanie_k_probleme_obespecenia_ib_v_asutp/</w:t>
      </w:r>
    </w:p>
    <w:p w14:paraId="047EB86D" w14:textId="77777777" w:rsidR="005551BA" w:rsidRPr="00203CA6" w:rsidRDefault="005551BA" w:rsidP="00335ADF">
      <w:pPr>
        <w:rPr>
          <w:rFonts w:cs="Times New Roman"/>
          <w:lang w:val="en-US"/>
        </w:rPr>
      </w:pPr>
    </w:p>
    <w:p w14:paraId="1C5DECB6" w14:textId="0904AF4F" w:rsidR="00F358FE" w:rsidRPr="00203CA6" w:rsidRDefault="00F358FE" w:rsidP="00EF6DFC">
      <w:pPr>
        <w:pStyle w:val="a6"/>
        <w:numPr>
          <w:ilvl w:val="0"/>
          <w:numId w:val="73"/>
        </w:numPr>
        <w:rPr>
          <w:rFonts w:cs="Times New Roman"/>
          <w:lang w:val="en-US"/>
        </w:rPr>
      </w:pPr>
      <w:r w:rsidRPr="00203CA6">
        <w:rPr>
          <w:rFonts w:cs="Times New Roman"/>
          <w:lang w:val="en-US"/>
        </w:rPr>
        <w:br w:type="page"/>
      </w:r>
    </w:p>
    <w:p w14:paraId="1BBB55D0" w14:textId="2B718E27" w:rsidR="00F358FE" w:rsidRPr="00203CA6" w:rsidRDefault="00F358FE" w:rsidP="00F358FE">
      <w:pPr>
        <w:pStyle w:val="10"/>
        <w:rPr>
          <w:rFonts w:cs="Times New Roman"/>
          <w:b/>
          <w:bCs/>
        </w:rPr>
      </w:pPr>
      <w:bookmarkStart w:id="53" w:name="_Toc219114109"/>
      <w:r w:rsidRPr="00203CA6">
        <w:rPr>
          <w:rFonts w:cs="Times New Roman"/>
          <w:b/>
          <w:bCs/>
        </w:rPr>
        <w:lastRenderedPageBreak/>
        <w:t>Приложение</w:t>
      </w:r>
      <w:bookmarkEnd w:id="53"/>
    </w:p>
    <w:p w14:paraId="3E672DA2" w14:textId="6F0F489A" w:rsidR="00F358FE" w:rsidRPr="00203CA6" w:rsidRDefault="00F358FE" w:rsidP="00F358FE">
      <w:pPr>
        <w:rPr>
          <w:rFonts w:cs="Times New Roman"/>
        </w:rPr>
      </w:pPr>
      <w:r w:rsidRPr="00203CA6">
        <w:rPr>
          <w:rFonts w:cs="Times New Roman"/>
          <w:noProof/>
        </w:rPr>
        <w:drawing>
          <wp:inline distT="0" distB="0" distL="0" distR="0" wp14:anchorId="34B6C472" wp14:editId="5BA54ED3">
            <wp:extent cx="8110722" cy="6111327"/>
            <wp:effectExtent l="889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5400000">
                      <a:off x="0" y="0"/>
                      <a:ext cx="8123451" cy="6120918"/>
                    </a:xfrm>
                    <a:prstGeom prst="rect">
                      <a:avLst/>
                    </a:prstGeom>
                    <a:noFill/>
                    <a:ln>
                      <a:noFill/>
                    </a:ln>
                  </pic:spPr>
                </pic:pic>
              </a:graphicData>
            </a:graphic>
          </wp:inline>
        </w:drawing>
      </w:r>
    </w:p>
    <w:sectPr w:rsidR="00F358FE" w:rsidRPr="00203CA6" w:rsidSect="001C32D2">
      <w:footerReference w:type="default" r:id="rId32"/>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E343F" w14:textId="77777777" w:rsidR="00B62D8B" w:rsidRDefault="00B62D8B">
      <w:pPr>
        <w:spacing w:after="0" w:line="240" w:lineRule="auto"/>
      </w:pPr>
      <w:r>
        <w:separator/>
      </w:r>
    </w:p>
  </w:endnote>
  <w:endnote w:type="continuationSeparator" w:id="0">
    <w:p w14:paraId="04D9515A" w14:textId="77777777" w:rsidR="00B62D8B" w:rsidRDefault="00B62D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2327359"/>
      <w:docPartObj>
        <w:docPartGallery w:val="Page Numbers (Bottom of Page)"/>
        <w:docPartUnique/>
      </w:docPartObj>
    </w:sdtPr>
    <w:sdtEndPr/>
    <w:sdtContent>
      <w:p w14:paraId="05A1C546" w14:textId="1768A90E" w:rsidR="007839D5" w:rsidRDefault="00F972E6">
        <w:pPr>
          <w:jc w:val="right"/>
        </w:pPr>
        <w:r>
          <w:fldChar w:fldCharType="begin"/>
        </w:r>
        <w:r>
          <w:instrText>PAGE   \* MERGEFORMAT</w:instrText>
        </w:r>
        <w:r>
          <w:fldChar w:fldCharType="separate"/>
        </w:r>
        <w:r w:rsidR="00D34897">
          <w:rPr>
            <w:noProof/>
          </w:rPr>
          <w:t>18</w:t>
        </w:r>
        <w:r>
          <w:fldChar w:fldCharType="end"/>
        </w:r>
      </w:p>
    </w:sdtContent>
  </w:sdt>
  <w:p w14:paraId="2A19CEDF" w14:textId="77777777" w:rsidR="007839D5" w:rsidRDefault="00B62D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95B844" w14:textId="77777777" w:rsidR="00B62D8B" w:rsidRDefault="00B62D8B">
      <w:pPr>
        <w:spacing w:after="0" w:line="240" w:lineRule="auto"/>
      </w:pPr>
      <w:r>
        <w:separator/>
      </w:r>
    </w:p>
  </w:footnote>
  <w:footnote w:type="continuationSeparator" w:id="0">
    <w:p w14:paraId="5024B4D8" w14:textId="77777777" w:rsidR="00B62D8B" w:rsidRDefault="00B62D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602BA"/>
    <w:multiLevelType w:val="multilevel"/>
    <w:tmpl w:val="610EAA34"/>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26477AF"/>
    <w:multiLevelType w:val="multilevel"/>
    <w:tmpl w:val="D10C481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E0D31"/>
    <w:multiLevelType w:val="multilevel"/>
    <w:tmpl w:val="0A0A66C4"/>
    <w:styleLink w:val="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8CE695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772DC2"/>
    <w:multiLevelType w:val="hybridMultilevel"/>
    <w:tmpl w:val="351CD4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984EE7"/>
    <w:multiLevelType w:val="hybridMultilevel"/>
    <w:tmpl w:val="240AD7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D720DFD"/>
    <w:multiLevelType w:val="multilevel"/>
    <w:tmpl w:val="D10C4814"/>
    <w:lvl w:ilvl="0">
      <w:start w:val="1"/>
      <w:numFmt w:val="decimal"/>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F6013B7"/>
    <w:multiLevelType w:val="hybridMultilevel"/>
    <w:tmpl w:val="5BD680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3490C17"/>
    <w:multiLevelType w:val="multilevel"/>
    <w:tmpl w:val="20E2D5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A1EA2"/>
    <w:multiLevelType w:val="hybridMultilevel"/>
    <w:tmpl w:val="E0281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CE11229"/>
    <w:multiLevelType w:val="multilevel"/>
    <w:tmpl w:val="E28E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7B1E40"/>
    <w:multiLevelType w:val="hybridMultilevel"/>
    <w:tmpl w:val="4556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E7C3C4C"/>
    <w:multiLevelType w:val="multilevel"/>
    <w:tmpl w:val="D7100D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45882"/>
    <w:multiLevelType w:val="multilevel"/>
    <w:tmpl w:val="66B2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C3B91"/>
    <w:multiLevelType w:val="multilevel"/>
    <w:tmpl w:val="E42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3F1788"/>
    <w:multiLevelType w:val="multilevel"/>
    <w:tmpl w:val="033EB4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BF28A5"/>
    <w:multiLevelType w:val="hybridMultilevel"/>
    <w:tmpl w:val="C546A0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B0B06E0"/>
    <w:multiLevelType w:val="hybridMultilevel"/>
    <w:tmpl w:val="1A8A64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132175E"/>
    <w:multiLevelType w:val="multilevel"/>
    <w:tmpl w:val="47247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DE6F5B"/>
    <w:multiLevelType w:val="multilevel"/>
    <w:tmpl w:val="7480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C1B85"/>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202B04"/>
    <w:multiLevelType w:val="hybridMultilevel"/>
    <w:tmpl w:val="5DFE42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9232B03"/>
    <w:multiLevelType w:val="hybridMultilevel"/>
    <w:tmpl w:val="173E0A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99F5B3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8705E6"/>
    <w:multiLevelType w:val="multilevel"/>
    <w:tmpl w:val="F5F44B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D663E9"/>
    <w:multiLevelType w:val="hybridMultilevel"/>
    <w:tmpl w:val="69C4F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B3A5A91"/>
    <w:multiLevelType w:val="hybridMultilevel"/>
    <w:tmpl w:val="D054B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CD73579"/>
    <w:multiLevelType w:val="multilevel"/>
    <w:tmpl w:val="5D62D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E52C82"/>
    <w:multiLevelType w:val="multilevel"/>
    <w:tmpl w:val="437403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2E3844"/>
    <w:multiLevelType w:val="hybridMultilevel"/>
    <w:tmpl w:val="C45C77A8"/>
    <w:lvl w:ilvl="0" w:tplc="04190001">
      <w:start w:val="1"/>
      <w:numFmt w:val="bullet"/>
      <w:lvlText w:val=""/>
      <w:lvlJc w:val="left"/>
      <w:pPr>
        <w:ind w:left="720" w:hanging="360"/>
      </w:pPr>
      <w:rPr>
        <w:rFonts w:ascii="Symbol" w:hAnsi="Symbol" w:hint="default"/>
      </w:rPr>
    </w:lvl>
    <w:lvl w:ilvl="1" w:tplc="F18294C6">
      <w:numFmt w:val="bullet"/>
      <w:lvlText w:val="•"/>
      <w:lvlJc w:val="left"/>
      <w:pPr>
        <w:ind w:left="1440" w:hanging="360"/>
      </w:pPr>
      <w:rPr>
        <w:rFonts w:ascii="Times New Roman" w:eastAsiaTheme="minorEastAsia"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01D5DF8"/>
    <w:multiLevelType w:val="hybridMultilevel"/>
    <w:tmpl w:val="CBD2B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B274FCC"/>
    <w:multiLevelType w:val="multilevel"/>
    <w:tmpl w:val="176616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1833AC"/>
    <w:multiLevelType w:val="multilevel"/>
    <w:tmpl w:val="28AA6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A10D7C"/>
    <w:multiLevelType w:val="multilevel"/>
    <w:tmpl w:val="25CA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D63C2"/>
    <w:multiLevelType w:val="hybridMultilevel"/>
    <w:tmpl w:val="06A8C9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4F21EE"/>
    <w:multiLevelType w:val="hybridMultilevel"/>
    <w:tmpl w:val="E3E422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4C95E2D"/>
    <w:multiLevelType w:val="multilevel"/>
    <w:tmpl w:val="69ECD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F1678"/>
    <w:multiLevelType w:val="hybridMultilevel"/>
    <w:tmpl w:val="5FBAFF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926521A"/>
    <w:multiLevelType w:val="multilevel"/>
    <w:tmpl w:val="F5E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C047EE"/>
    <w:multiLevelType w:val="multilevel"/>
    <w:tmpl w:val="6540B3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6449D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8D64B4"/>
    <w:multiLevelType w:val="multilevel"/>
    <w:tmpl w:val="2A3EE5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BD79CA"/>
    <w:multiLevelType w:val="hybridMultilevel"/>
    <w:tmpl w:val="298E9D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608816B8"/>
    <w:multiLevelType w:val="multilevel"/>
    <w:tmpl w:val="6F88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1A5871"/>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2EA090D"/>
    <w:multiLevelType w:val="multilevel"/>
    <w:tmpl w:val="B4E42A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E25103"/>
    <w:multiLevelType w:val="multilevel"/>
    <w:tmpl w:val="59E29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3F4772"/>
    <w:multiLevelType w:val="hybridMultilevel"/>
    <w:tmpl w:val="07DE1E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98B3F46"/>
    <w:multiLevelType w:val="hybridMultilevel"/>
    <w:tmpl w:val="89E816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6B641A7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8B5539"/>
    <w:multiLevelType w:val="multilevel"/>
    <w:tmpl w:val="4B30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46530A"/>
    <w:multiLevelType w:val="multilevel"/>
    <w:tmpl w:val="FC8E8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16B6578"/>
    <w:multiLevelType w:val="multilevel"/>
    <w:tmpl w:val="CE8AFB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222043"/>
    <w:multiLevelType w:val="hybridMultilevel"/>
    <w:tmpl w:val="B1BC2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76351A4A"/>
    <w:multiLevelType w:val="hybridMultilevel"/>
    <w:tmpl w:val="2C226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71C3443"/>
    <w:multiLevelType w:val="hybridMultilevel"/>
    <w:tmpl w:val="AB06A5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776828BB"/>
    <w:multiLevelType w:val="hybridMultilevel"/>
    <w:tmpl w:val="41B8C5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7" w15:restartNumberingAfterBreak="0">
    <w:nsid w:val="791A23D5"/>
    <w:multiLevelType w:val="hybridMultilevel"/>
    <w:tmpl w:val="CC44D1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7A304A13"/>
    <w:multiLevelType w:val="multilevel"/>
    <w:tmpl w:val="173A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973E88"/>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4"/>
  </w:num>
  <w:num w:numId="2">
    <w:abstractNumId w:val="7"/>
  </w:num>
  <w:num w:numId="3">
    <w:abstractNumId w:val="53"/>
  </w:num>
  <w:num w:numId="4">
    <w:abstractNumId w:val="30"/>
  </w:num>
  <w:num w:numId="5">
    <w:abstractNumId w:val="17"/>
  </w:num>
  <w:num w:numId="6">
    <w:abstractNumId w:val="54"/>
  </w:num>
  <w:num w:numId="7">
    <w:abstractNumId w:val="29"/>
  </w:num>
  <w:num w:numId="8">
    <w:abstractNumId w:val="11"/>
  </w:num>
  <w:num w:numId="9">
    <w:abstractNumId w:val="9"/>
  </w:num>
  <w:num w:numId="10">
    <w:abstractNumId w:val="55"/>
  </w:num>
  <w:num w:numId="11">
    <w:abstractNumId w:val="21"/>
  </w:num>
  <w:num w:numId="12">
    <w:abstractNumId w:val="5"/>
  </w:num>
  <w:num w:numId="13">
    <w:abstractNumId w:val="22"/>
  </w:num>
  <w:num w:numId="14">
    <w:abstractNumId w:val="25"/>
  </w:num>
  <w:num w:numId="15">
    <w:abstractNumId w:val="16"/>
  </w:num>
  <w:num w:numId="16">
    <w:abstractNumId w:val="37"/>
  </w:num>
  <w:num w:numId="17">
    <w:abstractNumId w:val="57"/>
  </w:num>
  <w:num w:numId="18">
    <w:abstractNumId w:val="26"/>
  </w:num>
  <w:num w:numId="19">
    <w:abstractNumId w:val="47"/>
  </w:num>
  <w:num w:numId="20">
    <w:abstractNumId w:val="56"/>
  </w:num>
  <w:num w:numId="21">
    <w:abstractNumId w:val="48"/>
  </w:num>
  <w:num w:numId="22">
    <w:abstractNumId w:val="35"/>
  </w:num>
  <w:num w:numId="23">
    <w:abstractNumId w:val="4"/>
  </w:num>
  <w:num w:numId="24">
    <w:abstractNumId w:val="42"/>
  </w:num>
  <w:num w:numId="25">
    <w:abstractNumId w:val="51"/>
  </w:num>
  <w:num w:numId="26">
    <w:abstractNumId w:val="20"/>
  </w:num>
  <w:num w:numId="27">
    <w:abstractNumId w:val="59"/>
  </w:num>
  <w:num w:numId="28">
    <w:abstractNumId w:val="23"/>
  </w:num>
  <w:num w:numId="29">
    <w:abstractNumId w:val="49"/>
  </w:num>
  <w:num w:numId="30">
    <w:abstractNumId w:val="2"/>
  </w:num>
  <w:num w:numId="31">
    <w:abstractNumId w:val="44"/>
  </w:num>
  <w:num w:numId="32">
    <w:abstractNumId w:val="40"/>
  </w:num>
  <w:num w:numId="33">
    <w:abstractNumId w:val="3"/>
  </w:num>
  <w:num w:numId="34">
    <w:abstractNumId w:val="32"/>
  </w:num>
  <w:num w:numId="35">
    <w:abstractNumId w:val="32"/>
  </w:num>
  <w:num w:numId="36">
    <w:abstractNumId w:val="36"/>
  </w:num>
  <w:num w:numId="37">
    <w:abstractNumId w:val="36"/>
  </w:num>
  <w:num w:numId="38">
    <w:abstractNumId w:val="24"/>
  </w:num>
  <w:num w:numId="39">
    <w:abstractNumId w:val="24"/>
  </w:num>
  <w:num w:numId="40">
    <w:abstractNumId w:val="28"/>
  </w:num>
  <w:num w:numId="41">
    <w:abstractNumId w:val="28"/>
  </w:num>
  <w:num w:numId="42">
    <w:abstractNumId w:val="18"/>
  </w:num>
  <w:num w:numId="43">
    <w:abstractNumId w:val="18"/>
  </w:num>
  <w:num w:numId="44">
    <w:abstractNumId w:val="8"/>
  </w:num>
  <w:num w:numId="45">
    <w:abstractNumId w:val="8"/>
  </w:num>
  <w:num w:numId="46">
    <w:abstractNumId w:val="41"/>
  </w:num>
  <w:num w:numId="47">
    <w:abstractNumId w:val="41"/>
  </w:num>
  <w:num w:numId="48">
    <w:abstractNumId w:val="12"/>
  </w:num>
  <w:num w:numId="49">
    <w:abstractNumId w:val="12"/>
  </w:num>
  <w:num w:numId="50">
    <w:abstractNumId w:val="31"/>
  </w:num>
  <w:num w:numId="51">
    <w:abstractNumId w:val="31"/>
  </w:num>
  <w:num w:numId="52">
    <w:abstractNumId w:val="39"/>
  </w:num>
  <w:num w:numId="53">
    <w:abstractNumId w:val="15"/>
  </w:num>
  <w:num w:numId="54">
    <w:abstractNumId w:val="15"/>
    <w:lvlOverride w:ilvl="0"/>
  </w:num>
  <w:num w:numId="55">
    <w:abstractNumId w:val="45"/>
  </w:num>
  <w:num w:numId="56">
    <w:abstractNumId w:val="45"/>
    <w:lvlOverride w:ilvl="0"/>
  </w:num>
  <w:num w:numId="57">
    <w:abstractNumId w:val="46"/>
  </w:num>
  <w:num w:numId="58">
    <w:abstractNumId w:val="46"/>
    <w:lvlOverride w:ilvl="0"/>
  </w:num>
  <w:num w:numId="59">
    <w:abstractNumId w:val="0"/>
  </w:num>
  <w:num w:numId="60">
    <w:abstractNumId w:val="14"/>
  </w:num>
  <w:num w:numId="61">
    <w:abstractNumId w:val="58"/>
  </w:num>
  <w:num w:numId="62">
    <w:abstractNumId w:val="43"/>
  </w:num>
  <w:num w:numId="63">
    <w:abstractNumId w:val="50"/>
  </w:num>
  <w:num w:numId="64">
    <w:abstractNumId w:val="13"/>
  </w:num>
  <w:num w:numId="65">
    <w:abstractNumId w:val="33"/>
  </w:num>
  <w:num w:numId="66">
    <w:abstractNumId w:val="19"/>
  </w:num>
  <w:num w:numId="67">
    <w:abstractNumId w:val="10"/>
  </w:num>
  <w:num w:numId="68">
    <w:abstractNumId w:val="38"/>
  </w:num>
  <w:num w:numId="69">
    <w:abstractNumId w:val="1"/>
  </w:num>
  <w:num w:numId="70">
    <w:abstractNumId w:val="52"/>
  </w:num>
  <w:num w:numId="71">
    <w:abstractNumId w:val="52"/>
    <w:lvlOverride w:ilvl="0"/>
  </w:num>
  <w:num w:numId="72">
    <w:abstractNumId w:val="27"/>
  </w:num>
  <w:num w:numId="73">
    <w:abstractNumId w:val="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79E"/>
    <w:rsid w:val="000406C2"/>
    <w:rsid w:val="0004724C"/>
    <w:rsid w:val="00093717"/>
    <w:rsid w:val="000B7A96"/>
    <w:rsid w:val="000D0F88"/>
    <w:rsid w:val="000D58A2"/>
    <w:rsid w:val="000E2B4E"/>
    <w:rsid w:val="000E5588"/>
    <w:rsid w:val="0011603B"/>
    <w:rsid w:val="001165B7"/>
    <w:rsid w:val="0012727A"/>
    <w:rsid w:val="001362B5"/>
    <w:rsid w:val="00144D79"/>
    <w:rsid w:val="0015503A"/>
    <w:rsid w:val="001745F0"/>
    <w:rsid w:val="0019015A"/>
    <w:rsid w:val="001972F6"/>
    <w:rsid w:val="001A00D3"/>
    <w:rsid w:val="001A0A36"/>
    <w:rsid w:val="001C2B81"/>
    <w:rsid w:val="001C32D2"/>
    <w:rsid w:val="001D0802"/>
    <w:rsid w:val="0020104B"/>
    <w:rsid w:val="00203CA6"/>
    <w:rsid w:val="002057D7"/>
    <w:rsid w:val="00213C60"/>
    <w:rsid w:val="002152DE"/>
    <w:rsid w:val="00225BE7"/>
    <w:rsid w:val="0023562D"/>
    <w:rsid w:val="002618AA"/>
    <w:rsid w:val="00290954"/>
    <w:rsid w:val="002A63A2"/>
    <w:rsid w:val="002A747C"/>
    <w:rsid w:val="002D0F5A"/>
    <w:rsid w:val="002D54D1"/>
    <w:rsid w:val="002D7271"/>
    <w:rsid w:val="002F56B0"/>
    <w:rsid w:val="002F6C0F"/>
    <w:rsid w:val="00311756"/>
    <w:rsid w:val="00316BE8"/>
    <w:rsid w:val="003250EF"/>
    <w:rsid w:val="0032551C"/>
    <w:rsid w:val="00330925"/>
    <w:rsid w:val="00335ADF"/>
    <w:rsid w:val="00342062"/>
    <w:rsid w:val="003601C7"/>
    <w:rsid w:val="0037479E"/>
    <w:rsid w:val="003A6C28"/>
    <w:rsid w:val="003C6142"/>
    <w:rsid w:val="003E15D6"/>
    <w:rsid w:val="00400738"/>
    <w:rsid w:val="004029DC"/>
    <w:rsid w:val="0041536E"/>
    <w:rsid w:val="004335B1"/>
    <w:rsid w:val="00441AEE"/>
    <w:rsid w:val="004429AB"/>
    <w:rsid w:val="00456A0D"/>
    <w:rsid w:val="00461AEB"/>
    <w:rsid w:val="00462198"/>
    <w:rsid w:val="004B6ED6"/>
    <w:rsid w:val="004C758B"/>
    <w:rsid w:val="004D6F8E"/>
    <w:rsid w:val="004E4B0B"/>
    <w:rsid w:val="00531C61"/>
    <w:rsid w:val="005551BA"/>
    <w:rsid w:val="005628A2"/>
    <w:rsid w:val="00586E28"/>
    <w:rsid w:val="0059116A"/>
    <w:rsid w:val="005919CF"/>
    <w:rsid w:val="005D0842"/>
    <w:rsid w:val="005E501C"/>
    <w:rsid w:val="00601BFC"/>
    <w:rsid w:val="00624233"/>
    <w:rsid w:val="0064333B"/>
    <w:rsid w:val="00644CBF"/>
    <w:rsid w:val="00644E67"/>
    <w:rsid w:val="006B64CA"/>
    <w:rsid w:val="00716812"/>
    <w:rsid w:val="007250D9"/>
    <w:rsid w:val="007417FC"/>
    <w:rsid w:val="00786483"/>
    <w:rsid w:val="007B5AC7"/>
    <w:rsid w:val="007D7824"/>
    <w:rsid w:val="007F05FF"/>
    <w:rsid w:val="007F6CC1"/>
    <w:rsid w:val="008602B4"/>
    <w:rsid w:val="008822A5"/>
    <w:rsid w:val="008A71CB"/>
    <w:rsid w:val="008B016B"/>
    <w:rsid w:val="008B26CD"/>
    <w:rsid w:val="009033BF"/>
    <w:rsid w:val="00912321"/>
    <w:rsid w:val="00915837"/>
    <w:rsid w:val="00922D0E"/>
    <w:rsid w:val="00947E2E"/>
    <w:rsid w:val="00956389"/>
    <w:rsid w:val="00957F64"/>
    <w:rsid w:val="00973B8F"/>
    <w:rsid w:val="00975DF9"/>
    <w:rsid w:val="00995424"/>
    <w:rsid w:val="009A4C43"/>
    <w:rsid w:val="009D5823"/>
    <w:rsid w:val="009E5A6D"/>
    <w:rsid w:val="009F0080"/>
    <w:rsid w:val="00A028A8"/>
    <w:rsid w:val="00A02917"/>
    <w:rsid w:val="00A428BD"/>
    <w:rsid w:val="00A5266D"/>
    <w:rsid w:val="00A54D3E"/>
    <w:rsid w:val="00A5740F"/>
    <w:rsid w:val="00AB1A04"/>
    <w:rsid w:val="00AB376C"/>
    <w:rsid w:val="00AE0585"/>
    <w:rsid w:val="00AE5BB3"/>
    <w:rsid w:val="00AF3356"/>
    <w:rsid w:val="00B40046"/>
    <w:rsid w:val="00B62D8B"/>
    <w:rsid w:val="00B947C7"/>
    <w:rsid w:val="00BE0230"/>
    <w:rsid w:val="00C12692"/>
    <w:rsid w:val="00C208DC"/>
    <w:rsid w:val="00C25048"/>
    <w:rsid w:val="00C54039"/>
    <w:rsid w:val="00C60436"/>
    <w:rsid w:val="00C63586"/>
    <w:rsid w:val="00C83501"/>
    <w:rsid w:val="00C863AF"/>
    <w:rsid w:val="00CB2C0E"/>
    <w:rsid w:val="00CC5EAF"/>
    <w:rsid w:val="00D0192F"/>
    <w:rsid w:val="00D34897"/>
    <w:rsid w:val="00DA1EA5"/>
    <w:rsid w:val="00DB1BD4"/>
    <w:rsid w:val="00DB3835"/>
    <w:rsid w:val="00DD6DBB"/>
    <w:rsid w:val="00DF5B9E"/>
    <w:rsid w:val="00E34886"/>
    <w:rsid w:val="00E3786F"/>
    <w:rsid w:val="00E65750"/>
    <w:rsid w:val="00E958BC"/>
    <w:rsid w:val="00EA6F7D"/>
    <w:rsid w:val="00EF698A"/>
    <w:rsid w:val="00EF6DFC"/>
    <w:rsid w:val="00F20F4E"/>
    <w:rsid w:val="00F24542"/>
    <w:rsid w:val="00F358FE"/>
    <w:rsid w:val="00F46E1F"/>
    <w:rsid w:val="00F51566"/>
    <w:rsid w:val="00F8078D"/>
    <w:rsid w:val="00F903DC"/>
    <w:rsid w:val="00F972E6"/>
    <w:rsid w:val="00FC5CE0"/>
    <w:rsid w:val="00FD5953"/>
    <w:rsid w:val="00FE5EBA"/>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94228"/>
  <w15:chartTrackingRefBased/>
  <w15:docId w15:val="{48F4332B-5593-4AC5-9824-08A68C6C6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sz w:val="28"/>
        <w:szCs w:val="22"/>
        <w:lang w:val="ru-R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3717"/>
  </w:style>
  <w:style w:type="paragraph" w:styleId="10">
    <w:name w:val="heading 1"/>
    <w:basedOn w:val="a"/>
    <w:next w:val="a"/>
    <w:link w:val="11"/>
    <w:uiPriority w:val="9"/>
    <w:qFormat/>
    <w:rsid w:val="002F6C0F"/>
    <w:pPr>
      <w:keepNext/>
      <w:keepLines/>
      <w:spacing w:before="480" w:after="240"/>
      <w:jc w:val="center"/>
      <w:outlineLvl w:val="0"/>
    </w:pPr>
    <w:rPr>
      <w:rFonts w:eastAsiaTheme="majorEastAsia" w:cstheme="majorBidi"/>
      <w:sz w:val="40"/>
      <w:szCs w:val="32"/>
    </w:rPr>
  </w:style>
  <w:style w:type="paragraph" w:styleId="2">
    <w:name w:val="heading 2"/>
    <w:basedOn w:val="a"/>
    <w:next w:val="a"/>
    <w:link w:val="20"/>
    <w:uiPriority w:val="9"/>
    <w:unhideWhenUsed/>
    <w:qFormat/>
    <w:rsid w:val="00462198"/>
    <w:pPr>
      <w:keepNext/>
      <w:keepLines/>
      <w:spacing w:before="280" w:after="240"/>
      <w:jc w:val="center"/>
      <w:outlineLvl w:val="1"/>
    </w:pPr>
    <w:rPr>
      <w:rFonts w:eastAsiaTheme="majorEastAsia" w:cstheme="majorBidi"/>
      <w:b/>
      <w:szCs w:val="26"/>
    </w:rPr>
  </w:style>
  <w:style w:type="paragraph" w:styleId="3">
    <w:name w:val="heading 3"/>
    <w:basedOn w:val="a"/>
    <w:next w:val="a"/>
    <w:link w:val="30"/>
    <w:uiPriority w:val="9"/>
    <w:unhideWhenUsed/>
    <w:qFormat/>
    <w:rsid w:val="00CC5EAF"/>
    <w:pPr>
      <w:keepNext/>
      <w:keepLines/>
      <w:spacing w:before="160" w:after="120"/>
      <w:outlineLvl w:val="2"/>
    </w:pPr>
    <w:rPr>
      <w:rFonts w:eastAsiaTheme="majorEastAsia" w:cstheme="majorBidi"/>
      <w:b/>
      <w:szCs w:val="24"/>
    </w:rPr>
  </w:style>
  <w:style w:type="paragraph" w:styleId="4">
    <w:name w:val="heading 4"/>
    <w:basedOn w:val="a"/>
    <w:next w:val="a"/>
    <w:link w:val="40"/>
    <w:uiPriority w:val="9"/>
    <w:semiHidden/>
    <w:unhideWhenUsed/>
    <w:qFormat/>
    <w:rsid w:val="005919C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2F6C0F"/>
    <w:rPr>
      <w:rFonts w:eastAsiaTheme="majorEastAsia" w:cstheme="majorBidi"/>
      <w:sz w:val="40"/>
      <w:szCs w:val="32"/>
    </w:rPr>
  </w:style>
  <w:style w:type="character" w:customStyle="1" w:styleId="20">
    <w:name w:val="Заголовок 2 Знак"/>
    <w:basedOn w:val="a0"/>
    <w:link w:val="2"/>
    <w:uiPriority w:val="9"/>
    <w:rsid w:val="00462198"/>
    <w:rPr>
      <w:rFonts w:eastAsiaTheme="majorEastAsia" w:cstheme="majorBidi"/>
      <w:b/>
      <w:szCs w:val="26"/>
    </w:rPr>
  </w:style>
  <w:style w:type="character" w:customStyle="1" w:styleId="30">
    <w:name w:val="Заголовок 3 Знак"/>
    <w:basedOn w:val="a0"/>
    <w:link w:val="3"/>
    <w:uiPriority w:val="9"/>
    <w:rsid w:val="00CC5EAF"/>
    <w:rPr>
      <w:rFonts w:eastAsiaTheme="majorEastAsia" w:cstheme="majorBidi"/>
      <w:b/>
      <w:szCs w:val="24"/>
    </w:rPr>
  </w:style>
  <w:style w:type="character" w:customStyle="1" w:styleId="40">
    <w:name w:val="Заголовок 4 Знак"/>
    <w:basedOn w:val="a0"/>
    <w:link w:val="4"/>
    <w:uiPriority w:val="9"/>
    <w:semiHidden/>
    <w:rsid w:val="005919CF"/>
    <w:rPr>
      <w:rFonts w:asciiTheme="majorHAnsi" w:eastAsiaTheme="majorEastAsia" w:hAnsiTheme="majorHAnsi" w:cstheme="majorBidi"/>
      <w:i/>
      <w:iCs/>
      <w:color w:val="2F5496" w:themeColor="accent1" w:themeShade="BF"/>
    </w:rPr>
  </w:style>
  <w:style w:type="paragraph" w:styleId="a3">
    <w:name w:val="No Spacing"/>
    <w:link w:val="a4"/>
    <w:uiPriority w:val="1"/>
    <w:qFormat/>
    <w:rsid w:val="005919CF"/>
    <w:pPr>
      <w:spacing w:after="0" w:line="240" w:lineRule="auto"/>
    </w:pPr>
    <w:rPr>
      <w:rFonts w:asciiTheme="minorHAnsi" w:hAnsiTheme="minorHAnsi"/>
      <w:sz w:val="22"/>
    </w:rPr>
  </w:style>
  <w:style w:type="character" w:customStyle="1" w:styleId="a4">
    <w:name w:val="Без интервала Знак"/>
    <w:basedOn w:val="a0"/>
    <w:link w:val="a3"/>
    <w:uiPriority w:val="1"/>
    <w:rsid w:val="005919CF"/>
    <w:rPr>
      <w:rFonts w:asciiTheme="minorHAnsi" w:hAnsiTheme="minorHAnsi"/>
      <w:sz w:val="22"/>
    </w:rPr>
  </w:style>
  <w:style w:type="paragraph" w:styleId="a5">
    <w:name w:val="TOC Heading"/>
    <w:basedOn w:val="10"/>
    <w:next w:val="a"/>
    <w:uiPriority w:val="39"/>
    <w:unhideWhenUsed/>
    <w:qFormat/>
    <w:rsid w:val="005919CF"/>
    <w:pPr>
      <w:outlineLvl w:val="9"/>
    </w:pPr>
  </w:style>
  <w:style w:type="paragraph" w:styleId="a6">
    <w:name w:val="List Paragraph"/>
    <w:basedOn w:val="a"/>
    <w:uiPriority w:val="34"/>
    <w:qFormat/>
    <w:rsid w:val="005919CF"/>
    <w:pPr>
      <w:ind w:left="720"/>
      <w:contextualSpacing/>
    </w:pPr>
  </w:style>
  <w:style w:type="paragraph" w:styleId="a7">
    <w:name w:val="Normal (Web)"/>
    <w:basedOn w:val="a"/>
    <w:uiPriority w:val="99"/>
    <w:unhideWhenUsed/>
    <w:rsid w:val="005919CF"/>
    <w:pPr>
      <w:spacing w:before="100" w:beforeAutospacing="1" w:after="100" w:afterAutospacing="1" w:line="240" w:lineRule="auto"/>
    </w:pPr>
    <w:rPr>
      <w:rFonts w:eastAsia="Times New Roman" w:cs="Times New Roman"/>
      <w:sz w:val="24"/>
      <w:szCs w:val="24"/>
    </w:rPr>
  </w:style>
  <w:style w:type="character" w:customStyle="1" w:styleId="apple-tab-span">
    <w:name w:val="apple-tab-span"/>
    <w:basedOn w:val="a0"/>
    <w:rsid w:val="005919CF"/>
  </w:style>
  <w:style w:type="paragraph" w:styleId="12">
    <w:name w:val="toc 1"/>
    <w:basedOn w:val="a"/>
    <w:next w:val="a"/>
    <w:autoRedefine/>
    <w:uiPriority w:val="39"/>
    <w:unhideWhenUsed/>
    <w:rsid w:val="005919CF"/>
    <w:pPr>
      <w:spacing w:after="100"/>
    </w:pPr>
  </w:style>
  <w:style w:type="character" w:styleId="a8">
    <w:name w:val="Hyperlink"/>
    <w:basedOn w:val="a0"/>
    <w:uiPriority w:val="99"/>
    <w:unhideWhenUsed/>
    <w:rsid w:val="005919CF"/>
    <w:rPr>
      <w:color w:val="0563C1" w:themeColor="hyperlink"/>
      <w:u w:val="single"/>
    </w:rPr>
  </w:style>
  <w:style w:type="paragraph" w:styleId="a9">
    <w:name w:val="header"/>
    <w:basedOn w:val="a"/>
    <w:link w:val="aa"/>
    <w:uiPriority w:val="99"/>
    <w:unhideWhenUsed/>
    <w:rsid w:val="005919CF"/>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5919CF"/>
  </w:style>
  <w:style w:type="paragraph" w:styleId="ab">
    <w:name w:val="footer"/>
    <w:basedOn w:val="a"/>
    <w:link w:val="ac"/>
    <w:uiPriority w:val="99"/>
    <w:unhideWhenUsed/>
    <w:rsid w:val="005919CF"/>
    <w:pPr>
      <w:tabs>
        <w:tab w:val="center" w:pos="4677"/>
        <w:tab w:val="right" w:pos="9355"/>
      </w:tabs>
      <w:spacing w:after="0" w:line="240" w:lineRule="auto"/>
    </w:pPr>
  </w:style>
  <w:style w:type="character" w:customStyle="1" w:styleId="ac">
    <w:name w:val="Нижний колонтитул Знак"/>
    <w:basedOn w:val="a0"/>
    <w:link w:val="ab"/>
    <w:uiPriority w:val="99"/>
    <w:rsid w:val="005919CF"/>
  </w:style>
  <w:style w:type="paragraph" w:styleId="ad">
    <w:name w:val="caption"/>
    <w:basedOn w:val="a"/>
    <w:next w:val="a"/>
    <w:uiPriority w:val="35"/>
    <w:unhideWhenUsed/>
    <w:qFormat/>
    <w:rsid w:val="005919CF"/>
    <w:pPr>
      <w:spacing w:after="200" w:line="240" w:lineRule="auto"/>
    </w:pPr>
    <w:rPr>
      <w:i/>
      <w:iCs/>
      <w:color w:val="44546A" w:themeColor="text2"/>
      <w:sz w:val="18"/>
      <w:szCs w:val="18"/>
    </w:rPr>
  </w:style>
  <w:style w:type="paragraph" w:customStyle="1" w:styleId="ds-markdown-paragraph">
    <w:name w:val="ds-markdown-paragraph"/>
    <w:basedOn w:val="a"/>
    <w:rsid w:val="005919CF"/>
    <w:pPr>
      <w:spacing w:before="100" w:beforeAutospacing="1" w:after="100" w:afterAutospacing="1" w:line="240" w:lineRule="auto"/>
    </w:pPr>
    <w:rPr>
      <w:rFonts w:eastAsia="Times New Roman" w:cs="Times New Roman"/>
      <w:sz w:val="24"/>
      <w:szCs w:val="24"/>
    </w:rPr>
  </w:style>
  <w:style w:type="character" w:styleId="ae">
    <w:name w:val="Strong"/>
    <w:basedOn w:val="a0"/>
    <w:uiPriority w:val="22"/>
    <w:qFormat/>
    <w:rsid w:val="005919CF"/>
    <w:rPr>
      <w:b/>
      <w:bCs/>
    </w:rPr>
  </w:style>
  <w:style w:type="character" w:styleId="HTML">
    <w:name w:val="HTML Code"/>
    <w:basedOn w:val="a0"/>
    <w:uiPriority w:val="99"/>
    <w:semiHidden/>
    <w:unhideWhenUsed/>
    <w:rsid w:val="005919CF"/>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91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1">
    <w:name w:val="Стандартный HTML Знак"/>
    <w:basedOn w:val="a0"/>
    <w:link w:val="HTML0"/>
    <w:uiPriority w:val="99"/>
    <w:semiHidden/>
    <w:rsid w:val="005919CF"/>
    <w:rPr>
      <w:rFonts w:ascii="Courier New" w:eastAsia="Times New Roman" w:hAnsi="Courier New" w:cs="Courier New"/>
      <w:sz w:val="20"/>
      <w:szCs w:val="20"/>
    </w:rPr>
  </w:style>
  <w:style w:type="character" w:customStyle="1" w:styleId="token">
    <w:name w:val="token"/>
    <w:basedOn w:val="a0"/>
    <w:rsid w:val="005919CF"/>
  </w:style>
  <w:style w:type="character" w:customStyle="1" w:styleId="13">
    <w:name w:val="Неразрешенное упоминание1"/>
    <w:basedOn w:val="a0"/>
    <w:uiPriority w:val="99"/>
    <w:semiHidden/>
    <w:unhideWhenUsed/>
    <w:rsid w:val="005919CF"/>
    <w:rPr>
      <w:color w:val="605E5C"/>
      <w:shd w:val="clear" w:color="auto" w:fill="E1DFDD"/>
    </w:rPr>
  </w:style>
  <w:style w:type="character" w:styleId="af">
    <w:name w:val="FollowedHyperlink"/>
    <w:basedOn w:val="a0"/>
    <w:uiPriority w:val="99"/>
    <w:semiHidden/>
    <w:unhideWhenUsed/>
    <w:rsid w:val="005919CF"/>
    <w:rPr>
      <w:color w:val="954F72" w:themeColor="followedHyperlink"/>
      <w:u w:val="single"/>
    </w:rPr>
  </w:style>
  <w:style w:type="paragraph" w:styleId="21">
    <w:name w:val="toc 2"/>
    <w:basedOn w:val="a"/>
    <w:next w:val="a"/>
    <w:autoRedefine/>
    <w:uiPriority w:val="39"/>
    <w:unhideWhenUsed/>
    <w:rsid w:val="005919CF"/>
    <w:pPr>
      <w:spacing w:after="100"/>
      <w:ind w:left="280"/>
    </w:pPr>
  </w:style>
  <w:style w:type="character" w:styleId="af0">
    <w:name w:val="annotation reference"/>
    <w:basedOn w:val="a0"/>
    <w:uiPriority w:val="99"/>
    <w:semiHidden/>
    <w:unhideWhenUsed/>
    <w:rsid w:val="004429AB"/>
    <w:rPr>
      <w:sz w:val="16"/>
      <w:szCs w:val="16"/>
    </w:rPr>
  </w:style>
  <w:style w:type="paragraph" w:styleId="af1">
    <w:name w:val="annotation text"/>
    <w:basedOn w:val="a"/>
    <w:link w:val="af2"/>
    <w:uiPriority w:val="99"/>
    <w:semiHidden/>
    <w:unhideWhenUsed/>
    <w:rsid w:val="004429AB"/>
    <w:pPr>
      <w:spacing w:line="240" w:lineRule="auto"/>
    </w:pPr>
    <w:rPr>
      <w:sz w:val="20"/>
      <w:szCs w:val="20"/>
    </w:rPr>
  </w:style>
  <w:style w:type="character" w:customStyle="1" w:styleId="af2">
    <w:name w:val="Текст примечания Знак"/>
    <w:basedOn w:val="a0"/>
    <w:link w:val="af1"/>
    <w:uiPriority w:val="99"/>
    <w:semiHidden/>
    <w:rsid w:val="004429AB"/>
    <w:rPr>
      <w:sz w:val="20"/>
      <w:szCs w:val="20"/>
    </w:rPr>
  </w:style>
  <w:style w:type="paragraph" w:styleId="af3">
    <w:name w:val="annotation subject"/>
    <w:basedOn w:val="af1"/>
    <w:next w:val="af1"/>
    <w:link w:val="af4"/>
    <w:uiPriority w:val="99"/>
    <w:semiHidden/>
    <w:unhideWhenUsed/>
    <w:rsid w:val="004429AB"/>
    <w:rPr>
      <w:b/>
      <w:bCs/>
    </w:rPr>
  </w:style>
  <w:style w:type="character" w:customStyle="1" w:styleId="af4">
    <w:name w:val="Тема примечания Знак"/>
    <w:basedOn w:val="af2"/>
    <w:link w:val="af3"/>
    <w:uiPriority w:val="99"/>
    <w:semiHidden/>
    <w:rsid w:val="004429AB"/>
    <w:rPr>
      <w:b/>
      <w:bCs/>
      <w:sz w:val="20"/>
      <w:szCs w:val="20"/>
    </w:rPr>
  </w:style>
  <w:style w:type="paragraph" w:styleId="af5">
    <w:name w:val="Balloon Text"/>
    <w:basedOn w:val="a"/>
    <w:link w:val="af6"/>
    <w:uiPriority w:val="99"/>
    <w:semiHidden/>
    <w:unhideWhenUsed/>
    <w:rsid w:val="004429AB"/>
    <w:pPr>
      <w:spacing w:after="0" w:line="240" w:lineRule="auto"/>
    </w:pPr>
    <w:rPr>
      <w:rFonts w:ascii="Segoe UI" w:hAnsi="Segoe UI" w:cs="Segoe UI"/>
      <w:sz w:val="18"/>
      <w:szCs w:val="18"/>
    </w:rPr>
  </w:style>
  <w:style w:type="character" w:customStyle="1" w:styleId="af6">
    <w:name w:val="Текст выноски Знак"/>
    <w:basedOn w:val="a0"/>
    <w:link w:val="af5"/>
    <w:uiPriority w:val="99"/>
    <w:semiHidden/>
    <w:rsid w:val="004429AB"/>
    <w:rPr>
      <w:rFonts w:ascii="Segoe UI" w:hAnsi="Segoe UI" w:cs="Segoe UI"/>
      <w:sz w:val="18"/>
      <w:szCs w:val="18"/>
    </w:rPr>
  </w:style>
  <w:style w:type="character" w:customStyle="1" w:styleId="22">
    <w:name w:val="Неразрешенное упоминание2"/>
    <w:basedOn w:val="a0"/>
    <w:uiPriority w:val="99"/>
    <w:semiHidden/>
    <w:unhideWhenUsed/>
    <w:rsid w:val="007250D9"/>
    <w:rPr>
      <w:color w:val="605E5C"/>
      <w:shd w:val="clear" w:color="auto" w:fill="E1DFDD"/>
    </w:rPr>
  </w:style>
  <w:style w:type="table" w:styleId="af7">
    <w:name w:val="Table Grid"/>
    <w:basedOn w:val="a1"/>
    <w:uiPriority w:val="39"/>
    <w:rsid w:val="004153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Стиль1"/>
    <w:uiPriority w:val="99"/>
    <w:rsid w:val="00E3786F"/>
    <w:pPr>
      <w:numPr>
        <w:numId w:val="30"/>
      </w:numPr>
    </w:pPr>
  </w:style>
  <w:style w:type="paragraph" w:styleId="31">
    <w:name w:val="toc 3"/>
    <w:basedOn w:val="a"/>
    <w:next w:val="a"/>
    <w:autoRedefine/>
    <w:uiPriority w:val="39"/>
    <w:unhideWhenUsed/>
    <w:rsid w:val="00CC5EAF"/>
    <w:pPr>
      <w:spacing w:after="100"/>
      <w:ind w:left="560"/>
    </w:pPr>
  </w:style>
  <w:style w:type="table" w:styleId="af8">
    <w:name w:val="Grid Table Light"/>
    <w:basedOn w:val="a1"/>
    <w:uiPriority w:val="40"/>
    <w:rsid w:val="007F05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9">
    <w:name w:val="Unresolved Mention"/>
    <w:basedOn w:val="a0"/>
    <w:uiPriority w:val="99"/>
    <w:semiHidden/>
    <w:unhideWhenUsed/>
    <w:rsid w:val="00AB3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78537">
      <w:bodyDiv w:val="1"/>
      <w:marLeft w:val="0"/>
      <w:marRight w:val="0"/>
      <w:marTop w:val="0"/>
      <w:marBottom w:val="0"/>
      <w:divBdr>
        <w:top w:val="none" w:sz="0" w:space="0" w:color="auto"/>
        <w:left w:val="none" w:sz="0" w:space="0" w:color="auto"/>
        <w:bottom w:val="none" w:sz="0" w:space="0" w:color="auto"/>
        <w:right w:val="none" w:sz="0" w:space="0" w:color="auto"/>
      </w:divBdr>
    </w:div>
    <w:div w:id="78529928">
      <w:bodyDiv w:val="1"/>
      <w:marLeft w:val="0"/>
      <w:marRight w:val="0"/>
      <w:marTop w:val="0"/>
      <w:marBottom w:val="0"/>
      <w:divBdr>
        <w:top w:val="none" w:sz="0" w:space="0" w:color="auto"/>
        <w:left w:val="none" w:sz="0" w:space="0" w:color="auto"/>
        <w:bottom w:val="none" w:sz="0" w:space="0" w:color="auto"/>
        <w:right w:val="none" w:sz="0" w:space="0" w:color="auto"/>
      </w:divBdr>
      <w:divsChild>
        <w:div w:id="666320705">
          <w:marLeft w:val="0"/>
          <w:marRight w:val="0"/>
          <w:marTop w:val="0"/>
          <w:marBottom w:val="0"/>
          <w:divBdr>
            <w:top w:val="none" w:sz="0" w:space="0" w:color="auto"/>
            <w:left w:val="none" w:sz="0" w:space="0" w:color="auto"/>
            <w:bottom w:val="none" w:sz="0" w:space="0" w:color="auto"/>
            <w:right w:val="none" w:sz="0" w:space="0" w:color="auto"/>
          </w:divBdr>
        </w:div>
        <w:div w:id="1232698740">
          <w:marLeft w:val="0"/>
          <w:marRight w:val="0"/>
          <w:marTop w:val="0"/>
          <w:marBottom w:val="0"/>
          <w:divBdr>
            <w:top w:val="none" w:sz="0" w:space="0" w:color="auto"/>
            <w:left w:val="none" w:sz="0" w:space="0" w:color="auto"/>
            <w:bottom w:val="none" w:sz="0" w:space="0" w:color="auto"/>
            <w:right w:val="none" w:sz="0" w:space="0" w:color="auto"/>
          </w:divBdr>
        </w:div>
      </w:divsChild>
    </w:div>
    <w:div w:id="83457266">
      <w:bodyDiv w:val="1"/>
      <w:marLeft w:val="0"/>
      <w:marRight w:val="0"/>
      <w:marTop w:val="0"/>
      <w:marBottom w:val="0"/>
      <w:divBdr>
        <w:top w:val="none" w:sz="0" w:space="0" w:color="auto"/>
        <w:left w:val="none" w:sz="0" w:space="0" w:color="auto"/>
        <w:bottom w:val="none" w:sz="0" w:space="0" w:color="auto"/>
        <w:right w:val="none" w:sz="0" w:space="0" w:color="auto"/>
      </w:divBdr>
    </w:div>
    <w:div w:id="92945227">
      <w:bodyDiv w:val="1"/>
      <w:marLeft w:val="0"/>
      <w:marRight w:val="0"/>
      <w:marTop w:val="0"/>
      <w:marBottom w:val="0"/>
      <w:divBdr>
        <w:top w:val="none" w:sz="0" w:space="0" w:color="auto"/>
        <w:left w:val="none" w:sz="0" w:space="0" w:color="auto"/>
        <w:bottom w:val="none" w:sz="0" w:space="0" w:color="auto"/>
        <w:right w:val="none" w:sz="0" w:space="0" w:color="auto"/>
      </w:divBdr>
    </w:div>
    <w:div w:id="131410223">
      <w:bodyDiv w:val="1"/>
      <w:marLeft w:val="0"/>
      <w:marRight w:val="0"/>
      <w:marTop w:val="0"/>
      <w:marBottom w:val="0"/>
      <w:divBdr>
        <w:top w:val="none" w:sz="0" w:space="0" w:color="auto"/>
        <w:left w:val="none" w:sz="0" w:space="0" w:color="auto"/>
        <w:bottom w:val="none" w:sz="0" w:space="0" w:color="auto"/>
        <w:right w:val="none" w:sz="0" w:space="0" w:color="auto"/>
      </w:divBdr>
    </w:div>
    <w:div w:id="143547636">
      <w:bodyDiv w:val="1"/>
      <w:marLeft w:val="0"/>
      <w:marRight w:val="0"/>
      <w:marTop w:val="0"/>
      <w:marBottom w:val="0"/>
      <w:divBdr>
        <w:top w:val="none" w:sz="0" w:space="0" w:color="auto"/>
        <w:left w:val="none" w:sz="0" w:space="0" w:color="auto"/>
        <w:bottom w:val="none" w:sz="0" w:space="0" w:color="auto"/>
        <w:right w:val="none" w:sz="0" w:space="0" w:color="auto"/>
      </w:divBdr>
      <w:divsChild>
        <w:div w:id="1254124256">
          <w:marLeft w:val="0"/>
          <w:marRight w:val="0"/>
          <w:marTop w:val="0"/>
          <w:marBottom w:val="0"/>
          <w:divBdr>
            <w:top w:val="none" w:sz="0" w:space="0" w:color="auto"/>
            <w:left w:val="none" w:sz="0" w:space="0" w:color="auto"/>
            <w:bottom w:val="none" w:sz="0" w:space="0" w:color="auto"/>
            <w:right w:val="none" w:sz="0" w:space="0" w:color="auto"/>
          </w:divBdr>
        </w:div>
        <w:div w:id="916674176">
          <w:marLeft w:val="0"/>
          <w:marRight w:val="0"/>
          <w:marTop w:val="0"/>
          <w:marBottom w:val="0"/>
          <w:divBdr>
            <w:top w:val="none" w:sz="0" w:space="0" w:color="auto"/>
            <w:left w:val="none" w:sz="0" w:space="0" w:color="auto"/>
            <w:bottom w:val="none" w:sz="0" w:space="0" w:color="auto"/>
            <w:right w:val="none" w:sz="0" w:space="0" w:color="auto"/>
          </w:divBdr>
        </w:div>
      </w:divsChild>
    </w:div>
    <w:div w:id="211305709">
      <w:bodyDiv w:val="1"/>
      <w:marLeft w:val="0"/>
      <w:marRight w:val="0"/>
      <w:marTop w:val="0"/>
      <w:marBottom w:val="0"/>
      <w:divBdr>
        <w:top w:val="none" w:sz="0" w:space="0" w:color="auto"/>
        <w:left w:val="none" w:sz="0" w:space="0" w:color="auto"/>
        <w:bottom w:val="none" w:sz="0" w:space="0" w:color="auto"/>
        <w:right w:val="none" w:sz="0" w:space="0" w:color="auto"/>
      </w:divBdr>
      <w:divsChild>
        <w:div w:id="1312709141">
          <w:marLeft w:val="0"/>
          <w:marRight w:val="0"/>
          <w:marTop w:val="0"/>
          <w:marBottom w:val="0"/>
          <w:divBdr>
            <w:top w:val="none" w:sz="0" w:space="0" w:color="auto"/>
            <w:left w:val="none" w:sz="0" w:space="0" w:color="auto"/>
            <w:bottom w:val="none" w:sz="0" w:space="0" w:color="auto"/>
            <w:right w:val="none" w:sz="0" w:space="0" w:color="auto"/>
          </w:divBdr>
        </w:div>
      </w:divsChild>
    </w:div>
    <w:div w:id="281157810">
      <w:bodyDiv w:val="1"/>
      <w:marLeft w:val="0"/>
      <w:marRight w:val="0"/>
      <w:marTop w:val="0"/>
      <w:marBottom w:val="0"/>
      <w:divBdr>
        <w:top w:val="none" w:sz="0" w:space="0" w:color="auto"/>
        <w:left w:val="none" w:sz="0" w:space="0" w:color="auto"/>
        <w:bottom w:val="none" w:sz="0" w:space="0" w:color="auto"/>
        <w:right w:val="none" w:sz="0" w:space="0" w:color="auto"/>
      </w:divBdr>
    </w:div>
    <w:div w:id="305472393">
      <w:bodyDiv w:val="1"/>
      <w:marLeft w:val="0"/>
      <w:marRight w:val="0"/>
      <w:marTop w:val="0"/>
      <w:marBottom w:val="0"/>
      <w:divBdr>
        <w:top w:val="none" w:sz="0" w:space="0" w:color="auto"/>
        <w:left w:val="none" w:sz="0" w:space="0" w:color="auto"/>
        <w:bottom w:val="none" w:sz="0" w:space="0" w:color="auto"/>
        <w:right w:val="none" w:sz="0" w:space="0" w:color="auto"/>
      </w:divBdr>
      <w:divsChild>
        <w:div w:id="1382560472">
          <w:marLeft w:val="0"/>
          <w:marRight w:val="0"/>
          <w:marTop w:val="150"/>
          <w:marBottom w:val="90"/>
          <w:divBdr>
            <w:top w:val="none" w:sz="0" w:space="0" w:color="auto"/>
            <w:left w:val="none" w:sz="0" w:space="0" w:color="auto"/>
            <w:bottom w:val="none" w:sz="0" w:space="0" w:color="auto"/>
            <w:right w:val="none" w:sz="0" w:space="0" w:color="auto"/>
          </w:divBdr>
        </w:div>
      </w:divsChild>
    </w:div>
    <w:div w:id="310797314">
      <w:bodyDiv w:val="1"/>
      <w:marLeft w:val="0"/>
      <w:marRight w:val="0"/>
      <w:marTop w:val="0"/>
      <w:marBottom w:val="0"/>
      <w:divBdr>
        <w:top w:val="none" w:sz="0" w:space="0" w:color="auto"/>
        <w:left w:val="none" w:sz="0" w:space="0" w:color="auto"/>
        <w:bottom w:val="none" w:sz="0" w:space="0" w:color="auto"/>
        <w:right w:val="none" w:sz="0" w:space="0" w:color="auto"/>
      </w:divBdr>
    </w:div>
    <w:div w:id="336733147">
      <w:bodyDiv w:val="1"/>
      <w:marLeft w:val="0"/>
      <w:marRight w:val="0"/>
      <w:marTop w:val="0"/>
      <w:marBottom w:val="0"/>
      <w:divBdr>
        <w:top w:val="none" w:sz="0" w:space="0" w:color="auto"/>
        <w:left w:val="none" w:sz="0" w:space="0" w:color="auto"/>
        <w:bottom w:val="none" w:sz="0" w:space="0" w:color="auto"/>
        <w:right w:val="none" w:sz="0" w:space="0" w:color="auto"/>
      </w:divBdr>
    </w:div>
    <w:div w:id="376852187">
      <w:bodyDiv w:val="1"/>
      <w:marLeft w:val="0"/>
      <w:marRight w:val="0"/>
      <w:marTop w:val="0"/>
      <w:marBottom w:val="0"/>
      <w:divBdr>
        <w:top w:val="none" w:sz="0" w:space="0" w:color="auto"/>
        <w:left w:val="none" w:sz="0" w:space="0" w:color="auto"/>
        <w:bottom w:val="none" w:sz="0" w:space="0" w:color="auto"/>
        <w:right w:val="none" w:sz="0" w:space="0" w:color="auto"/>
      </w:divBdr>
    </w:div>
    <w:div w:id="420371418">
      <w:bodyDiv w:val="1"/>
      <w:marLeft w:val="0"/>
      <w:marRight w:val="0"/>
      <w:marTop w:val="0"/>
      <w:marBottom w:val="0"/>
      <w:divBdr>
        <w:top w:val="none" w:sz="0" w:space="0" w:color="auto"/>
        <w:left w:val="none" w:sz="0" w:space="0" w:color="auto"/>
        <w:bottom w:val="none" w:sz="0" w:space="0" w:color="auto"/>
        <w:right w:val="none" w:sz="0" w:space="0" w:color="auto"/>
      </w:divBdr>
    </w:div>
    <w:div w:id="456261766">
      <w:bodyDiv w:val="1"/>
      <w:marLeft w:val="0"/>
      <w:marRight w:val="0"/>
      <w:marTop w:val="0"/>
      <w:marBottom w:val="0"/>
      <w:divBdr>
        <w:top w:val="none" w:sz="0" w:space="0" w:color="auto"/>
        <w:left w:val="none" w:sz="0" w:space="0" w:color="auto"/>
        <w:bottom w:val="none" w:sz="0" w:space="0" w:color="auto"/>
        <w:right w:val="none" w:sz="0" w:space="0" w:color="auto"/>
      </w:divBdr>
    </w:div>
    <w:div w:id="483011518">
      <w:bodyDiv w:val="1"/>
      <w:marLeft w:val="0"/>
      <w:marRight w:val="0"/>
      <w:marTop w:val="0"/>
      <w:marBottom w:val="0"/>
      <w:divBdr>
        <w:top w:val="none" w:sz="0" w:space="0" w:color="auto"/>
        <w:left w:val="none" w:sz="0" w:space="0" w:color="auto"/>
        <w:bottom w:val="none" w:sz="0" w:space="0" w:color="auto"/>
        <w:right w:val="none" w:sz="0" w:space="0" w:color="auto"/>
      </w:divBdr>
      <w:divsChild>
        <w:div w:id="1630084169">
          <w:marLeft w:val="0"/>
          <w:marRight w:val="0"/>
          <w:marTop w:val="0"/>
          <w:marBottom w:val="0"/>
          <w:divBdr>
            <w:top w:val="none" w:sz="0" w:space="0" w:color="auto"/>
            <w:left w:val="none" w:sz="0" w:space="0" w:color="auto"/>
            <w:bottom w:val="none" w:sz="0" w:space="0" w:color="auto"/>
            <w:right w:val="none" w:sz="0" w:space="0" w:color="auto"/>
          </w:divBdr>
        </w:div>
        <w:div w:id="806436639">
          <w:marLeft w:val="0"/>
          <w:marRight w:val="0"/>
          <w:marTop w:val="0"/>
          <w:marBottom w:val="0"/>
          <w:divBdr>
            <w:top w:val="none" w:sz="0" w:space="0" w:color="auto"/>
            <w:left w:val="none" w:sz="0" w:space="0" w:color="auto"/>
            <w:bottom w:val="none" w:sz="0" w:space="0" w:color="auto"/>
            <w:right w:val="none" w:sz="0" w:space="0" w:color="auto"/>
          </w:divBdr>
        </w:div>
      </w:divsChild>
    </w:div>
    <w:div w:id="503398718">
      <w:bodyDiv w:val="1"/>
      <w:marLeft w:val="0"/>
      <w:marRight w:val="0"/>
      <w:marTop w:val="0"/>
      <w:marBottom w:val="0"/>
      <w:divBdr>
        <w:top w:val="none" w:sz="0" w:space="0" w:color="auto"/>
        <w:left w:val="none" w:sz="0" w:space="0" w:color="auto"/>
        <w:bottom w:val="none" w:sz="0" w:space="0" w:color="auto"/>
        <w:right w:val="none" w:sz="0" w:space="0" w:color="auto"/>
      </w:divBdr>
      <w:divsChild>
        <w:div w:id="575631362">
          <w:marLeft w:val="0"/>
          <w:marRight w:val="0"/>
          <w:marTop w:val="0"/>
          <w:marBottom w:val="0"/>
          <w:divBdr>
            <w:top w:val="none" w:sz="0" w:space="0" w:color="auto"/>
            <w:left w:val="none" w:sz="0" w:space="0" w:color="auto"/>
            <w:bottom w:val="none" w:sz="0" w:space="0" w:color="auto"/>
            <w:right w:val="none" w:sz="0" w:space="0" w:color="auto"/>
          </w:divBdr>
        </w:div>
        <w:div w:id="469784993">
          <w:marLeft w:val="0"/>
          <w:marRight w:val="0"/>
          <w:marTop w:val="0"/>
          <w:marBottom w:val="0"/>
          <w:divBdr>
            <w:top w:val="none" w:sz="0" w:space="0" w:color="auto"/>
            <w:left w:val="none" w:sz="0" w:space="0" w:color="auto"/>
            <w:bottom w:val="none" w:sz="0" w:space="0" w:color="auto"/>
            <w:right w:val="none" w:sz="0" w:space="0" w:color="auto"/>
          </w:divBdr>
        </w:div>
      </w:divsChild>
    </w:div>
    <w:div w:id="504789318">
      <w:bodyDiv w:val="1"/>
      <w:marLeft w:val="0"/>
      <w:marRight w:val="0"/>
      <w:marTop w:val="0"/>
      <w:marBottom w:val="0"/>
      <w:divBdr>
        <w:top w:val="none" w:sz="0" w:space="0" w:color="auto"/>
        <w:left w:val="none" w:sz="0" w:space="0" w:color="auto"/>
        <w:bottom w:val="none" w:sz="0" w:space="0" w:color="auto"/>
        <w:right w:val="none" w:sz="0" w:space="0" w:color="auto"/>
      </w:divBdr>
    </w:div>
    <w:div w:id="595598743">
      <w:bodyDiv w:val="1"/>
      <w:marLeft w:val="0"/>
      <w:marRight w:val="0"/>
      <w:marTop w:val="0"/>
      <w:marBottom w:val="0"/>
      <w:divBdr>
        <w:top w:val="none" w:sz="0" w:space="0" w:color="auto"/>
        <w:left w:val="none" w:sz="0" w:space="0" w:color="auto"/>
        <w:bottom w:val="none" w:sz="0" w:space="0" w:color="auto"/>
        <w:right w:val="none" w:sz="0" w:space="0" w:color="auto"/>
      </w:divBdr>
      <w:divsChild>
        <w:div w:id="105663658">
          <w:marLeft w:val="0"/>
          <w:marRight w:val="0"/>
          <w:marTop w:val="0"/>
          <w:marBottom w:val="0"/>
          <w:divBdr>
            <w:top w:val="none" w:sz="0" w:space="0" w:color="auto"/>
            <w:left w:val="none" w:sz="0" w:space="0" w:color="auto"/>
            <w:bottom w:val="none" w:sz="0" w:space="0" w:color="auto"/>
            <w:right w:val="none" w:sz="0" w:space="0" w:color="auto"/>
          </w:divBdr>
        </w:div>
      </w:divsChild>
    </w:div>
    <w:div w:id="634795445">
      <w:bodyDiv w:val="1"/>
      <w:marLeft w:val="0"/>
      <w:marRight w:val="0"/>
      <w:marTop w:val="0"/>
      <w:marBottom w:val="0"/>
      <w:divBdr>
        <w:top w:val="none" w:sz="0" w:space="0" w:color="auto"/>
        <w:left w:val="none" w:sz="0" w:space="0" w:color="auto"/>
        <w:bottom w:val="none" w:sz="0" w:space="0" w:color="auto"/>
        <w:right w:val="none" w:sz="0" w:space="0" w:color="auto"/>
      </w:divBdr>
    </w:div>
    <w:div w:id="662901594">
      <w:bodyDiv w:val="1"/>
      <w:marLeft w:val="0"/>
      <w:marRight w:val="0"/>
      <w:marTop w:val="0"/>
      <w:marBottom w:val="0"/>
      <w:divBdr>
        <w:top w:val="none" w:sz="0" w:space="0" w:color="auto"/>
        <w:left w:val="none" w:sz="0" w:space="0" w:color="auto"/>
        <w:bottom w:val="none" w:sz="0" w:space="0" w:color="auto"/>
        <w:right w:val="none" w:sz="0" w:space="0" w:color="auto"/>
      </w:divBdr>
    </w:div>
    <w:div w:id="665670228">
      <w:bodyDiv w:val="1"/>
      <w:marLeft w:val="0"/>
      <w:marRight w:val="0"/>
      <w:marTop w:val="0"/>
      <w:marBottom w:val="0"/>
      <w:divBdr>
        <w:top w:val="none" w:sz="0" w:space="0" w:color="auto"/>
        <w:left w:val="none" w:sz="0" w:space="0" w:color="auto"/>
        <w:bottom w:val="none" w:sz="0" w:space="0" w:color="auto"/>
        <w:right w:val="none" w:sz="0" w:space="0" w:color="auto"/>
      </w:divBdr>
    </w:div>
    <w:div w:id="668943875">
      <w:bodyDiv w:val="1"/>
      <w:marLeft w:val="0"/>
      <w:marRight w:val="0"/>
      <w:marTop w:val="0"/>
      <w:marBottom w:val="0"/>
      <w:divBdr>
        <w:top w:val="none" w:sz="0" w:space="0" w:color="auto"/>
        <w:left w:val="none" w:sz="0" w:space="0" w:color="auto"/>
        <w:bottom w:val="none" w:sz="0" w:space="0" w:color="auto"/>
        <w:right w:val="none" w:sz="0" w:space="0" w:color="auto"/>
      </w:divBdr>
    </w:div>
    <w:div w:id="681204271">
      <w:bodyDiv w:val="1"/>
      <w:marLeft w:val="0"/>
      <w:marRight w:val="0"/>
      <w:marTop w:val="0"/>
      <w:marBottom w:val="0"/>
      <w:divBdr>
        <w:top w:val="none" w:sz="0" w:space="0" w:color="auto"/>
        <w:left w:val="none" w:sz="0" w:space="0" w:color="auto"/>
        <w:bottom w:val="none" w:sz="0" w:space="0" w:color="auto"/>
        <w:right w:val="none" w:sz="0" w:space="0" w:color="auto"/>
      </w:divBdr>
      <w:divsChild>
        <w:div w:id="1286280161">
          <w:marLeft w:val="0"/>
          <w:marRight w:val="0"/>
          <w:marTop w:val="0"/>
          <w:marBottom w:val="0"/>
          <w:divBdr>
            <w:top w:val="none" w:sz="0" w:space="0" w:color="auto"/>
            <w:left w:val="none" w:sz="0" w:space="0" w:color="auto"/>
            <w:bottom w:val="none" w:sz="0" w:space="0" w:color="auto"/>
            <w:right w:val="none" w:sz="0" w:space="0" w:color="auto"/>
          </w:divBdr>
        </w:div>
        <w:div w:id="984316037">
          <w:marLeft w:val="0"/>
          <w:marRight w:val="0"/>
          <w:marTop w:val="0"/>
          <w:marBottom w:val="0"/>
          <w:divBdr>
            <w:top w:val="none" w:sz="0" w:space="0" w:color="auto"/>
            <w:left w:val="none" w:sz="0" w:space="0" w:color="auto"/>
            <w:bottom w:val="none" w:sz="0" w:space="0" w:color="auto"/>
            <w:right w:val="none" w:sz="0" w:space="0" w:color="auto"/>
          </w:divBdr>
        </w:div>
      </w:divsChild>
    </w:div>
    <w:div w:id="698504062">
      <w:bodyDiv w:val="1"/>
      <w:marLeft w:val="0"/>
      <w:marRight w:val="0"/>
      <w:marTop w:val="0"/>
      <w:marBottom w:val="0"/>
      <w:divBdr>
        <w:top w:val="none" w:sz="0" w:space="0" w:color="auto"/>
        <w:left w:val="none" w:sz="0" w:space="0" w:color="auto"/>
        <w:bottom w:val="none" w:sz="0" w:space="0" w:color="auto"/>
        <w:right w:val="none" w:sz="0" w:space="0" w:color="auto"/>
      </w:divBdr>
    </w:div>
    <w:div w:id="811826100">
      <w:bodyDiv w:val="1"/>
      <w:marLeft w:val="0"/>
      <w:marRight w:val="0"/>
      <w:marTop w:val="0"/>
      <w:marBottom w:val="0"/>
      <w:divBdr>
        <w:top w:val="none" w:sz="0" w:space="0" w:color="auto"/>
        <w:left w:val="none" w:sz="0" w:space="0" w:color="auto"/>
        <w:bottom w:val="none" w:sz="0" w:space="0" w:color="auto"/>
        <w:right w:val="none" w:sz="0" w:space="0" w:color="auto"/>
      </w:divBdr>
    </w:div>
    <w:div w:id="821507836">
      <w:bodyDiv w:val="1"/>
      <w:marLeft w:val="0"/>
      <w:marRight w:val="0"/>
      <w:marTop w:val="0"/>
      <w:marBottom w:val="0"/>
      <w:divBdr>
        <w:top w:val="none" w:sz="0" w:space="0" w:color="auto"/>
        <w:left w:val="none" w:sz="0" w:space="0" w:color="auto"/>
        <w:bottom w:val="none" w:sz="0" w:space="0" w:color="auto"/>
        <w:right w:val="none" w:sz="0" w:space="0" w:color="auto"/>
      </w:divBdr>
    </w:div>
    <w:div w:id="822236493">
      <w:bodyDiv w:val="1"/>
      <w:marLeft w:val="0"/>
      <w:marRight w:val="0"/>
      <w:marTop w:val="0"/>
      <w:marBottom w:val="0"/>
      <w:divBdr>
        <w:top w:val="none" w:sz="0" w:space="0" w:color="auto"/>
        <w:left w:val="none" w:sz="0" w:space="0" w:color="auto"/>
        <w:bottom w:val="none" w:sz="0" w:space="0" w:color="auto"/>
        <w:right w:val="none" w:sz="0" w:space="0" w:color="auto"/>
      </w:divBdr>
    </w:div>
    <w:div w:id="827092204">
      <w:bodyDiv w:val="1"/>
      <w:marLeft w:val="0"/>
      <w:marRight w:val="0"/>
      <w:marTop w:val="0"/>
      <w:marBottom w:val="0"/>
      <w:divBdr>
        <w:top w:val="none" w:sz="0" w:space="0" w:color="auto"/>
        <w:left w:val="none" w:sz="0" w:space="0" w:color="auto"/>
        <w:bottom w:val="none" w:sz="0" w:space="0" w:color="auto"/>
        <w:right w:val="none" w:sz="0" w:space="0" w:color="auto"/>
      </w:divBdr>
    </w:div>
    <w:div w:id="881095208">
      <w:bodyDiv w:val="1"/>
      <w:marLeft w:val="0"/>
      <w:marRight w:val="0"/>
      <w:marTop w:val="0"/>
      <w:marBottom w:val="0"/>
      <w:divBdr>
        <w:top w:val="none" w:sz="0" w:space="0" w:color="auto"/>
        <w:left w:val="none" w:sz="0" w:space="0" w:color="auto"/>
        <w:bottom w:val="none" w:sz="0" w:space="0" w:color="auto"/>
        <w:right w:val="none" w:sz="0" w:space="0" w:color="auto"/>
      </w:divBdr>
      <w:divsChild>
        <w:div w:id="1387605617">
          <w:marLeft w:val="0"/>
          <w:marRight w:val="0"/>
          <w:marTop w:val="150"/>
          <w:marBottom w:val="90"/>
          <w:divBdr>
            <w:top w:val="none" w:sz="0" w:space="0" w:color="auto"/>
            <w:left w:val="none" w:sz="0" w:space="0" w:color="auto"/>
            <w:bottom w:val="none" w:sz="0" w:space="0" w:color="auto"/>
            <w:right w:val="none" w:sz="0" w:space="0" w:color="auto"/>
          </w:divBdr>
        </w:div>
      </w:divsChild>
    </w:div>
    <w:div w:id="894047755">
      <w:bodyDiv w:val="1"/>
      <w:marLeft w:val="0"/>
      <w:marRight w:val="0"/>
      <w:marTop w:val="0"/>
      <w:marBottom w:val="0"/>
      <w:divBdr>
        <w:top w:val="none" w:sz="0" w:space="0" w:color="auto"/>
        <w:left w:val="none" w:sz="0" w:space="0" w:color="auto"/>
        <w:bottom w:val="none" w:sz="0" w:space="0" w:color="auto"/>
        <w:right w:val="none" w:sz="0" w:space="0" w:color="auto"/>
      </w:divBdr>
    </w:div>
    <w:div w:id="908657868">
      <w:bodyDiv w:val="1"/>
      <w:marLeft w:val="0"/>
      <w:marRight w:val="0"/>
      <w:marTop w:val="0"/>
      <w:marBottom w:val="0"/>
      <w:divBdr>
        <w:top w:val="none" w:sz="0" w:space="0" w:color="auto"/>
        <w:left w:val="none" w:sz="0" w:space="0" w:color="auto"/>
        <w:bottom w:val="none" w:sz="0" w:space="0" w:color="auto"/>
        <w:right w:val="none" w:sz="0" w:space="0" w:color="auto"/>
      </w:divBdr>
    </w:div>
    <w:div w:id="917401884">
      <w:bodyDiv w:val="1"/>
      <w:marLeft w:val="0"/>
      <w:marRight w:val="0"/>
      <w:marTop w:val="0"/>
      <w:marBottom w:val="0"/>
      <w:divBdr>
        <w:top w:val="none" w:sz="0" w:space="0" w:color="auto"/>
        <w:left w:val="none" w:sz="0" w:space="0" w:color="auto"/>
        <w:bottom w:val="none" w:sz="0" w:space="0" w:color="auto"/>
        <w:right w:val="none" w:sz="0" w:space="0" w:color="auto"/>
      </w:divBdr>
    </w:div>
    <w:div w:id="953829157">
      <w:bodyDiv w:val="1"/>
      <w:marLeft w:val="0"/>
      <w:marRight w:val="0"/>
      <w:marTop w:val="0"/>
      <w:marBottom w:val="0"/>
      <w:divBdr>
        <w:top w:val="none" w:sz="0" w:space="0" w:color="auto"/>
        <w:left w:val="none" w:sz="0" w:space="0" w:color="auto"/>
        <w:bottom w:val="none" w:sz="0" w:space="0" w:color="auto"/>
        <w:right w:val="none" w:sz="0" w:space="0" w:color="auto"/>
      </w:divBdr>
      <w:divsChild>
        <w:div w:id="1319459111">
          <w:marLeft w:val="0"/>
          <w:marRight w:val="0"/>
          <w:marTop w:val="0"/>
          <w:marBottom w:val="0"/>
          <w:divBdr>
            <w:top w:val="none" w:sz="0" w:space="0" w:color="auto"/>
            <w:left w:val="none" w:sz="0" w:space="0" w:color="auto"/>
            <w:bottom w:val="none" w:sz="0" w:space="0" w:color="auto"/>
            <w:right w:val="none" w:sz="0" w:space="0" w:color="auto"/>
          </w:divBdr>
        </w:div>
        <w:div w:id="1390226306">
          <w:marLeft w:val="0"/>
          <w:marRight w:val="0"/>
          <w:marTop w:val="0"/>
          <w:marBottom w:val="0"/>
          <w:divBdr>
            <w:top w:val="none" w:sz="0" w:space="0" w:color="auto"/>
            <w:left w:val="none" w:sz="0" w:space="0" w:color="auto"/>
            <w:bottom w:val="none" w:sz="0" w:space="0" w:color="auto"/>
            <w:right w:val="none" w:sz="0" w:space="0" w:color="auto"/>
          </w:divBdr>
        </w:div>
      </w:divsChild>
    </w:div>
    <w:div w:id="993263720">
      <w:bodyDiv w:val="1"/>
      <w:marLeft w:val="0"/>
      <w:marRight w:val="0"/>
      <w:marTop w:val="0"/>
      <w:marBottom w:val="0"/>
      <w:divBdr>
        <w:top w:val="none" w:sz="0" w:space="0" w:color="auto"/>
        <w:left w:val="none" w:sz="0" w:space="0" w:color="auto"/>
        <w:bottom w:val="none" w:sz="0" w:space="0" w:color="auto"/>
        <w:right w:val="none" w:sz="0" w:space="0" w:color="auto"/>
      </w:divBdr>
      <w:divsChild>
        <w:div w:id="2108231023">
          <w:marLeft w:val="0"/>
          <w:marRight w:val="0"/>
          <w:marTop w:val="0"/>
          <w:marBottom w:val="0"/>
          <w:divBdr>
            <w:top w:val="none" w:sz="0" w:space="0" w:color="auto"/>
            <w:left w:val="none" w:sz="0" w:space="0" w:color="auto"/>
            <w:bottom w:val="none" w:sz="0" w:space="0" w:color="auto"/>
            <w:right w:val="none" w:sz="0" w:space="0" w:color="auto"/>
          </w:divBdr>
        </w:div>
      </w:divsChild>
    </w:div>
    <w:div w:id="1017150835">
      <w:bodyDiv w:val="1"/>
      <w:marLeft w:val="0"/>
      <w:marRight w:val="0"/>
      <w:marTop w:val="0"/>
      <w:marBottom w:val="0"/>
      <w:divBdr>
        <w:top w:val="none" w:sz="0" w:space="0" w:color="auto"/>
        <w:left w:val="none" w:sz="0" w:space="0" w:color="auto"/>
        <w:bottom w:val="none" w:sz="0" w:space="0" w:color="auto"/>
        <w:right w:val="none" w:sz="0" w:space="0" w:color="auto"/>
      </w:divBdr>
    </w:div>
    <w:div w:id="1044333269">
      <w:bodyDiv w:val="1"/>
      <w:marLeft w:val="0"/>
      <w:marRight w:val="0"/>
      <w:marTop w:val="0"/>
      <w:marBottom w:val="0"/>
      <w:divBdr>
        <w:top w:val="none" w:sz="0" w:space="0" w:color="auto"/>
        <w:left w:val="none" w:sz="0" w:space="0" w:color="auto"/>
        <w:bottom w:val="none" w:sz="0" w:space="0" w:color="auto"/>
        <w:right w:val="none" w:sz="0" w:space="0" w:color="auto"/>
      </w:divBdr>
      <w:divsChild>
        <w:div w:id="294604980">
          <w:marLeft w:val="0"/>
          <w:marRight w:val="0"/>
          <w:marTop w:val="0"/>
          <w:marBottom w:val="0"/>
          <w:divBdr>
            <w:top w:val="none" w:sz="0" w:space="0" w:color="auto"/>
            <w:left w:val="none" w:sz="0" w:space="0" w:color="auto"/>
            <w:bottom w:val="none" w:sz="0" w:space="0" w:color="auto"/>
            <w:right w:val="none" w:sz="0" w:space="0" w:color="auto"/>
          </w:divBdr>
        </w:div>
        <w:div w:id="579799816">
          <w:marLeft w:val="0"/>
          <w:marRight w:val="0"/>
          <w:marTop w:val="0"/>
          <w:marBottom w:val="0"/>
          <w:divBdr>
            <w:top w:val="none" w:sz="0" w:space="0" w:color="auto"/>
            <w:left w:val="none" w:sz="0" w:space="0" w:color="auto"/>
            <w:bottom w:val="none" w:sz="0" w:space="0" w:color="auto"/>
            <w:right w:val="none" w:sz="0" w:space="0" w:color="auto"/>
          </w:divBdr>
        </w:div>
      </w:divsChild>
    </w:div>
    <w:div w:id="1046875887">
      <w:bodyDiv w:val="1"/>
      <w:marLeft w:val="0"/>
      <w:marRight w:val="0"/>
      <w:marTop w:val="0"/>
      <w:marBottom w:val="0"/>
      <w:divBdr>
        <w:top w:val="none" w:sz="0" w:space="0" w:color="auto"/>
        <w:left w:val="none" w:sz="0" w:space="0" w:color="auto"/>
        <w:bottom w:val="none" w:sz="0" w:space="0" w:color="auto"/>
        <w:right w:val="none" w:sz="0" w:space="0" w:color="auto"/>
      </w:divBdr>
    </w:div>
    <w:div w:id="1069886196">
      <w:bodyDiv w:val="1"/>
      <w:marLeft w:val="0"/>
      <w:marRight w:val="0"/>
      <w:marTop w:val="0"/>
      <w:marBottom w:val="0"/>
      <w:divBdr>
        <w:top w:val="none" w:sz="0" w:space="0" w:color="auto"/>
        <w:left w:val="none" w:sz="0" w:space="0" w:color="auto"/>
        <w:bottom w:val="none" w:sz="0" w:space="0" w:color="auto"/>
        <w:right w:val="none" w:sz="0" w:space="0" w:color="auto"/>
      </w:divBdr>
      <w:divsChild>
        <w:div w:id="975337922">
          <w:marLeft w:val="0"/>
          <w:marRight w:val="0"/>
          <w:marTop w:val="0"/>
          <w:marBottom w:val="0"/>
          <w:divBdr>
            <w:top w:val="none" w:sz="0" w:space="0" w:color="auto"/>
            <w:left w:val="none" w:sz="0" w:space="0" w:color="auto"/>
            <w:bottom w:val="none" w:sz="0" w:space="0" w:color="auto"/>
            <w:right w:val="none" w:sz="0" w:space="0" w:color="auto"/>
          </w:divBdr>
        </w:div>
        <w:div w:id="822694499">
          <w:marLeft w:val="0"/>
          <w:marRight w:val="0"/>
          <w:marTop w:val="0"/>
          <w:marBottom w:val="0"/>
          <w:divBdr>
            <w:top w:val="none" w:sz="0" w:space="0" w:color="auto"/>
            <w:left w:val="none" w:sz="0" w:space="0" w:color="auto"/>
            <w:bottom w:val="none" w:sz="0" w:space="0" w:color="auto"/>
            <w:right w:val="none" w:sz="0" w:space="0" w:color="auto"/>
          </w:divBdr>
        </w:div>
      </w:divsChild>
    </w:div>
    <w:div w:id="1081410673">
      <w:bodyDiv w:val="1"/>
      <w:marLeft w:val="0"/>
      <w:marRight w:val="0"/>
      <w:marTop w:val="0"/>
      <w:marBottom w:val="0"/>
      <w:divBdr>
        <w:top w:val="none" w:sz="0" w:space="0" w:color="auto"/>
        <w:left w:val="none" w:sz="0" w:space="0" w:color="auto"/>
        <w:bottom w:val="none" w:sz="0" w:space="0" w:color="auto"/>
        <w:right w:val="none" w:sz="0" w:space="0" w:color="auto"/>
      </w:divBdr>
      <w:divsChild>
        <w:div w:id="105544705">
          <w:marLeft w:val="0"/>
          <w:marRight w:val="0"/>
          <w:marTop w:val="0"/>
          <w:marBottom w:val="0"/>
          <w:divBdr>
            <w:top w:val="none" w:sz="0" w:space="0" w:color="auto"/>
            <w:left w:val="none" w:sz="0" w:space="0" w:color="auto"/>
            <w:bottom w:val="none" w:sz="0" w:space="0" w:color="auto"/>
            <w:right w:val="none" w:sz="0" w:space="0" w:color="auto"/>
          </w:divBdr>
        </w:div>
        <w:div w:id="1415085066">
          <w:marLeft w:val="0"/>
          <w:marRight w:val="0"/>
          <w:marTop w:val="0"/>
          <w:marBottom w:val="0"/>
          <w:divBdr>
            <w:top w:val="none" w:sz="0" w:space="0" w:color="auto"/>
            <w:left w:val="none" w:sz="0" w:space="0" w:color="auto"/>
            <w:bottom w:val="none" w:sz="0" w:space="0" w:color="auto"/>
            <w:right w:val="none" w:sz="0" w:space="0" w:color="auto"/>
          </w:divBdr>
        </w:div>
      </w:divsChild>
    </w:div>
    <w:div w:id="1092360676">
      <w:bodyDiv w:val="1"/>
      <w:marLeft w:val="0"/>
      <w:marRight w:val="0"/>
      <w:marTop w:val="0"/>
      <w:marBottom w:val="0"/>
      <w:divBdr>
        <w:top w:val="none" w:sz="0" w:space="0" w:color="auto"/>
        <w:left w:val="none" w:sz="0" w:space="0" w:color="auto"/>
        <w:bottom w:val="none" w:sz="0" w:space="0" w:color="auto"/>
        <w:right w:val="none" w:sz="0" w:space="0" w:color="auto"/>
      </w:divBdr>
    </w:div>
    <w:div w:id="1110321960">
      <w:bodyDiv w:val="1"/>
      <w:marLeft w:val="0"/>
      <w:marRight w:val="0"/>
      <w:marTop w:val="0"/>
      <w:marBottom w:val="0"/>
      <w:divBdr>
        <w:top w:val="none" w:sz="0" w:space="0" w:color="auto"/>
        <w:left w:val="none" w:sz="0" w:space="0" w:color="auto"/>
        <w:bottom w:val="none" w:sz="0" w:space="0" w:color="auto"/>
        <w:right w:val="none" w:sz="0" w:space="0" w:color="auto"/>
      </w:divBdr>
    </w:div>
    <w:div w:id="1130513539">
      <w:bodyDiv w:val="1"/>
      <w:marLeft w:val="0"/>
      <w:marRight w:val="0"/>
      <w:marTop w:val="0"/>
      <w:marBottom w:val="0"/>
      <w:divBdr>
        <w:top w:val="none" w:sz="0" w:space="0" w:color="auto"/>
        <w:left w:val="none" w:sz="0" w:space="0" w:color="auto"/>
        <w:bottom w:val="none" w:sz="0" w:space="0" w:color="auto"/>
        <w:right w:val="none" w:sz="0" w:space="0" w:color="auto"/>
      </w:divBdr>
    </w:div>
    <w:div w:id="1151681245">
      <w:bodyDiv w:val="1"/>
      <w:marLeft w:val="0"/>
      <w:marRight w:val="0"/>
      <w:marTop w:val="0"/>
      <w:marBottom w:val="0"/>
      <w:divBdr>
        <w:top w:val="none" w:sz="0" w:space="0" w:color="auto"/>
        <w:left w:val="none" w:sz="0" w:space="0" w:color="auto"/>
        <w:bottom w:val="none" w:sz="0" w:space="0" w:color="auto"/>
        <w:right w:val="none" w:sz="0" w:space="0" w:color="auto"/>
      </w:divBdr>
      <w:divsChild>
        <w:div w:id="91439918">
          <w:marLeft w:val="0"/>
          <w:marRight w:val="0"/>
          <w:marTop w:val="0"/>
          <w:marBottom w:val="0"/>
          <w:divBdr>
            <w:top w:val="none" w:sz="0" w:space="0" w:color="auto"/>
            <w:left w:val="none" w:sz="0" w:space="0" w:color="auto"/>
            <w:bottom w:val="none" w:sz="0" w:space="0" w:color="auto"/>
            <w:right w:val="none" w:sz="0" w:space="0" w:color="auto"/>
          </w:divBdr>
        </w:div>
      </w:divsChild>
    </w:div>
    <w:div w:id="1162085482">
      <w:bodyDiv w:val="1"/>
      <w:marLeft w:val="0"/>
      <w:marRight w:val="0"/>
      <w:marTop w:val="0"/>
      <w:marBottom w:val="0"/>
      <w:divBdr>
        <w:top w:val="none" w:sz="0" w:space="0" w:color="auto"/>
        <w:left w:val="none" w:sz="0" w:space="0" w:color="auto"/>
        <w:bottom w:val="none" w:sz="0" w:space="0" w:color="auto"/>
        <w:right w:val="none" w:sz="0" w:space="0" w:color="auto"/>
      </w:divBdr>
    </w:div>
    <w:div w:id="1196195555">
      <w:bodyDiv w:val="1"/>
      <w:marLeft w:val="0"/>
      <w:marRight w:val="0"/>
      <w:marTop w:val="0"/>
      <w:marBottom w:val="0"/>
      <w:divBdr>
        <w:top w:val="none" w:sz="0" w:space="0" w:color="auto"/>
        <w:left w:val="none" w:sz="0" w:space="0" w:color="auto"/>
        <w:bottom w:val="none" w:sz="0" w:space="0" w:color="auto"/>
        <w:right w:val="none" w:sz="0" w:space="0" w:color="auto"/>
      </w:divBdr>
    </w:div>
    <w:div w:id="1200095366">
      <w:bodyDiv w:val="1"/>
      <w:marLeft w:val="0"/>
      <w:marRight w:val="0"/>
      <w:marTop w:val="0"/>
      <w:marBottom w:val="0"/>
      <w:divBdr>
        <w:top w:val="none" w:sz="0" w:space="0" w:color="auto"/>
        <w:left w:val="none" w:sz="0" w:space="0" w:color="auto"/>
        <w:bottom w:val="none" w:sz="0" w:space="0" w:color="auto"/>
        <w:right w:val="none" w:sz="0" w:space="0" w:color="auto"/>
      </w:divBdr>
      <w:divsChild>
        <w:div w:id="955212919">
          <w:marLeft w:val="0"/>
          <w:marRight w:val="0"/>
          <w:marTop w:val="150"/>
          <w:marBottom w:val="90"/>
          <w:divBdr>
            <w:top w:val="none" w:sz="0" w:space="0" w:color="auto"/>
            <w:left w:val="none" w:sz="0" w:space="0" w:color="auto"/>
            <w:bottom w:val="none" w:sz="0" w:space="0" w:color="auto"/>
            <w:right w:val="none" w:sz="0" w:space="0" w:color="auto"/>
          </w:divBdr>
        </w:div>
      </w:divsChild>
    </w:div>
    <w:div w:id="1205874368">
      <w:bodyDiv w:val="1"/>
      <w:marLeft w:val="0"/>
      <w:marRight w:val="0"/>
      <w:marTop w:val="0"/>
      <w:marBottom w:val="0"/>
      <w:divBdr>
        <w:top w:val="none" w:sz="0" w:space="0" w:color="auto"/>
        <w:left w:val="none" w:sz="0" w:space="0" w:color="auto"/>
        <w:bottom w:val="none" w:sz="0" w:space="0" w:color="auto"/>
        <w:right w:val="none" w:sz="0" w:space="0" w:color="auto"/>
      </w:divBdr>
      <w:divsChild>
        <w:div w:id="75981022">
          <w:marLeft w:val="0"/>
          <w:marRight w:val="0"/>
          <w:marTop w:val="150"/>
          <w:marBottom w:val="90"/>
          <w:divBdr>
            <w:top w:val="none" w:sz="0" w:space="0" w:color="auto"/>
            <w:left w:val="none" w:sz="0" w:space="0" w:color="auto"/>
            <w:bottom w:val="none" w:sz="0" w:space="0" w:color="auto"/>
            <w:right w:val="none" w:sz="0" w:space="0" w:color="auto"/>
          </w:divBdr>
        </w:div>
      </w:divsChild>
    </w:div>
    <w:div w:id="1212186514">
      <w:bodyDiv w:val="1"/>
      <w:marLeft w:val="0"/>
      <w:marRight w:val="0"/>
      <w:marTop w:val="0"/>
      <w:marBottom w:val="0"/>
      <w:divBdr>
        <w:top w:val="none" w:sz="0" w:space="0" w:color="auto"/>
        <w:left w:val="none" w:sz="0" w:space="0" w:color="auto"/>
        <w:bottom w:val="none" w:sz="0" w:space="0" w:color="auto"/>
        <w:right w:val="none" w:sz="0" w:space="0" w:color="auto"/>
      </w:divBdr>
      <w:divsChild>
        <w:div w:id="1593928730">
          <w:marLeft w:val="0"/>
          <w:marRight w:val="0"/>
          <w:marTop w:val="150"/>
          <w:marBottom w:val="90"/>
          <w:divBdr>
            <w:top w:val="none" w:sz="0" w:space="0" w:color="auto"/>
            <w:left w:val="none" w:sz="0" w:space="0" w:color="auto"/>
            <w:bottom w:val="none" w:sz="0" w:space="0" w:color="auto"/>
            <w:right w:val="none" w:sz="0" w:space="0" w:color="auto"/>
          </w:divBdr>
        </w:div>
      </w:divsChild>
    </w:div>
    <w:div w:id="1212300879">
      <w:bodyDiv w:val="1"/>
      <w:marLeft w:val="0"/>
      <w:marRight w:val="0"/>
      <w:marTop w:val="0"/>
      <w:marBottom w:val="0"/>
      <w:divBdr>
        <w:top w:val="none" w:sz="0" w:space="0" w:color="auto"/>
        <w:left w:val="none" w:sz="0" w:space="0" w:color="auto"/>
        <w:bottom w:val="none" w:sz="0" w:space="0" w:color="auto"/>
        <w:right w:val="none" w:sz="0" w:space="0" w:color="auto"/>
      </w:divBdr>
    </w:div>
    <w:div w:id="1326593620">
      <w:bodyDiv w:val="1"/>
      <w:marLeft w:val="0"/>
      <w:marRight w:val="0"/>
      <w:marTop w:val="0"/>
      <w:marBottom w:val="0"/>
      <w:divBdr>
        <w:top w:val="none" w:sz="0" w:space="0" w:color="auto"/>
        <w:left w:val="none" w:sz="0" w:space="0" w:color="auto"/>
        <w:bottom w:val="none" w:sz="0" w:space="0" w:color="auto"/>
        <w:right w:val="none" w:sz="0" w:space="0" w:color="auto"/>
      </w:divBdr>
    </w:div>
    <w:div w:id="1330331831">
      <w:bodyDiv w:val="1"/>
      <w:marLeft w:val="0"/>
      <w:marRight w:val="0"/>
      <w:marTop w:val="0"/>
      <w:marBottom w:val="0"/>
      <w:divBdr>
        <w:top w:val="none" w:sz="0" w:space="0" w:color="auto"/>
        <w:left w:val="none" w:sz="0" w:space="0" w:color="auto"/>
        <w:bottom w:val="none" w:sz="0" w:space="0" w:color="auto"/>
        <w:right w:val="none" w:sz="0" w:space="0" w:color="auto"/>
      </w:divBdr>
      <w:divsChild>
        <w:div w:id="1165242053">
          <w:marLeft w:val="0"/>
          <w:marRight w:val="0"/>
          <w:marTop w:val="0"/>
          <w:marBottom w:val="0"/>
          <w:divBdr>
            <w:top w:val="none" w:sz="0" w:space="0" w:color="auto"/>
            <w:left w:val="none" w:sz="0" w:space="0" w:color="auto"/>
            <w:bottom w:val="none" w:sz="0" w:space="0" w:color="auto"/>
            <w:right w:val="none" w:sz="0" w:space="0" w:color="auto"/>
          </w:divBdr>
        </w:div>
      </w:divsChild>
    </w:div>
    <w:div w:id="1361664550">
      <w:bodyDiv w:val="1"/>
      <w:marLeft w:val="0"/>
      <w:marRight w:val="0"/>
      <w:marTop w:val="0"/>
      <w:marBottom w:val="0"/>
      <w:divBdr>
        <w:top w:val="none" w:sz="0" w:space="0" w:color="auto"/>
        <w:left w:val="none" w:sz="0" w:space="0" w:color="auto"/>
        <w:bottom w:val="none" w:sz="0" w:space="0" w:color="auto"/>
        <w:right w:val="none" w:sz="0" w:space="0" w:color="auto"/>
      </w:divBdr>
    </w:div>
    <w:div w:id="1362626638">
      <w:bodyDiv w:val="1"/>
      <w:marLeft w:val="0"/>
      <w:marRight w:val="0"/>
      <w:marTop w:val="0"/>
      <w:marBottom w:val="0"/>
      <w:divBdr>
        <w:top w:val="none" w:sz="0" w:space="0" w:color="auto"/>
        <w:left w:val="none" w:sz="0" w:space="0" w:color="auto"/>
        <w:bottom w:val="none" w:sz="0" w:space="0" w:color="auto"/>
        <w:right w:val="none" w:sz="0" w:space="0" w:color="auto"/>
      </w:divBdr>
      <w:divsChild>
        <w:div w:id="1163398972">
          <w:marLeft w:val="0"/>
          <w:marRight w:val="0"/>
          <w:marTop w:val="0"/>
          <w:marBottom w:val="0"/>
          <w:divBdr>
            <w:top w:val="none" w:sz="0" w:space="0" w:color="auto"/>
            <w:left w:val="none" w:sz="0" w:space="0" w:color="auto"/>
            <w:bottom w:val="none" w:sz="0" w:space="0" w:color="auto"/>
            <w:right w:val="none" w:sz="0" w:space="0" w:color="auto"/>
          </w:divBdr>
        </w:div>
        <w:div w:id="238566156">
          <w:marLeft w:val="0"/>
          <w:marRight w:val="0"/>
          <w:marTop w:val="0"/>
          <w:marBottom w:val="0"/>
          <w:divBdr>
            <w:top w:val="none" w:sz="0" w:space="0" w:color="auto"/>
            <w:left w:val="none" w:sz="0" w:space="0" w:color="auto"/>
            <w:bottom w:val="none" w:sz="0" w:space="0" w:color="auto"/>
            <w:right w:val="none" w:sz="0" w:space="0" w:color="auto"/>
          </w:divBdr>
        </w:div>
      </w:divsChild>
    </w:div>
    <w:div w:id="1385104448">
      <w:bodyDiv w:val="1"/>
      <w:marLeft w:val="0"/>
      <w:marRight w:val="0"/>
      <w:marTop w:val="0"/>
      <w:marBottom w:val="0"/>
      <w:divBdr>
        <w:top w:val="none" w:sz="0" w:space="0" w:color="auto"/>
        <w:left w:val="none" w:sz="0" w:space="0" w:color="auto"/>
        <w:bottom w:val="none" w:sz="0" w:space="0" w:color="auto"/>
        <w:right w:val="none" w:sz="0" w:space="0" w:color="auto"/>
      </w:divBdr>
    </w:div>
    <w:div w:id="1462917683">
      <w:bodyDiv w:val="1"/>
      <w:marLeft w:val="0"/>
      <w:marRight w:val="0"/>
      <w:marTop w:val="0"/>
      <w:marBottom w:val="0"/>
      <w:divBdr>
        <w:top w:val="none" w:sz="0" w:space="0" w:color="auto"/>
        <w:left w:val="none" w:sz="0" w:space="0" w:color="auto"/>
        <w:bottom w:val="none" w:sz="0" w:space="0" w:color="auto"/>
        <w:right w:val="none" w:sz="0" w:space="0" w:color="auto"/>
      </w:divBdr>
      <w:divsChild>
        <w:div w:id="705368817">
          <w:marLeft w:val="0"/>
          <w:marRight w:val="0"/>
          <w:marTop w:val="0"/>
          <w:marBottom w:val="0"/>
          <w:divBdr>
            <w:top w:val="none" w:sz="0" w:space="0" w:color="auto"/>
            <w:left w:val="none" w:sz="0" w:space="0" w:color="auto"/>
            <w:bottom w:val="none" w:sz="0" w:space="0" w:color="auto"/>
            <w:right w:val="none" w:sz="0" w:space="0" w:color="auto"/>
          </w:divBdr>
        </w:div>
        <w:div w:id="962077857">
          <w:marLeft w:val="0"/>
          <w:marRight w:val="0"/>
          <w:marTop w:val="0"/>
          <w:marBottom w:val="0"/>
          <w:divBdr>
            <w:top w:val="none" w:sz="0" w:space="0" w:color="auto"/>
            <w:left w:val="none" w:sz="0" w:space="0" w:color="auto"/>
            <w:bottom w:val="none" w:sz="0" w:space="0" w:color="auto"/>
            <w:right w:val="none" w:sz="0" w:space="0" w:color="auto"/>
          </w:divBdr>
        </w:div>
      </w:divsChild>
    </w:div>
    <w:div w:id="1480417019">
      <w:bodyDiv w:val="1"/>
      <w:marLeft w:val="0"/>
      <w:marRight w:val="0"/>
      <w:marTop w:val="0"/>
      <w:marBottom w:val="0"/>
      <w:divBdr>
        <w:top w:val="none" w:sz="0" w:space="0" w:color="auto"/>
        <w:left w:val="none" w:sz="0" w:space="0" w:color="auto"/>
        <w:bottom w:val="none" w:sz="0" w:space="0" w:color="auto"/>
        <w:right w:val="none" w:sz="0" w:space="0" w:color="auto"/>
      </w:divBdr>
    </w:div>
    <w:div w:id="1490252143">
      <w:bodyDiv w:val="1"/>
      <w:marLeft w:val="0"/>
      <w:marRight w:val="0"/>
      <w:marTop w:val="0"/>
      <w:marBottom w:val="0"/>
      <w:divBdr>
        <w:top w:val="none" w:sz="0" w:space="0" w:color="auto"/>
        <w:left w:val="none" w:sz="0" w:space="0" w:color="auto"/>
        <w:bottom w:val="none" w:sz="0" w:space="0" w:color="auto"/>
        <w:right w:val="none" w:sz="0" w:space="0" w:color="auto"/>
      </w:divBdr>
    </w:div>
    <w:div w:id="1505900421">
      <w:bodyDiv w:val="1"/>
      <w:marLeft w:val="0"/>
      <w:marRight w:val="0"/>
      <w:marTop w:val="0"/>
      <w:marBottom w:val="0"/>
      <w:divBdr>
        <w:top w:val="none" w:sz="0" w:space="0" w:color="auto"/>
        <w:left w:val="none" w:sz="0" w:space="0" w:color="auto"/>
        <w:bottom w:val="none" w:sz="0" w:space="0" w:color="auto"/>
        <w:right w:val="none" w:sz="0" w:space="0" w:color="auto"/>
      </w:divBdr>
    </w:div>
    <w:div w:id="1517188317">
      <w:bodyDiv w:val="1"/>
      <w:marLeft w:val="0"/>
      <w:marRight w:val="0"/>
      <w:marTop w:val="0"/>
      <w:marBottom w:val="0"/>
      <w:divBdr>
        <w:top w:val="none" w:sz="0" w:space="0" w:color="auto"/>
        <w:left w:val="none" w:sz="0" w:space="0" w:color="auto"/>
        <w:bottom w:val="none" w:sz="0" w:space="0" w:color="auto"/>
        <w:right w:val="none" w:sz="0" w:space="0" w:color="auto"/>
      </w:divBdr>
      <w:divsChild>
        <w:div w:id="781002231">
          <w:marLeft w:val="0"/>
          <w:marRight w:val="0"/>
          <w:marTop w:val="0"/>
          <w:marBottom w:val="0"/>
          <w:divBdr>
            <w:top w:val="none" w:sz="0" w:space="0" w:color="auto"/>
            <w:left w:val="none" w:sz="0" w:space="0" w:color="auto"/>
            <w:bottom w:val="none" w:sz="0" w:space="0" w:color="auto"/>
            <w:right w:val="none" w:sz="0" w:space="0" w:color="auto"/>
          </w:divBdr>
        </w:div>
        <w:div w:id="2024673367">
          <w:marLeft w:val="0"/>
          <w:marRight w:val="0"/>
          <w:marTop w:val="0"/>
          <w:marBottom w:val="0"/>
          <w:divBdr>
            <w:top w:val="none" w:sz="0" w:space="0" w:color="auto"/>
            <w:left w:val="none" w:sz="0" w:space="0" w:color="auto"/>
            <w:bottom w:val="none" w:sz="0" w:space="0" w:color="auto"/>
            <w:right w:val="none" w:sz="0" w:space="0" w:color="auto"/>
          </w:divBdr>
        </w:div>
      </w:divsChild>
    </w:div>
    <w:div w:id="1555506732">
      <w:bodyDiv w:val="1"/>
      <w:marLeft w:val="0"/>
      <w:marRight w:val="0"/>
      <w:marTop w:val="0"/>
      <w:marBottom w:val="0"/>
      <w:divBdr>
        <w:top w:val="none" w:sz="0" w:space="0" w:color="auto"/>
        <w:left w:val="none" w:sz="0" w:space="0" w:color="auto"/>
        <w:bottom w:val="none" w:sz="0" w:space="0" w:color="auto"/>
        <w:right w:val="none" w:sz="0" w:space="0" w:color="auto"/>
      </w:divBdr>
    </w:div>
    <w:div w:id="1577665058">
      <w:bodyDiv w:val="1"/>
      <w:marLeft w:val="0"/>
      <w:marRight w:val="0"/>
      <w:marTop w:val="0"/>
      <w:marBottom w:val="0"/>
      <w:divBdr>
        <w:top w:val="none" w:sz="0" w:space="0" w:color="auto"/>
        <w:left w:val="none" w:sz="0" w:space="0" w:color="auto"/>
        <w:bottom w:val="none" w:sz="0" w:space="0" w:color="auto"/>
        <w:right w:val="none" w:sz="0" w:space="0" w:color="auto"/>
      </w:divBdr>
    </w:div>
    <w:div w:id="1592011980">
      <w:bodyDiv w:val="1"/>
      <w:marLeft w:val="0"/>
      <w:marRight w:val="0"/>
      <w:marTop w:val="0"/>
      <w:marBottom w:val="0"/>
      <w:divBdr>
        <w:top w:val="none" w:sz="0" w:space="0" w:color="auto"/>
        <w:left w:val="none" w:sz="0" w:space="0" w:color="auto"/>
        <w:bottom w:val="none" w:sz="0" w:space="0" w:color="auto"/>
        <w:right w:val="none" w:sz="0" w:space="0" w:color="auto"/>
      </w:divBdr>
    </w:div>
    <w:div w:id="1622567932">
      <w:bodyDiv w:val="1"/>
      <w:marLeft w:val="0"/>
      <w:marRight w:val="0"/>
      <w:marTop w:val="0"/>
      <w:marBottom w:val="0"/>
      <w:divBdr>
        <w:top w:val="none" w:sz="0" w:space="0" w:color="auto"/>
        <w:left w:val="none" w:sz="0" w:space="0" w:color="auto"/>
        <w:bottom w:val="none" w:sz="0" w:space="0" w:color="auto"/>
        <w:right w:val="none" w:sz="0" w:space="0" w:color="auto"/>
      </w:divBdr>
    </w:div>
    <w:div w:id="1633628688">
      <w:bodyDiv w:val="1"/>
      <w:marLeft w:val="0"/>
      <w:marRight w:val="0"/>
      <w:marTop w:val="0"/>
      <w:marBottom w:val="0"/>
      <w:divBdr>
        <w:top w:val="none" w:sz="0" w:space="0" w:color="auto"/>
        <w:left w:val="none" w:sz="0" w:space="0" w:color="auto"/>
        <w:bottom w:val="none" w:sz="0" w:space="0" w:color="auto"/>
        <w:right w:val="none" w:sz="0" w:space="0" w:color="auto"/>
      </w:divBdr>
      <w:divsChild>
        <w:div w:id="814029441">
          <w:marLeft w:val="0"/>
          <w:marRight w:val="0"/>
          <w:marTop w:val="150"/>
          <w:marBottom w:val="90"/>
          <w:divBdr>
            <w:top w:val="none" w:sz="0" w:space="0" w:color="auto"/>
            <w:left w:val="none" w:sz="0" w:space="0" w:color="auto"/>
            <w:bottom w:val="none" w:sz="0" w:space="0" w:color="auto"/>
            <w:right w:val="none" w:sz="0" w:space="0" w:color="auto"/>
          </w:divBdr>
        </w:div>
      </w:divsChild>
    </w:div>
    <w:div w:id="1654261117">
      <w:bodyDiv w:val="1"/>
      <w:marLeft w:val="0"/>
      <w:marRight w:val="0"/>
      <w:marTop w:val="0"/>
      <w:marBottom w:val="0"/>
      <w:divBdr>
        <w:top w:val="none" w:sz="0" w:space="0" w:color="auto"/>
        <w:left w:val="none" w:sz="0" w:space="0" w:color="auto"/>
        <w:bottom w:val="none" w:sz="0" w:space="0" w:color="auto"/>
        <w:right w:val="none" w:sz="0" w:space="0" w:color="auto"/>
      </w:divBdr>
    </w:div>
    <w:div w:id="1663241034">
      <w:bodyDiv w:val="1"/>
      <w:marLeft w:val="0"/>
      <w:marRight w:val="0"/>
      <w:marTop w:val="0"/>
      <w:marBottom w:val="0"/>
      <w:divBdr>
        <w:top w:val="none" w:sz="0" w:space="0" w:color="auto"/>
        <w:left w:val="none" w:sz="0" w:space="0" w:color="auto"/>
        <w:bottom w:val="none" w:sz="0" w:space="0" w:color="auto"/>
        <w:right w:val="none" w:sz="0" w:space="0" w:color="auto"/>
      </w:divBdr>
    </w:div>
    <w:div w:id="1704819247">
      <w:bodyDiv w:val="1"/>
      <w:marLeft w:val="0"/>
      <w:marRight w:val="0"/>
      <w:marTop w:val="0"/>
      <w:marBottom w:val="0"/>
      <w:divBdr>
        <w:top w:val="none" w:sz="0" w:space="0" w:color="auto"/>
        <w:left w:val="none" w:sz="0" w:space="0" w:color="auto"/>
        <w:bottom w:val="none" w:sz="0" w:space="0" w:color="auto"/>
        <w:right w:val="none" w:sz="0" w:space="0" w:color="auto"/>
      </w:divBdr>
    </w:div>
    <w:div w:id="1724670467">
      <w:bodyDiv w:val="1"/>
      <w:marLeft w:val="0"/>
      <w:marRight w:val="0"/>
      <w:marTop w:val="0"/>
      <w:marBottom w:val="0"/>
      <w:divBdr>
        <w:top w:val="none" w:sz="0" w:space="0" w:color="auto"/>
        <w:left w:val="none" w:sz="0" w:space="0" w:color="auto"/>
        <w:bottom w:val="none" w:sz="0" w:space="0" w:color="auto"/>
        <w:right w:val="none" w:sz="0" w:space="0" w:color="auto"/>
      </w:divBdr>
    </w:div>
    <w:div w:id="1741518736">
      <w:bodyDiv w:val="1"/>
      <w:marLeft w:val="0"/>
      <w:marRight w:val="0"/>
      <w:marTop w:val="0"/>
      <w:marBottom w:val="0"/>
      <w:divBdr>
        <w:top w:val="none" w:sz="0" w:space="0" w:color="auto"/>
        <w:left w:val="none" w:sz="0" w:space="0" w:color="auto"/>
        <w:bottom w:val="none" w:sz="0" w:space="0" w:color="auto"/>
        <w:right w:val="none" w:sz="0" w:space="0" w:color="auto"/>
      </w:divBdr>
    </w:div>
    <w:div w:id="1785030986">
      <w:bodyDiv w:val="1"/>
      <w:marLeft w:val="0"/>
      <w:marRight w:val="0"/>
      <w:marTop w:val="0"/>
      <w:marBottom w:val="0"/>
      <w:divBdr>
        <w:top w:val="none" w:sz="0" w:space="0" w:color="auto"/>
        <w:left w:val="none" w:sz="0" w:space="0" w:color="auto"/>
        <w:bottom w:val="none" w:sz="0" w:space="0" w:color="auto"/>
        <w:right w:val="none" w:sz="0" w:space="0" w:color="auto"/>
      </w:divBdr>
      <w:divsChild>
        <w:div w:id="687101944">
          <w:marLeft w:val="0"/>
          <w:marRight w:val="0"/>
          <w:marTop w:val="0"/>
          <w:marBottom w:val="0"/>
          <w:divBdr>
            <w:top w:val="none" w:sz="0" w:space="0" w:color="auto"/>
            <w:left w:val="none" w:sz="0" w:space="0" w:color="auto"/>
            <w:bottom w:val="none" w:sz="0" w:space="0" w:color="auto"/>
            <w:right w:val="none" w:sz="0" w:space="0" w:color="auto"/>
          </w:divBdr>
        </w:div>
      </w:divsChild>
    </w:div>
    <w:div w:id="1803887353">
      <w:bodyDiv w:val="1"/>
      <w:marLeft w:val="0"/>
      <w:marRight w:val="0"/>
      <w:marTop w:val="0"/>
      <w:marBottom w:val="0"/>
      <w:divBdr>
        <w:top w:val="none" w:sz="0" w:space="0" w:color="auto"/>
        <w:left w:val="none" w:sz="0" w:space="0" w:color="auto"/>
        <w:bottom w:val="none" w:sz="0" w:space="0" w:color="auto"/>
        <w:right w:val="none" w:sz="0" w:space="0" w:color="auto"/>
      </w:divBdr>
    </w:div>
    <w:div w:id="1835340456">
      <w:bodyDiv w:val="1"/>
      <w:marLeft w:val="0"/>
      <w:marRight w:val="0"/>
      <w:marTop w:val="0"/>
      <w:marBottom w:val="0"/>
      <w:divBdr>
        <w:top w:val="none" w:sz="0" w:space="0" w:color="auto"/>
        <w:left w:val="none" w:sz="0" w:space="0" w:color="auto"/>
        <w:bottom w:val="none" w:sz="0" w:space="0" w:color="auto"/>
        <w:right w:val="none" w:sz="0" w:space="0" w:color="auto"/>
      </w:divBdr>
    </w:div>
    <w:div w:id="1885828277">
      <w:bodyDiv w:val="1"/>
      <w:marLeft w:val="0"/>
      <w:marRight w:val="0"/>
      <w:marTop w:val="0"/>
      <w:marBottom w:val="0"/>
      <w:divBdr>
        <w:top w:val="none" w:sz="0" w:space="0" w:color="auto"/>
        <w:left w:val="none" w:sz="0" w:space="0" w:color="auto"/>
        <w:bottom w:val="none" w:sz="0" w:space="0" w:color="auto"/>
        <w:right w:val="none" w:sz="0" w:space="0" w:color="auto"/>
      </w:divBdr>
    </w:div>
    <w:div w:id="1907185894">
      <w:bodyDiv w:val="1"/>
      <w:marLeft w:val="0"/>
      <w:marRight w:val="0"/>
      <w:marTop w:val="0"/>
      <w:marBottom w:val="0"/>
      <w:divBdr>
        <w:top w:val="none" w:sz="0" w:space="0" w:color="auto"/>
        <w:left w:val="none" w:sz="0" w:space="0" w:color="auto"/>
        <w:bottom w:val="none" w:sz="0" w:space="0" w:color="auto"/>
        <w:right w:val="none" w:sz="0" w:space="0" w:color="auto"/>
      </w:divBdr>
      <w:divsChild>
        <w:div w:id="1214927756">
          <w:marLeft w:val="0"/>
          <w:marRight w:val="0"/>
          <w:marTop w:val="0"/>
          <w:marBottom w:val="0"/>
          <w:divBdr>
            <w:top w:val="none" w:sz="0" w:space="0" w:color="auto"/>
            <w:left w:val="none" w:sz="0" w:space="0" w:color="auto"/>
            <w:bottom w:val="none" w:sz="0" w:space="0" w:color="auto"/>
            <w:right w:val="none" w:sz="0" w:space="0" w:color="auto"/>
          </w:divBdr>
        </w:div>
        <w:div w:id="1073046371">
          <w:marLeft w:val="0"/>
          <w:marRight w:val="0"/>
          <w:marTop w:val="0"/>
          <w:marBottom w:val="0"/>
          <w:divBdr>
            <w:top w:val="none" w:sz="0" w:space="0" w:color="auto"/>
            <w:left w:val="none" w:sz="0" w:space="0" w:color="auto"/>
            <w:bottom w:val="none" w:sz="0" w:space="0" w:color="auto"/>
            <w:right w:val="none" w:sz="0" w:space="0" w:color="auto"/>
          </w:divBdr>
        </w:div>
      </w:divsChild>
    </w:div>
    <w:div w:id="1957371008">
      <w:bodyDiv w:val="1"/>
      <w:marLeft w:val="0"/>
      <w:marRight w:val="0"/>
      <w:marTop w:val="0"/>
      <w:marBottom w:val="0"/>
      <w:divBdr>
        <w:top w:val="none" w:sz="0" w:space="0" w:color="auto"/>
        <w:left w:val="none" w:sz="0" w:space="0" w:color="auto"/>
        <w:bottom w:val="none" w:sz="0" w:space="0" w:color="auto"/>
        <w:right w:val="none" w:sz="0" w:space="0" w:color="auto"/>
      </w:divBdr>
    </w:div>
    <w:div w:id="1967612841">
      <w:bodyDiv w:val="1"/>
      <w:marLeft w:val="0"/>
      <w:marRight w:val="0"/>
      <w:marTop w:val="0"/>
      <w:marBottom w:val="0"/>
      <w:divBdr>
        <w:top w:val="none" w:sz="0" w:space="0" w:color="auto"/>
        <w:left w:val="none" w:sz="0" w:space="0" w:color="auto"/>
        <w:bottom w:val="none" w:sz="0" w:space="0" w:color="auto"/>
        <w:right w:val="none" w:sz="0" w:space="0" w:color="auto"/>
      </w:divBdr>
    </w:div>
    <w:div w:id="1987393663">
      <w:bodyDiv w:val="1"/>
      <w:marLeft w:val="0"/>
      <w:marRight w:val="0"/>
      <w:marTop w:val="0"/>
      <w:marBottom w:val="0"/>
      <w:divBdr>
        <w:top w:val="none" w:sz="0" w:space="0" w:color="auto"/>
        <w:left w:val="none" w:sz="0" w:space="0" w:color="auto"/>
        <w:bottom w:val="none" w:sz="0" w:space="0" w:color="auto"/>
        <w:right w:val="none" w:sz="0" w:space="0" w:color="auto"/>
      </w:divBdr>
    </w:div>
    <w:div w:id="1996912527">
      <w:bodyDiv w:val="1"/>
      <w:marLeft w:val="0"/>
      <w:marRight w:val="0"/>
      <w:marTop w:val="0"/>
      <w:marBottom w:val="0"/>
      <w:divBdr>
        <w:top w:val="none" w:sz="0" w:space="0" w:color="auto"/>
        <w:left w:val="none" w:sz="0" w:space="0" w:color="auto"/>
        <w:bottom w:val="none" w:sz="0" w:space="0" w:color="auto"/>
        <w:right w:val="none" w:sz="0" w:space="0" w:color="auto"/>
      </w:divBdr>
      <w:divsChild>
        <w:div w:id="1796481566">
          <w:marLeft w:val="0"/>
          <w:marRight w:val="0"/>
          <w:marTop w:val="0"/>
          <w:marBottom w:val="0"/>
          <w:divBdr>
            <w:top w:val="none" w:sz="0" w:space="0" w:color="auto"/>
            <w:left w:val="none" w:sz="0" w:space="0" w:color="auto"/>
            <w:bottom w:val="none" w:sz="0" w:space="0" w:color="auto"/>
            <w:right w:val="none" w:sz="0" w:space="0" w:color="auto"/>
          </w:divBdr>
        </w:div>
        <w:div w:id="1646276951">
          <w:marLeft w:val="0"/>
          <w:marRight w:val="0"/>
          <w:marTop w:val="0"/>
          <w:marBottom w:val="0"/>
          <w:divBdr>
            <w:top w:val="none" w:sz="0" w:space="0" w:color="auto"/>
            <w:left w:val="none" w:sz="0" w:space="0" w:color="auto"/>
            <w:bottom w:val="none" w:sz="0" w:space="0" w:color="auto"/>
            <w:right w:val="none" w:sz="0" w:space="0" w:color="auto"/>
          </w:divBdr>
        </w:div>
      </w:divsChild>
    </w:div>
    <w:div w:id="1998609674">
      <w:bodyDiv w:val="1"/>
      <w:marLeft w:val="0"/>
      <w:marRight w:val="0"/>
      <w:marTop w:val="0"/>
      <w:marBottom w:val="0"/>
      <w:divBdr>
        <w:top w:val="none" w:sz="0" w:space="0" w:color="auto"/>
        <w:left w:val="none" w:sz="0" w:space="0" w:color="auto"/>
        <w:bottom w:val="none" w:sz="0" w:space="0" w:color="auto"/>
        <w:right w:val="none" w:sz="0" w:space="0" w:color="auto"/>
      </w:divBdr>
    </w:div>
    <w:div w:id="2001350721">
      <w:bodyDiv w:val="1"/>
      <w:marLeft w:val="0"/>
      <w:marRight w:val="0"/>
      <w:marTop w:val="0"/>
      <w:marBottom w:val="0"/>
      <w:divBdr>
        <w:top w:val="none" w:sz="0" w:space="0" w:color="auto"/>
        <w:left w:val="none" w:sz="0" w:space="0" w:color="auto"/>
        <w:bottom w:val="none" w:sz="0" w:space="0" w:color="auto"/>
        <w:right w:val="none" w:sz="0" w:space="0" w:color="auto"/>
      </w:divBdr>
      <w:divsChild>
        <w:div w:id="1511142080">
          <w:marLeft w:val="0"/>
          <w:marRight w:val="0"/>
          <w:marTop w:val="150"/>
          <w:marBottom w:val="90"/>
          <w:divBdr>
            <w:top w:val="none" w:sz="0" w:space="0" w:color="auto"/>
            <w:left w:val="none" w:sz="0" w:space="0" w:color="auto"/>
            <w:bottom w:val="none" w:sz="0" w:space="0" w:color="auto"/>
            <w:right w:val="none" w:sz="0" w:space="0" w:color="auto"/>
          </w:divBdr>
        </w:div>
      </w:divsChild>
    </w:div>
    <w:div w:id="2094693374">
      <w:bodyDiv w:val="1"/>
      <w:marLeft w:val="0"/>
      <w:marRight w:val="0"/>
      <w:marTop w:val="0"/>
      <w:marBottom w:val="0"/>
      <w:divBdr>
        <w:top w:val="none" w:sz="0" w:space="0" w:color="auto"/>
        <w:left w:val="none" w:sz="0" w:space="0" w:color="auto"/>
        <w:bottom w:val="none" w:sz="0" w:space="0" w:color="auto"/>
        <w:right w:val="none" w:sz="0" w:space="0" w:color="auto"/>
      </w:divBdr>
      <w:divsChild>
        <w:div w:id="1669286385">
          <w:marLeft w:val="0"/>
          <w:marRight w:val="0"/>
          <w:marTop w:val="0"/>
          <w:marBottom w:val="0"/>
          <w:divBdr>
            <w:top w:val="none" w:sz="0" w:space="0" w:color="auto"/>
            <w:left w:val="none" w:sz="0" w:space="0" w:color="auto"/>
            <w:bottom w:val="none" w:sz="0" w:space="0" w:color="auto"/>
            <w:right w:val="none" w:sz="0" w:space="0" w:color="auto"/>
          </w:divBdr>
        </w:div>
        <w:div w:id="1237008101">
          <w:marLeft w:val="0"/>
          <w:marRight w:val="0"/>
          <w:marTop w:val="0"/>
          <w:marBottom w:val="0"/>
          <w:divBdr>
            <w:top w:val="none" w:sz="0" w:space="0" w:color="auto"/>
            <w:left w:val="none" w:sz="0" w:space="0" w:color="auto"/>
            <w:bottom w:val="none" w:sz="0" w:space="0" w:color="auto"/>
            <w:right w:val="none" w:sz="0" w:space="0" w:color="auto"/>
          </w:divBdr>
        </w:div>
      </w:divsChild>
    </w:div>
    <w:div w:id="2108843080">
      <w:bodyDiv w:val="1"/>
      <w:marLeft w:val="0"/>
      <w:marRight w:val="0"/>
      <w:marTop w:val="0"/>
      <w:marBottom w:val="0"/>
      <w:divBdr>
        <w:top w:val="none" w:sz="0" w:space="0" w:color="auto"/>
        <w:left w:val="none" w:sz="0" w:space="0" w:color="auto"/>
        <w:bottom w:val="none" w:sz="0" w:space="0" w:color="auto"/>
        <w:right w:val="none" w:sz="0" w:space="0" w:color="auto"/>
      </w:divBdr>
      <w:divsChild>
        <w:div w:id="717825633">
          <w:marLeft w:val="0"/>
          <w:marRight w:val="0"/>
          <w:marTop w:val="150"/>
          <w:marBottom w:val="90"/>
          <w:divBdr>
            <w:top w:val="none" w:sz="0" w:space="0" w:color="auto"/>
            <w:left w:val="none" w:sz="0" w:space="0" w:color="auto"/>
            <w:bottom w:val="none" w:sz="0" w:space="0" w:color="auto"/>
            <w:right w:val="none" w:sz="0" w:space="0" w:color="auto"/>
          </w:divBdr>
        </w:div>
      </w:divsChild>
    </w:div>
    <w:div w:id="2129275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vctl.ru/o-kompanii/blog/mes-sistemy/" TargetMode="External"/><Relationship Id="rId18" Type="http://schemas.openxmlformats.org/officeDocument/2006/relationships/hyperlink" Target="https://sr2023.nornickel.ru/pdf/csr/ru/corporate-governance_ensuring-corporate-protection.pdf" TargetMode="External"/><Relationship Id="rId26" Type="http://schemas.openxmlformats.org/officeDocument/2006/relationships/hyperlink" Target="https://vuejs.org/guide/introduction" TargetMode="External"/><Relationship Id="rId3" Type="http://schemas.openxmlformats.org/officeDocument/2006/relationships/styles" Target="styles.xml"/><Relationship Id="rId21" Type="http://schemas.openxmlformats.org/officeDocument/2006/relationships/hyperlink" Target="https://searchinform.ru/informatsionnaya-bezopasnost/osnovy-ib/informatsionnaya-bezopasnost-v-otraslyakh/informatsionnaya-bezopasnost-predpriyatij/informatsionnaya-bezopasnost-promyshlennykh-predpriyatij/"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norilsktgaz.ru/press-tsentr/lenta-sobytiy/gazovye-predpriyatiya-nornikelya-vnedryayut-kasud/" TargetMode="External"/><Relationship Id="rId25" Type="http://schemas.openxmlformats.org/officeDocument/2006/relationships/hyperlink" Target="https://gin-gonic.com/en/doc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inka.team/" TargetMode="External"/><Relationship Id="rId20" Type="http://schemas.openxmlformats.org/officeDocument/2006/relationships/hyperlink" Target="https://www.consultant.ru/document/cons_doc_LAW_15234/f4d9e81d67877b50f43df7bd81d57e2d83d99faa/" TargetMode="External"/><Relationship Id="rId29" Type="http://schemas.openxmlformats.org/officeDocument/2006/relationships/hyperlink" Target="https://habr.com/ru/articles/3104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metanit.com/go/tutorial/"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fobos-mes.ru/" TargetMode="External"/><Relationship Id="rId23" Type="http://schemas.openxmlformats.org/officeDocument/2006/relationships/hyperlink" Target="https://www.postgresql.org/docs/" TargetMode="External"/><Relationship Id="rId28" Type="http://schemas.openxmlformats.org/officeDocument/2006/relationships/hyperlink" Target="https://habr.com/ru/companies/veeam/articles/517392/" TargetMode="External"/><Relationship Id="rId10" Type="http://schemas.openxmlformats.org/officeDocument/2006/relationships/image" Target="media/image3.jpeg"/><Relationship Id="rId19" Type="http://schemas.openxmlformats.org/officeDocument/2006/relationships/hyperlink" Target="https://sr2024.nornickel.ru/digital-transformation-technology-development/information-security" TargetMode="External"/><Relationship Id="rId31"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bak.ru/tehnologii/internet-veshhey-iot/aggregate/" TargetMode="External"/><Relationship Id="rId22" Type="http://schemas.openxmlformats.org/officeDocument/2006/relationships/hyperlink" Target="https://nornickel.digital/supernika" TargetMode="External"/><Relationship Id="rId27" Type="http://schemas.openxmlformats.org/officeDocument/2006/relationships/hyperlink" Target="https://habr.com/ru/companies/flant/articles/475942/" TargetMode="External"/><Relationship Id="rId30" Type="http://schemas.openxmlformats.org/officeDocument/2006/relationships/hyperlink" Target="https://www.consultant.ru/document/cons_doc_LAW_220885/" TargetMode="External"/><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68DF6-A178-4AC4-B570-72A3312BA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3504</TotalTime>
  <Pages>93</Pages>
  <Words>18334</Words>
  <Characters>104505</Characters>
  <Application>Microsoft Office Word</Application>
  <DocSecurity>0</DocSecurity>
  <Lines>870</Lines>
  <Paragraphs>245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леонид Саушкин</dc:creator>
  <cp:keywords/>
  <dc:description/>
  <cp:lastModifiedBy>леонид Саушкин</cp:lastModifiedBy>
  <cp:revision>87</cp:revision>
  <dcterms:created xsi:type="dcterms:W3CDTF">2025-09-27T01:10:00Z</dcterms:created>
  <dcterms:modified xsi:type="dcterms:W3CDTF">2026-01-12T16:36:00Z</dcterms:modified>
</cp:coreProperties>
</file>